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EEB" w:rsidRPr="004B418C" w:rsidRDefault="00B51EEB" w:rsidP="00E70F48">
      <w:pPr>
        <w:rPr>
          <w:rFonts w:hint="cs"/>
          <w:noProof/>
        </w:rPr>
      </w:pPr>
      <w:bookmarkStart w:id="0" w:name="_Toc452749108"/>
      <w:bookmarkStart w:id="1" w:name="_Toc517452492"/>
      <w:bookmarkStart w:id="2" w:name="_Toc373282528"/>
    </w:p>
    <w:p w:rsidR="00B51EEB" w:rsidRPr="004B418C" w:rsidRDefault="00B51EEB" w:rsidP="00E70F48">
      <w:pPr>
        <w:rPr>
          <w:noProof/>
          <w:rtl/>
        </w:rPr>
      </w:pPr>
    </w:p>
    <w:p w:rsidR="00594AAA" w:rsidRDefault="00594AAA" w:rsidP="00594AAA">
      <w:pPr>
        <w:jc w:val="center"/>
        <w:rPr>
          <w:noProof/>
          <w:sz w:val="44"/>
          <w:szCs w:val="44"/>
          <w:rtl/>
        </w:rPr>
      </w:pPr>
    </w:p>
    <w:p w:rsidR="007A6B84" w:rsidRPr="00187D67" w:rsidRDefault="007A6B84" w:rsidP="00187D67">
      <w:pPr>
        <w:spacing w:after="0"/>
        <w:ind w:left="0"/>
        <w:contextualSpacing w:val="0"/>
        <w:jc w:val="center"/>
        <w:rPr>
          <w:bCs/>
          <w:noProof/>
          <w:spacing w:val="22"/>
          <w:szCs w:val="28"/>
          <w:rtl/>
        </w:rPr>
      </w:pPr>
      <w:r w:rsidRPr="00187D67">
        <w:rPr>
          <w:bCs/>
          <w:noProof/>
          <w:spacing w:val="22"/>
          <w:szCs w:val="28"/>
          <w:rtl/>
        </w:rPr>
        <w:t>ממשלת ישראל בשם מדינת ישראל</w:t>
      </w:r>
    </w:p>
    <w:p w:rsidR="007A6B84" w:rsidRPr="00187D67" w:rsidRDefault="007A6B84" w:rsidP="00187D67">
      <w:pPr>
        <w:spacing w:after="0"/>
        <w:ind w:left="0"/>
        <w:contextualSpacing w:val="0"/>
        <w:jc w:val="center"/>
        <w:rPr>
          <w:bCs/>
          <w:noProof/>
          <w:spacing w:val="22"/>
          <w:szCs w:val="28"/>
          <w:rtl/>
        </w:rPr>
      </w:pPr>
      <w:r w:rsidRPr="00187D67">
        <w:rPr>
          <w:bCs/>
          <w:noProof/>
          <w:spacing w:val="22"/>
          <w:szCs w:val="28"/>
          <w:rtl/>
        </w:rPr>
        <w:t>משרד הבריאות</w:t>
      </w:r>
    </w:p>
    <w:p w:rsidR="007A6B84" w:rsidRPr="00187D67" w:rsidRDefault="007A6B84" w:rsidP="00187D67">
      <w:pPr>
        <w:spacing w:after="0"/>
        <w:ind w:left="0"/>
        <w:contextualSpacing w:val="0"/>
        <w:jc w:val="center"/>
        <w:rPr>
          <w:bCs/>
          <w:noProof/>
          <w:spacing w:val="22"/>
          <w:szCs w:val="28"/>
          <w:rtl/>
        </w:rPr>
      </w:pPr>
    </w:p>
    <w:p w:rsidR="007A6B84" w:rsidRPr="00187D67" w:rsidRDefault="007A6B84" w:rsidP="00187D67">
      <w:pPr>
        <w:spacing w:after="0"/>
        <w:ind w:left="0"/>
        <w:contextualSpacing w:val="0"/>
        <w:jc w:val="center"/>
        <w:rPr>
          <w:bCs/>
          <w:noProof/>
          <w:spacing w:val="22"/>
          <w:szCs w:val="28"/>
        </w:rPr>
      </w:pPr>
    </w:p>
    <w:p w:rsidR="007A6B84" w:rsidRPr="00187D67" w:rsidRDefault="007A6B84" w:rsidP="00187D67">
      <w:pPr>
        <w:spacing w:after="0"/>
        <w:ind w:left="0"/>
        <w:contextualSpacing w:val="0"/>
        <w:jc w:val="center"/>
        <w:rPr>
          <w:bCs/>
          <w:noProof/>
          <w:spacing w:val="22"/>
          <w:szCs w:val="28"/>
          <w:u w:val="single"/>
          <w:rtl/>
        </w:rPr>
      </w:pPr>
      <w:r w:rsidRPr="00187D67">
        <w:rPr>
          <w:rFonts w:hint="eastAsia"/>
          <w:bCs/>
          <w:noProof/>
          <w:spacing w:val="22"/>
          <w:sz w:val="48"/>
          <w:szCs w:val="52"/>
          <w:u w:val="single"/>
          <w:rtl/>
        </w:rPr>
        <w:t>מכרז</w:t>
      </w:r>
      <w:r w:rsidRPr="00187D67">
        <w:rPr>
          <w:bCs/>
          <w:noProof/>
          <w:spacing w:val="22"/>
          <w:sz w:val="48"/>
          <w:szCs w:val="52"/>
          <w:u w:val="single"/>
          <w:rtl/>
        </w:rPr>
        <w:t xml:space="preserve"> פומבי מספר </w:t>
      </w:r>
      <w:r w:rsidR="000A134B" w:rsidRPr="00187D67">
        <w:rPr>
          <w:bCs/>
          <w:noProof/>
          <w:spacing w:val="22"/>
          <w:sz w:val="48"/>
          <w:szCs w:val="52"/>
          <w:u w:val="single"/>
          <w:rtl/>
        </w:rPr>
        <w:t>10/2015</w:t>
      </w:r>
    </w:p>
    <w:p w:rsidR="007A6B84" w:rsidRPr="00187D67" w:rsidRDefault="007A6B84" w:rsidP="00187D67">
      <w:pPr>
        <w:spacing w:after="0"/>
        <w:ind w:left="0"/>
        <w:contextualSpacing w:val="0"/>
        <w:jc w:val="center"/>
        <w:rPr>
          <w:bCs/>
          <w:noProof/>
          <w:spacing w:val="22"/>
          <w:szCs w:val="28"/>
          <w:rtl/>
        </w:rPr>
      </w:pPr>
    </w:p>
    <w:p w:rsidR="007A6B84" w:rsidRPr="00187D67" w:rsidRDefault="007A6B84" w:rsidP="00187D67">
      <w:pPr>
        <w:spacing w:after="0"/>
        <w:ind w:left="0"/>
        <w:contextualSpacing w:val="0"/>
        <w:jc w:val="center"/>
        <w:rPr>
          <w:bCs/>
          <w:noProof/>
          <w:spacing w:val="22"/>
          <w:szCs w:val="28"/>
          <w:rtl/>
        </w:rPr>
      </w:pPr>
    </w:p>
    <w:p w:rsidR="00A3185B" w:rsidRPr="00187D67" w:rsidRDefault="00A3185B" w:rsidP="00187D67">
      <w:pPr>
        <w:spacing w:after="0" w:line="276" w:lineRule="auto"/>
        <w:ind w:left="0"/>
        <w:contextualSpacing w:val="0"/>
        <w:jc w:val="center"/>
        <w:rPr>
          <w:noProof/>
          <w:spacing w:val="22"/>
          <w:sz w:val="28"/>
          <w:szCs w:val="32"/>
          <w:rtl/>
        </w:rPr>
      </w:pPr>
      <w:r w:rsidRPr="00187D67">
        <w:rPr>
          <w:rFonts w:hint="eastAsia"/>
          <w:bCs/>
          <w:noProof/>
          <w:spacing w:val="22"/>
          <w:sz w:val="28"/>
          <w:szCs w:val="32"/>
          <w:rtl/>
        </w:rPr>
        <w:t>מערכת</w:t>
      </w:r>
      <w:r w:rsidR="00102461" w:rsidRPr="00187D67">
        <w:rPr>
          <w:bCs/>
          <w:noProof/>
          <w:spacing w:val="22"/>
          <w:sz w:val="28"/>
          <w:szCs w:val="32"/>
          <w:rtl/>
        </w:rPr>
        <w:t xml:space="preserve"> </w:t>
      </w:r>
      <w:r w:rsidR="00102461" w:rsidRPr="00187D67">
        <w:rPr>
          <w:rFonts w:hint="eastAsia"/>
          <w:bCs/>
          <w:noProof/>
          <w:spacing w:val="22"/>
          <w:sz w:val="28"/>
          <w:szCs w:val="32"/>
          <w:rtl/>
        </w:rPr>
        <w:t>לאיסוף</w:t>
      </w:r>
      <w:r w:rsidR="00102461" w:rsidRPr="00187D67">
        <w:rPr>
          <w:bCs/>
          <w:noProof/>
          <w:spacing w:val="22"/>
          <w:sz w:val="28"/>
          <w:szCs w:val="32"/>
          <w:rtl/>
        </w:rPr>
        <w:t xml:space="preserve">, </w:t>
      </w:r>
      <w:r w:rsidRPr="00187D67">
        <w:rPr>
          <w:rFonts w:hint="eastAsia"/>
          <w:bCs/>
          <w:noProof/>
          <w:spacing w:val="22"/>
          <w:sz w:val="28"/>
          <w:szCs w:val="32"/>
          <w:rtl/>
        </w:rPr>
        <w:t>ניהול</w:t>
      </w:r>
      <w:r w:rsidR="00102461" w:rsidRPr="00187D67">
        <w:rPr>
          <w:bCs/>
          <w:noProof/>
          <w:spacing w:val="22"/>
          <w:sz w:val="28"/>
          <w:szCs w:val="32"/>
          <w:rtl/>
        </w:rPr>
        <w:t xml:space="preserve"> </w:t>
      </w:r>
      <w:r w:rsidR="00102461" w:rsidRPr="00187D67">
        <w:rPr>
          <w:rFonts w:hint="eastAsia"/>
          <w:bCs/>
          <w:noProof/>
          <w:spacing w:val="22"/>
          <w:sz w:val="28"/>
          <w:szCs w:val="32"/>
          <w:rtl/>
        </w:rPr>
        <w:t>ו</w:t>
      </w:r>
      <w:r w:rsidRPr="00187D67">
        <w:rPr>
          <w:rFonts w:hint="eastAsia"/>
          <w:bCs/>
          <w:noProof/>
          <w:spacing w:val="22"/>
          <w:sz w:val="28"/>
          <w:szCs w:val="32"/>
          <w:rtl/>
        </w:rPr>
        <w:t>אנליזה</w:t>
      </w:r>
      <w:r w:rsidR="00594AAA" w:rsidRPr="00187D67">
        <w:rPr>
          <w:bCs/>
          <w:noProof/>
          <w:spacing w:val="22"/>
          <w:sz w:val="28"/>
          <w:szCs w:val="32"/>
          <w:rtl/>
        </w:rPr>
        <w:br/>
      </w:r>
      <w:r w:rsidRPr="00187D67">
        <w:rPr>
          <w:bCs/>
          <w:noProof/>
          <w:spacing w:val="22"/>
          <w:sz w:val="28"/>
          <w:szCs w:val="32"/>
          <w:rtl/>
        </w:rPr>
        <w:t xml:space="preserve"> </w:t>
      </w:r>
      <w:r w:rsidRPr="00187D67">
        <w:rPr>
          <w:rFonts w:hint="eastAsia"/>
          <w:bCs/>
          <w:noProof/>
          <w:spacing w:val="22"/>
          <w:sz w:val="28"/>
          <w:szCs w:val="32"/>
          <w:rtl/>
        </w:rPr>
        <w:t>של</w:t>
      </w:r>
      <w:r w:rsidR="00102461" w:rsidRPr="00187D67">
        <w:rPr>
          <w:bCs/>
          <w:noProof/>
          <w:spacing w:val="22"/>
          <w:sz w:val="28"/>
          <w:szCs w:val="32"/>
          <w:rtl/>
        </w:rPr>
        <w:t xml:space="preserve"> </w:t>
      </w:r>
      <w:r w:rsidR="00102461" w:rsidRPr="00187D67">
        <w:rPr>
          <w:rFonts w:hint="eastAsia"/>
          <w:bCs/>
          <w:noProof/>
          <w:spacing w:val="22"/>
          <w:sz w:val="28"/>
          <w:szCs w:val="32"/>
          <w:rtl/>
        </w:rPr>
        <w:t>מידע</w:t>
      </w:r>
      <w:r w:rsidR="00102461" w:rsidRPr="00187D67">
        <w:rPr>
          <w:bCs/>
          <w:noProof/>
          <w:spacing w:val="22"/>
          <w:sz w:val="28"/>
          <w:szCs w:val="32"/>
          <w:rtl/>
        </w:rPr>
        <w:t xml:space="preserve"> </w:t>
      </w:r>
      <w:r w:rsidRPr="00187D67">
        <w:rPr>
          <w:rFonts w:hint="eastAsia"/>
          <w:bCs/>
          <w:noProof/>
          <w:spacing w:val="22"/>
          <w:sz w:val="28"/>
          <w:szCs w:val="32"/>
          <w:rtl/>
        </w:rPr>
        <w:t>מובנה</w:t>
      </w:r>
      <w:r w:rsidRPr="00187D67">
        <w:rPr>
          <w:bCs/>
          <w:noProof/>
          <w:spacing w:val="22"/>
          <w:sz w:val="28"/>
          <w:szCs w:val="32"/>
          <w:rtl/>
        </w:rPr>
        <w:t xml:space="preserve"> </w:t>
      </w:r>
      <w:r w:rsidRPr="00187D67">
        <w:rPr>
          <w:rFonts w:hint="eastAsia"/>
          <w:bCs/>
          <w:noProof/>
          <w:spacing w:val="22"/>
          <w:sz w:val="28"/>
          <w:szCs w:val="32"/>
          <w:rtl/>
        </w:rPr>
        <w:t>ומידע</w:t>
      </w:r>
      <w:r w:rsidRPr="00187D67">
        <w:rPr>
          <w:bCs/>
          <w:noProof/>
          <w:spacing w:val="22"/>
          <w:sz w:val="28"/>
          <w:szCs w:val="32"/>
          <w:rtl/>
        </w:rPr>
        <w:t xml:space="preserve"> </w:t>
      </w:r>
      <w:r w:rsidRPr="00187D67">
        <w:rPr>
          <w:rFonts w:hint="eastAsia"/>
          <w:bCs/>
          <w:noProof/>
          <w:spacing w:val="22"/>
          <w:sz w:val="28"/>
          <w:szCs w:val="32"/>
          <w:rtl/>
        </w:rPr>
        <w:t>בלתי</w:t>
      </w:r>
      <w:r w:rsidRPr="00187D67">
        <w:rPr>
          <w:bCs/>
          <w:noProof/>
          <w:spacing w:val="22"/>
          <w:sz w:val="28"/>
          <w:szCs w:val="32"/>
          <w:rtl/>
        </w:rPr>
        <w:t xml:space="preserve"> </w:t>
      </w:r>
      <w:r w:rsidRPr="00187D67">
        <w:rPr>
          <w:rFonts w:hint="eastAsia"/>
          <w:bCs/>
          <w:noProof/>
          <w:spacing w:val="22"/>
          <w:sz w:val="28"/>
          <w:szCs w:val="32"/>
          <w:rtl/>
        </w:rPr>
        <w:t>מובנה</w:t>
      </w:r>
    </w:p>
    <w:p w:rsidR="00102461" w:rsidRPr="00187D67" w:rsidRDefault="00102461" w:rsidP="00187D67">
      <w:pPr>
        <w:spacing w:after="0" w:line="276" w:lineRule="auto"/>
        <w:ind w:left="0"/>
        <w:contextualSpacing w:val="0"/>
        <w:jc w:val="center"/>
        <w:rPr>
          <w:noProof/>
          <w:spacing w:val="22"/>
          <w:sz w:val="28"/>
          <w:szCs w:val="32"/>
          <w:rtl/>
        </w:rPr>
      </w:pPr>
      <w:r w:rsidRPr="00187D67">
        <w:rPr>
          <w:rFonts w:hint="eastAsia"/>
          <w:bCs/>
          <w:noProof/>
          <w:spacing w:val="22"/>
          <w:sz w:val="28"/>
          <w:szCs w:val="32"/>
          <w:rtl/>
        </w:rPr>
        <w:t>בטכנולוגיות</w:t>
      </w:r>
      <w:r w:rsidRPr="00187D67">
        <w:rPr>
          <w:bCs/>
          <w:noProof/>
          <w:spacing w:val="22"/>
          <w:sz w:val="28"/>
          <w:szCs w:val="32"/>
          <w:rtl/>
        </w:rPr>
        <w:t xml:space="preserve"> </w:t>
      </w:r>
      <w:r w:rsidRPr="00187D67">
        <w:rPr>
          <w:bCs/>
          <w:noProof/>
          <w:spacing w:val="22"/>
          <w:sz w:val="28"/>
          <w:szCs w:val="32"/>
        </w:rPr>
        <w:t>Big Data</w:t>
      </w:r>
      <w:r w:rsidRPr="00187D67">
        <w:rPr>
          <w:bCs/>
          <w:noProof/>
          <w:spacing w:val="22"/>
          <w:sz w:val="28"/>
          <w:szCs w:val="32"/>
          <w:rtl/>
        </w:rPr>
        <w:t xml:space="preserve"> </w:t>
      </w:r>
      <w:r w:rsidRPr="00187D67">
        <w:rPr>
          <w:rFonts w:hint="eastAsia"/>
          <w:bCs/>
          <w:noProof/>
          <w:spacing w:val="22"/>
          <w:sz w:val="28"/>
          <w:szCs w:val="32"/>
          <w:rtl/>
        </w:rPr>
        <w:t>עבור</w:t>
      </w:r>
      <w:r w:rsidRPr="00187D67">
        <w:rPr>
          <w:bCs/>
          <w:noProof/>
          <w:spacing w:val="22"/>
          <w:sz w:val="28"/>
          <w:szCs w:val="32"/>
          <w:rtl/>
        </w:rPr>
        <w:t xml:space="preserve"> </w:t>
      </w:r>
      <w:r w:rsidRPr="00187D67">
        <w:rPr>
          <w:rFonts w:hint="eastAsia"/>
          <w:bCs/>
          <w:noProof/>
          <w:spacing w:val="22"/>
          <w:sz w:val="28"/>
          <w:szCs w:val="32"/>
          <w:rtl/>
        </w:rPr>
        <w:t>משרד</w:t>
      </w:r>
      <w:r w:rsidRPr="00187D67">
        <w:rPr>
          <w:bCs/>
          <w:noProof/>
          <w:spacing w:val="22"/>
          <w:sz w:val="28"/>
          <w:szCs w:val="32"/>
          <w:rtl/>
        </w:rPr>
        <w:t xml:space="preserve"> </w:t>
      </w:r>
      <w:r w:rsidRPr="00187D67">
        <w:rPr>
          <w:rFonts w:hint="eastAsia"/>
          <w:bCs/>
          <w:noProof/>
          <w:spacing w:val="22"/>
          <w:sz w:val="28"/>
          <w:szCs w:val="32"/>
          <w:rtl/>
        </w:rPr>
        <w:t>הבריאות</w:t>
      </w:r>
    </w:p>
    <w:p w:rsidR="007A6B84" w:rsidRPr="00187D67" w:rsidRDefault="007A6B84" w:rsidP="00187D67">
      <w:pPr>
        <w:spacing w:after="0"/>
        <w:ind w:left="0"/>
        <w:contextualSpacing w:val="0"/>
        <w:jc w:val="center"/>
        <w:rPr>
          <w:bCs/>
          <w:noProof/>
          <w:spacing w:val="22"/>
          <w:szCs w:val="28"/>
          <w:rtl/>
        </w:rPr>
      </w:pPr>
    </w:p>
    <w:p w:rsidR="007A6B84" w:rsidRPr="00187D67" w:rsidRDefault="007A6B84" w:rsidP="00187D67">
      <w:pPr>
        <w:spacing w:after="0"/>
        <w:ind w:left="0"/>
        <w:contextualSpacing w:val="0"/>
        <w:jc w:val="center"/>
        <w:rPr>
          <w:bCs/>
          <w:noProof/>
          <w:spacing w:val="22"/>
          <w:szCs w:val="28"/>
          <w:rtl/>
        </w:rPr>
      </w:pPr>
    </w:p>
    <w:p w:rsidR="00B51EEB" w:rsidRPr="00187D67" w:rsidRDefault="007A6B84" w:rsidP="00187D67">
      <w:pPr>
        <w:spacing w:after="0"/>
        <w:ind w:left="0"/>
        <w:contextualSpacing w:val="0"/>
        <w:jc w:val="center"/>
        <w:rPr>
          <w:bCs/>
          <w:noProof/>
          <w:spacing w:val="22"/>
          <w:szCs w:val="28"/>
          <w:rtl/>
        </w:rPr>
      </w:pPr>
      <w:r w:rsidRPr="00187D67">
        <w:rPr>
          <w:bCs/>
          <w:noProof/>
          <w:spacing w:val="22"/>
          <w:szCs w:val="28"/>
          <w:rtl/>
        </w:rPr>
        <w:t>האגף  למחשוב ב</w:t>
      </w:r>
      <w:r w:rsidRPr="00187D67">
        <w:rPr>
          <w:rFonts w:hint="eastAsia"/>
          <w:bCs/>
          <w:noProof/>
          <w:spacing w:val="22"/>
          <w:szCs w:val="28"/>
          <w:rtl/>
        </w:rPr>
        <w:t>משרד</w:t>
      </w:r>
      <w:r w:rsidRPr="00187D67">
        <w:rPr>
          <w:bCs/>
          <w:noProof/>
          <w:spacing w:val="22"/>
          <w:szCs w:val="28"/>
          <w:rtl/>
        </w:rPr>
        <w:t xml:space="preserve"> הבריאות</w:t>
      </w:r>
    </w:p>
    <w:p w:rsidR="00B51EEB" w:rsidRPr="004B418C" w:rsidRDefault="00B51EEB" w:rsidP="00E70F48">
      <w:pPr>
        <w:rPr>
          <w:noProof/>
          <w:rtl/>
        </w:rPr>
      </w:pPr>
    </w:p>
    <w:p w:rsidR="00B51EEB" w:rsidRPr="004B418C" w:rsidRDefault="00B51EEB" w:rsidP="00E70F48">
      <w:pPr>
        <w:rPr>
          <w:noProof/>
          <w:rtl/>
        </w:rPr>
      </w:pPr>
    </w:p>
    <w:p w:rsidR="00B51EEB" w:rsidRPr="004B418C" w:rsidRDefault="00B51EEB" w:rsidP="00E70F48">
      <w:pPr>
        <w:rPr>
          <w:noProof/>
          <w:rtl/>
        </w:rPr>
      </w:pPr>
    </w:p>
    <w:tbl>
      <w:tblPr>
        <w:bidiVisual/>
        <w:tblW w:w="0" w:type="auto"/>
        <w:jc w:val="center"/>
        <w:tblLayout w:type="fixed"/>
        <w:tblLook w:val="0000" w:firstRow="0" w:lastRow="0" w:firstColumn="0" w:lastColumn="0" w:noHBand="0" w:noVBand="0"/>
      </w:tblPr>
      <w:tblGrid>
        <w:gridCol w:w="1484"/>
        <w:gridCol w:w="5310"/>
        <w:gridCol w:w="1726"/>
      </w:tblGrid>
      <w:tr w:rsidR="00DF6064" w:rsidRPr="00591AC7" w:rsidTr="00DF6064">
        <w:trPr>
          <w:jc w:val="center"/>
        </w:trPr>
        <w:tc>
          <w:tcPr>
            <w:tcW w:w="1484" w:type="dxa"/>
          </w:tcPr>
          <w:p w:rsidR="00DF6064" w:rsidRPr="00591AC7" w:rsidRDefault="00DF6064" w:rsidP="00DF6064">
            <w:pPr>
              <w:jc w:val="center"/>
              <w:rPr>
                <w:bCs/>
              </w:rPr>
            </w:pPr>
          </w:p>
        </w:tc>
        <w:tc>
          <w:tcPr>
            <w:tcW w:w="5310" w:type="dxa"/>
            <w:tcBorders>
              <w:top w:val="single" w:sz="6" w:space="0" w:color="auto"/>
              <w:left w:val="single" w:sz="12" w:space="0" w:color="auto"/>
              <w:bottom w:val="single" w:sz="12" w:space="0" w:color="auto"/>
              <w:right w:val="single" w:sz="6" w:space="0" w:color="auto"/>
            </w:tcBorders>
          </w:tcPr>
          <w:p w:rsidR="00DF6064" w:rsidRPr="00591AC7" w:rsidRDefault="00DF6064" w:rsidP="00DF6064">
            <w:pPr>
              <w:jc w:val="center"/>
              <w:rPr>
                <w:bCs/>
                <w:rtl/>
              </w:rPr>
            </w:pPr>
          </w:p>
          <w:p w:rsidR="00DF6064" w:rsidRPr="00591AC7" w:rsidRDefault="00DF6064" w:rsidP="00187D67">
            <w:pPr>
              <w:spacing w:before="0" w:after="0" w:line="360" w:lineRule="auto"/>
              <w:ind w:left="0"/>
              <w:contextualSpacing w:val="0"/>
              <w:jc w:val="center"/>
              <w:rPr>
                <w:bCs/>
                <w:rtl/>
                <w:lang w:eastAsia="en-US"/>
              </w:rPr>
            </w:pPr>
            <w:r w:rsidRPr="00591AC7">
              <w:rPr>
                <w:bCs/>
                <w:rtl/>
                <w:lang w:eastAsia="en-US"/>
              </w:rPr>
              <w:t>המועד האחרון להגשת הצעות:</w:t>
            </w:r>
          </w:p>
          <w:p w:rsidR="00DF6064" w:rsidRPr="00591AC7" w:rsidRDefault="00DF6064" w:rsidP="005555B7">
            <w:pPr>
              <w:spacing w:before="0" w:after="0" w:line="360" w:lineRule="auto"/>
              <w:ind w:left="0"/>
              <w:contextualSpacing w:val="0"/>
              <w:jc w:val="center"/>
              <w:rPr>
                <w:bCs/>
                <w:rtl/>
                <w:lang w:eastAsia="en-US"/>
              </w:rPr>
            </w:pPr>
            <w:r w:rsidRPr="0042633F">
              <w:rPr>
                <w:bCs/>
                <w:rtl/>
                <w:lang w:eastAsia="en-US"/>
              </w:rPr>
              <w:t xml:space="preserve">תאריך: </w:t>
            </w:r>
            <w:r w:rsidR="005555B7">
              <w:rPr>
                <w:rFonts w:hint="cs"/>
                <w:bCs/>
                <w:rtl/>
                <w:lang w:eastAsia="en-US"/>
              </w:rPr>
              <w:t>07/10</w:t>
            </w:r>
            <w:r w:rsidRPr="00187D67">
              <w:rPr>
                <w:bCs/>
                <w:rtl/>
                <w:lang w:eastAsia="en-US"/>
              </w:rPr>
              <w:t xml:space="preserve">/2015 </w:t>
            </w:r>
            <w:r w:rsidRPr="0042633F">
              <w:rPr>
                <w:bCs/>
                <w:rtl/>
                <w:lang w:eastAsia="en-US"/>
              </w:rPr>
              <w:t xml:space="preserve">שעה </w:t>
            </w:r>
            <w:r w:rsidRPr="00187D67">
              <w:rPr>
                <w:bCs/>
                <w:rtl/>
                <w:lang w:eastAsia="en-US"/>
              </w:rPr>
              <w:t>13:00</w:t>
            </w:r>
          </w:p>
          <w:p w:rsidR="00DF6064" w:rsidRPr="00591AC7" w:rsidRDefault="00DF6064" w:rsidP="00187D67">
            <w:pPr>
              <w:spacing w:before="0" w:after="0" w:line="360" w:lineRule="auto"/>
              <w:ind w:left="0"/>
              <w:contextualSpacing w:val="0"/>
              <w:jc w:val="center"/>
              <w:rPr>
                <w:bCs/>
                <w:rtl/>
                <w:lang w:eastAsia="en-US"/>
              </w:rPr>
            </w:pPr>
          </w:p>
          <w:p w:rsidR="00DF6064" w:rsidRPr="00591AC7" w:rsidRDefault="00DF6064" w:rsidP="00187D67">
            <w:pPr>
              <w:spacing w:before="0" w:after="0" w:line="360" w:lineRule="auto"/>
              <w:ind w:left="0"/>
              <w:contextualSpacing w:val="0"/>
              <w:jc w:val="center"/>
              <w:rPr>
                <w:bCs/>
                <w:rtl/>
                <w:lang w:eastAsia="en-US"/>
              </w:rPr>
            </w:pPr>
            <w:r w:rsidRPr="00591AC7">
              <w:rPr>
                <w:bCs/>
                <w:rtl/>
                <w:lang w:eastAsia="en-US"/>
              </w:rPr>
              <w:t xml:space="preserve">בתיבת המכרזים הנמצאת </w:t>
            </w:r>
            <w:r>
              <w:rPr>
                <w:rFonts w:hint="cs"/>
                <w:bCs/>
                <w:rtl/>
                <w:lang w:eastAsia="en-US"/>
              </w:rPr>
              <w:t>ברחוב ירמיהו 39, מגדלי הבירה ירושלים</w:t>
            </w:r>
          </w:p>
          <w:p w:rsidR="00DF6064" w:rsidRPr="00591AC7" w:rsidRDefault="00DF6064" w:rsidP="00187D67">
            <w:pPr>
              <w:spacing w:before="0" w:after="0" w:line="360" w:lineRule="auto"/>
              <w:ind w:left="0"/>
              <w:contextualSpacing w:val="0"/>
              <w:jc w:val="center"/>
              <w:rPr>
                <w:bCs/>
                <w:rtl/>
                <w:lang w:eastAsia="en-US"/>
              </w:rPr>
            </w:pPr>
          </w:p>
          <w:p w:rsidR="00DF6064" w:rsidRPr="00591AC7" w:rsidRDefault="00DF6064" w:rsidP="00187D67">
            <w:pPr>
              <w:spacing w:before="0" w:after="0" w:line="360" w:lineRule="auto"/>
              <w:ind w:left="0"/>
              <w:contextualSpacing w:val="0"/>
              <w:jc w:val="center"/>
              <w:rPr>
                <w:bCs/>
              </w:rPr>
            </w:pPr>
            <w:r w:rsidRPr="00591AC7">
              <w:rPr>
                <w:rFonts w:hint="cs"/>
                <w:bCs/>
                <w:rtl/>
                <w:lang w:eastAsia="en-US"/>
              </w:rPr>
              <w:t xml:space="preserve">באגף </w:t>
            </w:r>
            <w:r>
              <w:rPr>
                <w:rFonts w:hint="cs"/>
                <w:bCs/>
                <w:rtl/>
                <w:lang w:eastAsia="en-US"/>
              </w:rPr>
              <w:t>ל</w:t>
            </w:r>
            <w:r w:rsidRPr="00591AC7">
              <w:rPr>
                <w:rFonts w:hint="cs"/>
                <w:bCs/>
                <w:rtl/>
                <w:lang w:eastAsia="en-US"/>
              </w:rPr>
              <w:t xml:space="preserve">מחשוב </w:t>
            </w:r>
            <w:r w:rsidRPr="00591AC7">
              <w:rPr>
                <w:bCs/>
                <w:rtl/>
                <w:lang w:eastAsia="en-US"/>
              </w:rPr>
              <w:t xml:space="preserve">- משרד הבריאות </w:t>
            </w:r>
            <w:r w:rsidRPr="00591AC7">
              <w:rPr>
                <w:bCs/>
                <w:lang w:eastAsia="en-US"/>
              </w:rPr>
              <w:t>–</w:t>
            </w:r>
            <w:r w:rsidRPr="00591AC7">
              <w:rPr>
                <w:bCs/>
                <w:rtl/>
                <w:lang w:eastAsia="en-US"/>
              </w:rPr>
              <w:t xml:space="preserve"> ירושלים</w:t>
            </w:r>
            <w:r w:rsidRPr="00591AC7">
              <w:rPr>
                <w:bCs/>
                <w:rtl/>
              </w:rPr>
              <w:t>.</w:t>
            </w:r>
          </w:p>
        </w:tc>
        <w:tc>
          <w:tcPr>
            <w:tcW w:w="1726" w:type="dxa"/>
          </w:tcPr>
          <w:p w:rsidR="00DF6064" w:rsidRPr="00591AC7" w:rsidRDefault="00DF6064" w:rsidP="00DF6064">
            <w:pPr>
              <w:jc w:val="center"/>
              <w:rPr>
                <w:bCs/>
              </w:rPr>
            </w:pPr>
          </w:p>
        </w:tc>
      </w:tr>
    </w:tbl>
    <w:p w:rsidR="00B51EEB" w:rsidRPr="00DF6064" w:rsidRDefault="00B51EEB" w:rsidP="00E70F48">
      <w:pPr>
        <w:rPr>
          <w:noProof/>
          <w:rtl/>
        </w:rPr>
      </w:pPr>
    </w:p>
    <w:p w:rsidR="00B51EEB" w:rsidRPr="004B418C" w:rsidRDefault="00B51EEB" w:rsidP="00E70F48">
      <w:pPr>
        <w:rPr>
          <w:noProof/>
          <w:rtl/>
        </w:rPr>
      </w:pPr>
      <w:r w:rsidRPr="004B418C">
        <w:rPr>
          <w:noProof/>
          <w:rtl/>
        </w:rPr>
        <w:br w:type="page"/>
      </w:r>
    </w:p>
    <w:bookmarkEnd w:id="0"/>
    <w:bookmarkEnd w:id="1"/>
    <w:bookmarkEnd w:id="2"/>
    <w:p w:rsidR="00B51EEB" w:rsidRPr="004B418C" w:rsidRDefault="00B51EEB" w:rsidP="00E70F48">
      <w:pPr>
        <w:rPr>
          <w:noProof/>
          <w:rtl/>
        </w:rPr>
      </w:pPr>
    </w:p>
    <w:p w:rsidR="00594AAA" w:rsidRDefault="00594AAA" w:rsidP="00594AAA">
      <w:pPr>
        <w:spacing w:line="360" w:lineRule="auto"/>
        <w:rPr>
          <w:sz w:val="28"/>
          <w:szCs w:val="28"/>
          <w:rtl/>
        </w:rPr>
      </w:pPr>
    </w:p>
    <w:p w:rsidR="00B51EEB" w:rsidRPr="00594AAA" w:rsidRDefault="00B51EEB" w:rsidP="00594AAA">
      <w:pPr>
        <w:spacing w:line="360" w:lineRule="auto"/>
        <w:rPr>
          <w:sz w:val="28"/>
          <w:szCs w:val="28"/>
          <w:rtl/>
        </w:rPr>
      </w:pPr>
      <w:r w:rsidRPr="00594AAA">
        <w:rPr>
          <w:rFonts w:hint="cs"/>
          <w:sz w:val="28"/>
          <w:szCs w:val="28"/>
          <w:rtl/>
        </w:rPr>
        <w:t>שלום רב,</w:t>
      </w:r>
    </w:p>
    <w:p w:rsidR="00FA4FD0" w:rsidRPr="00594AAA" w:rsidRDefault="00B51EEB" w:rsidP="00594AAA">
      <w:pPr>
        <w:spacing w:line="360" w:lineRule="auto"/>
        <w:rPr>
          <w:sz w:val="28"/>
          <w:szCs w:val="28"/>
          <w:rtl/>
        </w:rPr>
      </w:pPr>
      <w:r w:rsidRPr="00594AAA">
        <w:rPr>
          <w:sz w:val="28"/>
          <w:szCs w:val="28"/>
          <w:rtl/>
        </w:rPr>
        <w:t>האגף למחשוב</w:t>
      </w:r>
      <w:r w:rsidRPr="00594AAA">
        <w:rPr>
          <w:rFonts w:hint="cs"/>
          <w:sz w:val="28"/>
          <w:szCs w:val="28"/>
          <w:rtl/>
        </w:rPr>
        <w:t xml:space="preserve"> </w:t>
      </w:r>
      <w:r w:rsidRPr="00594AAA">
        <w:rPr>
          <w:sz w:val="28"/>
          <w:szCs w:val="28"/>
          <w:rtl/>
        </w:rPr>
        <w:t>(להלן: "</w:t>
      </w:r>
      <w:r w:rsidRPr="00594AAA">
        <w:rPr>
          <w:rFonts w:hint="eastAsia"/>
          <w:b/>
          <w:bCs/>
          <w:sz w:val="28"/>
          <w:szCs w:val="28"/>
          <w:rtl/>
        </w:rPr>
        <w:t>האגף</w:t>
      </w:r>
      <w:r w:rsidRPr="00594AAA">
        <w:rPr>
          <w:sz w:val="28"/>
          <w:szCs w:val="28"/>
          <w:rtl/>
        </w:rPr>
        <w:t>")</w:t>
      </w:r>
      <w:r w:rsidRPr="00594AAA">
        <w:rPr>
          <w:rFonts w:hint="cs"/>
          <w:sz w:val="28"/>
          <w:szCs w:val="28"/>
          <w:rtl/>
        </w:rPr>
        <w:t xml:space="preserve"> ב</w:t>
      </w:r>
      <w:r w:rsidRPr="00594AAA">
        <w:rPr>
          <w:sz w:val="28"/>
          <w:szCs w:val="28"/>
          <w:rtl/>
        </w:rPr>
        <w:t>משרד הבריאות (להלן: "</w:t>
      </w:r>
      <w:r w:rsidRPr="00594AAA">
        <w:rPr>
          <w:rFonts w:hint="eastAsia"/>
          <w:b/>
          <w:bCs/>
          <w:sz w:val="28"/>
          <w:szCs w:val="28"/>
          <w:rtl/>
        </w:rPr>
        <w:t>המזמין</w:t>
      </w:r>
      <w:r w:rsidRPr="00594AAA">
        <w:rPr>
          <w:sz w:val="28"/>
          <w:szCs w:val="28"/>
          <w:rtl/>
        </w:rPr>
        <w:t>" או "</w:t>
      </w:r>
      <w:r w:rsidRPr="00594AAA">
        <w:rPr>
          <w:rFonts w:hint="eastAsia"/>
          <w:b/>
          <w:bCs/>
          <w:sz w:val="28"/>
          <w:szCs w:val="28"/>
          <w:rtl/>
        </w:rPr>
        <w:t>המשרד</w:t>
      </w:r>
      <w:r w:rsidRPr="00594AAA">
        <w:rPr>
          <w:sz w:val="28"/>
          <w:szCs w:val="28"/>
          <w:rtl/>
        </w:rPr>
        <w:t xml:space="preserve">"), פונה בזאת </w:t>
      </w:r>
      <w:r w:rsidRPr="00594AAA">
        <w:rPr>
          <w:rFonts w:hint="cs"/>
          <w:sz w:val="28"/>
          <w:szCs w:val="28"/>
          <w:rtl/>
        </w:rPr>
        <w:t>לקבלת</w:t>
      </w:r>
      <w:r w:rsidRPr="00594AAA">
        <w:rPr>
          <w:sz w:val="28"/>
          <w:szCs w:val="28"/>
          <w:rtl/>
        </w:rPr>
        <w:t xml:space="preserve"> הצעות </w:t>
      </w:r>
      <w:r w:rsidR="009C609B" w:rsidRPr="00594AAA">
        <w:rPr>
          <w:rFonts w:hint="cs"/>
          <w:sz w:val="28"/>
          <w:szCs w:val="28"/>
          <w:rtl/>
        </w:rPr>
        <w:t xml:space="preserve">לרכישת </w:t>
      </w:r>
      <w:r w:rsidR="00A76692" w:rsidRPr="00594AAA">
        <w:rPr>
          <w:rFonts w:hint="cs"/>
          <w:sz w:val="28"/>
          <w:szCs w:val="28"/>
          <w:rtl/>
        </w:rPr>
        <w:t>מערכת</w:t>
      </w:r>
      <w:r w:rsidR="009C609B" w:rsidRPr="00594AAA">
        <w:rPr>
          <w:rFonts w:hint="cs"/>
          <w:sz w:val="28"/>
          <w:szCs w:val="28"/>
          <w:rtl/>
        </w:rPr>
        <w:t xml:space="preserve"> ל</w:t>
      </w:r>
      <w:r w:rsidR="00A3185B" w:rsidRPr="00594AAA">
        <w:rPr>
          <w:rFonts w:hint="cs"/>
          <w:sz w:val="28"/>
          <w:szCs w:val="28"/>
          <w:rtl/>
        </w:rPr>
        <w:t xml:space="preserve">איסוף, ניהול ואנליזה של מידע מובנה ובלתי מובנה </w:t>
      </w:r>
      <w:r w:rsidR="00CC040B" w:rsidRPr="00594AAA">
        <w:rPr>
          <w:rFonts w:hint="cs"/>
          <w:sz w:val="28"/>
          <w:szCs w:val="28"/>
          <w:rtl/>
        </w:rPr>
        <w:t xml:space="preserve">עבור </w:t>
      </w:r>
      <w:r w:rsidR="009C609B" w:rsidRPr="00594AAA">
        <w:rPr>
          <w:rFonts w:hint="cs"/>
          <w:sz w:val="28"/>
          <w:szCs w:val="28"/>
          <w:rtl/>
        </w:rPr>
        <w:t>מ</w:t>
      </w:r>
      <w:r w:rsidR="00A3185B" w:rsidRPr="00594AAA">
        <w:rPr>
          <w:rFonts w:hint="cs"/>
          <w:sz w:val="28"/>
          <w:szCs w:val="28"/>
          <w:rtl/>
        </w:rPr>
        <w:t>ערכת הבריאות הישראלית</w:t>
      </w:r>
      <w:r w:rsidR="00FA4FD0" w:rsidRPr="00594AAA">
        <w:rPr>
          <w:rFonts w:hint="cs"/>
          <w:sz w:val="28"/>
          <w:szCs w:val="28"/>
          <w:rtl/>
        </w:rPr>
        <w:t>.</w:t>
      </w:r>
      <w:r w:rsidR="00A76692" w:rsidRPr="00594AAA">
        <w:rPr>
          <w:rFonts w:hint="cs"/>
          <w:sz w:val="28"/>
          <w:szCs w:val="28"/>
          <w:rtl/>
        </w:rPr>
        <w:t xml:space="preserve"> פיתוח המערכת יתבסס על </w:t>
      </w:r>
      <w:r w:rsidR="00A3185B" w:rsidRPr="00594AAA">
        <w:rPr>
          <w:rFonts w:hint="cs"/>
          <w:sz w:val="28"/>
          <w:szCs w:val="28"/>
          <w:rtl/>
        </w:rPr>
        <w:t>פלטפורמות קיימות</w:t>
      </w:r>
      <w:r w:rsidR="00A76692" w:rsidRPr="00594AAA">
        <w:rPr>
          <w:rFonts w:hint="cs"/>
          <w:sz w:val="28"/>
          <w:szCs w:val="28"/>
          <w:rtl/>
        </w:rPr>
        <w:t>, תוך התאמת</w:t>
      </w:r>
      <w:r w:rsidR="00A3185B" w:rsidRPr="00594AAA">
        <w:rPr>
          <w:rFonts w:hint="cs"/>
          <w:sz w:val="28"/>
          <w:szCs w:val="28"/>
          <w:rtl/>
        </w:rPr>
        <w:t>ן</w:t>
      </w:r>
      <w:r w:rsidR="00A76692" w:rsidRPr="00594AAA">
        <w:rPr>
          <w:rFonts w:hint="cs"/>
          <w:sz w:val="28"/>
          <w:szCs w:val="28"/>
          <w:rtl/>
        </w:rPr>
        <w:t xml:space="preserve"> לדרישות המשרד.</w:t>
      </w:r>
      <w:r w:rsidR="00C32976" w:rsidRPr="00594AAA">
        <w:rPr>
          <w:sz w:val="28"/>
          <w:szCs w:val="28"/>
        </w:rPr>
        <w:t xml:space="preserve"> </w:t>
      </w:r>
    </w:p>
    <w:p w:rsidR="00FC61A9" w:rsidRPr="00594AAA" w:rsidRDefault="00A3185B" w:rsidP="00594AAA">
      <w:pPr>
        <w:spacing w:line="360" w:lineRule="auto"/>
        <w:rPr>
          <w:sz w:val="28"/>
          <w:szCs w:val="28"/>
          <w:rtl/>
        </w:rPr>
      </w:pPr>
      <w:r w:rsidRPr="00594AAA">
        <w:rPr>
          <w:sz w:val="28"/>
          <w:szCs w:val="28"/>
          <w:rtl/>
        </w:rPr>
        <w:t xml:space="preserve">מדי יום, מייצרת קהילת הבריאות הישראלית מיליוני נתונים קליניים, אדמיניסטרטיביים ואחרים אודות הטיפול הניתן לתושבי מדינת ישראל, בריאות הציבור, ומצב מערכת הבריאות. נתונים אלה טומנים בחובם פוטנציאל מחקרי וטיפולי עצום, ואנליזה שלהם עשויה ליצור תועלת אדירה לציבור, בפיתוח תרופות חדשות, בגיבוש הליכי טיפול חדשניים, ובייעול המערכת. </w:t>
      </w:r>
      <w:r w:rsidRPr="00594AAA">
        <w:rPr>
          <w:rFonts w:hint="cs"/>
          <w:sz w:val="28"/>
          <w:szCs w:val="28"/>
          <w:rtl/>
        </w:rPr>
        <w:t xml:space="preserve">תפקידה של המערכת אותה מבקש המשרד לרכוש הוא לאסוף את הנתונים </w:t>
      </w:r>
      <w:proofErr w:type="spellStart"/>
      <w:r w:rsidRPr="00594AAA">
        <w:rPr>
          <w:rFonts w:hint="cs"/>
          <w:sz w:val="28"/>
          <w:szCs w:val="28"/>
          <w:rtl/>
        </w:rPr>
        <w:t>הרלוונטים</w:t>
      </w:r>
      <w:proofErr w:type="spellEnd"/>
      <w:r w:rsidRPr="00594AAA">
        <w:rPr>
          <w:rFonts w:hint="cs"/>
          <w:sz w:val="28"/>
          <w:szCs w:val="28"/>
          <w:rtl/>
        </w:rPr>
        <w:t xml:space="preserve">, לאגור אותם ולאפשר ניתוח מובנה שלהם, במטרה לסייע למערכת הבריאות ולגופי המחקר השונים להפיק מתוך המידע תועלת לציבור, תוך שמירה </w:t>
      </w:r>
      <w:proofErr w:type="spellStart"/>
      <w:r w:rsidRPr="00594AAA">
        <w:rPr>
          <w:rFonts w:hint="cs"/>
          <w:sz w:val="28"/>
          <w:szCs w:val="28"/>
          <w:rtl/>
        </w:rPr>
        <w:t>מירבית</w:t>
      </w:r>
      <w:proofErr w:type="spellEnd"/>
      <w:r w:rsidRPr="00594AAA">
        <w:rPr>
          <w:rFonts w:hint="cs"/>
          <w:sz w:val="28"/>
          <w:szCs w:val="28"/>
          <w:rtl/>
        </w:rPr>
        <w:t xml:space="preserve"> על פרטיות האזרחים ועל ביטחון המידע. </w:t>
      </w:r>
    </w:p>
    <w:p w:rsidR="00B51EEB" w:rsidRPr="00594AAA" w:rsidRDefault="00B51EEB" w:rsidP="00594AAA">
      <w:pPr>
        <w:spacing w:line="360" w:lineRule="auto"/>
        <w:rPr>
          <w:sz w:val="28"/>
          <w:szCs w:val="28"/>
        </w:rPr>
      </w:pPr>
      <w:r w:rsidRPr="00594AAA">
        <w:rPr>
          <w:sz w:val="28"/>
          <w:szCs w:val="28"/>
          <w:rtl/>
        </w:rPr>
        <w:t xml:space="preserve">כל המסמכים המצורפים למכרז זה (להלן: "מסמכי המכרז") מהווים חלק בלתי נפרד ממנו ויש </w:t>
      </w:r>
      <w:r w:rsidRPr="00594AAA">
        <w:rPr>
          <w:rFonts w:hint="cs"/>
          <w:sz w:val="28"/>
          <w:szCs w:val="28"/>
          <w:rtl/>
        </w:rPr>
        <w:t>ל</w:t>
      </w:r>
      <w:r w:rsidRPr="00594AAA">
        <w:rPr>
          <w:sz w:val="28"/>
          <w:szCs w:val="28"/>
          <w:rtl/>
        </w:rPr>
        <w:t>ראותם כמשלימים זה את זה.</w:t>
      </w:r>
    </w:p>
    <w:p w:rsidR="00B51EEB" w:rsidRPr="00594AAA" w:rsidRDefault="00B51EEB" w:rsidP="00594AAA">
      <w:pPr>
        <w:spacing w:line="360" w:lineRule="auto"/>
        <w:rPr>
          <w:sz w:val="28"/>
          <w:szCs w:val="28"/>
        </w:rPr>
      </w:pPr>
      <w:r w:rsidRPr="00594AAA">
        <w:rPr>
          <w:sz w:val="28"/>
          <w:szCs w:val="28"/>
          <w:rtl/>
        </w:rPr>
        <w:t>רשאי להגיש הצעה מציע אשר הינו תאגיד או שותפות או עמותה רשומ</w:t>
      </w:r>
      <w:r w:rsidR="005F15F6" w:rsidRPr="00594AAA">
        <w:rPr>
          <w:rFonts w:hint="cs"/>
          <w:sz w:val="28"/>
          <w:szCs w:val="28"/>
          <w:rtl/>
        </w:rPr>
        <w:t>ים</w:t>
      </w:r>
      <w:r w:rsidRPr="00594AAA">
        <w:rPr>
          <w:sz w:val="28"/>
          <w:szCs w:val="28"/>
          <w:rtl/>
        </w:rPr>
        <w:t xml:space="preserve"> כדין </w:t>
      </w:r>
      <w:r w:rsidRPr="00594AAA">
        <w:rPr>
          <w:rFonts w:hint="cs"/>
          <w:sz w:val="28"/>
          <w:szCs w:val="28"/>
          <w:rtl/>
        </w:rPr>
        <w:t xml:space="preserve">בישראל </w:t>
      </w:r>
      <w:r w:rsidR="00EF4474" w:rsidRPr="00594AAA">
        <w:rPr>
          <w:rFonts w:hint="cs"/>
          <w:sz w:val="28"/>
          <w:szCs w:val="28"/>
          <w:rtl/>
        </w:rPr>
        <w:t>ו</w:t>
      </w:r>
      <w:r w:rsidRPr="00594AAA">
        <w:rPr>
          <w:sz w:val="28"/>
          <w:szCs w:val="28"/>
          <w:rtl/>
        </w:rPr>
        <w:t>אשר עוסק</w:t>
      </w:r>
      <w:r w:rsidR="005F15F6" w:rsidRPr="00594AAA">
        <w:rPr>
          <w:rFonts w:hint="cs"/>
          <w:sz w:val="28"/>
          <w:szCs w:val="28"/>
          <w:rtl/>
        </w:rPr>
        <w:t>ים</w:t>
      </w:r>
      <w:r w:rsidRPr="00594AAA">
        <w:rPr>
          <w:sz w:val="28"/>
          <w:szCs w:val="28"/>
          <w:rtl/>
        </w:rPr>
        <w:t xml:space="preserve"> </w:t>
      </w:r>
      <w:r w:rsidR="00A3185B" w:rsidRPr="00594AAA">
        <w:rPr>
          <w:rFonts w:hint="cs"/>
          <w:sz w:val="28"/>
          <w:szCs w:val="28"/>
          <w:rtl/>
        </w:rPr>
        <w:t xml:space="preserve">בתחום </w:t>
      </w:r>
      <w:r w:rsidR="00A3185B" w:rsidRPr="00594AAA">
        <w:rPr>
          <w:sz w:val="28"/>
          <w:szCs w:val="28"/>
        </w:rPr>
        <w:t xml:space="preserve">Big Data </w:t>
      </w:r>
      <w:r w:rsidR="003B2C8C">
        <w:rPr>
          <w:rFonts w:hint="cs"/>
          <w:sz w:val="28"/>
          <w:szCs w:val="28"/>
          <w:rtl/>
        </w:rPr>
        <w:t xml:space="preserve"> </w:t>
      </w:r>
      <w:r w:rsidR="00A3185B" w:rsidRPr="00594AAA">
        <w:rPr>
          <w:rFonts w:hint="cs"/>
          <w:sz w:val="28"/>
          <w:szCs w:val="28"/>
          <w:rtl/>
        </w:rPr>
        <w:t>ו</w:t>
      </w:r>
      <w:r w:rsidRPr="00594AAA">
        <w:rPr>
          <w:sz w:val="28"/>
          <w:szCs w:val="28"/>
          <w:rtl/>
        </w:rPr>
        <w:t>עומדים בתנאי המכרז.</w:t>
      </w:r>
    </w:p>
    <w:p w:rsidR="00B51EEB" w:rsidRPr="00594AAA" w:rsidRDefault="00B51EEB" w:rsidP="00594AAA">
      <w:pPr>
        <w:spacing w:line="360" w:lineRule="auto"/>
        <w:rPr>
          <w:sz w:val="28"/>
          <w:szCs w:val="28"/>
          <w:rtl/>
        </w:rPr>
      </w:pPr>
      <w:r w:rsidRPr="00594AAA">
        <w:rPr>
          <w:sz w:val="28"/>
          <w:szCs w:val="28"/>
          <w:rtl/>
        </w:rPr>
        <w:t xml:space="preserve">כל התקשרות ליישום ההצעה תכלול </w:t>
      </w:r>
      <w:r w:rsidR="00EF4474" w:rsidRPr="00594AAA">
        <w:rPr>
          <w:rFonts w:hint="cs"/>
          <w:sz w:val="28"/>
          <w:szCs w:val="28"/>
          <w:rtl/>
        </w:rPr>
        <w:t xml:space="preserve">את </w:t>
      </w:r>
      <w:r w:rsidRPr="00594AAA">
        <w:rPr>
          <w:sz w:val="28"/>
          <w:szCs w:val="28"/>
          <w:rtl/>
        </w:rPr>
        <w:t>התחייבות המציע לעמוד בתנאי הסכם ההתקשרות בנוסח המצורף למסמכי המכרז.</w:t>
      </w:r>
    </w:p>
    <w:p w:rsidR="00B51EEB" w:rsidRPr="00594AAA" w:rsidRDefault="00B51EEB" w:rsidP="00594AAA">
      <w:pPr>
        <w:spacing w:line="360" w:lineRule="auto"/>
        <w:rPr>
          <w:sz w:val="28"/>
          <w:szCs w:val="28"/>
          <w:rtl/>
        </w:rPr>
      </w:pPr>
    </w:p>
    <w:p w:rsidR="00B51EEB" w:rsidRPr="00594AAA" w:rsidRDefault="00B51EEB" w:rsidP="00594AAA">
      <w:pPr>
        <w:spacing w:line="360" w:lineRule="auto"/>
        <w:rPr>
          <w:sz w:val="28"/>
          <w:szCs w:val="28"/>
          <w:rtl/>
        </w:rPr>
      </w:pPr>
      <w:r w:rsidRPr="00594AAA">
        <w:rPr>
          <w:rFonts w:hint="cs"/>
          <w:sz w:val="28"/>
          <w:szCs w:val="28"/>
          <w:rtl/>
        </w:rPr>
        <w:t>בברכה,</w:t>
      </w:r>
    </w:p>
    <w:p w:rsidR="00B51EEB" w:rsidRPr="00594AAA" w:rsidRDefault="00B51EEB" w:rsidP="00594AAA">
      <w:pPr>
        <w:spacing w:line="360" w:lineRule="auto"/>
        <w:rPr>
          <w:sz w:val="28"/>
          <w:szCs w:val="28"/>
          <w:rtl/>
        </w:rPr>
      </w:pPr>
      <w:r w:rsidRPr="00594AAA">
        <w:rPr>
          <w:rFonts w:hint="cs"/>
          <w:sz w:val="28"/>
          <w:szCs w:val="28"/>
          <w:rtl/>
        </w:rPr>
        <w:t>שירה לב-עמי</w:t>
      </w:r>
    </w:p>
    <w:p w:rsidR="00B51EEB" w:rsidRPr="00594AAA" w:rsidRDefault="00B51EEB" w:rsidP="00594AAA">
      <w:pPr>
        <w:spacing w:line="360" w:lineRule="auto"/>
        <w:rPr>
          <w:sz w:val="28"/>
          <w:szCs w:val="28"/>
          <w:rtl/>
        </w:rPr>
      </w:pPr>
      <w:r w:rsidRPr="00594AAA">
        <w:rPr>
          <w:rFonts w:hint="cs"/>
          <w:sz w:val="28"/>
          <w:szCs w:val="28"/>
          <w:rtl/>
        </w:rPr>
        <w:t>מנהלת האגף למחשוב, משרד הבריאות</w:t>
      </w:r>
    </w:p>
    <w:p w:rsidR="00B51EEB" w:rsidRPr="004B418C" w:rsidRDefault="00B51EEB" w:rsidP="00E70F48">
      <w:pPr>
        <w:rPr>
          <w:rtl/>
        </w:rPr>
      </w:pPr>
    </w:p>
    <w:p w:rsidR="00E70F48" w:rsidRDefault="00E70F48" w:rsidP="00E70F48">
      <w:pPr>
        <w:bidi w:val="0"/>
      </w:pPr>
      <w:r>
        <w:rPr>
          <w:rtl/>
        </w:rPr>
        <w:br w:type="page"/>
      </w:r>
    </w:p>
    <w:p w:rsidR="00E70F48" w:rsidRDefault="00E70F48" w:rsidP="00E70F48"/>
    <w:p w:rsidR="00B51EEB" w:rsidRPr="00871BEA" w:rsidRDefault="00B51EEB" w:rsidP="00E70F48">
      <w:pPr>
        <w:rPr>
          <w:b/>
          <w:bCs/>
          <w:vanish/>
          <w:sz w:val="40"/>
          <w:szCs w:val="40"/>
          <w:rtl/>
          <w:specVanish/>
        </w:rPr>
      </w:pPr>
      <w:r w:rsidRPr="00871BEA">
        <w:rPr>
          <w:rFonts w:hint="eastAsia"/>
          <w:b/>
          <w:bCs/>
          <w:sz w:val="40"/>
          <w:szCs w:val="40"/>
          <w:rtl/>
        </w:rPr>
        <w:t>תוכן</w:t>
      </w:r>
      <w:r w:rsidRPr="00871BEA">
        <w:rPr>
          <w:b/>
          <w:bCs/>
          <w:sz w:val="40"/>
          <w:szCs w:val="40"/>
          <w:rtl/>
        </w:rPr>
        <w:t xml:space="preserve"> </w:t>
      </w:r>
      <w:r w:rsidRPr="00871BEA">
        <w:rPr>
          <w:rFonts w:hint="eastAsia"/>
          <w:b/>
          <w:bCs/>
          <w:sz w:val="40"/>
          <w:szCs w:val="40"/>
          <w:rtl/>
        </w:rPr>
        <w:t>העניינים</w:t>
      </w:r>
    </w:p>
    <w:p w:rsidR="00B51EEB" w:rsidRDefault="00E70F48" w:rsidP="00E70F48">
      <w:pPr>
        <w:rPr>
          <w:b/>
          <w:bCs/>
          <w:sz w:val="40"/>
          <w:szCs w:val="40"/>
          <w:rtl/>
        </w:rPr>
      </w:pPr>
      <w:r w:rsidRPr="00871BEA">
        <w:rPr>
          <w:b/>
          <w:bCs/>
          <w:sz w:val="40"/>
          <w:szCs w:val="40"/>
          <w:rtl/>
        </w:rPr>
        <w:t xml:space="preserve"> </w:t>
      </w:r>
    </w:p>
    <w:p w:rsidR="00C13081" w:rsidRPr="00871BEA" w:rsidRDefault="00C13081" w:rsidP="00E70F48">
      <w:pPr>
        <w:rPr>
          <w:b/>
          <w:bCs/>
          <w:sz w:val="40"/>
          <w:szCs w:val="40"/>
          <w:rtl/>
        </w:rPr>
      </w:pPr>
    </w:p>
    <w:bookmarkStart w:id="3" w:name="_Toc324666024"/>
    <w:bookmarkStart w:id="4" w:name="_Toc324666025"/>
    <w:bookmarkStart w:id="5" w:name="_Toc351883462"/>
    <w:bookmarkEnd w:id="3"/>
    <w:bookmarkEnd w:id="4"/>
    <w:p w:rsidR="00BA5A7E" w:rsidRDefault="00A03F8E">
      <w:pPr>
        <w:pStyle w:val="TOC1"/>
        <w:rPr>
          <w:rFonts w:asciiTheme="minorHAnsi" w:eastAsiaTheme="minorEastAsia" w:hAnsiTheme="minorHAnsi" w:cstheme="minorBidi"/>
          <w:b w:val="0"/>
          <w:bCs w:val="0"/>
          <w:noProof/>
          <w:szCs w:val="22"/>
          <w:rtl/>
          <w:lang w:eastAsia="en-US"/>
        </w:rPr>
      </w:pPr>
      <w:r w:rsidRPr="00E70F48">
        <w:rPr>
          <w:noProof/>
          <w:sz w:val="24"/>
          <w:szCs w:val="28"/>
          <w:rtl/>
        </w:rPr>
        <w:fldChar w:fldCharType="begin"/>
      </w:r>
      <w:r w:rsidRPr="00E70F48">
        <w:rPr>
          <w:noProof/>
          <w:sz w:val="24"/>
          <w:szCs w:val="28"/>
          <w:rtl/>
        </w:rPr>
        <w:instrText xml:space="preserve"> </w:instrText>
      </w:r>
      <w:r w:rsidRPr="00E70F48">
        <w:rPr>
          <w:noProof/>
          <w:sz w:val="24"/>
          <w:szCs w:val="28"/>
        </w:rPr>
        <w:instrText>TOC</w:instrText>
      </w:r>
      <w:r w:rsidRPr="00E70F48">
        <w:rPr>
          <w:noProof/>
          <w:sz w:val="24"/>
          <w:szCs w:val="28"/>
          <w:rtl/>
        </w:rPr>
        <w:instrText xml:space="preserve"> \</w:instrText>
      </w:r>
      <w:r w:rsidRPr="00E70F48">
        <w:rPr>
          <w:noProof/>
          <w:sz w:val="24"/>
          <w:szCs w:val="28"/>
        </w:rPr>
        <w:instrText>h \z \t</w:instrText>
      </w:r>
      <w:r w:rsidRPr="00E70F48">
        <w:rPr>
          <w:noProof/>
          <w:sz w:val="24"/>
          <w:szCs w:val="28"/>
          <w:rtl/>
        </w:rPr>
        <w:instrText xml:space="preserve"> "כותרת 1,1" </w:instrText>
      </w:r>
      <w:r w:rsidRPr="00E70F48">
        <w:rPr>
          <w:noProof/>
          <w:sz w:val="24"/>
          <w:szCs w:val="28"/>
          <w:rtl/>
        </w:rPr>
        <w:fldChar w:fldCharType="separate"/>
      </w:r>
      <w:hyperlink w:anchor="_Toc427247470" w:history="1">
        <w:r w:rsidR="00BA5A7E" w:rsidRPr="00975F27">
          <w:rPr>
            <w:rStyle w:val="Hyperlink"/>
            <w:noProof/>
            <w:rtl/>
            <w14:scene3d>
              <w14:camera w14:prst="orthographicFront"/>
              <w14:lightRig w14:rig="threePt" w14:dir="t">
                <w14:rot w14:lat="0" w14:lon="0" w14:rev="0"/>
              </w14:lightRig>
            </w14:scene3d>
          </w:rPr>
          <w:t>0.</w:t>
        </w:r>
        <w:r w:rsidR="00BA5A7E">
          <w:rPr>
            <w:rFonts w:asciiTheme="minorHAnsi" w:eastAsiaTheme="minorEastAsia" w:hAnsiTheme="minorHAnsi" w:cstheme="minorBidi"/>
            <w:b w:val="0"/>
            <w:bCs w:val="0"/>
            <w:noProof/>
            <w:szCs w:val="22"/>
            <w:rtl/>
            <w:lang w:eastAsia="en-US"/>
          </w:rPr>
          <w:tab/>
        </w:r>
        <w:r w:rsidR="00BA5A7E" w:rsidRPr="00975F27">
          <w:rPr>
            <w:rStyle w:val="Hyperlink"/>
            <w:rFonts w:hint="eastAsia"/>
            <w:noProof/>
            <w:rtl/>
          </w:rPr>
          <w:t>מנהלה</w:t>
        </w:r>
        <w:r w:rsidR="00BA5A7E" w:rsidRPr="00975F27">
          <w:rPr>
            <w:rStyle w:val="Hyperlink"/>
            <w:noProof/>
            <w:rtl/>
          </w:rPr>
          <w:t xml:space="preserve"> (</w:t>
        </w:r>
        <w:r w:rsidR="00BA5A7E" w:rsidRPr="00975F27">
          <w:rPr>
            <w:rStyle w:val="Hyperlink"/>
            <w:noProof/>
          </w:rPr>
          <w:t>M</w:t>
        </w:r>
        <w:r w:rsidR="00BA5A7E" w:rsidRPr="00975F27">
          <w:rPr>
            <w:rStyle w:val="Hyperlink"/>
            <w:noProof/>
            <w:rtl/>
          </w:rPr>
          <w:t>)</w:t>
        </w:r>
        <w:r w:rsidR="00BA5A7E">
          <w:rPr>
            <w:noProof/>
            <w:webHidden/>
            <w:rtl/>
          </w:rPr>
          <w:tab/>
        </w:r>
        <w:r w:rsidR="00BA5A7E">
          <w:rPr>
            <w:rStyle w:val="Hyperlink"/>
            <w:noProof/>
            <w:rtl/>
          </w:rPr>
          <w:fldChar w:fldCharType="begin"/>
        </w:r>
        <w:r w:rsidR="00BA5A7E">
          <w:rPr>
            <w:noProof/>
            <w:webHidden/>
            <w:rtl/>
          </w:rPr>
          <w:instrText xml:space="preserve"> </w:instrText>
        </w:r>
        <w:r w:rsidR="00BA5A7E">
          <w:rPr>
            <w:noProof/>
            <w:webHidden/>
          </w:rPr>
          <w:instrText>PAGEREF</w:instrText>
        </w:r>
        <w:r w:rsidR="00BA5A7E">
          <w:rPr>
            <w:noProof/>
            <w:webHidden/>
            <w:rtl/>
          </w:rPr>
          <w:instrText xml:space="preserve"> _</w:instrText>
        </w:r>
        <w:r w:rsidR="00BA5A7E">
          <w:rPr>
            <w:noProof/>
            <w:webHidden/>
          </w:rPr>
          <w:instrText>Toc427247470 \h</w:instrText>
        </w:r>
        <w:r w:rsidR="00BA5A7E">
          <w:rPr>
            <w:noProof/>
            <w:webHidden/>
            <w:rtl/>
          </w:rPr>
          <w:instrText xml:space="preserve"> </w:instrText>
        </w:r>
        <w:r w:rsidR="00BA5A7E">
          <w:rPr>
            <w:rStyle w:val="Hyperlink"/>
            <w:noProof/>
            <w:rtl/>
          </w:rPr>
        </w:r>
        <w:r w:rsidR="00BA5A7E">
          <w:rPr>
            <w:rStyle w:val="Hyperlink"/>
            <w:noProof/>
            <w:rtl/>
          </w:rPr>
          <w:fldChar w:fldCharType="separate"/>
        </w:r>
        <w:r w:rsidR="0042603B">
          <w:rPr>
            <w:noProof/>
            <w:webHidden/>
            <w:rtl/>
          </w:rPr>
          <w:t>4</w:t>
        </w:r>
        <w:r w:rsidR="00BA5A7E">
          <w:rPr>
            <w:rStyle w:val="Hyperlink"/>
            <w:noProof/>
            <w:rtl/>
          </w:rPr>
          <w:fldChar w:fldCharType="end"/>
        </w:r>
      </w:hyperlink>
    </w:p>
    <w:p w:rsidR="00BA5A7E" w:rsidRDefault="005555B7">
      <w:pPr>
        <w:pStyle w:val="TOC1"/>
        <w:rPr>
          <w:rFonts w:asciiTheme="minorHAnsi" w:eastAsiaTheme="minorEastAsia" w:hAnsiTheme="minorHAnsi" w:cstheme="minorBidi"/>
          <w:b w:val="0"/>
          <w:bCs w:val="0"/>
          <w:noProof/>
          <w:szCs w:val="22"/>
          <w:rtl/>
          <w:lang w:eastAsia="en-US"/>
        </w:rPr>
      </w:pPr>
      <w:hyperlink w:anchor="_Toc427247471" w:history="1">
        <w:r w:rsidR="00BA5A7E" w:rsidRPr="00975F27">
          <w:rPr>
            <w:rStyle w:val="Hyperlink"/>
            <w:noProof/>
            <w14:scene3d>
              <w14:camera w14:prst="orthographicFront"/>
              <w14:lightRig w14:rig="threePt" w14:dir="t">
                <w14:rot w14:lat="0" w14:lon="0" w14:rev="0"/>
              </w14:lightRig>
            </w14:scene3d>
          </w:rPr>
          <w:t>1.</w:t>
        </w:r>
        <w:r w:rsidR="00BA5A7E">
          <w:rPr>
            <w:rFonts w:asciiTheme="minorHAnsi" w:eastAsiaTheme="minorEastAsia" w:hAnsiTheme="minorHAnsi" w:cstheme="minorBidi"/>
            <w:b w:val="0"/>
            <w:bCs w:val="0"/>
            <w:noProof/>
            <w:szCs w:val="22"/>
            <w:rtl/>
            <w:lang w:eastAsia="en-US"/>
          </w:rPr>
          <w:tab/>
        </w:r>
        <w:r w:rsidR="00BA5A7E" w:rsidRPr="00975F27">
          <w:rPr>
            <w:rStyle w:val="Hyperlink"/>
            <w:rFonts w:hint="eastAsia"/>
            <w:noProof/>
            <w:rtl/>
          </w:rPr>
          <w:t>יעדים</w:t>
        </w:r>
        <w:r w:rsidR="00BA5A7E" w:rsidRPr="00975F27">
          <w:rPr>
            <w:rStyle w:val="Hyperlink"/>
            <w:noProof/>
            <w:rtl/>
          </w:rPr>
          <w:t xml:space="preserve"> (</w:t>
        </w:r>
        <w:r w:rsidR="00BA5A7E" w:rsidRPr="00975F27">
          <w:rPr>
            <w:rStyle w:val="Hyperlink"/>
            <w:noProof/>
          </w:rPr>
          <w:t>I</w:t>
        </w:r>
        <w:r w:rsidR="00BA5A7E" w:rsidRPr="00975F27">
          <w:rPr>
            <w:rStyle w:val="Hyperlink"/>
            <w:noProof/>
            <w:rtl/>
          </w:rPr>
          <w:t>)</w:t>
        </w:r>
        <w:r w:rsidR="00BA5A7E">
          <w:rPr>
            <w:noProof/>
            <w:webHidden/>
            <w:rtl/>
          </w:rPr>
          <w:tab/>
        </w:r>
        <w:r w:rsidR="00BA5A7E">
          <w:rPr>
            <w:rStyle w:val="Hyperlink"/>
            <w:noProof/>
            <w:rtl/>
          </w:rPr>
          <w:fldChar w:fldCharType="begin"/>
        </w:r>
        <w:r w:rsidR="00BA5A7E">
          <w:rPr>
            <w:noProof/>
            <w:webHidden/>
            <w:rtl/>
          </w:rPr>
          <w:instrText xml:space="preserve"> </w:instrText>
        </w:r>
        <w:r w:rsidR="00BA5A7E">
          <w:rPr>
            <w:noProof/>
            <w:webHidden/>
          </w:rPr>
          <w:instrText>PAGEREF</w:instrText>
        </w:r>
        <w:r w:rsidR="00BA5A7E">
          <w:rPr>
            <w:noProof/>
            <w:webHidden/>
            <w:rtl/>
          </w:rPr>
          <w:instrText xml:space="preserve"> _</w:instrText>
        </w:r>
        <w:r w:rsidR="00BA5A7E">
          <w:rPr>
            <w:noProof/>
            <w:webHidden/>
          </w:rPr>
          <w:instrText>Toc427247471 \h</w:instrText>
        </w:r>
        <w:r w:rsidR="00BA5A7E">
          <w:rPr>
            <w:noProof/>
            <w:webHidden/>
            <w:rtl/>
          </w:rPr>
          <w:instrText xml:space="preserve"> </w:instrText>
        </w:r>
        <w:r w:rsidR="00BA5A7E">
          <w:rPr>
            <w:rStyle w:val="Hyperlink"/>
            <w:noProof/>
            <w:rtl/>
          </w:rPr>
        </w:r>
        <w:r w:rsidR="00BA5A7E">
          <w:rPr>
            <w:rStyle w:val="Hyperlink"/>
            <w:noProof/>
            <w:rtl/>
          </w:rPr>
          <w:fldChar w:fldCharType="separate"/>
        </w:r>
        <w:r w:rsidR="0042603B">
          <w:rPr>
            <w:noProof/>
            <w:webHidden/>
            <w:rtl/>
          </w:rPr>
          <w:t>31</w:t>
        </w:r>
        <w:r w:rsidR="00BA5A7E">
          <w:rPr>
            <w:rStyle w:val="Hyperlink"/>
            <w:noProof/>
            <w:rtl/>
          </w:rPr>
          <w:fldChar w:fldCharType="end"/>
        </w:r>
      </w:hyperlink>
    </w:p>
    <w:p w:rsidR="00BA5A7E" w:rsidRDefault="005555B7">
      <w:pPr>
        <w:pStyle w:val="TOC1"/>
        <w:rPr>
          <w:rFonts w:asciiTheme="minorHAnsi" w:eastAsiaTheme="minorEastAsia" w:hAnsiTheme="minorHAnsi" w:cstheme="minorBidi"/>
          <w:b w:val="0"/>
          <w:bCs w:val="0"/>
          <w:noProof/>
          <w:szCs w:val="22"/>
          <w:rtl/>
          <w:lang w:eastAsia="en-US"/>
        </w:rPr>
      </w:pPr>
      <w:hyperlink w:anchor="_Toc427247472" w:history="1">
        <w:r w:rsidR="00BA5A7E" w:rsidRPr="00975F27">
          <w:rPr>
            <w:rStyle w:val="Hyperlink"/>
            <w:noProof/>
            <w14:scene3d>
              <w14:camera w14:prst="orthographicFront"/>
              <w14:lightRig w14:rig="threePt" w14:dir="t">
                <w14:rot w14:lat="0" w14:lon="0" w14:rev="0"/>
              </w14:lightRig>
            </w14:scene3d>
          </w:rPr>
          <w:t>2.</w:t>
        </w:r>
        <w:r w:rsidR="00BA5A7E">
          <w:rPr>
            <w:rFonts w:asciiTheme="minorHAnsi" w:eastAsiaTheme="minorEastAsia" w:hAnsiTheme="minorHAnsi" w:cstheme="minorBidi"/>
            <w:b w:val="0"/>
            <w:bCs w:val="0"/>
            <w:noProof/>
            <w:szCs w:val="22"/>
            <w:rtl/>
            <w:lang w:eastAsia="en-US"/>
          </w:rPr>
          <w:tab/>
        </w:r>
        <w:r w:rsidR="00BA5A7E" w:rsidRPr="00975F27">
          <w:rPr>
            <w:rStyle w:val="Hyperlink"/>
            <w:rFonts w:hint="eastAsia"/>
            <w:noProof/>
            <w:rtl/>
          </w:rPr>
          <w:t>יישום</w:t>
        </w:r>
        <w:r w:rsidR="00BA5A7E" w:rsidRPr="00975F27">
          <w:rPr>
            <w:rStyle w:val="Hyperlink"/>
            <w:noProof/>
            <w:rtl/>
          </w:rPr>
          <w:t xml:space="preserve"> – </w:t>
        </w:r>
        <w:r w:rsidR="00BA5A7E" w:rsidRPr="00975F27">
          <w:rPr>
            <w:rStyle w:val="Hyperlink"/>
            <w:rFonts w:hint="eastAsia"/>
            <w:noProof/>
            <w:rtl/>
          </w:rPr>
          <w:t>מהות</w:t>
        </w:r>
        <w:r w:rsidR="00BA5A7E" w:rsidRPr="00975F27">
          <w:rPr>
            <w:rStyle w:val="Hyperlink"/>
            <w:noProof/>
            <w:rtl/>
          </w:rPr>
          <w:t xml:space="preserve"> </w:t>
        </w:r>
        <w:r w:rsidR="00BA5A7E" w:rsidRPr="00975F27">
          <w:rPr>
            <w:rStyle w:val="Hyperlink"/>
            <w:rFonts w:hint="eastAsia"/>
            <w:noProof/>
            <w:rtl/>
          </w:rPr>
          <w:t>המערכת</w:t>
        </w:r>
        <w:r w:rsidR="00BA5A7E" w:rsidRPr="00975F27">
          <w:rPr>
            <w:rStyle w:val="Hyperlink"/>
            <w:noProof/>
            <w:rtl/>
          </w:rPr>
          <w:t xml:space="preserve"> (</w:t>
        </w:r>
        <w:r w:rsidR="00BA5A7E" w:rsidRPr="00975F27">
          <w:rPr>
            <w:rStyle w:val="Hyperlink"/>
            <w:noProof/>
          </w:rPr>
          <w:t>S</w:t>
        </w:r>
        <w:r w:rsidR="00BA5A7E" w:rsidRPr="00975F27">
          <w:rPr>
            <w:rStyle w:val="Hyperlink"/>
            <w:noProof/>
            <w:rtl/>
          </w:rPr>
          <w:t>)</w:t>
        </w:r>
        <w:r w:rsidR="00BA5A7E">
          <w:rPr>
            <w:noProof/>
            <w:webHidden/>
            <w:rtl/>
          </w:rPr>
          <w:tab/>
        </w:r>
        <w:r w:rsidR="00BA5A7E">
          <w:rPr>
            <w:rStyle w:val="Hyperlink"/>
            <w:noProof/>
            <w:rtl/>
          </w:rPr>
          <w:fldChar w:fldCharType="begin"/>
        </w:r>
        <w:r w:rsidR="00BA5A7E">
          <w:rPr>
            <w:noProof/>
            <w:webHidden/>
            <w:rtl/>
          </w:rPr>
          <w:instrText xml:space="preserve"> </w:instrText>
        </w:r>
        <w:r w:rsidR="00BA5A7E">
          <w:rPr>
            <w:noProof/>
            <w:webHidden/>
          </w:rPr>
          <w:instrText>PAGEREF</w:instrText>
        </w:r>
        <w:r w:rsidR="00BA5A7E">
          <w:rPr>
            <w:noProof/>
            <w:webHidden/>
            <w:rtl/>
          </w:rPr>
          <w:instrText xml:space="preserve"> _</w:instrText>
        </w:r>
        <w:r w:rsidR="00BA5A7E">
          <w:rPr>
            <w:noProof/>
            <w:webHidden/>
          </w:rPr>
          <w:instrText>Toc427247472 \h</w:instrText>
        </w:r>
        <w:r w:rsidR="00BA5A7E">
          <w:rPr>
            <w:noProof/>
            <w:webHidden/>
            <w:rtl/>
          </w:rPr>
          <w:instrText xml:space="preserve"> </w:instrText>
        </w:r>
        <w:r w:rsidR="00BA5A7E">
          <w:rPr>
            <w:rStyle w:val="Hyperlink"/>
            <w:noProof/>
            <w:rtl/>
          </w:rPr>
        </w:r>
        <w:r w:rsidR="00BA5A7E">
          <w:rPr>
            <w:rStyle w:val="Hyperlink"/>
            <w:noProof/>
            <w:rtl/>
          </w:rPr>
          <w:fldChar w:fldCharType="separate"/>
        </w:r>
        <w:r w:rsidR="0042603B">
          <w:rPr>
            <w:noProof/>
            <w:webHidden/>
            <w:rtl/>
          </w:rPr>
          <w:t>38</w:t>
        </w:r>
        <w:r w:rsidR="00BA5A7E">
          <w:rPr>
            <w:rStyle w:val="Hyperlink"/>
            <w:noProof/>
            <w:rtl/>
          </w:rPr>
          <w:fldChar w:fldCharType="end"/>
        </w:r>
      </w:hyperlink>
    </w:p>
    <w:p w:rsidR="00BA5A7E" w:rsidRDefault="005555B7">
      <w:pPr>
        <w:pStyle w:val="TOC1"/>
        <w:rPr>
          <w:rFonts w:asciiTheme="minorHAnsi" w:eastAsiaTheme="minorEastAsia" w:hAnsiTheme="minorHAnsi" w:cstheme="minorBidi"/>
          <w:b w:val="0"/>
          <w:bCs w:val="0"/>
          <w:noProof/>
          <w:szCs w:val="22"/>
          <w:rtl/>
          <w:lang w:eastAsia="en-US"/>
        </w:rPr>
      </w:pPr>
      <w:hyperlink w:anchor="_Toc427247473" w:history="1">
        <w:r w:rsidR="00BA5A7E" w:rsidRPr="00975F27">
          <w:rPr>
            <w:rStyle w:val="Hyperlink"/>
            <w:noProof/>
            <w14:scene3d>
              <w14:camera w14:prst="orthographicFront"/>
              <w14:lightRig w14:rig="threePt" w14:dir="t">
                <w14:rot w14:lat="0" w14:lon="0" w14:rev="0"/>
              </w14:lightRig>
            </w14:scene3d>
          </w:rPr>
          <w:t>3.</w:t>
        </w:r>
        <w:r w:rsidR="00BA5A7E">
          <w:rPr>
            <w:rFonts w:asciiTheme="minorHAnsi" w:eastAsiaTheme="minorEastAsia" w:hAnsiTheme="minorHAnsi" w:cstheme="minorBidi"/>
            <w:b w:val="0"/>
            <w:bCs w:val="0"/>
            <w:noProof/>
            <w:szCs w:val="22"/>
            <w:rtl/>
            <w:lang w:eastAsia="en-US"/>
          </w:rPr>
          <w:tab/>
        </w:r>
        <w:r w:rsidR="00BA5A7E" w:rsidRPr="00975F27">
          <w:rPr>
            <w:rStyle w:val="Hyperlink"/>
            <w:rFonts w:hint="eastAsia"/>
            <w:noProof/>
            <w:rtl/>
          </w:rPr>
          <w:t>טכנולוגיה</w:t>
        </w:r>
        <w:r w:rsidR="00BA5A7E" w:rsidRPr="00975F27">
          <w:rPr>
            <w:rStyle w:val="Hyperlink"/>
            <w:noProof/>
            <w:rtl/>
          </w:rPr>
          <w:t xml:space="preserve"> </w:t>
        </w:r>
        <w:r w:rsidR="00BA5A7E" w:rsidRPr="00975F27">
          <w:rPr>
            <w:rStyle w:val="Hyperlink"/>
            <w:rFonts w:hint="eastAsia"/>
            <w:noProof/>
            <w:rtl/>
          </w:rPr>
          <w:t>ותשתיות</w:t>
        </w:r>
        <w:r w:rsidR="00BA5A7E" w:rsidRPr="00975F27">
          <w:rPr>
            <w:rStyle w:val="Hyperlink"/>
            <w:noProof/>
            <w:rtl/>
          </w:rPr>
          <w:t xml:space="preserve"> (</w:t>
        </w:r>
        <w:r w:rsidR="00BA5A7E" w:rsidRPr="00975F27">
          <w:rPr>
            <w:rStyle w:val="Hyperlink"/>
            <w:noProof/>
          </w:rPr>
          <w:t>S</w:t>
        </w:r>
        <w:r w:rsidR="00BA5A7E" w:rsidRPr="00975F27">
          <w:rPr>
            <w:rStyle w:val="Hyperlink"/>
            <w:noProof/>
            <w:rtl/>
          </w:rPr>
          <w:t>)</w:t>
        </w:r>
        <w:r w:rsidR="00BA5A7E">
          <w:rPr>
            <w:noProof/>
            <w:webHidden/>
            <w:rtl/>
          </w:rPr>
          <w:tab/>
        </w:r>
        <w:r w:rsidR="00BA5A7E">
          <w:rPr>
            <w:rStyle w:val="Hyperlink"/>
            <w:noProof/>
            <w:rtl/>
          </w:rPr>
          <w:fldChar w:fldCharType="begin"/>
        </w:r>
        <w:r w:rsidR="00BA5A7E">
          <w:rPr>
            <w:noProof/>
            <w:webHidden/>
            <w:rtl/>
          </w:rPr>
          <w:instrText xml:space="preserve"> </w:instrText>
        </w:r>
        <w:r w:rsidR="00BA5A7E">
          <w:rPr>
            <w:noProof/>
            <w:webHidden/>
          </w:rPr>
          <w:instrText>PAGEREF</w:instrText>
        </w:r>
        <w:r w:rsidR="00BA5A7E">
          <w:rPr>
            <w:noProof/>
            <w:webHidden/>
            <w:rtl/>
          </w:rPr>
          <w:instrText xml:space="preserve"> _</w:instrText>
        </w:r>
        <w:r w:rsidR="00BA5A7E">
          <w:rPr>
            <w:noProof/>
            <w:webHidden/>
          </w:rPr>
          <w:instrText>Toc427247473 \h</w:instrText>
        </w:r>
        <w:r w:rsidR="00BA5A7E">
          <w:rPr>
            <w:noProof/>
            <w:webHidden/>
            <w:rtl/>
          </w:rPr>
          <w:instrText xml:space="preserve"> </w:instrText>
        </w:r>
        <w:r w:rsidR="00BA5A7E">
          <w:rPr>
            <w:rStyle w:val="Hyperlink"/>
            <w:noProof/>
            <w:rtl/>
          </w:rPr>
        </w:r>
        <w:r w:rsidR="00BA5A7E">
          <w:rPr>
            <w:rStyle w:val="Hyperlink"/>
            <w:noProof/>
            <w:rtl/>
          </w:rPr>
          <w:fldChar w:fldCharType="separate"/>
        </w:r>
        <w:r w:rsidR="0042603B">
          <w:rPr>
            <w:noProof/>
            <w:webHidden/>
            <w:rtl/>
          </w:rPr>
          <w:t>62</w:t>
        </w:r>
        <w:r w:rsidR="00BA5A7E">
          <w:rPr>
            <w:rStyle w:val="Hyperlink"/>
            <w:noProof/>
            <w:rtl/>
          </w:rPr>
          <w:fldChar w:fldCharType="end"/>
        </w:r>
      </w:hyperlink>
    </w:p>
    <w:p w:rsidR="00BA5A7E" w:rsidRDefault="005555B7">
      <w:pPr>
        <w:pStyle w:val="TOC1"/>
        <w:rPr>
          <w:rFonts w:asciiTheme="minorHAnsi" w:eastAsiaTheme="minorEastAsia" w:hAnsiTheme="minorHAnsi" w:cstheme="minorBidi"/>
          <w:b w:val="0"/>
          <w:bCs w:val="0"/>
          <w:noProof/>
          <w:szCs w:val="22"/>
          <w:rtl/>
          <w:lang w:eastAsia="en-US"/>
        </w:rPr>
      </w:pPr>
      <w:hyperlink w:anchor="_Toc427247474" w:history="1">
        <w:r w:rsidR="00BA5A7E" w:rsidRPr="00975F27">
          <w:rPr>
            <w:rStyle w:val="Hyperlink"/>
            <w:noProof/>
            <w:rtl/>
          </w:rPr>
          <w:t>4.</w:t>
        </w:r>
        <w:r w:rsidR="00BA5A7E">
          <w:rPr>
            <w:rFonts w:asciiTheme="minorHAnsi" w:eastAsiaTheme="minorEastAsia" w:hAnsiTheme="minorHAnsi" w:cstheme="minorBidi"/>
            <w:b w:val="0"/>
            <w:bCs w:val="0"/>
            <w:noProof/>
            <w:szCs w:val="22"/>
            <w:rtl/>
            <w:lang w:eastAsia="en-US"/>
          </w:rPr>
          <w:tab/>
        </w:r>
        <w:r w:rsidR="00BA5A7E" w:rsidRPr="00975F27">
          <w:rPr>
            <w:rStyle w:val="Hyperlink"/>
            <w:rFonts w:hint="eastAsia"/>
            <w:noProof/>
            <w:rtl/>
          </w:rPr>
          <w:t>מימוש</w:t>
        </w:r>
        <w:r w:rsidR="00BA5A7E" w:rsidRPr="00975F27">
          <w:rPr>
            <w:rStyle w:val="Hyperlink"/>
            <w:noProof/>
            <w:rtl/>
          </w:rPr>
          <w:t xml:space="preserve"> (</w:t>
        </w:r>
        <w:r w:rsidR="00BA5A7E" w:rsidRPr="00975F27">
          <w:rPr>
            <w:rStyle w:val="Hyperlink"/>
            <w:noProof/>
          </w:rPr>
          <w:t>S</w:t>
        </w:r>
        <w:r w:rsidR="00BA5A7E" w:rsidRPr="00975F27">
          <w:rPr>
            <w:rStyle w:val="Hyperlink"/>
            <w:noProof/>
            <w:rtl/>
          </w:rPr>
          <w:t>)</w:t>
        </w:r>
        <w:r w:rsidR="00BA5A7E">
          <w:rPr>
            <w:noProof/>
            <w:webHidden/>
            <w:rtl/>
          </w:rPr>
          <w:tab/>
        </w:r>
        <w:r w:rsidR="00BA5A7E">
          <w:rPr>
            <w:rStyle w:val="Hyperlink"/>
            <w:noProof/>
            <w:rtl/>
          </w:rPr>
          <w:fldChar w:fldCharType="begin"/>
        </w:r>
        <w:r w:rsidR="00BA5A7E">
          <w:rPr>
            <w:noProof/>
            <w:webHidden/>
            <w:rtl/>
          </w:rPr>
          <w:instrText xml:space="preserve"> </w:instrText>
        </w:r>
        <w:r w:rsidR="00BA5A7E">
          <w:rPr>
            <w:noProof/>
            <w:webHidden/>
          </w:rPr>
          <w:instrText>PAGEREF</w:instrText>
        </w:r>
        <w:r w:rsidR="00BA5A7E">
          <w:rPr>
            <w:noProof/>
            <w:webHidden/>
            <w:rtl/>
          </w:rPr>
          <w:instrText xml:space="preserve"> _</w:instrText>
        </w:r>
        <w:r w:rsidR="00BA5A7E">
          <w:rPr>
            <w:noProof/>
            <w:webHidden/>
          </w:rPr>
          <w:instrText>Toc427247474 \h</w:instrText>
        </w:r>
        <w:r w:rsidR="00BA5A7E">
          <w:rPr>
            <w:noProof/>
            <w:webHidden/>
            <w:rtl/>
          </w:rPr>
          <w:instrText xml:space="preserve"> </w:instrText>
        </w:r>
        <w:r w:rsidR="00BA5A7E">
          <w:rPr>
            <w:rStyle w:val="Hyperlink"/>
            <w:noProof/>
            <w:rtl/>
          </w:rPr>
        </w:r>
        <w:r w:rsidR="00BA5A7E">
          <w:rPr>
            <w:rStyle w:val="Hyperlink"/>
            <w:noProof/>
            <w:rtl/>
          </w:rPr>
          <w:fldChar w:fldCharType="separate"/>
        </w:r>
        <w:r w:rsidR="0042603B">
          <w:rPr>
            <w:noProof/>
            <w:webHidden/>
            <w:rtl/>
          </w:rPr>
          <w:t>75</w:t>
        </w:r>
        <w:r w:rsidR="00BA5A7E">
          <w:rPr>
            <w:rStyle w:val="Hyperlink"/>
            <w:noProof/>
            <w:rtl/>
          </w:rPr>
          <w:fldChar w:fldCharType="end"/>
        </w:r>
      </w:hyperlink>
    </w:p>
    <w:p w:rsidR="00BA5A7E" w:rsidRDefault="005555B7">
      <w:pPr>
        <w:pStyle w:val="TOC1"/>
        <w:rPr>
          <w:rFonts w:asciiTheme="minorHAnsi" w:eastAsiaTheme="minorEastAsia" w:hAnsiTheme="minorHAnsi" w:cstheme="minorBidi"/>
          <w:b w:val="0"/>
          <w:bCs w:val="0"/>
          <w:noProof/>
          <w:szCs w:val="22"/>
          <w:rtl/>
          <w:lang w:eastAsia="en-US"/>
        </w:rPr>
      </w:pPr>
      <w:hyperlink w:anchor="_Toc427247475" w:history="1">
        <w:r w:rsidR="00BA5A7E" w:rsidRPr="00975F27">
          <w:rPr>
            <w:rStyle w:val="Hyperlink"/>
            <w:noProof/>
            <w:rtl/>
          </w:rPr>
          <w:t>5.</w:t>
        </w:r>
        <w:r w:rsidR="00BA5A7E">
          <w:rPr>
            <w:rFonts w:asciiTheme="minorHAnsi" w:eastAsiaTheme="minorEastAsia" w:hAnsiTheme="minorHAnsi" w:cstheme="minorBidi"/>
            <w:b w:val="0"/>
            <w:bCs w:val="0"/>
            <w:noProof/>
            <w:szCs w:val="22"/>
            <w:rtl/>
            <w:lang w:eastAsia="en-US"/>
          </w:rPr>
          <w:tab/>
        </w:r>
        <w:r w:rsidR="00BA5A7E" w:rsidRPr="00975F27">
          <w:rPr>
            <w:rStyle w:val="Hyperlink"/>
            <w:rFonts w:hint="eastAsia"/>
            <w:noProof/>
            <w:rtl/>
          </w:rPr>
          <w:t>עלות</w:t>
        </w:r>
        <w:r w:rsidR="00BA5A7E" w:rsidRPr="00975F27">
          <w:rPr>
            <w:rStyle w:val="Hyperlink"/>
            <w:noProof/>
            <w:rtl/>
          </w:rPr>
          <w:t xml:space="preserve"> – </w:t>
        </w:r>
        <w:r w:rsidR="00BA5A7E" w:rsidRPr="00975F27">
          <w:rPr>
            <w:rStyle w:val="Hyperlink"/>
            <w:rFonts w:hint="eastAsia"/>
            <w:noProof/>
            <w:rtl/>
          </w:rPr>
          <w:t>משאבים</w:t>
        </w:r>
        <w:r w:rsidR="00BA5A7E" w:rsidRPr="00975F27">
          <w:rPr>
            <w:rStyle w:val="Hyperlink"/>
            <w:noProof/>
            <w:rtl/>
          </w:rPr>
          <w:t xml:space="preserve"> (</w:t>
        </w:r>
        <w:r w:rsidR="00BA5A7E" w:rsidRPr="00975F27">
          <w:rPr>
            <w:rStyle w:val="Hyperlink"/>
            <w:noProof/>
          </w:rPr>
          <w:t>S</w:t>
        </w:r>
        <w:r w:rsidR="00BA5A7E" w:rsidRPr="00975F27">
          <w:rPr>
            <w:rStyle w:val="Hyperlink"/>
            <w:noProof/>
            <w:rtl/>
          </w:rPr>
          <w:t>)</w:t>
        </w:r>
        <w:r w:rsidR="00BA5A7E">
          <w:rPr>
            <w:noProof/>
            <w:webHidden/>
            <w:rtl/>
          </w:rPr>
          <w:tab/>
        </w:r>
        <w:r w:rsidR="00BA5A7E">
          <w:rPr>
            <w:rStyle w:val="Hyperlink"/>
            <w:noProof/>
            <w:rtl/>
          </w:rPr>
          <w:fldChar w:fldCharType="begin"/>
        </w:r>
        <w:r w:rsidR="00BA5A7E">
          <w:rPr>
            <w:noProof/>
            <w:webHidden/>
            <w:rtl/>
          </w:rPr>
          <w:instrText xml:space="preserve"> </w:instrText>
        </w:r>
        <w:r w:rsidR="00BA5A7E">
          <w:rPr>
            <w:noProof/>
            <w:webHidden/>
          </w:rPr>
          <w:instrText>PAGEREF</w:instrText>
        </w:r>
        <w:r w:rsidR="00BA5A7E">
          <w:rPr>
            <w:noProof/>
            <w:webHidden/>
            <w:rtl/>
          </w:rPr>
          <w:instrText xml:space="preserve"> _</w:instrText>
        </w:r>
        <w:r w:rsidR="00BA5A7E">
          <w:rPr>
            <w:noProof/>
            <w:webHidden/>
          </w:rPr>
          <w:instrText>Toc427247475 \h</w:instrText>
        </w:r>
        <w:r w:rsidR="00BA5A7E">
          <w:rPr>
            <w:noProof/>
            <w:webHidden/>
            <w:rtl/>
          </w:rPr>
          <w:instrText xml:space="preserve"> </w:instrText>
        </w:r>
        <w:r w:rsidR="00BA5A7E">
          <w:rPr>
            <w:rStyle w:val="Hyperlink"/>
            <w:noProof/>
            <w:rtl/>
          </w:rPr>
        </w:r>
        <w:r w:rsidR="00BA5A7E">
          <w:rPr>
            <w:rStyle w:val="Hyperlink"/>
            <w:noProof/>
            <w:rtl/>
          </w:rPr>
          <w:fldChar w:fldCharType="separate"/>
        </w:r>
        <w:r w:rsidR="0042603B">
          <w:rPr>
            <w:noProof/>
            <w:webHidden/>
            <w:rtl/>
          </w:rPr>
          <w:t>84</w:t>
        </w:r>
        <w:r w:rsidR="00BA5A7E">
          <w:rPr>
            <w:rStyle w:val="Hyperlink"/>
            <w:noProof/>
            <w:rtl/>
          </w:rPr>
          <w:fldChar w:fldCharType="end"/>
        </w:r>
      </w:hyperlink>
    </w:p>
    <w:p w:rsidR="00BA5A7E" w:rsidRDefault="005555B7">
      <w:pPr>
        <w:pStyle w:val="TOC1"/>
        <w:rPr>
          <w:rFonts w:asciiTheme="minorHAnsi" w:eastAsiaTheme="minorEastAsia" w:hAnsiTheme="minorHAnsi" w:cstheme="minorBidi"/>
          <w:b w:val="0"/>
          <w:bCs w:val="0"/>
          <w:noProof/>
          <w:szCs w:val="22"/>
          <w:rtl/>
          <w:lang w:eastAsia="en-US"/>
        </w:rPr>
      </w:pPr>
      <w:hyperlink w:anchor="_Toc427247476" w:history="1">
        <w:r w:rsidR="00BA5A7E" w:rsidRPr="00975F27">
          <w:rPr>
            <w:rStyle w:val="Hyperlink"/>
            <w:noProof/>
            <w:rtl/>
          </w:rPr>
          <w:t>4.</w:t>
        </w:r>
        <w:r w:rsidR="00BA5A7E">
          <w:rPr>
            <w:rFonts w:asciiTheme="minorHAnsi" w:eastAsiaTheme="minorEastAsia" w:hAnsiTheme="minorHAnsi" w:cstheme="minorBidi"/>
            <w:b w:val="0"/>
            <w:bCs w:val="0"/>
            <w:noProof/>
            <w:szCs w:val="22"/>
            <w:rtl/>
            <w:lang w:eastAsia="en-US"/>
          </w:rPr>
          <w:tab/>
        </w:r>
        <w:r w:rsidR="00BA5A7E" w:rsidRPr="00975F27">
          <w:rPr>
            <w:rStyle w:val="Hyperlink"/>
            <w:rFonts w:hint="eastAsia"/>
            <w:noProof/>
            <w:rtl/>
          </w:rPr>
          <w:t>נספח</w:t>
        </w:r>
        <w:r w:rsidR="00BA5A7E" w:rsidRPr="00975F27">
          <w:rPr>
            <w:rStyle w:val="Hyperlink"/>
            <w:noProof/>
            <w:rtl/>
          </w:rPr>
          <w:t xml:space="preserve"> </w:t>
        </w:r>
        <w:r w:rsidR="00BA5A7E" w:rsidRPr="00975F27">
          <w:rPr>
            <w:rStyle w:val="Hyperlink"/>
            <w:rFonts w:hint="eastAsia"/>
            <w:noProof/>
            <w:rtl/>
          </w:rPr>
          <w:t>א</w:t>
        </w:r>
        <w:r w:rsidR="00BA5A7E" w:rsidRPr="00975F27">
          <w:rPr>
            <w:rStyle w:val="Hyperlink"/>
            <w:noProof/>
            <w:rtl/>
          </w:rPr>
          <w:t xml:space="preserve">' - </w:t>
        </w:r>
        <w:r w:rsidR="00BA5A7E" w:rsidRPr="00975F27">
          <w:rPr>
            <w:rStyle w:val="Hyperlink"/>
            <w:rFonts w:hint="eastAsia"/>
            <w:noProof/>
            <w:rtl/>
          </w:rPr>
          <w:t>חוברת</w:t>
        </w:r>
        <w:r w:rsidR="00BA5A7E" w:rsidRPr="00975F27">
          <w:rPr>
            <w:rStyle w:val="Hyperlink"/>
            <w:noProof/>
            <w:rtl/>
          </w:rPr>
          <w:t xml:space="preserve"> </w:t>
        </w:r>
        <w:r w:rsidR="00BA5A7E" w:rsidRPr="00975F27">
          <w:rPr>
            <w:rStyle w:val="Hyperlink"/>
            <w:rFonts w:hint="eastAsia"/>
            <w:noProof/>
            <w:rtl/>
          </w:rPr>
          <w:t>הצעה</w:t>
        </w:r>
        <w:r w:rsidR="00BA5A7E">
          <w:rPr>
            <w:noProof/>
            <w:webHidden/>
            <w:rtl/>
          </w:rPr>
          <w:tab/>
        </w:r>
        <w:r w:rsidR="00BA5A7E">
          <w:rPr>
            <w:rStyle w:val="Hyperlink"/>
            <w:noProof/>
            <w:rtl/>
          </w:rPr>
          <w:fldChar w:fldCharType="begin"/>
        </w:r>
        <w:r w:rsidR="00BA5A7E">
          <w:rPr>
            <w:noProof/>
            <w:webHidden/>
            <w:rtl/>
          </w:rPr>
          <w:instrText xml:space="preserve"> </w:instrText>
        </w:r>
        <w:r w:rsidR="00BA5A7E">
          <w:rPr>
            <w:noProof/>
            <w:webHidden/>
          </w:rPr>
          <w:instrText>PAGEREF</w:instrText>
        </w:r>
        <w:r w:rsidR="00BA5A7E">
          <w:rPr>
            <w:noProof/>
            <w:webHidden/>
            <w:rtl/>
          </w:rPr>
          <w:instrText xml:space="preserve"> _</w:instrText>
        </w:r>
        <w:r w:rsidR="00BA5A7E">
          <w:rPr>
            <w:noProof/>
            <w:webHidden/>
          </w:rPr>
          <w:instrText>Toc427247476 \h</w:instrText>
        </w:r>
        <w:r w:rsidR="00BA5A7E">
          <w:rPr>
            <w:noProof/>
            <w:webHidden/>
            <w:rtl/>
          </w:rPr>
          <w:instrText xml:space="preserve"> </w:instrText>
        </w:r>
        <w:r w:rsidR="00BA5A7E">
          <w:rPr>
            <w:rStyle w:val="Hyperlink"/>
            <w:noProof/>
            <w:rtl/>
          </w:rPr>
        </w:r>
        <w:r w:rsidR="00BA5A7E">
          <w:rPr>
            <w:rStyle w:val="Hyperlink"/>
            <w:noProof/>
            <w:rtl/>
          </w:rPr>
          <w:fldChar w:fldCharType="separate"/>
        </w:r>
        <w:r w:rsidR="0042603B">
          <w:rPr>
            <w:noProof/>
            <w:webHidden/>
            <w:rtl/>
          </w:rPr>
          <w:t>92</w:t>
        </w:r>
        <w:r w:rsidR="00BA5A7E">
          <w:rPr>
            <w:rStyle w:val="Hyperlink"/>
            <w:noProof/>
            <w:rtl/>
          </w:rPr>
          <w:fldChar w:fldCharType="end"/>
        </w:r>
      </w:hyperlink>
    </w:p>
    <w:p w:rsidR="00BA5A7E" w:rsidRDefault="005555B7">
      <w:pPr>
        <w:pStyle w:val="TOC1"/>
        <w:rPr>
          <w:rFonts w:asciiTheme="minorHAnsi" w:eastAsiaTheme="minorEastAsia" w:hAnsiTheme="minorHAnsi" w:cstheme="minorBidi"/>
          <w:b w:val="0"/>
          <w:bCs w:val="0"/>
          <w:noProof/>
          <w:szCs w:val="22"/>
          <w:rtl/>
          <w:lang w:eastAsia="en-US"/>
        </w:rPr>
      </w:pPr>
      <w:hyperlink w:anchor="_Toc427247477" w:history="1">
        <w:r w:rsidR="00BA5A7E" w:rsidRPr="00975F27">
          <w:rPr>
            <w:rStyle w:val="Hyperlink"/>
            <w:noProof/>
            <w:rtl/>
          </w:rPr>
          <w:t>5.</w:t>
        </w:r>
        <w:r w:rsidR="00BA5A7E">
          <w:rPr>
            <w:rFonts w:asciiTheme="minorHAnsi" w:eastAsiaTheme="minorEastAsia" w:hAnsiTheme="minorHAnsi" w:cstheme="minorBidi"/>
            <w:b w:val="0"/>
            <w:bCs w:val="0"/>
            <w:noProof/>
            <w:szCs w:val="22"/>
            <w:rtl/>
            <w:lang w:eastAsia="en-US"/>
          </w:rPr>
          <w:tab/>
        </w:r>
        <w:r w:rsidR="00BA5A7E" w:rsidRPr="00975F27">
          <w:rPr>
            <w:rStyle w:val="Hyperlink"/>
            <w:rFonts w:hint="eastAsia"/>
            <w:noProof/>
            <w:rtl/>
          </w:rPr>
          <w:t>נספח</w:t>
        </w:r>
        <w:r w:rsidR="00BA5A7E" w:rsidRPr="00975F27">
          <w:rPr>
            <w:rStyle w:val="Hyperlink"/>
            <w:noProof/>
            <w:rtl/>
          </w:rPr>
          <w:t xml:space="preserve"> </w:t>
        </w:r>
        <w:r w:rsidR="00BA5A7E" w:rsidRPr="00975F27">
          <w:rPr>
            <w:rStyle w:val="Hyperlink"/>
            <w:rFonts w:hint="eastAsia"/>
            <w:noProof/>
            <w:rtl/>
          </w:rPr>
          <w:t>ב</w:t>
        </w:r>
        <w:r w:rsidR="00BA5A7E" w:rsidRPr="00975F27">
          <w:rPr>
            <w:rStyle w:val="Hyperlink"/>
            <w:noProof/>
            <w:rtl/>
          </w:rPr>
          <w:t xml:space="preserve">' - </w:t>
        </w:r>
        <w:r w:rsidR="00BA5A7E" w:rsidRPr="00975F27">
          <w:rPr>
            <w:rStyle w:val="Hyperlink"/>
            <w:rFonts w:hint="eastAsia"/>
            <w:noProof/>
            <w:rtl/>
          </w:rPr>
          <w:t>הסכם</w:t>
        </w:r>
        <w:r w:rsidR="00BA5A7E" w:rsidRPr="00975F27">
          <w:rPr>
            <w:rStyle w:val="Hyperlink"/>
            <w:noProof/>
            <w:rtl/>
          </w:rPr>
          <w:t xml:space="preserve"> </w:t>
        </w:r>
        <w:r w:rsidR="00BA5A7E" w:rsidRPr="00975F27">
          <w:rPr>
            <w:rStyle w:val="Hyperlink"/>
            <w:rFonts w:hint="eastAsia"/>
            <w:noProof/>
            <w:rtl/>
          </w:rPr>
          <w:t>התקשרות</w:t>
        </w:r>
        <w:r w:rsidR="00BA5A7E">
          <w:rPr>
            <w:noProof/>
            <w:webHidden/>
            <w:rtl/>
          </w:rPr>
          <w:tab/>
        </w:r>
        <w:r w:rsidR="00BA5A7E">
          <w:rPr>
            <w:rStyle w:val="Hyperlink"/>
            <w:noProof/>
            <w:rtl/>
          </w:rPr>
          <w:fldChar w:fldCharType="begin"/>
        </w:r>
        <w:r w:rsidR="00BA5A7E">
          <w:rPr>
            <w:noProof/>
            <w:webHidden/>
            <w:rtl/>
          </w:rPr>
          <w:instrText xml:space="preserve"> </w:instrText>
        </w:r>
        <w:r w:rsidR="00BA5A7E">
          <w:rPr>
            <w:noProof/>
            <w:webHidden/>
          </w:rPr>
          <w:instrText>PAGEREF</w:instrText>
        </w:r>
        <w:r w:rsidR="00BA5A7E">
          <w:rPr>
            <w:noProof/>
            <w:webHidden/>
            <w:rtl/>
          </w:rPr>
          <w:instrText xml:space="preserve"> _</w:instrText>
        </w:r>
        <w:r w:rsidR="00BA5A7E">
          <w:rPr>
            <w:noProof/>
            <w:webHidden/>
          </w:rPr>
          <w:instrText>Toc427247477 \h</w:instrText>
        </w:r>
        <w:r w:rsidR="00BA5A7E">
          <w:rPr>
            <w:noProof/>
            <w:webHidden/>
            <w:rtl/>
          </w:rPr>
          <w:instrText xml:space="preserve"> </w:instrText>
        </w:r>
        <w:r w:rsidR="00BA5A7E">
          <w:rPr>
            <w:rStyle w:val="Hyperlink"/>
            <w:noProof/>
            <w:rtl/>
          </w:rPr>
        </w:r>
        <w:r w:rsidR="00BA5A7E">
          <w:rPr>
            <w:rStyle w:val="Hyperlink"/>
            <w:noProof/>
            <w:rtl/>
          </w:rPr>
          <w:fldChar w:fldCharType="separate"/>
        </w:r>
        <w:r w:rsidR="0042603B">
          <w:rPr>
            <w:noProof/>
            <w:webHidden/>
            <w:rtl/>
          </w:rPr>
          <w:t>107</w:t>
        </w:r>
        <w:r w:rsidR="00BA5A7E">
          <w:rPr>
            <w:rStyle w:val="Hyperlink"/>
            <w:noProof/>
            <w:rtl/>
          </w:rPr>
          <w:fldChar w:fldCharType="end"/>
        </w:r>
      </w:hyperlink>
    </w:p>
    <w:p w:rsidR="00BA5A7E" w:rsidRDefault="005555B7">
      <w:pPr>
        <w:pStyle w:val="TOC1"/>
        <w:rPr>
          <w:rFonts w:asciiTheme="minorHAnsi" w:eastAsiaTheme="minorEastAsia" w:hAnsiTheme="minorHAnsi" w:cstheme="minorBidi"/>
          <w:b w:val="0"/>
          <w:bCs w:val="0"/>
          <w:noProof/>
          <w:szCs w:val="22"/>
          <w:rtl/>
          <w:lang w:eastAsia="en-US"/>
        </w:rPr>
      </w:pPr>
      <w:hyperlink w:anchor="_Toc427247478" w:history="1">
        <w:r w:rsidR="00BA5A7E" w:rsidRPr="00975F27">
          <w:rPr>
            <w:rStyle w:val="Hyperlink"/>
            <w:noProof/>
            <w:rtl/>
          </w:rPr>
          <w:t>6.</w:t>
        </w:r>
        <w:r w:rsidR="00BA5A7E">
          <w:rPr>
            <w:rFonts w:asciiTheme="minorHAnsi" w:eastAsiaTheme="minorEastAsia" w:hAnsiTheme="minorHAnsi" w:cstheme="minorBidi"/>
            <w:b w:val="0"/>
            <w:bCs w:val="0"/>
            <w:noProof/>
            <w:szCs w:val="22"/>
            <w:rtl/>
            <w:lang w:eastAsia="en-US"/>
          </w:rPr>
          <w:tab/>
        </w:r>
        <w:r w:rsidR="00BA5A7E" w:rsidRPr="00975F27">
          <w:rPr>
            <w:rStyle w:val="Hyperlink"/>
            <w:rFonts w:hint="eastAsia"/>
            <w:noProof/>
            <w:rtl/>
          </w:rPr>
          <w:t>נספח</w:t>
        </w:r>
        <w:r w:rsidR="00BA5A7E" w:rsidRPr="00975F27">
          <w:rPr>
            <w:rStyle w:val="Hyperlink"/>
            <w:noProof/>
            <w:rtl/>
          </w:rPr>
          <w:t xml:space="preserve"> </w:t>
        </w:r>
        <w:r w:rsidR="00BA5A7E" w:rsidRPr="00975F27">
          <w:rPr>
            <w:rStyle w:val="Hyperlink"/>
            <w:rFonts w:hint="eastAsia"/>
            <w:noProof/>
            <w:rtl/>
          </w:rPr>
          <w:t>ג</w:t>
        </w:r>
        <w:r w:rsidR="00BA5A7E" w:rsidRPr="00975F27">
          <w:rPr>
            <w:rStyle w:val="Hyperlink"/>
            <w:noProof/>
            <w:rtl/>
          </w:rPr>
          <w:t xml:space="preserve">' - </w:t>
        </w:r>
        <w:r w:rsidR="00BA5A7E" w:rsidRPr="00975F27">
          <w:rPr>
            <w:rStyle w:val="Hyperlink"/>
            <w:rFonts w:hint="eastAsia"/>
            <w:noProof/>
            <w:rtl/>
          </w:rPr>
          <w:t>אבטחת</w:t>
        </w:r>
        <w:r w:rsidR="00BA5A7E" w:rsidRPr="00975F27">
          <w:rPr>
            <w:rStyle w:val="Hyperlink"/>
            <w:noProof/>
            <w:rtl/>
          </w:rPr>
          <w:t xml:space="preserve"> </w:t>
        </w:r>
        <w:r w:rsidR="00BA5A7E" w:rsidRPr="00975F27">
          <w:rPr>
            <w:rStyle w:val="Hyperlink"/>
            <w:rFonts w:hint="eastAsia"/>
            <w:noProof/>
            <w:rtl/>
          </w:rPr>
          <w:t>מידע</w:t>
        </w:r>
        <w:r w:rsidR="00BA5A7E">
          <w:rPr>
            <w:noProof/>
            <w:webHidden/>
            <w:rtl/>
          </w:rPr>
          <w:tab/>
        </w:r>
        <w:r w:rsidR="00BA5A7E">
          <w:rPr>
            <w:rStyle w:val="Hyperlink"/>
            <w:noProof/>
            <w:rtl/>
          </w:rPr>
          <w:fldChar w:fldCharType="begin"/>
        </w:r>
        <w:r w:rsidR="00BA5A7E">
          <w:rPr>
            <w:noProof/>
            <w:webHidden/>
            <w:rtl/>
          </w:rPr>
          <w:instrText xml:space="preserve"> </w:instrText>
        </w:r>
        <w:r w:rsidR="00BA5A7E">
          <w:rPr>
            <w:noProof/>
            <w:webHidden/>
          </w:rPr>
          <w:instrText>PAGEREF</w:instrText>
        </w:r>
        <w:r w:rsidR="00BA5A7E">
          <w:rPr>
            <w:noProof/>
            <w:webHidden/>
            <w:rtl/>
          </w:rPr>
          <w:instrText xml:space="preserve"> _</w:instrText>
        </w:r>
        <w:r w:rsidR="00BA5A7E">
          <w:rPr>
            <w:noProof/>
            <w:webHidden/>
          </w:rPr>
          <w:instrText>Toc427247478 \h</w:instrText>
        </w:r>
        <w:r w:rsidR="00BA5A7E">
          <w:rPr>
            <w:noProof/>
            <w:webHidden/>
            <w:rtl/>
          </w:rPr>
          <w:instrText xml:space="preserve"> </w:instrText>
        </w:r>
        <w:r w:rsidR="00BA5A7E">
          <w:rPr>
            <w:rStyle w:val="Hyperlink"/>
            <w:noProof/>
            <w:rtl/>
          </w:rPr>
        </w:r>
        <w:r w:rsidR="00BA5A7E">
          <w:rPr>
            <w:rStyle w:val="Hyperlink"/>
            <w:noProof/>
            <w:rtl/>
          </w:rPr>
          <w:fldChar w:fldCharType="separate"/>
        </w:r>
        <w:r w:rsidR="0042603B">
          <w:rPr>
            <w:noProof/>
            <w:webHidden/>
            <w:rtl/>
          </w:rPr>
          <w:t>129</w:t>
        </w:r>
        <w:r w:rsidR="00BA5A7E">
          <w:rPr>
            <w:rStyle w:val="Hyperlink"/>
            <w:noProof/>
            <w:rtl/>
          </w:rPr>
          <w:fldChar w:fldCharType="end"/>
        </w:r>
      </w:hyperlink>
    </w:p>
    <w:p w:rsidR="00BA5A7E" w:rsidRDefault="005555B7">
      <w:pPr>
        <w:pStyle w:val="TOC1"/>
        <w:rPr>
          <w:rFonts w:asciiTheme="minorHAnsi" w:eastAsiaTheme="minorEastAsia" w:hAnsiTheme="minorHAnsi" w:cstheme="minorBidi"/>
          <w:b w:val="0"/>
          <w:bCs w:val="0"/>
          <w:noProof/>
          <w:szCs w:val="22"/>
          <w:rtl/>
          <w:lang w:eastAsia="en-US"/>
        </w:rPr>
      </w:pPr>
      <w:hyperlink w:anchor="_Toc427247479" w:history="1">
        <w:r w:rsidR="00BA5A7E" w:rsidRPr="00975F27">
          <w:rPr>
            <w:rStyle w:val="Hyperlink"/>
            <w:rFonts w:hint="eastAsia"/>
            <w:noProof/>
            <w:rtl/>
          </w:rPr>
          <w:t>א</w:t>
        </w:r>
        <w:r w:rsidR="00BA5A7E" w:rsidRPr="00975F27">
          <w:rPr>
            <w:rStyle w:val="Hyperlink"/>
            <w:noProof/>
            <w:rtl/>
          </w:rPr>
          <w:t>.</w:t>
        </w:r>
        <w:r w:rsidR="00BA5A7E">
          <w:rPr>
            <w:rFonts w:asciiTheme="minorHAnsi" w:eastAsiaTheme="minorEastAsia" w:hAnsiTheme="minorHAnsi" w:cstheme="minorBidi"/>
            <w:b w:val="0"/>
            <w:bCs w:val="0"/>
            <w:noProof/>
            <w:szCs w:val="22"/>
            <w:rtl/>
            <w:lang w:eastAsia="en-US"/>
          </w:rPr>
          <w:tab/>
        </w:r>
        <w:r w:rsidR="00BA5A7E" w:rsidRPr="00975F27">
          <w:rPr>
            <w:rStyle w:val="Hyperlink"/>
            <w:rFonts w:hint="eastAsia"/>
            <w:noProof/>
            <w:rtl/>
          </w:rPr>
          <w:t>גיבוש</w:t>
        </w:r>
        <w:r w:rsidR="00BA5A7E" w:rsidRPr="00975F27">
          <w:rPr>
            <w:rStyle w:val="Hyperlink"/>
            <w:noProof/>
            <w:rtl/>
          </w:rPr>
          <w:t xml:space="preserve"> </w:t>
        </w:r>
        <w:r w:rsidR="00BA5A7E" w:rsidRPr="00975F27">
          <w:rPr>
            <w:rStyle w:val="Hyperlink"/>
            <w:rFonts w:hint="eastAsia"/>
            <w:noProof/>
            <w:rtl/>
          </w:rPr>
          <w:t>מודל</w:t>
        </w:r>
        <w:r w:rsidR="00BA5A7E" w:rsidRPr="00975F27">
          <w:rPr>
            <w:rStyle w:val="Hyperlink"/>
            <w:noProof/>
            <w:rtl/>
          </w:rPr>
          <w:t xml:space="preserve"> </w:t>
        </w:r>
        <w:r w:rsidR="00BA5A7E" w:rsidRPr="00975F27">
          <w:rPr>
            <w:rStyle w:val="Hyperlink"/>
            <w:rFonts w:hint="eastAsia"/>
            <w:noProof/>
            <w:rtl/>
          </w:rPr>
          <w:t>לאיתור</w:t>
        </w:r>
        <w:r w:rsidR="00BA5A7E" w:rsidRPr="00975F27">
          <w:rPr>
            <w:rStyle w:val="Hyperlink"/>
            <w:noProof/>
            <w:rtl/>
          </w:rPr>
          <w:t xml:space="preserve"> </w:t>
        </w:r>
        <w:r w:rsidR="00BA5A7E" w:rsidRPr="00975F27">
          <w:rPr>
            <w:rStyle w:val="Hyperlink"/>
            <w:rFonts w:hint="eastAsia"/>
            <w:noProof/>
            <w:rtl/>
          </w:rPr>
          <w:t>מטופלים</w:t>
        </w:r>
        <w:r w:rsidR="00BA5A7E" w:rsidRPr="00975F27">
          <w:rPr>
            <w:rStyle w:val="Hyperlink"/>
            <w:noProof/>
            <w:rtl/>
          </w:rPr>
          <w:t xml:space="preserve"> </w:t>
        </w:r>
        <w:r w:rsidR="00BA5A7E" w:rsidRPr="00975F27">
          <w:rPr>
            <w:rStyle w:val="Hyperlink"/>
            <w:rFonts w:hint="eastAsia"/>
            <w:noProof/>
            <w:rtl/>
          </w:rPr>
          <w:t>קדם</w:t>
        </w:r>
        <w:r w:rsidR="00BA5A7E" w:rsidRPr="00975F27">
          <w:rPr>
            <w:rStyle w:val="Hyperlink"/>
            <w:noProof/>
            <w:rtl/>
          </w:rPr>
          <w:t xml:space="preserve"> </w:t>
        </w:r>
        <w:r w:rsidR="00BA5A7E" w:rsidRPr="00975F27">
          <w:rPr>
            <w:rStyle w:val="Hyperlink"/>
            <w:rFonts w:hint="eastAsia"/>
            <w:noProof/>
            <w:rtl/>
          </w:rPr>
          <w:t>סכרתיים</w:t>
        </w:r>
        <w:r w:rsidR="00BA5A7E">
          <w:rPr>
            <w:noProof/>
            <w:webHidden/>
            <w:rtl/>
          </w:rPr>
          <w:tab/>
        </w:r>
        <w:r w:rsidR="00BA5A7E">
          <w:rPr>
            <w:rStyle w:val="Hyperlink"/>
            <w:noProof/>
            <w:rtl/>
          </w:rPr>
          <w:fldChar w:fldCharType="begin"/>
        </w:r>
        <w:r w:rsidR="00BA5A7E">
          <w:rPr>
            <w:noProof/>
            <w:webHidden/>
            <w:rtl/>
          </w:rPr>
          <w:instrText xml:space="preserve"> </w:instrText>
        </w:r>
        <w:r w:rsidR="00BA5A7E">
          <w:rPr>
            <w:noProof/>
            <w:webHidden/>
          </w:rPr>
          <w:instrText>PAGEREF</w:instrText>
        </w:r>
        <w:r w:rsidR="00BA5A7E">
          <w:rPr>
            <w:noProof/>
            <w:webHidden/>
            <w:rtl/>
          </w:rPr>
          <w:instrText xml:space="preserve"> _</w:instrText>
        </w:r>
        <w:r w:rsidR="00BA5A7E">
          <w:rPr>
            <w:noProof/>
            <w:webHidden/>
          </w:rPr>
          <w:instrText>Toc427247479 \h</w:instrText>
        </w:r>
        <w:r w:rsidR="00BA5A7E">
          <w:rPr>
            <w:noProof/>
            <w:webHidden/>
            <w:rtl/>
          </w:rPr>
          <w:instrText xml:space="preserve"> </w:instrText>
        </w:r>
        <w:r w:rsidR="00BA5A7E">
          <w:rPr>
            <w:rStyle w:val="Hyperlink"/>
            <w:noProof/>
            <w:rtl/>
          </w:rPr>
        </w:r>
        <w:r w:rsidR="00BA5A7E">
          <w:rPr>
            <w:rStyle w:val="Hyperlink"/>
            <w:noProof/>
            <w:rtl/>
          </w:rPr>
          <w:fldChar w:fldCharType="separate"/>
        </w:r>
        <w:r w:rsidR="0042603B">
          <w:rPr>
            <w:noProof/>
            <w:webHidden/>
            <w:rtl/>
          </w:rPr>
          <w:t>132</w:t>
        </w:r>
        <w:r w:rsidR="00BA5A7E">
          <w:rPr>
            <w:rStyle w:val="Hyperlink"/>
            <w:noProof/>
            <w:rtl/>
          </w:rPr>
          <w:fldChar w:fldCharType="end"/>
        </w:r>
      </w:hyperlink>
    </w:p>
    <w:p w:rsidR="00BA5A7E" w:rsidRDefault="005555B7">
      <w:pPr>
        <w:pStyle w:val="TOC1"/>
        <w:rPr>
          <w:rFonts w:asciiTheme="minorHAnsi" w:eastAsiaTheme="minorEastAsia" w:hAnsiTheme="minorHAnsi" w:cstheme="minorBidi"/>
          <w:b w:val="0"/>
          <w:bCs w:val="0"/>
          <w:noProof/>
          <w:szCs w:val="22"/>
          <w:rtl/>
          <w:lang w:eastAsia="en-US"/>
        </w:rPr>
      </w:pPr>
      <w:hyperlink w:anchor="_Toc427247480" w:history="1">
        <w:r w:rsidR="00BA5A7E" w:rsidRPr="00975F27">
          <w:rPr>
            <w:rStyle w:val="Hyperlink"/>
            <w:rFonts w:hint="eastAsia"/>
            <w:noProof/>
            <w:rtl/>
          </w:rPr>
          <w:t>ב</w:t>
        </w:r>
        <w:r w:rsidR="00BA5A7E" w:rsidRPr="00975F27">
          <w:rPr>
            <w:rStyle w:val="Hyperlink"/>
            <w:noProof/>
            <w:rtl/>
          </w:rPr>
          <w:t>.</w:t>
        </w:r>
        <w:r w:rsidR="00BA5A7E">
          <w:rPr>
            <w:rFonts w:asciiTheme="minorHAnsi" w:eastAsiaTheme="minorEastAsia" w:hAnsiTheme="minorHAnsi" w:cstheme="minorBidi"/>
            <w:b w:val="0"/>
            <w:bCs w:val="0"/>
            <w:noProof/>
            <w:szCs w:val="22"/>
            <w:rtl/>
            <w:lang w:eastAsia="en-US"/>
          </w:rPr>
          <w:tab/>
        </w:r>
        <w:r w:rsidR="00BA5A7E" w:rsidRPr="00975F27">
          <w:rPr>
            <w:rStyle w:val="Hyperlink"/>
            <w:rFonts w:hint="eastAsia"/>
            <w:noProof/>
            <w:rtl/>
          </w:rPr>
          <w:t>בניית</w:t>
        </w:r>
        <w:r w:rsidR="00BA5A7E" w:rsidRPr="00975F27">
          <w:rPr>
            <w:rStyle w:val="Hyperlink"/>
            <w:noProof/>
            <w:rtl/>
          </w:rPr>
          <w:t xml:space="preserve"> </w:t>
        </w:r>
        <w:r w:rsidR="00BA5A7E" w:rsidRPr="00975F27">
          <w:rPr>
            <w:rStyle w:val="Hyperlink"/>
            <w:rFonts w:hint="eastAsia"/>
            <w:noProof/>
            <w:rtl/>
          </w:rPr>
          <w:t>מודל</w:t>
        </w:r>
        <w:r w:rsidR="00BA5A7E" w:rsidRPr="00975F27">
          <w:rPr>
            <w:rStyle w:val="Hyperlink"/>
            <w:noProof/>
            <w:rtl/>
          </w:rPr>
          <w:t xml:space="preserve"> </w:t>
        </w:r>
        <w:r w:rsidR="00BA5A7E" w:rsidRPr="00975F27">
          <w:rPr>
            <w:rStyle w:val="Hyperlink"/>
            <w:rFonts w:hint="eastAsia"/>
            <w:noProof/>
            <w:rtl/>
          </w:rPr>
          <w:t>להתאמה</w:t>
        </w:r>
        <w:r w:rsidR="00BA5A7E" w:rsidRPr="00975F27">
          <w:rPr>
            <w:rStyle w:val="Hyperlink"/>
            <w:noProof/>
            <w:rtl/>
          </w:rPr>
          <w:t xml:space="preserve"> </w:t>
        </w:r>
        <w:r w:rsidR="00BA5A7E" w:rsidRPr="00975F27">
          <w:rPr>
            <w:rStyle w:val="Hyperlink"/>
            <w:rFonts w:hint="eastAsia"/>
            <w:noProof/>
            <w:rtl/>
          </w:rPr>
          <w:t>אישית</w:t>
        </w:r>
        <w:r w:rsidR="00BA5A7E" w:rsidRPr="00975F27">
          <w:rPr>
            <w:rStyle w:val="Hyperlink"/>
            <w:noProof/>
            <w:rtl/>
          </w:rPr>
          <w:t xml:space="preserve"> </w:t>
        </w:r>
        <w:r w:rsidR="00BA5A7E" w:rsidRPr="00975F27">
          <w:rPr>
            <w:rStyle w:val="Hyperlink"/>
            <w:rFonts w:hint="eastAsia"/>
            <w:noProof/>
            <w:rtl/>
          </w:rPr>
          <w:t>של</w:t>
        </w:r>
        <w:r w:rsidR="00BA5A7E" w:rsidRPr="00975F27">
          <w:rPr>
            <w:rStyle w:val="Hyperlink"/>
            <w:noProof/>
            <w:rtl/>
          </w:rPr>
          <w:t xml:space="preserve"> </w:t>
        </w:r>
        <w:r w:rsidR="00BA5A7E" w:rsidRPr="00975F27">
          <w:rPr>
            <w:rStyle w:val="Hyperlink"/>
            <w:rFonts w:hint="eastAsia"/>
            <w:noProof/>
            <w:rtl/>
          </w:rPr>
          <w:t>טיפולי</w:t>
        </w:r>
        <w:r w:rsidR="00BA5A7E" w:rsidRPr="00975F27">
          <w:rPr>
            <w:rStyle w:val="Hyperlink"/>
            <w:noProof/>
            <w:rtl/>
          </w:rPr>
          <w:t xml:space="preserve"> </w:t>
        </w:r>
        <w:r w:rsidR="00BA5A7E" w:rsidRPr="00975F27">
          <w:rPr>
            <w:rStyle w:val="Hyperlink"/>
            <w:rFonts w:hint="eastAsia"/>
            <w:noProof/>
            <w:rtl/>
          </w:rPr>
          <w:t>כימותרפיה</w:t>
        </w:r>
        <w:r w:rsidR="00BA5A7E" w:rsidRPr="00975F27">
          <w:rPr>
            <w:rStyle w:val="Hyperlink"/>
            <w:noProof/>
            <w:rtl/>
          </w:rPr>
          <w:t xml:space="preserve"> </w:t>
        </w:r>
        <w:r w:rsidR="00BA5A7E" w:rsidRPr="00975F27">
          <w:rPr>
            <w:rStyle w:val="Hyperlink"/>
            <w:rFonts w:hint="eastAsia"/>
            <w:noProof/>
            <w:rtl/>
          </w:rPr>
          <w:t>במלנומה</w:t>
        </w:r>
        <w:r w:rsidR="00BA5A7E">
          <w:rPr>
            <w:noProof/>
            <w:webHidden/>
            <w:rtl/>
          </w:rPr>
          <w:tab/>
        </w:r>
        <w:r w:rsidR="00BA5A7E">
          <w:rPr>
            <w:rStyle w:val="Hyperlink"/>
            <w:noProof/>
            <w:rtl/>
          </w:rPr>
          <w:fldChar w:fldCharType="begin"/>
        </w:r>
        <w:r w:rsidR="00BA5A7E">
          <w:rPr>
            <w:noProof/>
            <w:webHidden/>
            <w:rtl/>
          </w:rPr>
          <w:instrText xml:space="preserve"> </w:instrText>
        </w:r>
        <w:r w:rsidR="00BA5A7E">
          <w:rPr>
            <w:noProof/>
            <w:webHidden/>
          </w:rPr>
          <w:instrText>PAGEREF</w:instrText>
        </w:r>
        <w:r w:rsidR="00BA5A7E">
          <w:rPr>
            <w:noProof/>
            <w:webHidden/>
            <w:rtl/>
          </w:rPr>
          <w:instrText xml:space="preserve"> _</w:instrText>
        </w:r>
        <w:r w:rsidR="00BA5A7E">
          <w:rPr>
            <w:noProof/>
            <w:webHidden/>
          </w:rPr>
          <w:instrText>Toc427247480 \h</w:instrText>
        </w:r>
        <w:r w:rsidR="00BA5A7E">
          <w:rPr>
            <w:noProof/>
            <w:webHidden/>
            <w:rtl/>
          </w:rPr>
          <w:instrText xml:space="preserve"> </w:instrText>
        </w:r>
        <w:r w:rsidR="00BA5A7E">
          <w:rPr>
            <w:rStyle w:val="Hyperlink"/>
            <w:noProof/>
            <w:rtl/>
          </w:rPr>
        </w:r>
        <w:r w:rsidR="00BA5A7E">
          <w:rPr>
            <w:rStyle w:val="Hyperlink"/>
            <w:noProof/>
            <w:rtl/>
          </w:rPr>
          <w:fldChar w:fldCharType="separate"/>
        </w:r>
        <w:r w:rsidR="0042603B">
          <w:rPr>
            <w:noProof/>
            <w:webHidden/>
            <w:rtl/>
          </w:rPr>
          <w:t>133</w:t>
        </w:r>
        <w:r w:rsidR="00BA5A7E">
          <w:rPr>
            <w:rStyle w:val="Hyperlink"/>
            <w:noProof/>
            <w:rtl/>
          </w:rPr>
          <w:fldChar w:fldCharType="end"/>
        </w:r>
      </w:hyperlink>
    </w:p>
    <w:p w:rsidR="00BA5A7E" w:rsidRDefault="005555B7">
      <w:pPr>
        <w:pStyle w:val="TOC1"/>
        <w:rPr>
          <w:rFonts w:asciiTheme="minorHAnsi" w:eastAsiaTheme="minorEastAsia" w:hAnsiTheme="minorHAnsi" w:cstheme="minorBidi"/>
          <w:b w:val="0"/>
          <w:bCs w:val="0"/>
          <w:noProof/>
          <w:szCs w:val="22"/>
          <w:rtl/>
          <w:lang w:eastAsia="en-US"/>
        </w:rPr>
      </w:pPr>
      <w:hyperlink w:anchor="_Toc427247481" w:history="1">
        <w:r w:rsidR="00BA5A7E" w:rsidRPr="00975F27">
          <w:rPr>
            <w:rStyle w:val="Hyperlink"/>
            <w:rFonts w:hint="eastAsia"/>
            <w:noProof/>
            <w:rtl/>
          </w:rPr>
          <w:t>ד</w:t>
        </w:r>
        <w:r w:rsidR="00BA5A7E" w:rsidRPr="00975F27">
          <w:rPr>
            <w:rStyle w:val="Hyperlink"/>
            <w:noProof/>
            <w:rtl/>
          </w:rPr>
          <w:t>.</w:t>
        </w:r>
        <w:r w:rsidR="00BA5A7E">
          <w:rPr>
            <w:rFonts w:asciiTheme="minorHAnsi" w:eastAsiaTheme="minorEastAsia" w:hAnsiTheme="minorHAnsi" w:cstheme="minorBidi"/>
            <w:b w:val="0"/>
            <w:bCs w:val="0"/>
            <w:noProof/>
            <w:szCs w:val="22"/>
            <w:rtl/>
            <w:lang w:eastAsia="en-US"/>
          </w:rPr>
          <w:tab/>
        </w:r>
        <w:r w:rsidR="00BA5A7E" w:rsidRPr="00975F27">
          <w:rPr>
            <w:rStyle w:val="Hyperlink"/>
            <w:rFonts w:hint="eastAsia"/>
            <w:noProof/>
            <w:rtl/>
          </w:rPr>
          <w:t>מערכת</w:t>
        </w:r>
        <w:r w:rsidR="00BA5A7E" w:rsidRPr="00975F27">
          <w:rPr>
            <w:rStyle w:val="Hyperlink"/>
            <w:noProof/>
            <w:rtl/>
          </w:rPr>
          <w:t xml:space="preserve"> </w:t>
        </w:r>
        <w:r w:rsidR="00BA5A7E" w:rsidRPr="00975F27">
          <w:rPr>
            <w:rStyle w:val="Hyperlink"/>
            <w:rFonts w:hint="eastAsia"/>
            <w:noProof/>
            <w:rtl/>
          </w:rPr>
          <w:t>לאיתור</w:t>
        </w:r>
        <w:r w:rsidR="00BA5A7E" w:rsidRPr="00975F27">
          <w:rPr>
            <w:rStyle w:val="Hyperlink"/>
            <w:noProof/>
            <w:rtl/>
          </w:rPr>
          <w:t xml:space="preserve"> </w:t>
        </w:r>
        <w:r w:rsidR="00BA5A7E" w:rsidRPr="00975F27">
          <w:rPr>
            <w:rStyle w:val="Hyperlink"/>
            <w:rFonts w:hint="eastAsia"/>
            <w:noProof/>
            <w:rtl/>
          </w:rPr>
          <w:t>מפגעים</w:t>
        </w:r>
        <w:r w:rsidR="00BA5A7E" w:rsidRPr="00975F27">
          <w:rPr>
            <w:rStyle w:val="Hyperlink"/>
            <w:noProof/>
            <w:rtl/>
          </w:rPr>
          <w:t xml:space="preserve"> </w:t>
        </w:r>
        <w:r w:rsidR="00BA5A7E" w:rsidRPr="00975F27">
          <w:rPr>
            <w:rStyle w:val="Hyperlink"/>
            <w:rFonts w:hint="eastAsia"/>
            <w:noProof/>
            <w:rtl/>
          </w:rPr>
          <w:t>בריאותיים</w:t>
        </w:r>
        <w:r w:rsidR="00BA5A7E" w:rsidRPr="00975F27">
          <w:rPr>
            <w:rStyle w:val="Hyperlink"/>
            <w:noProof/>
            <w:rtl/>
          </w:rPr>
          <w:t xml:space="preserve"> </w:t>
        </w:r>
        <w:r w:rsidR="00BA5A7E" w:rsidRPr="00975F27">
          <w:rPr>
            <w:rStyle w:val="Hyperlink"/>
            <w:rFonts w:hint="eastAsia"/>
            <w:noProof/>
            <w:rtl/>
          </w:rPr>
          <w:t>ומחוללי</w:t>
        </w:r>
        <w:r w:rsidR="00BA5A7E" w:rsidRPr="00975F27">
          <w:rPr>
            <w:rStyle w:val="Hyperlink"/>
            <w:noProof/>
            <w:rtl/>
          </w:rPr>
          <w:t xml:space="preserve"> </w:t>
        </w:r>
        <w:r w:rsidR="00BA5A7E" w:rsidRPr="00975F27">
          <w:rPr>
            <w:rStyle w:val="Hyperlink"/>
            <w:rFonts w:hint="eastAsia"/>
            <w:noProof/>
            <w:rtl/>
          </w:rPr>
          <w:t>מחלות</w:t>
        </w:r>
        <w:r w:rsidR="00BA5A7E" w:rsidRPr="00975F27">
          <w:rPr>
            <w:rStyle w:val="Hyperlink"/>
            <w:noProof/>
            <w:rtl/>
          </w:rPr>
          <w:t>:</w:t>
        </w:r>
        <w:r w:rsidR="00BA5A7E">
          <w:rPr>
            <w:noProof/>
            <w:webHidden/>
            <w:rtl/>
          </w:rPr>
          <w:tab/>
        </w:r>
        <w:r w:rsidR="00BA5A7E">
          <w:rPr>
            <w:rStyle w:val="Hyperlink"/>
            <w:noProof/>
            <w:rtl/>
          </w:rPr>
          <w:fldChar w:fldCharType="begin"/>
        </w:r>
        <w:r w:rsidR="00BA5A7E">
          <w:rPr>
            <w:noProof/>
            <w:webHidden/>
            <w:rtl/>
          </w:rPr>
          <w:instrText xml:space="preserve"> </w:instrText>
        </w:r>
        <w:r w:rsidR="00BA5A7E">
          <w:rPr>
            <w:noProof/>
            <w:webHidden/>
          </w:rPr>
          <w:instrText>PAGEREF</w:instrText>
        </w:r>
        <w:r w:rsidR="00BA5A7E">
          <w:rPr>
            <w:noProof/>
            <w:webHidden/>
            <w:rtl/>
          </w:rPr>
          <w:instrText xml:space="preserve"> _</w:instrText>
        </w:r>
        <w:r w:rsidR="00BA5A7E">
          <w:rPr>
            <w:noProof/>
            <w:webHidden/>
          </w:rPr>
          <w:instrText>Toc427247481 \h</w:instrText>
        </w:r>
        <w:r w:rsidR="00BA5A7E">
          <w:rPr>
            <w:noProof/>
            <w:webHidden/>
            <w:rtl/>
          </w:rPr>
          <w:instrText xml:space="preserve"> </w:instrText>
        </w:r>
        <w:r w:rsidR="00BA5A7E">
          <w:rPr>
            <w:rStyle w:val="Hyperlink"/>
            <w:noProof/>
            <w:rtl/>
          </w:rPr>
        </w:r>
        <w:r w:rsidR="00BA5A7E">
          <w:rPr>
            <w:rStyle w:val="Hyperlink"/>
            <w:noProof/>
            <w:rtl/>
          </w:rPr>
          <w:fldChar w:fldCharType="separate"/>
        </w:r>
        <w:r w:rsidR="0042603B">
          <w:rPr>
            <w:noProof/>
            <w:webHidden/>
            <w:rtl/>
          </w:rPr>
          <w:t>136</w:t>
        </w:r>
        <w:r w:rsidR="00BA5A7E">
          <w:rPr>
            <w:rStyle w:val="Hyperlink"/>
            <w:noProof/>
            <w:rtl/>
          </w:rPr>
          <w:fldChar w:fldCharType="end"/>
        </w:r>
      </w:hyperlink>
    </w:p>
    <w:p w:rsidR="00BA5A7E" w:rsidRDefault="005555B7">
      <w:pPr>
        <w:pStyle w:val="TOC1"/>
        <w:rPr>
          <w:rFonts w:asciiTheme="minorHAnsi" w:eastAsiaTheme="minorEastAsia" w:hAnsiTheme="minorHAnsi" w:cstheme="minorBidi"/>
          <w:b w:val="0"/>
          <w:bCs w:val="0"/>
          <w:noProof/>
          <w:szCs w:val="22"/>
          <w:rtl/>
          <w:lang w:eastAsia="en-US"/>
        </w:rPr>
      </w:pPr>
      <w:hyperlink w:anchor="_Toc427247482" w:history="1">
        <w:r w:rsidR="00BA5A7E" w:rsidRPr="00975F27">
          <w:rPr>
            <w:rStyle w:val="Hyperlink"/>
            <w:rFonts w:hint="eastAsia"/>
            <w:noProof/>
            <w:rtl/>
          </w:rPr>
          <w:t>ה</w:t>
        </w:r>
        <w:r w:rsidR="00BA5A7E" w:rsidRPr="00975F27">
          <w:rPr>
            <w:rStyle w:val="Hyperlink"/>
            <w:noProof/>
            <w:rtl/>
          </w:rPr>
          <w:t>.</w:t>
        </w:r>
        <w:r w:rsidR="00BA5A7E">
          <w:rPr>
            <w:rFonts w:asciiTheme="minorHAnsi" w:eastAsiaTheme="minorEastAsia" w:hAnsiTheme="minorHAnsi" w:cstheme="minorBidi"/>
            <w:b w:val="0"/>
            <w:bCs w:val="0"/>
            <w:noProof/>
            <w:szCs w:val="22"/>
            <w:rtl/>
            <w:lang w:eastAsia="en-US"/>
          </w:rPr>
          <w:tab/>
        </w:r>
        <w:r w:rsidR="00BA5A7E" w:rsidRPr="00975F27">
          <w:rPr>
            <w:rStyle w:val="Hyperlink"/>
            <w:rFonts w:hint="eastAsia"/>
            <w:noProof/>
            <w:rtl/>
          </w:rPr>
          <w:t>מערכת</w:t>
        </w:r>
        <w:r w:rsidR="00BA5A7E" w:rsidRPr="00975F27">
          <w:rPr>
            <w:rStyle w:val="Hyperlink"/>
            <w:noProof/>
            <w:rtl/>
          </w:rPr>
          <w:t xml:space="preserve"> </w:t>
        </w:r>
        <w:r w:rsidR="00BA5A7E" w:rsidRPr="00975F27">
          <w:rPr>
            <w:rStyle w:val="Hyperlink"/>
            <w:rFonts w:hint="eastAsia"/>
            <w:noProof/>
            <w:rtl/>
          </w:rPr>
          <w:t>להקצאה</w:t>
        </w:r>
        <w:r w:rsidR="00BA5A7E" w:rsidRPr="00975F27">
          <w:rPr>
            <w:rStyle w:val="Hyperlink"/>
            <w:noProof/>
            <w:rtl/>
          </w:rPr>
          <w:t xml:space="preserve"> </w:t>
        </w:r>
        <w:r w:rsidR="00BA5A7E" w:rsidRPr="00975F27">
          <w:rPr>
            <w:rStyle w:val="Hyperlink"/>
            <w:rFonts w:hint="eastAsia"/>
            <w:noProof/>
            <w:rtl/>
          </w:rPr>
          <w:t>דינמית</w:t>
        </w:r>
        <w:r w:rsidR="00BA5A7E" w:rsidRPr="00975F27">
          <w:rPr>
            <w:rStyle w:val="Hyperlink"/>
            <w:noProof/>
            <w:rtl/>
          </w:rPr>
          <w:t xml:space="preserve"> </w:t>
        </w:r>
        <w:r w:rsidR="00BA5A7E" w:rsidRPr="00975F27">
          <w:rPr>
            <w:rStyle w:val="Hyperlink"/>
            <w:rFonts w:hint="eastAsia"/>
            <w:noProof/>
            <w:rtl/>
          </w:rPr>
          <w:t>של</w:t>
        </w:r>
        <w:r w:rsidR="00BA5A7E" w:rsidRPr="00975F27">
          <w:rPr>
            <w:rStyle w:val="Hyperlink"/>
            <w:noProof/>
            <w:rtl/>
          </w:rPr>
          <w:t xml:space="preserve"> </w:t>
        </w:r>
        <w:r w:rsidR="00BA5A7E" w:rsidRPr="00975F27">
          <w:rPr>
            <w:rStyle w:val="Hyperlink"/>
            <w:rFonts w:hint="eastAsia"/>
            <w:noProof/>
            <w:rtl/>
          </w:rPr>
          <w:t>אמבולנסים</w:t>
        </w:r>
        <w:r w:rsidR="00BA5A7E" w:rsidRPr="00975F27">
          <w:rPr>
            <w:rStyle w:val="Hyperlink"/>
            <w:noProof/>
            <w:rtl/>
          </w:rPr>
          <w:t xml:space="preserve">, </w:t>
        </w:r>
        <w:r w:rsidR="00BA5A7E" w:rsidRPr="00975F27">
          <w:rPr>
            <w:rStyle w:val="Hyperlink"/>
            <w:rFonts w:hint="eastAsia"/>
            <w:noProof/>
            <w:rtl/>
          </w:rPr>
          <w:t>נט</w:t>
        </w:r>
        <w:r w:rsidR="00BA5A7E" w:rsidRPr="00975F27">
          <w:rPr>
            <w:rStyle w:val="Hyperlink"/>
            <w:noProof/>
            <w:rtl/>
          </w:rPr>
          <w:t>"</w:t>
        </w:r>
        <w:r w:rsidR="00BA5A7E" w:rsidRPr="00975F27">
          <w:rPr>
            <w:rStyle w:val="Hyperlink"/>
            <w:rFonts w:hint="eastAsia"/>
            <w:noProof/>
            <w:rtl/>
          </w:rPr>
          <w:t>נים</w:t>
        </w:r>
        <w:r w:rsidR="00BA5A7E" w:rsidRPr="00975F27">
          <w:rPr>
            <w:rStyle w:val="Hyperlink"/>
            <w:noProof/>
            <w:rtl/>
          </w:rPr>
          <w:t xml:space="preserve"> </w:t>
        </w:r>
        <w:r w:rsidR="00BA5A7E" w:rsidRPr="00975F27">
          <w:rPr>
            <w:rStyle w:val="Hyperlink"/>
            <w:rFonts w:hint="eastAsia"/>
            <w:noProof/>
            <w:rtl/>
          </w:rPr>
          <w:t>ומתנדבים</w:t>
        </w:r>
        <w:r w:rsidR="00BA5A7E">
          <w:rPr>
            <w:noProof/>
            <w:webHidden/>
            <w:rtl/>
          </w:rPr>
          <w:tab/>
        </w:r>
        <w:r w:rsidR="00BA5A7E">
          <w:rPr>
            <w:rStyle w:val="Hyperlink"/>
            <w:noProof/>
            <w:rtl/>
          </w:rPr>
          <w:fldChar w:fldCharType="begin"/>
        </w:r>
        <w:r w:rsidR="00BA5A7E">
          <w:rPr>
            <w:noProof/>
            <w:webHidden/>
            <w:rtl/>
          </w:rPr>
          <w:instrText xml:space="preserve"> </w:instrText>
        </w:r>
        <w:r w:rsidR="00BA5A7E">
          <w:rPr>
            <w:noProof/>
            <w:webHidden/>
          </w:rPr>
          <w:instrText>PAGEREF</w:instrText>
        </w:r>
        <w:r w:rsidR="00BA5A7E">
          <w:rPr>
            <w:noProof/>
            <w:webHidden/>
            <w:rtl/>
          </w:rPr>
          <w:instrText xml:space="preserve"> _</w:instrText>
        </w:r>
        <w:r w:rsidR="00BA5A7E">
          <w:rPr>
            <w:noProof/>
            <w:webHidden/>
          </w:rPr>
          <w:instrText>Toc427247482 \h</w:instrText>
        </w:r>
        <w:r w:rsidR="00BA5A7E">
          <w:rPr>
            <w:noProof/>
            <w:webHidden/>
            <w:rtl/>
          </w:rPr>
          <w:instrText xml:space="preserve"> </w:instrText>
        </w:r>
        <w:r w:rsidR="00BA5A7E">
          <w:rPr>
            <w:rStyle w:val="Hyperlink"/>
            <w:noProof/>
            <w:rtl/>
          </w:rPr>
        </w:r>
        <w:r w:rsidR="00BA5A7E">
          <w:rPr>
            <w:rStyle w:val="Hyperlink"/>
            <w:noProof/>
            <w:rtl/>
          </w:rPr>
          <w:fldChar w:fldCharType="separate"/>
        </w:r>
        <w:r w:rsidR="0042603B">
          <w:rPr>
            <w:noProof/>
            <w:webHidden/>
            <w:rtl/>
          </w:rPr>
          <w:t>137</w:t>
        </w:r>
        <w:r w:rsidR="00BA5A7E">
          <w:rPr>
            <w:rStyle w:val="Hyperlink"/>
            <w:noProof/>
            <w:rtl/>
          </w:rPr>
          <w:fldChar w:fldCharType="end"/>
        </w:r>
      </w:hyperlink>
    </w:p>
    <w:p w:rsidR="00BA5A7E" w:rsidRDefault="005555B7">
      <w:pPr>
        <w:pStyle w:val="TOC1"/>
        <w:rPr>
          <w:rFonts w:asciiTheme="minorHAnsi" w:eastAsiaTheme="minorEastAsia" w:hAnsiTheme="minorHAnsi" w:cstheme="minorBidi"/>
          <w:b w:val="0"/>
          <w:bCs w:val="0"/>
          <w:noProof/>
          <w:szCs w:val="22"/>
          <w:rtl/>
          <w:lang w:eastAsia="en-US"/>
        </w:rPr>
      </w:pPr>
      <w:hyperlink w:anchor="_Toc427247483" w:history="1">
        <w:r w:rsidR="00BA5A7E" w:rsidRPr="00975F27">
          <w:rPr>
            <w:rStyle w:val="Hyperlink"/>
            <w:rFonts w:hint="eastAsia"/>
            <w:noProof/>
            <w:rtl/>
          </w:rPr>
          <w:t>ו</w:t>
        </w:r>
        <w:r w:rsidR="00BA5A7E" w:rsidRPr="00975F27">
          <w:rPr>
            <w:rStyle w:val="Hyperlink"/>
            <w:noProof/>
            <w:rtl/>
          </w:rPr>
          <w:t>.</w:t>
        </w:r>
        <w:r w:rsidR="00BA5A7E">
          <w:rPr>
            <w:rFonts w:asciiTheme="minorHAnsi" w:eastAsiaTheme="minorEastAsia" w:hAnsiTheme="minorHAnsi" w:cstheme="minorBidi"/>
            <w:b w:val="0"/>
            <w:bCs w:val="0"/>
            <w:noProof/>
            <w:szCs w:val="22"/>
            <w:rtl/>
            <w:lang w:eastAsia="en-US"/>
          </w:rPr>
          <w:tab/>
        </w:r>
        <w:r w:rsidR="00BA5A7E" w:rsidRPr="00975F27">
          <w:rPr>
            <w:rStyle w:val="Hyperlink"/>
            <w:rFonts w:hint="eastAsia"/>
            <w:noProof/>
            <w:shd w:val="clear" w:color="auto" w:fill="FFFFFF"/>
            <w:rtl/>
          </w:rPr>
          <w:t>מערכת</w:t>
        </w:r>
        <w:r w:rsidR="00BA5A7E" w:rsidRPr="00975F27">
          <w:rPr>
            <w:rStyle w:val="Hyperlink"/>
            <w:noProof/>
            <w:shd w:val="clear" w:color="auto" w:fill="FFFFFF"/>
            <w:rtl/>
          </w:rPr>
          <w:t xml:space="preserve"> </w:t>
        </w:r>
        <w:r w:rsidR="00BA5A7E" w:rsidRPr="00975F27">
          <w:rPr>
            <w:rStyle w:val="Hyperlink"/>
            <w:rFonts w:hint="eastAsia"/>
            <w:noProof/>
            <w:shd w:val="clear" w:color="auto" w:fill="FFFFFF"/>
            <w:rtl/>
          </w:rPr>
          <w:t>לזיהוי</w:t>
        </w:r>
        <w:r w:rsidR="00BA5A7E" w:rsidRPr="00975F27">
          <w:rPr>
            <w:rStyle w:val="Hyperlink"/>
            <w:noProof/>
            <w:shd w:val="clear" w:color="auto" w:fill="FFFFFF"/>
            <w:rtl/>
          </w:rPr>
          <w:t xml:space="preserve"> </w:t>
        </w:r>
        <w:r w:rsidR="00BA5A7E" w:rsidRPr="00975F27">
          <w:rPr>
            <w:rStyle w:val="Hyperlink"/>
            <w:rFonts w:hint="eastAsia"/>
            <w:noProof/>
            <w:shd w:val="clear" w:color="auto" w:fill="FFFFFF"/>
            <w:rtl/>
          </w:rPr>
          <w:t>ממצאי</w:t>
        </w:r>
        <w:r w:rsidR="00BA5A7E" w:rsidRPr="00975F27">
          <w:rPr>
            <w:rStyle w:val="Hyperlink"/>
            <w:noProof/>
            <w:shd w:val="clear" w:color="auto" w:fill="FFFFFF"/>
            <w:rtl/>
          </w:rPr>
          <w:t xml:space="preserve"> </w:t>
        </w:r>
        <w:r w:rsidR="00BA5A7E" w:rsidRPr="00975F27">
          <w:rPr>
            <w:rStyle w:val="Hyperlink"/>
            <w:rFonts w:hint="eastAsia"/>
            <w:noProof/>
            <w:shd w:val="clear" w:color="auto" w:fill="FFFFFF"/>
            <w:rtl/>
          </w:rPr>
          <w:t>ממוגרפיה</w:t>
        </w:r>
        <w:r w:rsidR="00BA5A7E" w:rsidRPr="00975F27">
          <w:rPr>
            <w:rStyle w:val="Hyperlink"/>
            <w:noProof/>
            <w:shd w:val="clear" w:color="auto" w:fill="FFFFFF"/>
            <w:rtl/>
          </w:rPr>
          <w:t xml:space="preserve"> </w:t>
        </w:r>
        <w:r w:rsidR="00BA5A7E" w:rsidRPr="00975F27">
          <w:rPr>
            <w:rStyle w:val="Hyperlink"/>
            <w:rFonts w:hint="eastAsia"/>
            <w:noProof/>
            <w:shd w:val="clear" w:color="auto" w:fill="FFFFFF"/>
            <w:rtl/>
          </w:rPr>
          <w:t>הדורשים</w:t>
        </w:r>
        <w:r w:rsidR="00BA5A7E" w:rsidRPr="00975F27">
          <w:rPr>
            <w:rStyle w:val="Hyperlink"/>
            <w:noProof/>
            <w:shd w:val="clear" w:color="auto" w:fill="FFFFFF"/>
            <w:rtl/>
          </w:rPr>
          <w:t xml:space="preserve"> </w:t>
        </w:r>
        <w:r w:rsidR="00BA5A7E" w:rsidRPr="00975F27">
          <w:rPr>
            <w:rStyle w:val="Hyperlink"/>
            <w:rFonts w:hint="eastAsia"/>
            <w:noProof/>
            <w:shd w:val="clear" w:color="auto" w:fill="FFFFFF"/>
            <w:rtl/>
          </w:rPr>
          <w:t>תשומת</w:t>
        </w:r>
        <w:r w:rsidR="00BA5A7E" w:rsidRPr="00975F27">
          <w:rPr>
            <w:rStyle w:val="Hyperlink"/>
            <w:noProof/>
            <w:shd w:val="clear" w:color="auto" w:fill="FFFFFF"/>
            <w:rtl/>
          </w:rPr>
          <w:t xml:space="preserve"> </w:t>
        </w:r>
        <w:r w:rsidR="00BA5A7E" w:rsidRPr="00975F27">
          <w:rPr>
            <w:rStyle w:val="Hyperlink"/>
            <w:rFonts w:hint="eastAsia"/>
            <w:noProof/>
            <w:shd w:val="clear" w:color="auto" w:fill="FFFFFF"/>
            <w:rtl/>
          </w:rPr>
          <w:t>לב</w:t>
        </w:r>
        <w:r w:rsidR="00BA5A7E" w:rsidRPr="00975F27">
          <w:rPr>
            <w:rStyle w:val="Hyperlink"/>
            <w:noProof/>
            <w:shd w:val="clear" w:color="auto" w:fill="FFFFFF"/>
            <w:rtl/>
          </w:rPr>
          <w:t xml:space="preserve"> </w:t>
        </w:r>
        <w:r w:rsidR="00BA5A7E" w:rsidRPr="00975F27">
          <w:rPr>
            <w:rStyle w:val="Hyperlink"/>
            <w:rFonts w:hint="eastAsia"/>
            <w:noProof/>
            <w:shd w:val="clear" w:color="auto" w:fill="FFFFFF"/>
            <w:rtl/>
          </w:rPr>
          <w:t>מיוחדת</w:t>
        </w:r>
        <w:r w:rsidR="00BA5A7E">
          <w:rPr>
            <w:noProof/>
            <w:webHidden/>
            <w:rtl/>
          </w:rPr>
          <w:tab/>
        </w:r>
        <w:r w:rsidR="00BA5A7E">
          <w:rPr>
            <w:rStyle w:val="Hyperlink"/>
            <w:noProof/>
            <w:rtl/>
          </w:rPr>
          <w:fldChar w:fldCharType="begin"/>
        </w:r>
        <w:r w:rsidR="00BA5A7E">
          <w:rPr>
            <w:noProof/>
            <w:webHidden/>
            <w:rtl/>
          </w:rPr>
          <w:instrText xml:space="preserve"> </w:instrText>
        </w:r>
        <w:r w:rsidR="00BA5A7E">
          <w:rPr>
            <w:noProof/>
            <w:webHidden/>
          </w:rPr>
          <w:instrText>PAGEREF</w:instrText>
        </w:r>
        <w:r w:rsidR="00BA5A7E">
          <w:rPr>
            <w:noProof/>
            <w:webHidden/>
            <w:rtl/>
          </w:rPr>
          <w:instrText xml:space="preserve"> _</w:instrText>
        </w:r>
        <w:r w:rsidR="00BA5A7E">
          <w:rPr>
            <w:noProof/>
            <w:webHidden/>
          </w:rPr>
          <w:instrText>Toc427247483 \h</w:instrText>
        </w:r>
        <w:r w:rsidR="00BA5A7E">
          <w:rPr>
            <w:noProof/>
            <w:webHidden/>
            <w:rtl/>
          </w:rPr>
          <w:instrText xml:space="preserve"> </w:instrText>
        </w:r>
        <w:r w:rsidR="00BA5A7E">
          <w:rPr>
            <w:rStyle w:val="Hyperlink"/>
            <w:noProof/>
            <w:rtl/>
          </w:rPr>
        </w:r>
        <w:r w:rsidR="00BA5A7E">
          <w:rPr>
            <w:rStyle w:val="Hyperlink"/>
            <w:noProof/>
            <w:rtl/>
          </w:rPr>
          <w:fldChar w:fldCharType="separate"/>
        </w:r>
        <w:r w:rsidR="0042603B">
          <w:rPr>
            <w:noProof/>
            <w:webHidden/>
            <w:rtl/>
          </w:rPr>
          <w:t>138</w:t>
        </w:r>
        <w:r w:rsidR="00BA5A7E">
          <w:rPr>
            <w:rStyle w:val="Hyperlink"/>
            <w:noProof/>
            <w:rtl/>
          </w:rPr>
          <w:fldChar w:fldCharType="end"/>
        </w:r>
      </w:hyperlink>
    </w:p>
    <w:p w:rsidR="00BA5A7E" w:rsidRDefault="005555B7">
      <w:pPr>
        <w:pStyle w:val="TOC1"/>
        <w:rPr>
          <w:rFonts w:asciiTheme="minorHAnsi" w:eastAsiaTheme="minorEastAsia" w:hAnsiTheme="minorHAnsi" w:cstheme="minorBidi"/>
          <w:b w:val="0"/>
          <w:bCs w:val="0"/>
          <w:noProof/>
          <w:szCs w:val="22"/>
          <w:rtl/>
          <w:lang w:eastAsia="en-US"/>
        </w:rPr>
      </w:pPr>
      <w:hyperlink w:anchor="_Toc427247484" w:history="1">
        <w:r w:rsidR="00BA5A7E" w:rsidRPr="00975F27">
          <w:rPr>
            <w:rStyle w:val="Hyperlink"/>
            <w:rFonts w:hint="eastAsia"/>
            <w:noProof/>
            <w:rtl/>
          </w:rPr>
          <w:t>ז</w:t>
        </w:r>
        <w:r w:rsidR="00BA5A7E" w:rsidRPr="00975F27">
          <w:rPr>
            <w:rStyle w:val="Hyperlink"/>
            <w:noProof/>
            <w:rtl/>
          </w:rPr>
          <w:t>.</w:t>
        </w:r>
        <w:r w:rsidR="00BA5A7E">
          <w:rPr>
            <w:rFonts w:asciiTheme="minorHAnsi" w:eastAsiaTheme="minorEastAsia" w:hAnsiTheme="minorHAnsi" w:cstheme="minorBidi"/>
            <w:b w:val="0"/>
            <w:bCs w:val="0"/>
            <w:noProof/>
            <w:szCs w:val="22"/>
            <w:rtl/>
            <w:lang w:eastAsia="en-US"/>
          </w:rPr>
          <w:tab/>
        </w:r>
        <w:r w:rsidR="00BA5A7E" w:rsidRPr="00975F27">
          <w:rPr>
            <w:rStyle w:val="Hyperlink"/>
            <w:rFonts w:hint="eastAsia"/>
            <w:noProof/>
            <w:rtl/>
          </w:rPr>
          <w:t>מערכת</w:t>
        </w:r>
        <w:r w:rsidR="00BA5A7E" w:rsidRPr="00975F27">
          <w:rPr>
            <w:rStyle w:val="Hyperlink"/>
            <w:noProof/>
            <w:rtl/>
          </w:rPr>
          <w:t xml:space="preserve"> </w:t>
        </w:r>
        <w:r w:rsidR="00BA5A7E" w:rsidRPr="00975F27">
          <w:rPr>
            <w:rStyle w:val="Hyperlink"/>
            <w:rFonts w:hint="eastAsia"/>
            <w:noProof/>
            <w:rtl/>
          </w:rPr>
          <w:t>תומכת</w:t>
        </w:r>
        <w:r w:rsidR="00BA5A7E" w:rsidRPr="00975F27">
          <w:rPr>
            <w:rStyle w:val="Hyperlink"/>
            <w:noProof/>
            <w:rtl/>
          </w:rPr>
          <w:t xml:space="preserve"> </w:t>
        </w:r>
        <w:r w:rsidR="00BA5A7E" w:rsidRPr="00975F27">
          <w:rPr>
            <w:rStyle w:val="Hyperlink"/>
            <w:rFonts w:hint="eastAsia"/>
            <w:noProof/>
            <w:rtl/>
          </w:rPr>
          <w:t>קבלת</w:t>
        </w:r>
        <w:r w:rsidR="00BA5A7E" w:rsidRPr="00975F27">
          <w:rPr>
            <w:rStyle w:val="Hyperlink"/>
            <w:noProof/>
            <w:rtl/>
          </w:rPr>
          <w:t xml:space="preserve"> </w:t>
        </w:r>
        <w:r w:rsidR="00BA5A7E" w:rsidRPr="00975F27">
          <w:rPr>
            <w:rStyle w:val="Hyperlink"/>
            <w:rFonts w:hint="eastAsia"/>
            <w:noProof/>
            <w:rtl/>
          </w:rPr>
          <w:t>החלטות</w:t>
        </w:r>
        <w:r w:rsidR="00BA5A7E" w:rsidRPr="00975F27">
          <w:rPr>
            <w:rStyle w:val="Hyperlink"/>
            <w:noProof/>
            <w:rtl/>
          </w:rPr>
          <w:t xml:space="preserve"> </w:t>
        </w:r>
        <w:r w:rsidR="00BA5A7E" w:rsidRPr="00975F27">
          <w:rPr>
            <w:rStyle w:val="Hyperlink"/>
            <w:rFonts w:hint="eastAsia"/>
            <w:noProof/>
            <w:rtl/>
          </w:rPr>
          <w:t>לגבי</w:t>
        </w:r>
        <w:r w:rsidR="00BA5A7E" w:rsidRPr="00975F27">
          <w:rPr>
            <w:rStyle w:val="Hyperlink"/>
            <w:noProof/>
            <w:rtl/>
          </w:rPr>
          <w:t xml:space="preserve"> </w:t>
        </w:r>
        <w:r w:rsidR="00BA5A7E" w:rsidRPr="00975F27">
          <w:rPr>
            <w:rStyle w:val="Hyperlink"/>
            <w:rFonts w:hint="eastAsia"/>
            <w:noProof/>
            <w:rtl/>
          </w:rPr>
          <w:t>הוספת</w:t>
        </w:r>
        <w:r w:rsidR="00BA5A7E" w:rsidRPr="00975F27">
          <w:rPr>
            <w:rStyle w:val="Hyperlink"/>
            <w:noProof/>
            <w:rtl/>
          </w:rPr>
          <w:t xml:space="preserve"> </w:t>
        </w:r>
        <w:r w:rsidR="00BA5A7E" w:rsidRPr="00975F27">
          <w:rPr>
            <w:rStyle w:val="Hyperlink"/>
            <w:rFonts w:hint="eastAsia"/>
            <w:noProof/>
            <w:rtl/>
          </w:rPr>
          <w:t>או</w:t>
        </w:r>
        <w:r w:rsidR="00BA5A7E" w:rsidRPr="00975F27">
          <w:rPr>
            <w:rStyle w:val="Hyperlink"/>
            <w:noProof/>
            <w:rtl/>
          </w:rPr>
          <w:t xml:space="preserve"> </w:t>
        </w:r>
        <w:r w:rsidR="00BA5A7E" w:rsidRPr="00975F27">
          <w:rPr>
            <w:rStyle w:val="Hyperlink"/>
            <w:rFonts w:hint="eastAsia"/>
            <w:noProof/>
            <w:rtl/>
          </w:rPr>
          <w:t>אי</w:t>
        </w:r>
        <w:r w:rsidR="00BA5A7E" w:rsidRPr="00975F27">
          <w:rPr>
            <w:rStyle w:val="Hyperlink"/>
            <w:noProof/>
            <w:rtl/>
          </w:rPr>
          <w:t xml:space="preserve"> </w:t>
        </w:r>
        <w:r w:rsidR="00BA5A7E" w:rsidRPr="00975F27">
          <w:rPr>
            <w:rStyle w:val="Hyperlink"/>
            <w:rFonts w:hint="eastAsia"/>
            <w:noProof/>
            <w:rtl/>
          </w:rPr>
          <w:t>הוספת</w:t>
        </w:r>
        <w:r w:rsidR="00BA5A7E" w:rsidRPr="00975F27">
          <w:rPr>
            <w:rStyle w:val="Hyperlink"/>
            <w:noProof/>
            <w:rtl/>
          </w:rPr>
          <w:t xml:space="preserve"> </w:t>
        </w:r>
        <w:r w:rsidR="00BA5A7E" w:rsidRPr="00975F27">
          <w:rPr>
            <w:rStyle w:val="Hyperlink"/>
            <w:rFonts w:hint="eastAsia"/>
            <w:noProof/>
            <w:rtl/>
          </w:rPr>
          <w:t>רכיבים</w:t>
        </w:r>
        <w:r w:rsidR="00BA5A7E" w:rsidRPr="00975F27">
          <w:rPr>
            <w:rStyle w:val="Hyperlink"/>
            <w:noProof/>
            <w:rtl/>
          </w:rPr>
          <w:t xml:space="preserve"> </w:t>
        </w:r>
        <w:r w:rsidR="00BA5A7E" w:rsidRPr="00975F27">
          <w:rPr>
            <w:rStyle w:val="Hyperlink"/>
            <w:rFonts w:hint="eastAsia"/>
            <w:noProof/>
            <w:rtl/>
          </w:rPr>
          <w:t>למי</w:t>
        </w:r>
        <w:r w:rsidR="00BA5A7E" w:rsidRPr="00975F27">
          <w:rPr>
            <w:rStyle w:val="Hyperlink"/>
            <w:noProof/>
            <w:rtl/>
          </w:rPr>
          <w:t xml:space="preserve"> </w:t>
        </w:r>
        <w:r w:rsidR="00BA5A7E" w:rsidRPr="00975F27">
          <w:rPr>
            <w:rStyle w:val="Hyperlink"/>
            <w:rFonts w:hint="eastAsia"/>
            <w:noProof/>
            <w:rtl/>
          </w:rPr>
          <w:t>השתייה</w:t>
        </w:r>
        <w:r w:rsidR="00BA5A7E">
          <w:rPr>
            <w:noProof/>
            <w:webHidden/>
            <w:rtl/>
          </w:rPr>
          <w:tab/>
        </w:r>
        <w:r w:rsidR="00BA5A7E">
          <w:rPr>
            <w:rStyle w:val="Hyperlink"/>
            <w:noProof/>
            <w:rtl/>
          </w:rPr>
          <w:fldChar w:fldCharType="begin"/>
        </w:r>
        <w:r w:rsidR="00BA5A7E">
          <w:rPr>
            <w:noProof/>
            <w:webHidden/>
            <w:rtl/>
          </w:rPr>
          <w:instrText xml:space="preserve"> </w:instrText>
        </w:r>
        <w:r w:rsidR="00BA5A7E">
          <w:rPr>
            <w:noProof/>
            <w:webHidden/>
          </w:rPr>
          <w:instrText>PAGEREF</w:instrText>
        </w:r>
        <w:r w:rsidR="00BA5A7E">
          <w:rPr>
            <w:noProof/>
            <w:webHidden/>
            <w:rtl/>
          </w:rPr>
          <w:instrText xml:space="preserve"> _</w:instrText>
        </w:r>
        <w:r w:rsidR="00BA5A7E">
          <w:rPr>
            <w:noProof/>
            <w:webHidden/>
          </w:rPr>
          <w:instrText>Toc427247484 \h</w:instrText>
        </w:r>
        <w:r w:rsidR="00BA5A7E">
          <w:rPr>
            <w:noProof/>
            <w:webHidden/>
            <w:rtl/>
          </w:rPr>
          <w:instrText xml:space="preserve"> </w:instrText>
        </w:r>
        <w:r w:rsidR="00BA5A7E">
          <w:rPr>
            <w:rStyle w:val="Hyperlink"/>
            <w:noProof/>
            <w:rtl/>
          </w:rPr>
        </w:r>
        <w:r w:rsidR="00BA5A7E">
          <w:rPr>
            <w:rStyle w:val="Hyperlink"/>
            <w:noProof/>
            <w:rtl/>
          </w:rPr>
          <w:fldChar w:fldCharType="separate"/>
        </w:r>
        <w:r w:rsidR="0042603B">
          <w:rPr>
            <w:noProof/>
            <w:webHidden/>
            <w:rtl/>
          </w:rPr>
          <w:t>139</w:t>
        </w:r>
        <w:r w:rsidR="00BA5A7E">
          <w:rPr>
            <w:rStyle w:val="Hyperlink"/>
            <w:noProof/>
            <w:rtl/>
          </w:rPr>
          <w:fldChar w:fldCharType="end"/>
        </w:r>
      </w:hyperlink>
    </w:p>
    <w:p w:rsidR="00BA5A7E" w:rsidRDefault="005555B7">
      <w:pPr>
        <w:pStyle w:val="TOC1"/>
        <w:rPr>
          <w:rFonts w:asciiTheme="minorHAnsi" w:eastAsiaTheme="minorEastAsia" w:hAnsiTheme="minorHAnsi" w:cstheme="minorBidi"/>
          <w:b w:val="0"/>
          <w:bCs w:val="0"/>
          <w:noProof/>
          <w:szCs w:val="22"/>
          <w:rtl/>
          <w:lang w:eastAsia="en-US"/>
        </w:rPr>
      </w:pPr>
      <w:hyperlink w:anchor="_Toc427247485" w:history="1">
        <w:r w:rsidR="00BA5A7E" w:rsidRPr="00975F27">
          <w:rPr>
            <w:rStyle w:val="Hyperlink"/>
            <w:rFonts w:hint="eastAsia"/>
            <w:noProof/>
            <w:rtl/>
          </w:rPr>
          <w:t>ח</w:t>
        </w:r>
        <w:r w:rsidR="00BA5A7E" w:rsidRPr="00975F27">
          <w:rPr>
            <w:rStyle w:val="Hyperlink"/>
            <w:noProof/>
            <w:rtl/>
          </w:rPr>
          <w:t>.</w:t>
        </w:r>
        <w:r w:rsidR="00BA5A7E">
          <w:rPr>
            <w:rFonts w:asciiTheme="minorHAnsi" w:eastAsiaTheme="minorEastAsia" w:hAnsiTheme="minorHAnsi" w:cstheme="minorBidi"/>
            <w:b w:val="0"/>
            <w:bCs w:val="0"/>
            <w:noProof/>
            <w:szCs w:val="22"/>
            <w:rtl/>
            <w:lang w:eastAsia="en-US"/>
          </w:rPr>
          <w:tab/>
        </w:r>
        <w:r w:rsidR="00BA5A7E" w:rsidRPr="00975F27">
          <w:rPr>
            <w:rStyle w:val="Hyperlink"/>
            <w:rFonts w:hint="eastAsia"/>
            <w:noProof/>
            <w:rtl/>
          </w:rPr>
          <w:t>מערכת</w:t>
        </w:r>
        <w:r w:rsidR="00BA5A7E" w:rsidRPr="00975F27">
          <w:rPr>
            <w:rStyle w:val="Hyperlink"/>
            <w:noProof/>
            <w:rtl/>
          </w:rPr>
          <w:t xml:space="preserve"> </w:t>
        </w:r>
        <w:r w:rsidR="00BA5A7E" w:rsidRPr="00975F27">
          <w:rPr>
            <w:rStyle w:val="Hyperlink"/>
            <w:rFonts w:hint="eastAsia"/>
            <w:noProof/>
            <w:rtl/>
          </w:rPr>
          <w:t>תומכת</w:t>
        </w:r>
        <w:r w:rsidR="00BA5A7E" w:rsidRPr="00975F27">
          <w:rPr>
            <w:rStyle w:val="Hyperlink"/>
            <w:noProof/>
            <w:rtl/>
          </w:rPr>
          <w:t xml:space="preserve"> </w:t>
        </w:r>
        <w:r w:rsidR="00BA5A7E" w:rsidRPr="00975F27">
          <w:rPr>
            <w:rStyle w:val="Hyperlink"/>
            <w:rFonts w:hint="eastAsia"/>
            <w:noProof/>
            <w:rtl/>
          </w:rPr>
          <w:t>קבלת</w:t>
        </w:r>
        <w:r w:rsidR="00BA5A7E" w:rsidRPr="00975F27">
          <w:rPr>
            <w:rStyle w:val="Hyperlink"/>
            <w:noProof/>
            <w:rtl/>
          </w:rPr>
          <w:t xml:space="preserve"> </w:t>
        </w:r>
        <w:r w:rsidR="00BA5A7E" w:rsidRPr="00975F27">
          <w:rPr>
            <w:rStyle w:val="Hyperlink"/>
            <w:rFonts w:hint="eastAsia"/>
            <w:noProof/>
            <w:rtl/>
          </w:rPr>
          <w:t>החלטות</w:t>
        </w:r>
        <w:r w:rsidR="00BA5A7E" w:rsidRPr="00975F27">
          <w:rPr>
            <w:rStyle w:val="Hyperlink"/>
            <w:noProof/>
            <w:rtl/>
          </w:rPr>
          <w:t xml:space="preserve"> </w:t>
        </w:r>
        <w:r w:rsidR="00BA5A7E" w:rsidRPr="00975F27">
          <w:rPr>
            <w:rStyle w:val="Hyperlink"/>
            <w:rFonts w:hint="eastAsia"/>
            <w:noProof/>
            <w:rtl/>
          </w:rPr>
          <w:t>למיסוי</w:t>
        </w:r>
        <w:r w:rsidR="00BA5A7E" w:rsidRPr="00975F27">
          <w:rPr>
            <w:rStyle w:val="Hyperlink"/>
            <w:noProof/>
            <w:rtl/>
          </w:rPr>
          <w:t xml:space="preserve"> </w:t>
        </w:r>
        <w:r w:rsidR="00BA5A7E" w:rsidRPr="00975F27">
          <w:rPr>
            <w:rStyle w:val="Hyperlink"/>
            <w:rFonts w:hint="eastAsia"/>
            <w:noProof/>
            <w:rtl/>
          </w:rPr>
          <w:t>וסבסוד</w:t>
        </w:r>
        <w:r w:rsidR="00BA5A7E" w:rsidRPr="00975F27">
          <w:rPr>
            <w:rStyle w:val="Hyperlink"/>
            <w:noProof/>
            <w:rtl/>
          </w:rPr>
          <w:t xml:space="preserve"> </w:t>
        </w:r>
        <w:r w:rsidR="00BA5A7E" w:rsidRPr="00975F27">
          <w:rPr>
            <w:rStyle w:val="Hyperlink"/>
            <w:rFonts w:hint="eastAsia"/>
            <w:noProof/>
            <w:rtl/>
          </w:rPr>
          <w:t>מוצרים</w:t>
        </w:r>
        <w:r w:rsidR="00BA5A7E" w:rsidRPr="00975F27">
          <w:rPr>
            <w:rStyle w:val="Hyperlink"/>
            <w:noProof/>
            <w:rtl/>
          </w:rPr>
          <w:t xml:space="preserve"> </w:t>
        </w:r>
        <w:r w:rsidR="00BA5A7E" w:rsidRPr="00975F27">
          <w:rPr>
            <w:rStyle w:val="Hyperlink"/>
            <w:rFonts w:hint="eastAsia"/>
            <w:noProof/>
            <w:rtl/>
          </w:rPr>
          <w:t>לפי</w:t>
        </w:r>
        <w:r w:rsidR="00BA5A7E" w:rsidRPr="00975F27">
          <w:rPr>
            <w:rStyle w:val="Hyperlink"/>
            <w:noProof/>
            <w:rtl/>
          </w:rPr>
          <w:t xml:space="preserve"> </w:t>
        </w:r>
        <w:r w:rsidR="00BA5A7E" w:rsidRPr="00975F27">
          <w:rPr>
            <w:rStyle w:val="Hyperlink"/>
            <w:rFonts w:hint="eastAsia"/>
            <w:noProof/>
            <w:rtl/>
          </w:rPr>
          <w:t>ערכם</w:t>
        </w:r>
        <w:r w:rsidR="00BA5A7E" w:rsidRPr="00975F27">
          <w:rPr>
            <w:rStyle w:val="Hyperlink"/>
            <w:noProof/>
            <w:rtl/>
          </w:rPr>
          <w:t xml:space="preserve"> </w:t>
        </w:r>
        <w:r w:rsidR="00BA5A7E" w:rsidRPr="00975F27">
          <w:rPr>
            <w:rStyle w:val="Hyperlink"/>
            <w:rFonts w:hint="eastAsia"/>
            <w:noProof/>
            <w:rtl/>
          </w:rPr>
          <w:t>הבריאותי</w:t>
        </w:r>
        <w:r w:rsidR="00BA5A7E">
          <w:rPr>
            <w:noProof/>
            <w:webHidden/>
            <w:rtl/>
          </w:rPr>
          <w:tab/>
        </w:r>
        <w:r w:rsidR="00BA5A7E">
          <w:rPr>
            <w:rStyle w:val="Hyperlink"/>
            <w:noProof/>
            <w:rtl/>
          </w:rPr>
          <w:fldChar w:fldCharType="begin"/>
        </w:r>
        <w:r w:rsidR="00BA5A7E">
          <w:rPr>
            <w:noProof/>
            <w:webHidden/>
            <w:rtl/>
          </w:rPr>
          <w:instrText xml:space="preserve"> </w:instrText>
        </w:r>
        <w:r w:rsidR="00BA5A7E">
          <w:rPr>
            <w:noProof/>
            <w:webHidden/>
          </w:rPr>
          <w:instrText>PAGEREF</w:instrText>
        </w:r>
        <w:r w:rsidR="00BA5A7E">
          <w:rPr>
            <w:noProof/>
            <w:webHidden/>
            <w:rtl/>
          </w:rPr>
          <w:instrText xml:space="preserve"> _</w:instrText>
        </w:r>
        <w:r w:rsidR="00BA5A7E">
          <w:rPr>
            <w:noProof/>
            <w:webHidden/>
          </w:rPr>
          <w:instrText>Toc427247485 \h</w:instrText>
        </w:r>
        <w:r w:rsidR="00BA5A7E">
          <w:rPr>
            <w:noProof/>
            <w:webHidden/>
            <w:rtl/>
          </w:rPr>
          <w:instrText xml:space="preserve"> </w:instrText>
        </w:r>
        <w:r w:rsidR="00BA5A7E">
          <w:rPr>
            <w:rStyle w:val="Hyperlink"/>
            <w:noProof/>
            <w:rtl/>
          </w:rPr>
        </w:r>
        <w:r w:rsidR="00BA5A7E">
          <w:rPr>
            <w:rStyle w:val="Hyperlink"/>
            <w:noProof/>
            <w:rtl/>
          </w:rPr>
          <w:fldChar w:fldCharType="separate"/>
        </w:r>
        <w:r w:rsidR="0042603B">
          <w:rPr>
            <w:noProof/>
            <w:webHidden/>
            <w:rtl/>
          </w:rPr>
          <w:t>140</w:t>
        </w:r>
        <w:r w:rsidR="00BA5A7E">
          <w:rPr>
            <w:rStyle w:val="Hyperlink"/>
            <w:noProof/>
            <w:rtl/>
          </w:rPr>
          <w:fldChar w:fldCharType="end"/>
        </w:r>
      </w:hyperlink>
    </w:p>
    <w:p w:rsidR="00BA5A7E" w:rsidRDefault="005555B7">
      <w:pPr>
        <w:pStyle w:val="TOC1"/>
        <w:rPr>
          <w:rFonts w:asciiTheme="minorHAnsi" w:eastAsiaTheme="minorEastAsia" w:hAnsiTheme="minorHAnsi" w:cstheme="minorBidi"/>
          <w:b w:val="0"/>
          <w:bCs w:val="0"/>
          <w:noProof/>
          <w:szCs w:val="22"/>
          <w:rtl/>
          <w:lang w:eastAsia="en-US"/>
        </w:rPr>
      </w:pPr>
      <w:hyperlink w:anchor="_Toc427247486" w:history="1">
        <w:r w:rsidR="00BA5A7E" w:rsidRPr="00975F27">
          <w:rPr>
            <w:rStyle w:val="Hyperlink"/>
            <w:noProof/>
            <w:rtl/>
          </w:rPr>
          <w:t>7.</w:t>
        </w:r>
        <w:r w:rsidR="00BA5A7E">
          <w:rPr>
            <w:rFonts w:asciiTheme="minorHAnsi" w:eastAsiaTheme="minorEastAsia" w:hAnsiTheme="minorHAnsi" w:cstheme="minorBidi"/>
            <w:b w:val="0"/>
            <w:bCs w:val="0"/>
            <w:noProof/>
            <w:szCs w:val="22"/>
            <w:rtl/>
            <w:lang w:eastAsia="en-US"/>
          </w:rPr>
          <w:tab/>
        </w:r>
        <w:r w:rsidR="00BA5A7E" w:rsidRPr="00975F27">
          <w:rPr>
            <w:rStyle w:val="Hyperlink"/>
            <w:rFonts w:hint="eastAsia"/>
            <w:noProof/>
            <w:rtl/>
          </w:rPr>
          <w:t>סיכום</w:t>
        </w:r>
        <w:r w:rsidR="00BA5A7E" w:rsidRPr="00975F27">
          <w:rPr>
            <w:rStyle w:val="Hyperlink"/>
            <w:noProof/>
            <w:rtl/>
          </w:rPr>
          <w:t>:</w:t>
        </w:r>
        <w:r w:rsidR="00BA5A7E">
          <w:rPr>
            <w:noProof/>
            <w:webHidden/>
            <w:rtl/>
          </w:rPr>
          <w:tab/>
        </w:r>
        <w:r w:rsidR="00BA5A7E">
          <w:rPr>
            <w:rStyle w:val="Hyperlink"/>
            <w:noProof/>
            <w:rtl/>
          </w:rPr>
          <w:fldChar w:fldCharType="begin"/>
        </w:r>
        <w:r w:rsidR="00BA5A7E">
          <w:rPr>
            <w:noProof/>
            <w:webHidden/>
            <w:rtl/>
          </w:rPr>
          <w:instrText xml:space="preserve"> </w:instrText>
        </w:r>
        <w:r w:rsidR="00BA5A7E">
          <w:rPr>
            <w:noProof/>
            <w:webHidden/>
          </w:rPr>
          <w:instrText>PAGEREF</w:instrText>
        </w:r>
        <w:r w:rsidR="00BA5A7E">
          <w:rPr>
            <w:noProof/>
            <w:webHidden/>
            <w:rtl/>
          </w:rPr>
          <w:instrText xml:space="preserve"> _</w:instrText>
        </w:r>
        <w:r w:rsidR="00BA5A7E">
          <w:rPr>
            <w:noProof/>
            <w:webHidden/>
          </w:rPr>
          <w:instrText>Toc427247486 \h</w:instrText>
        </w:r>
        <w:r w:rsidR="00BA5A7E">
          <w:rPr>
            <w:noProof/>
            <w:webHidden/>
            <w:rtl/>
          </w:rPr>
          <w:instrText xml:space="preserve"> </w:instrText>
        </w:r>
        <w:r w:rsidR="00BA5A7E">
          <w:rPr>
            <w:rStyle w:val="Hyperlink"/>
            <w:noProof/>
            <w:rtl/>
          </w:rPr>
        </w:r>
        <w:r w:rsidR="00BA5A7E">
          <w:rPr>
            <w:rStyle w:val="Hyperlink"/>
            <w:noProof/>
            <w:rtl/>
          </w:rPr>
          <w:fldChar w:fldCharType="separate"/>
        </w:r>
        <w:r w:rsidR="0042603B">
          <w:rPr>
            <w:noProof/>
            <w:webHidden/>
            <w:rtl/>
          </w:rPr>
          <w:t>142</w:t>
        </w:r>
        <w:r w:rsidR="00BA5A7E">
          <w:rPr>
            <w:rStyle w:val="Hyperlink"/>
            <w:noProof/>
            <w:rtl/>
          </w:rPr>
          <w:fldChar w:fldCharType="end"/>
        </w:r>
      </w:hyperlink>
    </w:p>
    <w:p w:rsidR="00BA5A7E" w:rsidRDefault="005555B7">
      <w:pPr>
        <w:pStyle w:val="TOC1"/>
        <w:rPr>
          <w:rFonts w:asciiTheme="minorHAnsi" w:eastAsiaTheme="minorEastAsia" w:hAnsiTheme="minorHAnsi" w:cstheme="minorBidi"/>
          <w:b w:val="0"/>
          <w:bCs w:val="0"/>
          <w:noProof/>
          <w:szCs w:val="22"/>
          <w:rtl/>
          <w:lang w:eastAsia="en-US"/>
        </w:rPr>
      </w:pPr>
      <w:hyperlink w:anchor="_Toc427247487" w:history="1">
        <w:r w:rsidR="00BA5A7E" w:rsidRPr="00975F27">
          <w:rPr>
            <w:rStyle w:val="Hyperlink"/>
            <w:noProof/>
            <w:rtl/>
            <w14:scene3d>
              <w14:camera w14:prst="orthographicFront"/>
              <w14:lightRig w14:rig="threePt" w14:dir="t">
                <w14:rot w14:lat="0" w14:lon="0" w14:rev="0"/>
              </w14:lightRig>
            </w14:scene3d>
          </w:rPr>
          <w:t>1.</w:t>
        </w:r>
        <w:r w:rsidR="00BA5A7E">
          <w:rPr>
            <w:rFonts w:asciiTheme="minorHAnsi" w:eastAsiaTheme="minorEastAsia" w:hAnsiTheme="minorHAnsi" w:cstheme="minorBidi"/>
            <w:b w:val="0"/>
            <w:bCs w:val="0"/>
            <w:noProof/>
            <w:szCs w:val="22"/>
            <w:rtl/>
            <w:lang w:eastAsia="en-US"/>
          </w:rPr>
          <w:tab/>
        </w:r>
        <w:r w:rsidR="00BA5A7E" w:rsidRPr="00975F27">
          <w:rPr>
            <w:rStyle w:val="Hyperlink"/>
            <w:rFonts w:hint="eastAsia"/>
            <w:noProof/>
            <w:rtl/>
          </w:rPr>
          <w:t>קריטריוני</w:t>
        </w:r>
        <w:r w:rsidR="00BA5A7E" w:rsidRPr="00975F27">
          <w:rPr>
            <w:rStyle w:val="Hyperlink"/>
            <w:noProof/>
            <w:rtl/>
          </w:rPr>
          <w:t xml:space="preserve"> </w:t>
        </w:r>
        <w:r w:rsidR="00BA5A7E" w:rsidRPr="00975F27">
          <w:rPr>
            <w:rStyle w:val="Hyperlink"/>
            <w:rFonts w:hint="eastAsia"/>
            <w:noProof/>
            <w:rtl/>
          </w:rPr>
          <w:t>הכניסה</w:t>
        </w:r>
        <w:r w:rsidR="00BA5A7E" w:rsidRPr="00975F27">
          <w:rPr>
            <w:rStyle w:val="Hyperlink"/>
            <w:noProof/>
            <w:rtl/>
          </w:rPr>
          <w:t xml:space="preserve"> </w:t>
        </w:r>
        <w:r w:rsidR="00BA5A7E" w:rsidRPr="00975F27">
          <w:rPr>
            <w:rStyle w:val="Hyperlink"/>
            <w:rFonts w:hint="eastAsia"/>
            <w:noProof/>
            <w:rtl/>
          </w:rPr>
          <w:t>לבדיקות</w:t>
        </w:r>
        <w:r w:rsidR="00BA5A7E" w:rsidRPr="00975F27">
          <w:rPr>
            <w:rStyle w:val="Hyperlink"/>
            <w:noProof/>
            <w:rtl/>
          </w:rPr>
          <w:t xml:space="preserve"> </w:t>
        </w:r>
        <w:r w:rsidR="00BA5A7E" w:rsidRPr="00975F27">
          <w:rPr>
            <w:rStyle w:val="Hyperlink"/>
            <w:rFonts w:hint="eastAsia"/>
            <w:noProof/>
            <w:rtl/>
          </w:rPr>
          <w:t>הקבלה</w:t>
        </w:r>
        <w:r w:rsidR="00BA5A7E" w:rsidRPr="00975F27">
          <w:rPr>
            <w:rStyle w:val="Hyperlink"/>
            <w:noProof/>
            <w:rtl/>
          </w:rPr>
          <w:t xml:space="preserve"> </w:t>
        </w:r>
        <w:r w:rsidR="00BA5A7E" w:rsidRPr="00975F27">
          <w:rPr>
            <w:rStyle w:val="Hyperlink"/>
            <w:rFonts w:hint="eastAsia"/>
            <w:noProof/>
            <w:rtl/>
          </w:rPr>
          <w:t>של</w:t>
        </w:r>
        <w:r w:rsidR="00BA5A7E" w:rsidRPr="00975F27">
          <w:rPr>
            <w:rStyle w:val="Hyperlink"/>
            <w:noProof/>
            <w:rtl/>
          </w:rPr>
          <w:t xml:space="preserve"> </w:t>
        </w:r>
        <w:r w:rsidR="00BA5A7E" w:rsidRPr="00975F27">
          <w:rPr>
            <w:rStyle w:val="Hyperlink"/>
            <w:rFonts w:hint="eastAsia"/>
            <w:noProof/>
            <w:rtl/>
          </w:rPr>
          <w:t>המערכת</w:t>
        </w:r>
        <w:r w:rsidR="00BA5A7E" w:rsidRPr="00975F27">
          <w:rPr>
            <w:rStyle w:val="Hyperlink"/>
            <w:noProof/>
            <w:rtl/>
          </w:rPr>
          <w:t>:</w:t>
        </w:r>
        <w:r w:rsidR="00BA5A7E">
          <w:rPr>
            <w:noProof/>
            <w:webHidden/>
            <w:rtl/>
          </w:rPr>
          <w:tab/>
        </w:r>
        <w:r w:rsidR="00BA5A7E">
          <w:rPr>
            <w:rStyle w:val="Hyperlink"/>
            <w:noProof/>
            <w:rtl/>
          </w:rPr>
          <w:fldChar w:fldCharType="begin"/>
        </w:r>
        <w:r w:rsidR="00BA5A7E">
          <w:rPr>
            <w:noProof/>
            <w:webHidden/>
            <w:rtl/>
          </w:rPr>
          <w:instrText xml:space="preserve"> </w:instrText>
        </w:r>
        <w:r w:rsidR="00BA5A7E">
          <w:rPr>
            <w:noProof/>
            <w:webHidden/>
          </w:rPr>
          <w:instrText>PAGEREF</w:instrText>
        </w:r>
        <w:r w:rsidR="00BA5A7E">
          <w:rPr>
            <w:noProof/>
            <w:webHidden/>
            <w:rtl/>
          </w:rPr>
          <w:instrText xml:space="preserve"> _</w:instrText>
        </w:r>
        <w:r w:rsidR="00BA5A7E">
          <w:rPr>
            <w:noProof/>
            <w:webHidden/>
          </w:rPr>
          <w:instrText>Toc427247487 \h</w:instrText>
        </w:r>
        <w:r w:rsidR="00BA5A7E">
          <w:rPr>
            <w:noProof/>
            <w:webHidden/>
            <w:rtl/>
          </w:rPr>
          <w:instrText xml:space="preserve"> </w:instrText>
        </w:r>
        <w:r w:rsidR="00BA5A7E">
          <w:rPr>
            <w:rStyle w:val="Hyperlink"/>
            <w:noProof/>
            <w:rtl/>
          </w:rPr>
        </w:r>
        <w:r w:rsidR="00BA5A7E">
          <w:rPr>
            <w:rStyle w:val="Hyperlink"/>
            <w:noProof/>
            <w:rtl/>
          </w:rPr>
          <w:fldChar w:fldCharType="separate"/>
        </w:r>
        <w:r w:rsidR="0042603B">
          <w:rPr>
            <w:noProof/>
            <w:webHidden/>
            <w:rtl/>
          </w:rPr>
          <w:t>142</w:t>
        </w:r>
        <w:r w:rsidR="00BA5A7E">
          <w:rPr>
            <w:rStyle w:val="Hyperlink"/>
            <w:noProof/>
            <w:rtl/>
          </w:rPr>
          <w:fldChar w:fldCharType="end"/>
        </w:r>
      </w:hyperlink>
    </w:p>
    <w:p w:rsidR="00BA5A7E" w:rsidRDefault="005555B7">
      <w:pPr>
        <w:pStyle w:val="TOC1"/>
        <w:rPr>
          <w:rFonts w:asciiTheme="minorHAnsi" w:eastAsiaTheme="minorEastAsia" w:hAnsiTheme="minorHAnsi" w:cstheme="minorBidi"/>
          <w:b w:val="0"/>
          <w:bCs w:val="0"/>
          <w:noProof/>
          <w:szCs w:val="22"/>
          <w:rtl/>
          <w:lang w:eastAsia="en-US"/>
        </w:rPr>
      </w:pPr>
      <w:hyperlink w:anchor="_Toc427247488" w:history="1">
        <w:r w:rsidR="00BA5A7E" w:rsidRPr="00975F27">
          <w:rPr>
            <w:rStyle w:val="Hyperlink"/>
            <w:noProof/>
            <w:rtl/>
            <w14:scene3d>
              <w14:camera w14:prst="orthographicFront"/>
              <w14:lightRig w14:rig="threePt" w14:dir="t">
                <w14:rot w14:lat="0" w14:lon="0" w14:rev="0"/>
              </w14:lightRig>
            </w14:scene3d>
          </w:rPr>
          <w:t>2.</w:t>
        </w:r>
        <w:r w:rsidR="00BA5A7E">
          <w:rPr>
            <w:rFonts w:asciiTheme="minorHAnsi" w:eastAsiaTheme="minorEastAsia" w:hAnsiTheme="minorHAnsi" w:cstheme="minorBidi"/>
            <w:b w:val="0"/>
            <w:bCs w:val="0"/>
            <w:noProof/>
            <w:szCs w:val="22"/>
            <w:rtl/>
            <w:lang w:eastAsia="en-US"/>
          </w:rPr>
          <w:tab/>
        </w:r>
        <w:r w:rsidR="00BA5A7E" w:rsidRPr="00975F27">
          <w:rPr>
            <w:rStyle w:val="Hyperlink"/>
            <w:rFonts w:hint="eastAsia"/>
            <w:noProof/>
            <w:rtl/>
          </w:rPr>
          <w:t>קריטריוני</w:t>
        </w:r>
        <w:r w:rsidR="00BA5A7E" w:rsidRPr="00975F27">
          <w:rPr>
            <w:rStyle w:val="Hyperlink"/>
            <w:noProof/>
            <w:rtl/>
          </w:rPr>
          <w:t xml:space="preserve"> </w:t>
        </w:r>
        <w:r w:rsidR="00BA5A7E" w:rsidRPr="00975F27">
          <w:rPr>
            <w:rStyle w:val="Hyperlink"/>
            <w:rFonts w:hint="eastAsia"/>
            <w:noProof/>
            <w:rtl/>
          </w:rPr>
          <w:t>היציאה</w:t>
        </w:r>
        <w:r w:rsidR="00BA5A7E" w:rsidRPr="00975F27">
          <w:rPr>
            <w:rStyle w:val="Hyperlink"/>
            <w:noProof/>
            <w:rtl/>
          </w:rPr>
          <w:t xml:space="preserve"> </w:t>
        </w:r>
        <w:r w:rsidR="00BA5A7E" w:rsidRPr="00975F27">
          <w:rPr>
            <w:rStyle w:val="Hyperlink"/>
            <w:rFonts w:hint="eastAsia"/>
            <w:noProof/>
            <w:rtl/>
          </w:rPr>
          <w:t>מבדיקות</w:t>
        </w:r>
        <w:r w:rsidR="00BA5A7E" w:rsidRPr="00975F27">
          <w:rPr>
            <w:rStyle w:val="Hyperlink"/>
            <w:noProof/>
            <w:rtl/>
          </w:rPr>
          <w:t xml:space="preserve"> </w:t>
        </w:r>
        <w:r w:rsidR="00BA5A7E" w:rsidRPr="00975F27">
          <w:rPr>
            <w:rStyle w:val="Hyperlink"/>
            <w:rFonts w:hint="eastAsia"/>
            <w:noProof/>
            <w:rtl/>
          </w:rPr>
          <w:t>הקבלה</w:t>
        </w:r>
        <w:r w:rsidR="00BA5A7E" w:rsidRPr="00975F27">
          <w:rPr>
            <w:rStyle w:val="Hyperlink"/>
            <w:noProof/>
            <w:rtl/>
          </w:rPr>
          <w:t xml:space="preserve"> </w:t>
        </w:r>
        <w:r w:rsidR="00BA5A7E" w:rsidRPr="00975F27">
          <w:rPr>
            <w:rStyle w:val="Hyperlink"/>
            <w:rFonts w:hint="eastAsia"/>
            <w:noProof/>
            <w:rtl/>
          </w:rPr>
          <w:t>של</w:t>
        </w:r>
        <w:r w:rsidR="00BA5A7E" w:rsidRPr="00975F27">
          <w:rPr>
            <w:rStyle w:val="Hyperlink"/>
            <w:noProof/>
            <w:rtl/>
          </w:rPr>
          <w:t xml:space="preserve"> </w:t>
        </w:r>
        <w:r w:rsidR="00BA5A7E" w:rsidRPr="00975F27">
          <w:rPr>
            <w:rStyle w:val="Hyperlink"/>
            <w:rFonts w:hint="eastAsia"/>
            <w:noProof/>
            <w:rtl/>
          </w:rPr>
          <w:t>המערכת</w:t>
        </w:r>
        <w:r w:rsidR="00BA5A7E" w:rsidRPr="00975F27">
          <w:rPr>
            <w:rStyle w:val="Hyperlink"/>
            <w:noProof/>
            <w:rtl/>
          </w:rPr>
          <w:t>:</w:t>
        </w:r>
        <w:r w:rsidR="00BA5A7E">
          <w:rPr>
            <w:noProof/>
            <w:webHidden/>
            <w:rtl/>
          </w:rPr>
          <w:tab/>
        </w:r>
        <w:r w:rsidR="00BA5A7E">
          <w:rPr>
            <w:rStyle w:val="Hyperlink"/>
            <w:noProof/>
            <w:rtl/>
          </w:rPr>
          <w:fldChar w:fldCharType="begin"/>
        </w:r>
        <w:r w:rsidR="00BA5A7E">
          <w:rPr>
            <w:noProof/>
            <w:webHidden/>
            <w:rtl/>
          </w:rPr>
          <w:instrText xml:space="preserve"> </w:instrText>
        </w:r>
        <w:r w:rsidR="00BA5A7E">
          <w:rPr>
            <w:noProof/>
            <w:webHidden/>
          </w:rPr>
          <w:instrText>PAGEREF</w:instrText>
        </w:r>
        <w:r w:rsidR="00BA5A7E">
          <w:rPr>
            <w:noProof/>
            <w:webHidden/>
            <w:rtl/>
          </w:rPr>
          <w:instrText xml:space="preserve"> _</w:instrText>
        </w:r>
        <w:r w:rsidR="00BA5A7E">
          <w:rPr>
            <w:noProof/>
            <w:webHidden/>
          </w:rPr>
          <w:instrText>Toc427247488 \h</w:instrText>
        </w:r>
        <w:r w:rsidR="00BA5A7E">
          <w:rPr>
            <w:noProof/>
            <w:webHidden/>
            <w:rtl/>
          </w:rPr>
          <w:instrText xml:space="preserve"> </w:instrText>
        </w:r>
        <w:r w:rsidR="00BA5A7E">
          <w:rPr>
            <w:rStyle w:val="Hyperlink"/>
            <w:noProof/>
            <w:rtl/>
          </w:rPr>
        </w:r>
        <w:r w:rsidR="00BA5A7E">
          <w:rPr>
            <w:rStyle w:val="Hyperlink"/>
            <w:noProof/>
            <w:rtl/>
          </w:rPr>
          <w:fldChar w:fldCharType="separate"/>
        </w:r>
        <w:r w:rsidR="0042603B">
          <w:rPr>
            <w:noProof/>
            <w:webHidden/>
            <w:rtl/>
          </w:rPr>
          <w:t>143</w:t>
        </w:r>
        <w:r w:rsidR="00BA5A7E">
          <w:rPr>
            <w:rStyle w:val="Hyperlink"/>
            <w:noProof/>
            <w:rtl/>
          </w:rPr>
          <w:fldChar w:fldCharType="end"/>
        </w:r>
      </w:hyperlink>
    </w:p>
    <w:p w:rsidR="003C2DC9" w:rsidRDefault="00A03F8E" w:rsidP="00E70F48">
      <w:pPr>
        <w:rPr>
          <w:rtl/>
        </w:rPr>
      </w:pPr>
      <w:r w:rsidRPr="00E70F48">
        <w:rPr>
          <w:noProof/>
          <w:rtl/>
        </w:rPr>
        <w:fldChar w:fldCharType="end"/>
      </w:r>
    </w:p>
    <w:p w:rsidR="003C2DC9" w:rsidRDefault="003C2DC9" w:rsidP="00E70F48">
      <w:pPr>
        <w:rPr>
          <w:kern w:val="40"/>
          <w:sz w:val="32"/>
          <w:szCs w:val="32"/>
        </w:rPr>
      </w:pPr>
      <w:r>
        <w:rPr>
          <w:rtl/>
        </w:rPr>
        <w:br w:type="page"/>
      </w:r>
    </w:p>
    <w:p w:rsidR="00B51EEB" w:rsidRPr="003C2DC9" w:rsidRDefault="00B51EEB" w:rsidP="00E70F48">
      <w:pPr>
        <w:pStyle w:val="1"/>
        <w:rPr>
          <w:rtl/>
        </w:rPr>
      </w:pPr>
      <w:bookmarkStart w:id="6" w:name="_Toc427247470"/>
      <w:r w:rsidRPr="003C2DC9">
        <w:rPr>
          <w:rFonts w:hint="cs"/>
          <w:rtl/>
        </w:rPr>
        <w:lastRenderedPageBreak/>
        <w:t>מנהלה (</w:t>
      </w:r>
      <w:r w:rsidRPr="003C2DC9">
        <w:t>M</w:t>
      </w:r>
      <w:r w:rsidRPr="003C2DC9">
        <w:rPr>
          <w:rFonts w:hint="cs"/>
          <w:rtl/>
        </w:rPr>
        <w:t>)</w:t>
      </w:r>
      <w:bookmarkEnd w:id="5"/>
      <w:bookmarkEnd w:id="6"/>
    </w:p>
    <w:p w:rsidR="00B51EEB" w:rsidRPr="004B418C" w:rsidRDefault="00B51EEB" w:rsidP="00871BEA">
      <w:pPr>
        <w:pStyle w:val="20"/>
        <w:rPr>
          <w:rtl/>
        </w:rPr>
      </w:pPr>
      <w:r w:rsidRPr="004B418C">
        <w:rPr>
          <w:rtl/>
        </w:rPr>
        <w:t>כללי</w:t>
      </w:r>
    </w:p>
    <w:p w:rsidR="00CC040B" w:rsidRPr="00E70F48" w:rsidRDefault="00B51EEB" w:rsidP="00E70F48">
      <w:pPr>
        <w:rPr>
          <w:rtl/>
        </w:rPr>
      </w:pPr>
      <w:bookmarkStart w:id="7" w:name="_Toc15622846"/>
      <w:r w:rsidRPr="00E70F48">
        <w:rPr>
          <w:rFonts w:hint="eastAsia"/>
          <w:rtl/>
        </w:rPr>
        <w:t>משרד</w:t>
      </w:r>
      <w:r w:rsidRPr="00E70F48">
        <w:rPr>
          <w:rtl/>
        </w:rPr>
        <w:t xml:space="preserve"> הבריאות (להלן</w:t>
      </w:r>
      <w:r w:rsidR="00EF4474" w:rsidRPr="00E70F48">
        <w:rPr>
          <w:rFonts w:hint="cs"/>
          <w:rtl/>
        </w:rPr>
        <w:t xml:space="preserve">: </w:t>
      </w:r>
      <w:r w:rsidRPr="00E70F48">
        <w:rPr>
          <w:rFonts w:hint="cs"/>
          <w:rtl/>
        </w:rPr>
        <w:t>"</w:t>
      </w:r>
      <w:r w:rsidRPr="00E70F48">
        <w:rPr>
          <w:rtl/>
        </w:rPr>
        <w:t>המשרד</w:t>
      </w:r>
      <w:r w:rsidRPr="00E70F48">
        <w:rPr>
          <w:rFonts w:hint="cs"/>
          <w:rtl/>
        </w:rPr>
        <w:t>"</w:t>
      </w:r>
      <w:r w:rsidR="00EF4474" w:rsidRPr="00E70F48">
        <w:rPr>
          <w:rFonts w:hint="cs"/>
          <w:rtl/>
        </w:rPr>
        <w:t xml:space="preserve"> או "המזמין"</w:t>
      </w:r>
      <w:r w:rsidRPr="00E70F48">
        <w:rPr>
          <w:rtl/>
        </w:rPr>
        <w:t xml:space="preserve">) מבקש </w:t>
      </w:r>
      <w:r w:rsidR="00DD0D7F" w:rsidRPr="00E70F48">
        <w:rPr>
          <w:rFonts w:hint="cs"/>
          <w:rtl/>
        </w:rPr>
        <w:t xml:space="preserve">לרכוש </w:t>
      </w:r>
      <w:r w:rsidR="00A3185B" w:rsidRPr="00E70F48">
        <w:rPr>
          <w:rFonts w:hint="cs"/>
          <w:rtl/>
        </w:rPr>
        <w:t xml:space="preserve">מערכת לאיסוף, ניהול ואנליזה של מידע מובנה ומידע בלתי מובנה בטכנולוגיות </w:t>
      </w:r>
      <w:r w:rsidR="00A3185B" w:rsidRPr="00E70F48">
        <w:t>Big Data</w:t>
      </w:r>
      <w:r w:rsidR="00C71DF9" w:rsidRPr="00E70F48">
        <w:rPr>
          <w:rFonts w:hint="cs"/>
          <w:rtl/>
        </w:rPr>
        <w:t>.</w:t>
      </w:r>
      <w:r w:rsidR="00A76692" w:rsidRPr="00E70F48">
        <w:rPr>
          <w:rFonts w:hint="cs"/>
          <w:rtl/>
        </w:rPr>
        <w:t xml:space="preserve"> </w:t>
      </w:r>
      <w:r w:rsidR="007C7C80" w:rsidRPr="00E70F48">
        <w:rPr>
          <w:rFonts w:hint="cs"/>
          <w:rtl/>
        </w:rPr>
        <w:t>יישום ו</w:t>
      </w:r>
      <w:r w:rsidR="00A76692" w:rsidRPr="00E70F48">
        <w:rPr>
          <w:rFonts w:hint="cs"/>
          <w:rtl/>
        </w:rPr>
        <w:t xml:space="preserve">פיתוח המערכת יתבסס על </w:t>
      </w:r>
      <w:r w:rsidR="00A3185B" w:rsidRPr="00E70F48">
        <w:rPr>
          <w:rFonts w:hint="cs"/>
          <w:rtl/>
        </w:rPr>
        <w:t>פלטפורמות קיימות</w:t>
      </w:r>
      <w:r w:rsidR="00A76692" w:rsidRPr="00E70F48">
        <w:rPr>
          <w:rFonts w:hint="cs"/>
          <w:rtl/>
        </w:rPr>
        <w:t xml:space="preserve">, אשר </w:t>
      </w:r>
      <w:r w:rsidR="00A3185B" w:rsidRPr="00E70F48">
        <w:rPr>
          <w:rFonts w:hint="cs"/>
          <w:rtl/>
        </w:rPr>
        <w:t>ת</w:t>
      </w:r>
      <w:r w:rsidR="00A76692" w:rsidRPr="00E70F48">
        <w:rPr>
          <w:rFonts w:hint="cs"/>
          <w:rtl/>
        </w:rPr>
        <w:t>ותא</w:t>
      </w:r>
      <w:r w:rsidR="00A3185B" w:rsidRPr="00E70F48">
        <w:rPr>
          <w:rFonts w:hint="cs"/>
          <w:rtl/>
        </w:rPr>
        <w:t>מנה</w:t>
      </w:r>
      <w:r w:rsidR="00A76692" w:rsidRPr="00E70F48">
        <w:rPr>
          <w:rFonts w:hint="cs"/>
          <w:rtl/>
        </w:rPr>
        <w:t xml:space="preserve"> לדרישות המשרד.</w:t>
      </w:r>
      <w:r w:rsidR="002048FF" w:rsidRPr="00E70F48">
        <w:rPr>
          <w:rFonts w:hint="cs"/>
          <w:rtl/>
        </w:rPr>
        <w:t xml:space="preserve"> </w:t>
      </w:r>
      <w:r w:rsidR="000F12B1" w:rsidRPr="00E70F48">
        <w:rPr>
          <w:rFonts w:hint="cs"/>
          <w:rtl/>
        </w:rPr>
        <w:t xml:space="preserve">על </w:t>
      </w:r>
      <w:r w:rsidR="00A76692" w:rsidRPr="00E70F48">
        <w:rPr>
          <w:rFonts w:hint="cs"/>
          <w:rtl/>
        </w:rPr>
        <w:t>המערכת</w:t>
      </w:r>
      <w:r w:rsidR="000F12B1" w:rsidRPr="00E70F48">
        <w:rPr>
          <w:rFonts w:hint="cs"/>
          <w:rtl/>
        </w:rPr>
        <w:t xml:space="preserve"> </w:t>
      </w:r>
      <w:r w:rsidR="00FC4CC2" w:rsidRPr="00E70F48">
        <w:rPr>
          <w:rFonts w:hint="cs"/>
          <w:rtl/>
        </w:rPr>
        <w:t>המבוקש</w:t>
      </w:r>
      <w:r w:rsidR="00A76692" w:rsidRPr="00E70F48">
        <w:rPr>
          <w:rFonts w:hint="cs"/>
          <w:rtl/>
        </w:rPr>
        <w:t>ת</w:t>
      </w:r>
      <w:r w:rsidR="00604AB1" w:rsidRPr="00E70F48">
        <w:rPr>
          <w:rFonts w:hint="cs"/>
          <w:rtl/>
        </w:rPr>
        <w:t xml:space="preserve"> </w:t>
      </w:r>
      <w:r w:rsidR="000F12B1" w:rsidRPr="00E70F48">
        <w:rPr>
          <w:rFonts w:hint="cs"/>
          <w:rtl/>
        </w:rPr>
        <w:t>לתת מענה לצ</w:t>
      </w:r>
      <w:r w:rsidR="00EF4474" w:rsidRPr="00E70F48">
        <w:rPr>
          <w:rFonts w:hint="cs"/>
          <w:rtl/>
        </w:rPr>
        <w:t>ו</w:t>
      </w:r>
      <w:r w:rsidR="000F12B1" w:rsidRPr="00E70F48">
        <w:rPr>
          <w:rFonts w:hint="cs"/>
          <w:rtl/>
        </w:rPr>
        <w:t>רכי ה</w:t>
      </w:r>
      <w:r w:rsidR="00EF4474" w:rsidRPr="00E70F48">
        <w:rPr>
          <w:rFonts w:hint="cs"/>
          <w:rtl/>
        </w:rPr>
        <w:t>מזמין כמפורט</w:t>
      </w:r>
      <w:r w:rsidR="000F12B1" w:rsidRPr="00E70F48">
        <w:rPr>
          <w:rFonts w:hint="cs"/>
          <w:rtl/>
        </w:rPr>
        <w:t xml:space="preserve"> </w:t>
      </w:r>
      <w:r w:rsidR="00EF4474" w:rsidRPr="00E70F48">
        <w:rPr>
          <w:rFonts w:hint="cs"/>
          <w:rtl/>
        </w:rPr>
        <w:t>ב</w:t>
      </w:r>
      <w:r w:rsidR="000F12B1" w:rsidRPr="00E70F48">
        <w:rPr>
          <w:rFonts w:hint="cs"/>
          <w:rtl/>
        </w:rPr>
        <w:t xml:space="preserve">דרישות מכרז זה, </w:t>
      </w:r>
      <w:r w:rsidR="00604AB1" w:rsidRPr="00E70F48">
        <w:rPr>
          <w:rFonts w:hint="cs"/>
          <w:rtl/>
        </w:rPr>
        <w:t xml:space="preserve">באמצעות ספק </w:t>
      </w:r>
      <w:r w:rsidR="00FC4CC2" w:rsidRPr="00E70F48">
        <w:rPr>
          <w:rFonts w:hint="cs"/>
          <w:rtl/>
        </w:rPr>
        <w:t>שיש לו יכולות ל</w:t>
      </w:r>
      <w:r w:rsidR="003C2353" w:rsidRPr="00E70F48">
        <w:rPr>
          <w:rFonts w:hint="cs"/>
          <w:rtl/>
        </w:rPr>
        <w:t xml:space="preserve">יישום, </w:t>
      </w:r>
      <w:r w:rsidR="006F570D" w:rsidRPr="00E70F48">
        <w:rPr>
          <w:rFonts w:hint="cs"/>
          <w:rtl/>
        </w:rPr>
        <w:t>פיתוח ו</w:t>
      </w:r>
      <w:r w:rsidR="00FC4CC2" w:rsidRPr="00E70F48">
        <w:rPr>
          <w:rFonts w:hint="cs"/>
          <w:rtl/>
        </w:rPr>
        <w:t xml:space="preserve">תמיכה </w:t>
      </w:r>
      <w:r w:rsidR="006F570D" w:rsidRPr="00E70F48">
        <w:rPr>
          <w:rFonts w:hint="cs"/>
          <w:rtl/>
        </w:rPr>
        <w:t>ב</w:t>
      </w:r>
      <w:r w:rsidR="00FC4CC2" w:rsidRPr="00E70F48">
        <w:rPr>
          <w:rFonts w:hint="cs"/>
          <w:rtl/>
        </w:rPr>
        <w:t>מוצר</w:t>
      </w:r>
      <w:r w:rsidR="005F4C4D" w:rsidRPr="00E70F48">
        <w:rPr>
          <w:rFonts w:hint="cs"/>
          <w:rtl/>
        </w:rPr>
        <w:t xml:space="preserve">. </w:t>
      </w:r>
    </w:p>
    <w:tbl>
      <w:tblPr>
        <w:tblStyle w:val="ad"/>
        <w:tblpPr w:leftFromText="180" w:rightFromText="180" w:vertAnchor="text" w:horzAnchor="margin" w:tblpXSpec="right" w:tblpY="1306"/>
        <w:bidiVisual/>
        <w:tblW w:w="10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59"/>
        <w:gridCol w:w="270"/>
        <w:gridCol w:w="7371"/>
      </w:tblGrid>
      <w:tr w:rsidR="00741E47" w:rsidRPr="004B418C" w:rsidTr="00741E47">
        <w:tc>
          <w:tcPr>
            <w:tcW w:w="2459" w:type="dxa"/>
          </w:tcPr>
          <w:p w:rsidR="00741E47" w:rsidRPr="00E70F48" w:rsidRDefault="00741E47" w:rsidP="00741E47">
            <w:pPr>
              <w:spacing w:before="0"/>
              <w:rPr>
                <w:b/>
                <w:bCs/>
                <w:rtl/>
              </w:rPr>
            </w:pPr>
            <w:r w:rsidRPr="00E70F48">
              <w:rPr>
                <w:rFonts w:hint="cs"/>
                <w:b/>
                <w:bCs/>
                <w:rtl/>
              </w:rPr>
              <w:t>הועדה</w:t>
            </w:r>
          </w:p>
        </w:tc>
        <w:tc>
          <w:tcPr>
            <w:tcW w:w="270" w:type="dxa"/>
          </w:tcPr>
          <w:p w:rsidR="00741E47" w:rsidRPr="004B418C" w:rsidRDefault="00741E47" w:rsidP="00741E47">
            <w:pPr>
              <w:pStyle w:val="Normal1"/>
              <w:spacing w:before="0" w:after="120" w:line="320" w:lineRule="atLeast"/>
              <w:ind w:left="0" w:right="425"/>
              <w:rPr>
                <w:szCs w:val="22"/>
                <w:rtl/>
              </w:rPr>
            </w:pPr>
            <w:r w:rsidRPr="004B418C">
              <w:rPr>
                <w:rFonts w:hint="cs"/>
                <w:szCs w:val="22"/>
                <w:rtl/>
              </w:rPr>
              <w:t>-</w:t>
            </w:r>
          </w:p>
        </w:tc>
        <w:tc>
          <w:tcPr>
            <w:tcW w:w="7371" w:type="dxa"/>
          </w:tcPr>
          <w:p w:rsidR="00741E47" w:rsidRPr="004B418C" w:rsidRDefault="00741E47" w:rsidP="00741E47">
            <w:pPr>
              <w:spacing w:before="0"/>
              <w:rPr>
                <w:rtl/>
              </w:rPr>
            </w:pPr>
            <w:r w:rsidRPr="004B418C">
              <w:rPr>
                <w:rFonts w:hint="cs"/>
                <w:rtl/>
              </w:rPr>
              <w:t>ועדת המכרזים המשרדית</w:t>
            </w:r>
            <w:r>
              <w:rPr>
                <w:rFonts w:hint="cs"/>
                <w:rtl/>
              </w:rPr>
              <w:t xml:space="preserve"> לנושאי מחשוב (ועדת ענ"א)</w:t>
            </w:r>
          </w:p>
        </w:tc>
      </w:tr>
      <w:tr w:rsidR="00741E47" w:rsidRPr="004B418C" w:rsidTr="00741E47">
        <w:trPr>
          <w:trHeight w:val="716"/>
        </w:trPr>
        <w:tc>
          <w:tcPr>
            <w:tcW w:w="2459" w:type="dxa"/>
          </w:tcPr>
          <w:p w:rsidR="00741E47" w:rsidRPr="00E70F48" w:rsidRDefault="00741E47" w:rsidP="00741E47">
            <w:pPr>
              <w:spacing w:before="0"/>
              <w:rPr>
                <w:b/>
                <w:bCs/>
                <w:rtl/>
              </w:rPr>
            </w:pPr>
            <w:r w:rsidRPr="00E70F48">
              <w:rPr>
                <w:rFonts w:hint="cs"/>
                <w:b/>
                <w:bCs/>
                <w:rtl/>
              </w:rPr>
              <w:t>הלקוח / המזמין</w:t>
            </w:r>
          </w:p>
        </w:tc>
        <w:tc>
          <w:tcPr>
            <w:tcW w:w="270" w:type="dxa"/>
          </w:tcPr>
          <w:p w:rsidR="00741E47" w:rsidRPr="004B418C" w:rsidRDefault="00741E47" w:rsidP="00741E47">
            <w:pPr>
              <w:pStyle w:val="Normal1"/>
              <w:spacing w:before="0" w:after="120" w:line="320" w:lineRule="atLeast"/>
              <w:ind w:left="0" w:right="425"/>
              <w:rPr>
                <w:szCs w:val="22"/>
                <w:rtl/>
              </w:rPr>
            </w:pPr>
            <w:r w:rsidRPr="004B418C">
              <w:rPr>
                <w:rFonts w:hint="cs"/>
                <w:szCs w:val="22"/>
                <w:rtl/>
              </w:rPr>
              <w:t>-</w:t>
            </w:r>
          </w:p>
        </w:tc>
        <w:tc>
          <w:tcPr>
            <w:tcW w:w="7371" w:type="dxa"/>
          </w:tcPr>
          <w:p w:rsidR="00741E47" w:rsidRPr="004B418C" w:rsidRDefault="00741E47" w:rsidP="00741E47">
            <w:pPr>
              <w:spacing w:before="0"/>
              <w:rPr>
                <w:rtl/>
              </w:rPr>
            </w:pPr>
            <w:r w:rsidRPr="004B418C">
              <w:rPr>
                <w:rFonts w:hint="cs"/>
                <w:rtl/>
              </w:rPr>
              <w:t>משרד הבריאות (להלן: "המשרד"</w:t>
            </w:r>
            <w:r>
              <w:rPr>
                <w:rFonts w:hint="cs"/>
                <w:rtl/>
              </w:rPr>
              <w:t>)</w:t>
            </w:r>
            <w:r w:rsidRPr="004B418C">
              <w:rPr>
                <w:rFonts w:hint="cs"/>
                <w:rtl/>
              </w:rPr>
              <w:t>, אגף מחשוב</w:t>
            </w:r>
          </w:p>
        </w:tc>
      </w:tr>
      <w:tr w:rsidR="00741E47" w:rsidRPr="004B418C" w:rsidTr="00741E47">
        <w:tc>
          <w:tcPr>
            <w:tcW w:w="2459" w:type="dxa"/>
          </w:tcPr>
          <w:p w:rsidR="00741E47" w:rsidRPr="00E70F48" w:rsidRDefault="00741E47" w:rsidP="00741E47">
            <w:pPr>
              <w:spacing w:before="0"/>
              <w:rPr>
                <w:b/>
                <w:bCs/>
                <w:rtl/>
              </w:rPr>
            </w:pPr>
            <w:r w:rsidRPr="00E70F48">
              <w:rPr>
                <w:rFonts w:hint="cs"/>
                <w:b/>
                <w:bCs/>
                <w:rtl/>
              </w:rPr>
              <w:t>מערכת הבריאות</w:t>
            </w:r>
          </w:p>
        </w:tc>
        <w:tc>
          <w:tcPr>
            <w:tcW w:w="270" w:type="dxa"/>
          </w:tcPr>
          <w:p w:rsidR="00741E47" w:rsidRPr="00D227D4" w:rsidRDefault="00741E47" w:rsidP="00741E47">
            <w:pPr>
              <w:pStyle w:val="Normal1"/>
              <w:spacing w:before="0" w:after="120" w:line="320" w:lineRule="atLeast"/>
              <w:ind w:left="0" w:right="425"/>
              <w:rPr>
                <w:b/>
                <w:bCs/>
                <w:szCs w:val="22"/>
                <w:rtl/>
              </w:rPr>
            </w:pPr>
          </w:p>
        </w:tc>
        <w:tc>
          <w:tcPr>
            <w:tcW w:w="7371" w:type="dxa"/>
          </w:tcPr>
          <w:p w:rsidR="00741E47" w:rsidRPr="003C2353" w:rsidRDefault="00741E47" w:rsidP="00741E47">
            <w:pPr>
              <w:spacing w:before="0"/>
              <w:rPr>
                <w:rtl/>
              </w:rPr>
            </w:pPr>
            <w:r w:rsidRPr="003C2353">
              <w:rPr>
                <w:rFonts w:hint="cs"/>
                <w:rtl/>
              </w:rPr>
              <w:t xml:space="preserve">במסגרת מכרז זה </w:t>
            </w:r>
            <w:r>
              <w:rPr>
                <w:rFonts w:hint="cs"/>
                <w:rtl/>
              </w:rPr>
              <w:t xml:space="preserve">כלל הארגונים האחראים על מתן שירותי בריאות במדינת ישראל והפיקוח על שירותים אלה, ובתוך כך: קופות החולים, בתי החולים לסוגיהם, מרפאות, מכונים, עמותות הקשורות בנושא הבריאות ומשרד הבריאות עצמו. </w:t>
            </w:r>
          </w:p>
        </w:tc>
      </w:tr>
      <w:tr w:rsidR="00741E47" w:rsidRPr="004B418C" w:rsidTr="00741E47">
        <w:tc>
          <w:tcPr>
            <w:tcW w:w="2459" w:type="dxa"/>
          </w:tcPr>
          <w:p w:rsidR="00741E47" w:rsidRPr="00E70F48" w:rsidRDefault="00741E47" w:rsidP="00741E47">
            <w:pPr>
              <w:spacing w:before="0"/>
              <w:rPr>
                <w:b/>
                <w:bCs/>
                <w:rtl/>
              </w:rPr>
            </w:pPr>
            <w:r w:rsidRPr="00E70F48">
              <w:rPr>
                <w:rFonts w:hint="cs"/>
                <w:b/>
                <w:bCs/>
                <w:rtl/>
              </w:rPr>
              <w:t>יחידות המשרד</w:t>
            </w:r>
          </w:p>
        </w:tc>
        <w:tc>
          <w:tcPr>
            <w:tcW w:w="270" w:type="dxa"/>
          </w:tcPr>
          <w:p w:rsidR="00741E47" w:rsidRPr="00D227D4" w:rsidRDefault="00741E47" w:rsidP="00741E47">
            <w:pPr>
              <w:pStyle w:val="Normal1"/>
              <w:spacing w:before="0" w:after="120" w:line="320" w:lineRule="atLeast"/>
              <w:ind w:left="0" w:right="425"/>
              <w:rPr>
                <w:b/>
                <w:bCs/>
                <w:szCs w:val="22"/>
                <w:rtl/>
              </w:rPr>
            </w:pPr>
          </w:p>
        </w:tc>
        <w:tc>
          <w:tcPr>
            <w:tcW w:w="7371" w:type="dxa"/>
          </w:tcPr>
          <w:p w:rsidR="00741E47" w:rsidRPr="003C2353" w:rsidRDefault="00741E47" w:rsidP="00741E47">
            <w:pPr>
              <w:spacing w:before="0"/>
              <w:rPr>
                <w:rtl/>
              </w:rPr>
            </w:pPr>
            <w:r w:rsidRPr="003C2353">
              <w:rPr>
                <w:rFonts w:hint="cs"/>
                <w:rtl/>
              </w:rPr>
              <w:t>היחידות התפעוליות השונות במשרד הבריאות המשתמשות בשירותי אגף המחשוב  שבמשרד</w:t>
            </w:r>
          </w:p>
        </w:tc>
      </w:tr>
      <w:tr w:rsidR="00741E47" w:rsidRPr="004B418C" w:rsidTr="00741E47">
        <w:tc>
          <w:tcPr>
            <w:tcW w:w="2459" w:type="dxa"/>
          </w:tcPr>
          <w:p w:rsidR="00741E47" w:rsidRPr="00E70F48" w:rsidRDefault="00741E47" w:rsidP="00741E47">
            <w:pPr>
              <w:spacing w:before="0"/>
              <w:rPr>
                <w:b/>
                <w:bCs/>
                <w:rtl/>
              </w:rPr>
            </w:pPr>
            <w:r w:rsidRPr="00E70F48">
              <w:rPr>
                <w:rFonts w:hint="cs"/>
                <w:b/>
                <w:bCs/>
                <w:rtl/>
              </w:rPr>
              <w:t xml:space="preserve">המכרז </w:t>
            </w:r>
          </w:p>
        </w:tc>
        <w:tc>
          <w:tcPr>
            <w:tcW w:w="270" w:type="dxa"/>
          </w:tcPr>
          <w:p w:rsidR="00741E47" w:rsidRPr="004B418C" w:rsidRDefault="00741E47" w:rsidP="00741E47">
            <w:pPr>
              <w:pStyle w:val="Normal1"/>
              <w:spacing w:before="0" w:after="120" w:line="320" w:lineRule="atLeast"/>
              <w:ind w:left="0" w:right="425"/>
              <w:rPr>
                <w:szCs w:val="22"/>
                <w:rtl/>
              </w:rPr>
            </w:pPr>
            <w:r w:rsidRPr="004B418C">
              <w:rPr>
                <w:rFonts w:hint="cs"/>
                <w:szCs w:val="22"/>
                <w:rtl/>
              </w:rPr>
              <w:t>-</w:t>
            </w:r>
          </w:p>
        </w:tc>
        <w:tc>
          <w:tcPr>
            <w:tcW w:w="7371" w:type="dxa"/>
          </w:tcPr>
          <w:p w:rsidR="00741E47" w:rsidRPr="004B418C" w:rsidRDefault="00741E47" w:rsidP="00741E47">
            <w:pPr>
              <w:spacing w:before="0"/>
              <w:rPr>
                <w:rtl/>
              </w:rPr>
            </w:pPr>
            <w:r w:rsidRPr="004B418C">
              <w:rPr>
                <w:rFonts w:hint="cs"/>
                <w:rtl/>
              </w:rPr>
              <w:t>בקשה זו להצעות על כל חלקיה ונספחיה</w:t>
            </w:r>
          </w:p>
        </w:tc>
      </w:tr>
      <w:tr w:rsidR="00741E47" w:rsidRPr="004B418C" w:rsidTr="00741E47">
        <w:tc>
          <w:tcPr>
            <w:tcW w:w="2459" w:type="dxa"/>
          </w:tcPr>
          <w:p w:rsidR="00741E47" w:rsidRPr="00E70F48" w:rsidRDefault="00741E47" w:rsidP="00741E47">
            <w:pPr>
              <w:spacing w:before="0"/>
              <w:rPr>
                <w:b/>
                <w:bCs/>
                <w:rtl/>
              </w:rPr>
            </w:pPr>
            <w:r w:rsidRPr="00E70F48">
              <w:rPr>
                <w:rFonts w:hint="cs"/>
                <w:b/>
                <w:bCs/>
                <w:rtl/>
              </w:rPr>
              <w:t>המציע</w:t>
            </w:r>
          </w:p>
        </w:tc>
        <w:tc>
          <w:tcPr>
            <w:tcW w:w="270" w:type="dxa"/>
          </w:tcPr>
          <w:p w:rsidR="00741E47" w:rsidRPr="004B418C" w:rsidRDefault="00741E47" w:rsidP="00741E47">
            <w:pPr>
              <w:pStyle w:val="Normal1"/>
              <w:spacing w:before="0" w:after="120" w:line="320" w:lineRule="atLeast"/>
              <w:ind w:left="0" w:right="425"/>
              <w:rPr>
                <w:szCs w:val="22"/>
                <w:rtl/>
              </w:rPr>
            </w:pPr>
            <w:r w:rsidRPr="004B418C">
              <w:rPr>
                <w:rFonts w:hint="cs"/>
                <w:szCs w:val="22"/>
                <w:rtl/>
              </w:rPr>
              <w:t>-</w:t>
            </w:r>
          </w:p>
        </w:tc>
        <w:tc>
          <w:tcPr>
            <w:tcW w:w="7371" w:type="dxa"/>
          </w:tcPr>
          <w:p w:rsidR="00741E47" w:rsidRPr="004B418C" w:rsidRDefault="00741E47" w:rsidP="00741E47">
            <w:pPr>
              <w:spacing w:before="0"/>
              <w:rPr>
                <w:rtl/>
              </w:rPr>
            </w:pPr>
            <w:r w:rsidRPr="004B418C">
              <w:rPr>
                <w:rFonts w:hint="cs"/>
                <w:rtl/>
              </w:rPr>
              <w:t>חברה שהציעה הצעה למכרז זה</w:t>
            </w:r>
          </w:p>
        </w:tc>
      </w:tr>
      <w:tr w:rsidR="00741E47" w:rsidRPr="004B418C" w:rsidTr="00741E47">
        <w:tc>
          <w:tcPr>
            <w:tcW w:w="2459" w:type="dxa"/>
          </w:tcPr>
          <w:p w:rsidR="00741E47" w:rsidRPr="00E70F48" w:rsidRDefault="00741E47" w:rsidP="00741E47">
            <w:pPr>
              <w:spacing w:before="0"/>
              <w:rPr>
                <w:b/>
                <w:bCs/>
                <w:rtl/>
              </w:rPr>
            </w:pPr>
            <w:r w:rsidRPr="00E70F48">
              <w:rPr>
                <w:rFonts w:hint="cs"/>
                <w:b/>
                <w:bCs/>
                <w:rtl/>
              </w:rPr>
              <w:t>ההצעה</w:t>
            </w:r>
          </w:p>
        </w:tc>
        <w:tc>
          <w:tcPr>
            <w:tcW w:w="270" w:type="dxa"/>
          </w:tcPr>
          <w:p w:rsidR="00741E47" w:rsidRPr="004B418C" w:rsidRDefault="00741E47" w:rsidP="00741E47">
            <w:pPr>
              <w:pStyle w:val="Normal1"/>
              <w:spacing w:before="0" w:after="120" w:line="320" w:lineRule="atLeast"/>
              <w:ind w:left="0" w:right="425"/>
              <w:rPr>
                <w:szCs w:val="22"/>
                <w:rtl/>
              </w:rPr>
            </w:pPr>
            <w:r w:rsidRPr="004B418C">
              <w:rPr>
                <w:rFonts w:hint="cs"/>
                <w:szCs w:val="22"/>
                <w:rtl/>
              </w:rPr>
              <w:t>-</w:t>
            </w:r>
          </w:p>
        </w:tc>
        <w:tc>
          <w:tcPr>
            <w:tcW w:w="7371" w:type="dxa"/>
          </w:tcPr>
          <w:p w:rsidR="00741E47" w:rsidRPr="004B418C" w:rsidRDefault="00741E47" w:rsidP="00741E47">
            <w:pPr>
              <w:spacing w:before="0"/>
              <w:rPr>
                <w:rtl/>
              </w:rPr>
            </w:pPr>
            <w:r w:rsidRPr="004B418C">
              <w:rPr>
                <w:rFonts w:hint="cs"/>
                <w:rtl/>
              </w:rPr>
              <w:t>ההצעות תוגשנה במסגרת מכרז על פי ההוראות והתקנות הקיימות בחוק חובת המכרזים (</w:t>
            </w:r>
            <w:proofErr w:type="spellStart"/>
            <w:r w:rsidRPr="004B418C">
              <w:rPr>
                <w:rFonts w:hint="cs"/>
                <w:rtl/>
              </w:rPr>
              <w:t>התשנ"ב</w:t>
            </w:r>
            <w:proofErr w:type="spellEnd"/>
            <w:r w:rsidRPr="004B418C">
              <w:rPr>
                <w:rFonts w:hint="cs"/>
                <w:rtl/>
              </w:rPr>
              <w:t xml:space="preserve">, 1992) והוראות </w:t>
            </w:r>
            <w:proofErr w:type="spellStart"/>
            <w:r w:rsidRPr="004B418C">
              <w:rPr>
                <w:rFonts w:hint="cs"/>
                <w:rtl/>
              </w:rPr>
              <w:t>התכ"מ</w:t>
            </w:r>
            <w:proofErr w:type="spellEnd"/>
            <w:r w:rsidRPr="004B418C">
              <w:rPr>
                <w:rFonts w:hint="cs"/>
                <w:rtl/>
              </w:rPr>
              <w:t xml:space="preserve">. </w:t>
            </w:r>
          </w:p>
        </w:tc>
      </w:tr>
      <w:tr w:rsidR="00741E47" w:rsidRPr="004B418C" w:rsidTr="00741E47">
        <w:tc>
          <w:tcPr>
            <w:tcW w:w="2459" w:type="dxa"/>
          </w:tcPr>
          <w:p w:rsidR="00741E47" w:rsidRPr="00E70F48" w:rsidRDefault="00741E47" w:rsidP="00741E47">
            <w:pPr>
              <w:spacing w:before="0"/>
              <w:rPr>
                <w:b/>
                <w:bCs/>
                <w:rtl/>
              </w:rPr>
            </w:pPr>
            <w:r w:rsidRPr="00E70F48">
              <w:rPr>
                <w:rFonts w:hint="cs"/>
                <w:b/>
                <w:bCs/>
                <w:rtl/>
              </w:rPr>
              <w:t>מנהל פרויקט מטעם הספק</w:t>
            </w:r>
          </w:p>
        </w:tc>
        <w:tc>
          <w:tcPr>
            <w:tcW w:w="270" w:type="dxa"/>
          </w:tcPr>
          <w:p w:rsidR="00741E47" w:rsidRPr="004B418C" w:rsidRDefault="00741E47" w:rsidP="00741E47">
            <w:pPr>
              <w:pStyle w:val="Normal1"/>
              <w:spacing w:before="0" w:after="120" w:line="320" w:lineRule="atLeast"/>
              <w:ind w:left="0" w:right="425"/>
              <w:rPr>
                <w:szCs w:val="22"/>
                <w:rtl/>
              </w:rPr>
            </w:pPr>
            <w:r w:rsidRPr="004B418C">
              <w:rPr>
                <w:rFonts w:hint="cs"/>
                <w:szCs w:val="22"/>
                <w:rtl/>
              </w:rPr>
              <w:t>-</w:t>
            </w:r>
          </w:p>
        </w:tc>
        <w:tc>
          <w:tcPr>
            <w:tcW w:w="7371" w:type="dxa"/>
          </w:tcPr>
          <w:p w:rsidR="00741E47" w:rsidRPr="004B418C" w:rsidRDefault="00741E47" w:rsidP="00741E47">
            <w:pPr>
              <w:spacing w:before="0"/>
              <w:rPr>
                <w:rtl/>
              </w:rPr>
            </w:pPr>
            <w:r w:rsidRPr="004B418C">
              <w:rPr>
                <w:rFonts w:hint="cs"/>
                <w:rtl/>
              </w:rPr>
              <w:t>עובד מטעם המציע אשר ינהל את עבודת המציע בגין מכרז זה</w:t>
            </w:r>
          </w:p>
        </w:tc>
      </w:tr>
      <w:tr w:rsidR="00741E47" w:rsidRPr="004B418C" w:rsidTr="00741E47">
        <w:tc>
          <w:tcPr>
            <w:tcW w:w="2459" w:type="dxa"/>
          </w:tcPr>
          <w:p w:rsidR="00741E47" w:rsidRPr="00E70F48" w:rsidRDefault="00741E47" w:rsidP="00741E47">
            <w:pPr>
              <w:spacing w:before="0"/>
              <w:rPr>
                <w:b/>
                <w:bCs/>
                <w:rtl/>
              </w:rPr>
            </w:pPr>
            <w:r w:rsidRPr="00E70F48">
              <w:rPr>
                <w:rFonts w:hint="cs"/>
                <w:b/>
                <w:bCs/>
                <w:rtl/>
              </w:rPr>
              <w:t>מנהל פרויקט מטעם המשרד</w:t>
            </w:r>
          </w:p>
        </w:tc>
        <w:tc>
          <w:tcPr>
            <w:tcW w:w="270" w:type="dxa"/>
          </w:tcPr>
          <w:p w:rsidR="00741E47" w:rsidRPr="004B418C" w:rsidRDefault="00741E47" w:rsidP="00741E47">
            <w:pPr>
              <w:pStyle w:val="Normal1"/>
              <w:spacing w:before="0" w:after="120" w:line="320" w:lineRule="atLeast"/>
              <w:ind w:left="0" w:right="425"/>
              <w:rPr>
                <w:szCs w:val="22"/>
                <w:rtl/>
              </w:rPr>
            </w:pPr>
            <w:r w:rsidRPr="004B418C">
              <w:rPr>
                <w:rFonts w:hint="cs"/>
                <w:szCs w:val="22"/>
                <w:rtl/>
              </w:rPr>
              <w:t>-</w:t>
            </w:r>
          </w:p>
        </w:tc>
        <w:tc>
          <w:tcPr>
            <w:tcW w:w="7371" w:type="dxa"/>
          </w:tcPr>
          <w:p w:rsidR="00741E47" w:rsidRPr="004B418C" w:rsidRDefault="00741E47" w:rsidP="00741E47">
            <w:pPr>
              <w:spacing w:before="0"/>
              <w:rPr>
                <w:rtl/>
              </w:rPr>
            </w:pPr>
            <w:r w:rsidRPr="004B418C">
              <w:rPr>
                <w:rFonts w:hint="cs"/>
                <w:rtl/>
              </w:rPr>
              <w:t>עובד מטעם המשרד אשר ינהל את עבודת המשרד בגין מכרז זה</w:t>
            </w:r>
          </w:p>
        </w:tc>
      </w:tr>
      <w:tr w:rsidR="00741E47" w:rsidRPr="004B418C" w:rsidTr="00741E47">
        <w:tc>
          <w:tcPr>
            <w:tcW w:w="2459" w:type="dxa"/>
          </w:tcPr>
          <w:p w:rsidR="00741E47" w:rsidRPr="00E70F48" w:rsidRDefault="00741E47" w:rsidP="00741E47">
            <w:pPr>
              <w:spacing w:before="0"/>
              <w:rPr>
                <w:b/>
                <w:bCs/>
                <w:rtl/>
              </w:rPr>
            </w:pPr>
            <w:r w:rsidRPr="00E70F48">
              <w:rPr>
                <w:rFonts w:hint="cs"/>
                <w:b/>
                <w:bCs/>
                <w:rtl/>
              </w:rPr>
              <w:t>המערכת</w:t>
            </w:r>
          </w:p>
        </w:tc>
        <w:tc>
          <w:tcPr>
            <w:tcW w:w="270" w:type="dxa"/>
          </w:tcPr>
          <w:p w:rsidR="00741E47" w:rsidRPr="004B418C" w:rsidRDefault="00741E47" w:rsidP="00741E47">
            <w:pPr>
              <w:pStyle w:val="Normal1"/>
              <w:spacing w:before="0" w:after="120" w:line="320" w:lineRule="atLeast"/>
              <w:ind w:left="0" w:right="425"/>
              <w:rPr>
                <w:szCs w:val="22"/>
                <w:rtl/>
              </w:rPr>
            </w:pPr>
            <w:r>
              <w:rPr>
                <w:rFonts w:hint="cs"/>
                <w:szCs w:val="22"/>
                <w:rtl/>
              </w:rPr>
              <w:t>-</w:t>
            </w:r>
          </w:p>
        </w:tc>
        <w:tc>
          <w:tcPr>
            <w:tcW w:w="7371" w:type="dxa"/>
          </w:tcPr>
          <w:p w:rsidR="00741E47" w:rsidRPr="004B418C" w:rsidRDefault="00741E47" w:rsidP="00741E47">
            <w:pPr>
              <w:spacing w:before="0"/>
              <w:rPr>
                <w:rtl/>
              </w:rPr>
            </w:pPr>
            <w:r>
              <w:rPr>
                <w:rFonts w:hint="cs"/>
                <w:rtl/>
              </w:rPr>
              <w:t>המערכת שתוקם בסביבת המוצר ותתמוך בדרישות המשרד.</w:t>
            </w:r>
          </w:p>
        </w:tc>
      </w:tr>
      <w:tr w:rsidR="00741E47" w:rsidRPr="004B418C" w:rsidTr="00741E47">
        <w:tc>
          <w:tcPr>
            <w:tcW w:w="2459" w:type="dxa"/>
          </w:tcPr>
          <w:p w:rsidR="00741E47" w:rsidRPr="00E70F48" w:rsidRDefault="00741E47" w:rsidP="00741E47">
            <w:pPr>
              <w:spacing w:before="0"/>
              <w:rPr>
                <w:b/>
                <w:bCs/>
                <w:rtl/>
              </w:rPr>
            </w:pPr>
            <w:r w:rsidRPr="00E70F48">
              <w:rPr>
                <w:rFonts w:hint="cs"/>
                <w:b/>
                <w:bCs/>
                <w:rtl/>
              </w:rPr>
              <w:t>השירות</w:t>
            </w:r>
          </w:p>
        </w:tc>
        <w:tc>
          <w:tcPr>
            <w:tcW w:w="270" w:type="dxa"/>
          </w:tcPr>
          <w:p w:rsidR="00741E47" w:rsidRPr="004B418C" w:rsidRDefault="00741E47" w:rsidP="00741E47">
            <w:pPr>
              <w:pStyle w:val="Normal1"/>
              <w:spacing w:before="0" w:after="120" w:line="320" w:lineRule="atLeast"/>
              <w:ind w:left="0" w:right="425"/>
              <w:rPr>
                <w:szCs w:val="22"/>
                <w:rtl/>
              </w:rPr>
            </w:pPr>
            <w:r w:rsidRPr="004B418C">
              <w:rPr>
                <w:rFonts w:hint="cs"/>
                <w:szCs w:val="22"/>
                <w:rtl/>
              </w:rPr>
              <w:t>-</w:t>
            </w:r>
          </w:p>
        </w:tc>
        <w:tc>
          <w:tcPr>
            <w:tcW w:w="7371" w:type="dxa"/>
          </w:tcPr>
          <w:p w:rsidR="00741E47" w:rsidRPr="004B418C" w:rsidRDefault="00741E47" w:rsidP="00741E47">
            <w:pPr>
              <w:spacing w:before="0"/>
              <w:rPr>
                <w:rtl/>
              </w:rPr>
            </w:pPr>
            <w:r w:rsidRPr="004B418C">
              <w:rPr>
                <w:rFonts w:hint="cs"/>
                <w:rtl/>
              </w:rPr>
              <w:t xml:space="preserve">מכלול הפעילויות הנדרשות </w:t>
            </w:r>
            <w:proofErr w:type="spellStart"/>
            <w:r w:rsidRPr="004B418C">
              <w:rPr>
                <w:rFonts w:hint="cs"/>
                <w:rtl/>
              </w:rPr>
              <w:t>מהמציע</w:t>
            </w:r>
            <w:proofErr w:type="spellEnd"/>
            <w:r w:rsidRPr="004B418C">
              <w:rPr>
                <w:rFonts w:hint="cs"/>
                <w:rtl/>
              </w:rPr>
              <w:t xml:space="preserve"> במסגרת מכרז זה. </w:t>
            </w:r>
          </w:p>
        </w:tc>
      </w:tr>
      <w:tr w:rsidR="00741E47" w:rsidRPr="004B418C" w:rsidTr="00741E47">
        <w:tc>
          <w:tcPr>
            <w:tcW w:w="2459" w:type="dxa"/>
          </w:tcPr>
          <w:p w:rsidR="00741E47" w:rsidRPr="00E70F48" w:rsidRDefault="00741E47" w:rsidP="00741E47">
            <w:pPr>
              <w:spacing w:before="0"/>
              <w:rPr>
                <w:b/>
                <w:bCs/>
                <w:rtl/>
              </w:rPr>
            </w:pPr>
            <w:r w:rsidRPr="00E70F48">
              <w:rPr>
                <w:rFonts w:hint="cs"/>
                <w:b/>
                <w:bCs/>
                <w:rtl/>
              </w:rPr>
              <w:t>נותן שירות</w:t>
            </w:r>
          </w:p>
        </w:tc>
        <w:tc>
          <w:tcPr>
            <w:tcW w:w="270" w:type="dxa"/>
          </w:tcPr>
          <w:p w:rsidR="00741E47" w:rsidRPr="004B418C" w:rsidRDefault="00741E47" w:rsidP="00741E47">
            <w:pPr>
              <w:pStyle w:val="Normal1"/>
              <w:spacing w:before="0" w:after="120" w:line="320" w:lineRule="atLeast"/>
              <w:ind w:left="0" w:right="425"/>
              <w:rPr>
                <w:szCs w:val="22"/>
                <w:rtl/>
              </w:rPr>
            </w:pPr>
            <w:r w:rsidRPr="004B418C">
              <w:rPr>
                <w:rFonts w:hint="cs"/>
                <w:szCs w:val="22"/>
                <w:rtl/>
              </w:rPr>
              <w:t>-</w:t>
            </w:r>
          </w:p>
        </w:tc>
        <w:tc>
          <w:tcPr>
            <w:tcW w:w="7371" w:type="dxa"/>
          </w:tcPr>
          <w:p w:rsidR="00741E47" w:rsidRPr="004B418C" w:rsidRDefault="00741E47" w:rsidP="00741E47">
            <w:pPr>
              <w:spacing w:before="0"/>
              <w:rPr>
                <w:rtl/>
              </w:rPr>
            </w:pPr>
            <w:r w:rsidRPr="004B418C">
              <w:rPr>
                <w:rFonts w:hint="cs"/>
                <w:rtl/>
              </w:rPr>
              <w:t xml:space="preserve">כל אדם הפועל מול המשרד מטעם המציע </w:t>
            </w:r>
            <w:r w:rsidRPr="004B418C">
              <w:rPr>
                <w:rFonts w:hint="cs"/>
                <w:noProof/>
                <w:rtl/>
              </w:rPr>
              <w:t>; עובד המציע ו/או מי מקבלני המשנה ו/או צדדים שלישיים שיגוייסו מטעם / ברשות המציע או מי מטעמו לצורך מתן אי אלו מהשירותים המבוקשים מכח מכרז זה.</w:t>
            </w:r>
          </w:p>
        </w:tc>
      </w:tr>
      <w:tr w:rsidR="00741E47" w:rsidRPr="004B418C" w:rsidTr="00741E47">
        <w:tc>
          <w:tcPr>
            <w:tcW w:w="2459" w:type="dxa"/>
          </w:tcPr>
          <w:p w:rsidR="00741E47" w:rsidRPr="00E70F48" w:rsidRDefault="00741E47" w:rsidP="00741E47">
            <w:pPr>
              <w:spacing w:before="0"/>
              <w:rPr>
                <w:b/>
                <w:bCs/>
                <w:rtl/>
              </w:rPr>
            </w:pPr>
            <w:r w:rsidRPr="00E70F48">
              <w:rPr>
                <w:rFonts w:hint="cs"/>
                <w:b/>
                <w:bCs/>
                <w:rtl/>
              </w:rPr>
              <w:t>ספק זוכה</w:t>
            </w:r>
          </w:p>
        </w:tc>
        <w:tc>
          <w:tcPr>
            <w:tcW w:w="270" w:type="dxa"/>
          </w:tcPr>
          <w:p w:rsidR="00741E47" w:rsidRPr="004B418C" w:rsidRDefault="00741E47" w:rsidP="00741E47">
            <w:pPr>
              <w:pStyle w:val="Normal1"/>
              <w:spacing w:before="0" w:after="120" w:line="320" w:lineRule="atLeast"/>
              <w:ind w:left="0" w:right="425"/>
              <w:rPr>
                <w:szCs w:val="22"/>
                <w:rtl/>
              </w:rPr>
            </w:pPr>
            <w:r w:rsidRPr="004B418C">
              <w:rPr>
                <w:rFonts w:hint="cs"/>
                <w:szCs w:val="22"/>
                <w:rtl/>
              </w:rPr>
              <w:t>-</w:t>
            </w:r>
          </w:p>
        </w:tc>
        <w:tc>
          <w:tcPr>
            <w:tcW w:w="7371" w:type="dxa"/>
          </w:tcPr>
          <w:p w:rsidR="00741E47" w:rsidRPr="004B418C" w:rsidRDefault="00741E47" w:rsidP="00741E47">
            <w:pPr>
              <w:rPr>
                <w:rtl/>
              </w:rPr>
            </w:pPr>
            <w:r w:rsidRPr="004B418C">
              <w:rPr>
                <w:rFonts w:hint="cs"/>
                <w:rtl/>
              </w:rPr>
              <w:t xml:space="preserve">מציע אשר הצעתו עומדת בדרישות הסף והאיכות במכרז, והצעתו נבחרה על ידי המשרד כהצעה הזוכה. </w:t>
            </w:r>
          </w:p>
        </w:tc>
      </w:tr>
      <w:tr w:rsidR="00741E47" w:rsidRPr="004B418C" w:rsidTr="00741E47">
        <w:tc>
          <w:tcPr>
            <w:tcW w:w="2459" w:type="dxa"/>
          </w:tcPr>
          <w:p w:rsidR="00741E47" w:rsidRPr="00E70F48" w:rsidRDefault="00741E47" w:rsidP="00741E47">
            <w:pPr>
              <w:rPr>
                <w:b/>
                <w:bCs/>
                <w:rtl/>
              </w:rPr>
            </w:pPr>
            <w:r w:rsidRPr="00E70F48">
              <w:rPr>
                <w:rFonts w:hint="cs"/>
                <w:b/>
                <w:bCs/>
                <w:rtl/>
              </w:rPr>
              <w:t>ספק כשיר הבא</w:t>
            </w:r>
          </w:p>
        </w:tc>
        <w:tc>
          <w:tcPr>
            <w:tcW w:w="270" w:type="dxa"/>
          </w:tcPr>
          <w:p w:rsidR="00741E47" w:rsidRPr="004B418C" w:rsidRDefault="00741E47" w:rsidP="00741E47">
            <w:pPr>
              <w:pStyle w:val="Normal1"/>
              <w:spacing w:before="0" w:after="120" w:line="320" w:lineRule="atLeast"/>
              <w:ind w:left="0" w:right="425"/>
              <w:rPr>
                <w:szCs w:val="22"/>
                <w:rtl/>
              </w:rPr>
            </w:pPr>
            <w:r w:rsidRPr="004B418C">
              <w:rPr>
                <w:rFonts w:hint="cs"/>
                <w:szCs w:val="22"/>
                <w:rtl/>
              </w:rPr>
              <w:t>-</w:t>
            </w:r>
          </w:p>
        </w:tc>
        <w:tc>
          <w:tcPr>
            <w:tcW w:w="7371" w:type="dxa"/>
          </w:tcPr>
          <w:p w:rsidR="00741E47" w:rsidRPr="004B418C" w:rsidRDefault="00741E47" w:rsidP="00741E47">
            <w:pPr>
              <w:spacing w:before="0"/>
              <w:rPr>
                <w:rtl/>
              </w:rPr>
            </w:pPr>
            <w:r w:rsidRPr="004B418C">
              <w:rPr>
                <w:rFonts w:hint="cs"/>
                <w:rtl/>
              </w:rPr>
              <w:t>מציע אשר הצעתו זכתה במקום הבא הגבוה ביותר בציון הכולל הסופי/ מציע שהמשרד ישתמש במוצר שלו לצרכים ייחודיים.</w:t>
            </w:r>
          </w:p>
        </w:tc>
      </w:tr>
      <w:tr w:rsidR="00741E47" w:rsidRPr="004B418C" w:rsidTr="00741E47">
        <w:tc>
          <w:tcPr>
            <w:tcW w:w="2459" w:type="dxa"/>
          </w:tcPr>
          <w:p w:rsidR="00741E47" w:rsidRPr="00E70F48" w:rsidRDefault="00741E47" w:rsidP="00741E47">
            <w:pPr>
              <w:rPr>
                <w:b/>
                <w:bCs/>
                <w:rtl/>
              </w:rPr>
            </w:pPr>
            <w:r w:rsidRPr="00E70F48">
              <w:rPr>
                <w:rFonts w:hint="cs"/>
                <w:b/>
                <w:bCs/>
                <w:rtl/>
              </w:rPr>
              <w:lastRenderedPageBreak/>
              <w:t>תחזוקה</w:t>
            </w:r>
          </w:p>
        </w:tc>
        <w:tc>
          <w:tcPr>
            <w:tcW w:w="270" w:type="dxa"/>
          </w:tcPr>
          <w:p w:rsidR="00741E47" w:rsidRPr="004B418C" w:rsidRDefault="00741E47" w:rsidP="004E7F0A">
            <w:pPr>
              <w:pStyle w:val="Normal1"/>
              <w:numPr>
                <w:ilvl w:val="0"/>
                <w:numId w:val="67"/>
              </w:numPr>
              <w:spacing w:before="0" w:after="120" w:line="320" w:lineRule="atLeast"/>
              <w:ind w:right="425"/>
              <w:rPr>
                <w:szCs w:val="22"/>
                <w:rtl/>
              </w:rPr>
            </w:pPr>
            <w:r>
              <w:rPr>
                <w:rFonts w:hint="cs"/>
                <w:szCs w:val="22"/>
                <w:rtl/>
              </w:rPr>
              <w:t>ש</w:t>
            </w:r>
          </w:p>
        </w:tc>
        <w:tc>
          <w:tcPr>
            <w:tcW w:w="7371" w:type="dxa"/>
          </w:tcPr>
          <w:p w:rsidR="00741E47" w:rsidRPr="004B418C" w:rsidRDefault="00741E47" w:rsidP="00741E47">
            <w:pPr>
              <w:spacing w:before="0"/>
              <w:rPr>
                <w:rtl/>
              </w:rPr>
            </w:pPr>
            <w:r>
              <w:rPr>
                <w:rFonts w:hint="cs"/>
                <w:rtl/>
              </w:rPr>
              <w:t>שינויים המתקבלים מספק המוצר כחלק מגרסאות המוצר.</w:t>
            </w:r>
          </w:p>
        </w:tc>
      </w:tr>
      <w:tr w:rsidR="00741E47" w:rsidRPr="004B418C" w:rsidTr="00741E47">
        <w:trPr>
          <w:trHeight w:val="1077"/>
        </w:trPr>
        <w:tc>
          <w:tcPr>
            <w:tcW w:w="2459" w:type="dxa"/>
          </w:tcPr>
          <w:p w:rsidR="00741E47" w:rsidRPr="00E70F48" w:rsidRDefault="00741E47" w:rsidP="00741E47">
            <w:pPr>
              <w:rPr>
                <w:b/>
                <w:bCs/>
                <w:rtl/>
              </w:rPr>
            </w:pPr>
            <w:r w:rsidRPr="00E70F48">
              <w:rPr>
                <w:rFonts w:hint="cs"/>
                <w:b/>
                <w:bCs/>
                <w:rtl/>
              </w:rPr>
              <w:t xml:space="preserve">פיתוחים </w:t>
            </w:r>
          </w:p>
        </w:tc>
        <w:tc>
          <w:tcPr>
            <w:tcW w:w="270" w:type="dxa"/>
          </w:tcPr>
          <w:p w:rsidR="00741E47" w:rsidRPr="004B418C" w:rsidRDefault="00741E47" w:rsidP="00741E47">
            <w:pPr>
              <w:pStyle w:val="Normal1"/>
              <w:spacing w:before="0" w:after="120" w:line="320" w:lineRule="atLeast"/>
              <w:ind w:left="0" w:right="425"/>
              <w:rPr>
                <w:szCs w:val="22"/>
                <w:rtl/>
              </w:rPr>
            </w:pPr>
            <w:r w:rsidRPr="004B418C">
              <w:rPr>
                <w:rFonts w:hint="cs"/>
                <w:szCs w:val="22"/>
                <w:rtl/>
              </w:rPr>
              <w:t>-</w:t>
            </w:r>
          </w:p>
          <w:p w:rsidR="00741E47" w:rsidRPr="004B418C" w:rsidRDefault="00741E47" w:rsidP="00741E47">
            <w:pPr>
              <w:pStyle w:val="Normal1"/>
              <w:spacing w:before="0" w:after="120" w:line="320" w:lineRule="atLeast"/>
              <w:ind w:left="0" w:right="425"/>
              <w:rPr>
                <w:szCs w:val="22"/>
                <w:rtl/>
              </w:rPr>
            </w:pPr>
          </w:p>
        </w:tc>
        <w:tc>
          <w:tcPr>
            <w:tcW w:w="7371" w:type="dxa"/>
          </w:tcPr>
          <w:p w:rsidR="00741E47" w:rsidRPr="004B418C" w:rsidRDefault="00741E47" w:rsidP="00741E47">
            <w:pPr>
              <w:spacing w:before="0"/>
              <w:rPr>
                <w:rtl/>
              </w:rPr>
            </w:pPr>
            <w:r w:rsidRPr="004B418C">
              <w:rPr>
                <w:rFonts w:hint="cs"/>
                <w:rtl/>
              </w:rPr>
              <w:t xml:space="preserve">כל שינוי / שיפור ו/או פיתוח ו/או התאמה ו/או הסבה אשר יבוצעו </w:t>
            </w:r>
            <w:r>
              <w:rPr>
                <w:rFonts w:hint="cs"/>
                <w:rtl/>
              </w:rPr>
              <w:t>במוצר</w:t>
            </w:r>
            <w:r w:rsidRPr="004B418C">
              <w:rPr>
                <w:rFonts w:hint="cs"/>
                <w:rtl/>
              </w:rPr>
              <w:t xml:space="preserve"> ו/או במערכות המחשוב של </w:t>
            </w:r>
            <w:r>
              <w:rPr>
                <w:rFonts w:hint="cs"/>
                <w:rtl/>
              </w:rPr>
              <w:t>המוצר</w:t>
            </w:r>
            <w:r w:rsidRPr="004B418C">
              <w:rPr>
                <w:rFonts w:hint="cs"/>
                <w:rtl/>
              </w:rPr>
              <w:t>, בהזמנת המזמין במסגרת התקשרות ז</w:t>
            </w:r>
            <w:r>
              <w:rPr>
                <w:rFonts w:hint="cs"/>
                <w:rtl/>
              </w:rPr>
              <w:t>ו</w:t>
            </w:r>
            <w:r w:rsidRPr="004B418C">
              <w:rPr>
                <w:rFonts w:hint="cs"/>
                <w:rtl/>
              </w:rPr>
              <w:t xml:space="preserve"> </w:t>
            </w:r>
            <w:r>
              <w:rPr>
                <w:rFonts w:hint="cs"/>
                <w:rtl/>
              </w:rPr>
              <w:t>.</w:t>
            </w:r>
          </w:p>
        </w:tc>
      </w:tr>
    </w:tbl>
    <w:p w:rsidR="00E713F2" w:rsidRPr="00E70F48" w:rsidRDefault="00075316" w:rsidP="005D5BD0">
      <w:pPr>
        <w:rPr>
          <w:rtl/>
        </w:rPr>
      </w:pPr>
      <w:r w:rsidRPr="00E70F48">
        <w:rPr>
          <w:rFonts w:hint="cs"/>
          <w:rtl/>
        </w:rPr>
        <w:t xml:space="preserve">המערכת </w:t>
      </w:r>
      <w:r w:rsidR="00A3185B" w:rsidRPr="00E70F48">
        <w:rPr>
          <w:rFonts w:hint="cs"/>
          <w:rtl/>
        </w:rPr>
        <w:t>תתמוך בכל קשת השימושים במידע האגור בה, החל מביצוע מחקרים קליניים לפיתוח תרופות ודרכי טיפול חדשות, דרך שימוש במידע ע"י חברות  הזנק לצורך פיתוח אפליקציות חדשות בתחום הבריאות, וכלה ב</w:t>
      </w:r>
      <w:r w:rsidR="002048FF" w:rsidRPr="00E70F48">
        <w:rPr>
          <w:rFonts w:hint="cs"/>
          <w:rtl/>
        </w:rPr>
        <w:t>שימוש בנתונים ע"י גורמי משרד הבריאות לצורך קביעת מדיניות. המערכת לא מיועדת לכלול מידע פרטני מזוהה, ולא מיועדת להחליף את המערכות הקליניות והתפעוליות המשמשות לעבודתם השוטפת של ארגוני הבריאות, אלא לשמש כמערכת משלימה, המאפשרת התבוננות ב</w:t>
      </w:r>
      <w:r w:rsidR="00AA6D15">
        <w:rPr>
          <w:rFonts w:hint="cs"/>
          <w:rtl/>
        </w:rPr>
        <w:t>דאטה</w:t>
      </w:r>
      <w:r w:rsidR="002048FF" w:rsidRPr="00E70F48">
        <w:rPr>
          <w:rFonts w:hint="cs"/>
          <w:rtl/>
        </w:rPr>
        <w:t xml:space="preserve"> ממעוף הציפור, ניתוח רב </w:t>
      </w:r>
      <w:proofErr w:type="spellStart"/>
      <w:r w:rsidR="002048FF" w:rsidRPr="00E70F48">
        <w:rPr>
          <w:rFonts w:hint="cs"/>
          <w:rtl/>
        </w:rPr>
        <w:t>מימדי</w:t>
      </w:r>
      <w:proofErr w:type="spellEnd"/>
      <w:r w:rsidR="002048FF" w:rsidRPr="00E70F48">
        <w:rPr>
          <w:rFonts w:hint="cs"/>
          <w:rtl/>
        </w:rPr>
        <w:t xml:space="preserve"> של </w:t>
      </w:r>
      <w:proofErr w:type="spellStart"/>
      <w:r w:rsidR="002048FF" w:rsidRPr="00E70F48">
        <w:rPr>
          <w:rFonts w:hint="cs"/>
          <w:rtl/>
        </w:rPr>
        <w:t>ה</w:t>
      </w:r>
      <w:r w:rsidR="00AA6D15">
        <w:rPr>
          <w:rFonts w:hint="cs"/>
          <w:rtl/>
        </w:rPr>
        <w:t>דאטה</w:t>
      </w:r>
      <w:proofErr w:type="spellEnd"/>
      <w:r w:rsidR="002048FF" w:rsidRPr="00E70F48">
        <w:rPr>
          <w:rFonts w:hint="cs"/>
          <w:rtl/>
        </w:rPr>
        <w:t xml:space="preserve">, והגעה לתובנות שלא היו מתאפשרות מצפייה במקרים ספורים.  </w:t>
      </w:r>
    </w:p>
    <w:p w:rsidR="00B51EEB" w:rsidRPr="004B418C" w:rsidRDefault="00B51EEB" w:rsidP="00871BEA">
      <w:pPr>
        <w:pStyle w:val="20"/>
      </w:pPr>
      <w:r w:rsidRPr="004B418C">
        <w:rPr>
          <w:rtl/>
        </w:rPr>
        <w:t>הגדרות</w:t>
      </w:r>
      <w:bookmarkEnd w:id="7"/>
      <w:r w:rsidRPr="004B418C">
        <w:rPr>
          <w:rFonts w:hint="cs"/>
          <w:rtl/>
        </w:rPr>
        <w:t>:</w:t>
      </w:r>
      <w:bookmarkStart w:id="8" w:name="_Toc15622847"/>
    </w:p>
    <w:p w:rsidR="00B51EEB" w:rsidRPr="004B418C" w:rsidRDefault="00B51EEB" w:rsidP="00871BEA">
      <w:pPr>
        <w:pStyle w:val="20"/>
        <w:rPr>
          <w:rtl/>
        </w:rPr>
      </w:pPr>
      <w:r w:rsidRPr="004B418C">
        <w:rPr>
          <w:rtl/>
        </w:rPr>
        <w:t>מנהלה</w:t>
      </w:r>
      <w:bookmarkEnd w:id="8"/>
    </w:p>
    <w:p w:rsidR="00B51EEB" w:rsidRPr="00CA1884" w:rsidRDefault="00B51EEB" w:rsidP="00871BEA">
      <w:pPr>
        <w:pStyle w:val="3"/>
        <w:rPr>
          <w:rtl/>
        </w:rPr>
      </w:pPr>
      <w:r w:rsidRPr="00CA1884">
        <w:rPr>
          <w:rFonts w:hint="eastAsia"/>
          <w:rtl/>
        </w:rPr>
        <w:t>רכישת</w:t>
      </w:r>
      <w:r w:rsidRPr="00CA1884">
        <w:rPr>
          <w:rtl/>
        </w:rPr>
        <w:t xml:space="preserve"> </w:t>
      </w:r>
      <w:r w:rsidRPr="00CA1884">
        <w:rPr>
          <w:rFonts w:hint="eastAsia"/>
          <w:rtl/>
        </w:rPr>
        <w:t>מסמכי</w:t>
      </w:r>
      <w:r w:rsidRPr="00CA1884">
        <w:rPr>
          <w:rtl/>
        </w:rPr>
        <w:t xml:space="preserve"> </w:t>
      </w:r>
      <w:r w:rsidRPr="00CA1884">
        <w:rPr>
          <w:rFonts w:hint="eastAsia"/>
          <w:rtl/>
        </w:rPr>
        <w:t>המכרז</w:t>
      </w:r>
    </w:p>
    <w:p w:rsidR="00B51EEB" w:rsidRPr="004B418C" w:rsidRDefault="00B51EEB" w:rsidP="00741E47">
      <w:pPr>
        <w:pStyle w:val="40"/>
        <w:ind w:left="2409" w:hanging="1049"/>
        <w:rPr>
          <w:rtl/>
        </w:rPr>
      </w:pPr>
      <w:bookmarkStart w:id="9" w:name="_Ref185146787"/>
      <w:bookmarkStart w:id="10" w:name="_Ref314581444"/>
      <w:r w:rsidRPr="004B418C">
        <w:rPr>
          <w:rFonts w:hint="eastAsia"/>
          <w:noProof/>
          <w:rtl/>
        </w:rPr>
        <w:t>את</w:t>
      </w:r>
      <w:r w:rsidRPr="004B418C">
        <w:rPr>
          <w:noProof/>
          <w:rtl/>
        </w:rPr>
        <w:t xml:space="preserve"> מסמכי המכרז ניתן לרכוש תמורת תשלום בסך 300 ₪ שלא יוחזר בשום מקרה. התשלום יעשה באמצעות תשלום מקוון באתר משרד הבריאות: </w:t>
      </w:r>
      <w:r w:rsidRPr="004B418C">
        <w:rPr>
          <w:noProof/>
        </w:rPr>
        <w:t>www.health.gov.il</w:t>
      </w:r>
      <w:r w:rsidRPr="004B418C">
        <w:rPr>
          <w:noProof/>
          <w:rtl/>
        </w:rPr>
        <w:t xml:space="preserve"> בעמוד "מכרזים". ניתן לעיין במסמכי המכרז, ללא תשלום, קודם רכישתם</w:t>
      </w:r>
      <w:r w:rsidR="001752DB" w:rsidRPr="004B418C">
        <w:rPr>
          <w:rFonts w:hint="cs"/>
          <w:noProof/>
          <w:rtl/>
        </w:rPr>
        <w:t>,</w:t>
      </w:r>
      <w:r w:rsidRPr="004B418C">
        <w:rPr>
          <w:noProof/>
          <w:rtl/>
        </w:rPr>
        <w:t xml:space="preserve"> </w:t>
      </w:r>
      <w:r w:rsidRPr="004B418C">
        <w:rPr>
          <w:rtl/>
        </w:rPr>
        <w:t>באתר</w:t>
      </w:r>
      <w:r w:rsidRPr="004B418C">
        <w:rPr>
          <w:noProof/>
          <w:rtl/>
        </w:rPr>
        <w:t xml:space="preserve"> האינטרנט.</w:t>
      </w:r>
      <w:bookmarkEnd w:id="9"/>
    </w:p>
    <w:p w:rsidR="00B51EEB" w:rsidRPr="00D55483" w:rsidRDefault="00B51EEB" w:rsidP="00741E47">
      <w:pPr>
        <w:pStyle w:val="40"/>
        <w:ind w:left="2409" w:hanging="1049"/>
        <w:rPr>
          <w:noProof/>
          <w:rtl/>
        </w:rPr>
      </w:pPr>
      <w:bookmarkStart w:id="11" w:name="_Ref185146754"/>
      <w:bookmarkStart w:id="12" w:name="_Ref323627608"/>
      <w:r w:rsidRPr="00D55483">
        <w:rPr>
          <w:rFonts w:hint="eastAsia"/>
          <w:noProof/>
          <w:rtl/>
        </w:rPr>
        <w:t>בעת</w:t>
      </w:r>
      <w:r w:rsidRPr="00D55483">
        <w:rPr>
          <w:noProof/>
          <w:rtl/>
        </w:rPr>
        <w:t xml:space="preserve"> רכישת המכרז יש להשאיר פרטים אודות המציע (שם המציע, מס' טלפון,</w:t>
      </w:r>
      <w:r w:rsidRPr="00D55483">
        <w:rPr>
          <w:rFonts w:hint="cs"/>
          <w:noProof/>
          <w:rtl/>
        </w:rPr>
        <w:t xml:space="preserve"> כתובת דואר אלקטרוני,</w:t>
      </w:r>
      <w:r w:rsidRPr="00D55483">
        <w:rPr>
          <w:noProof/>
          <w:rtl/>
        </w:rPr>
        <w:t xml:space="preserve"> מס' פקס, שם איש הקשר).</w:t>
      </w:r>
      <w:bookmarkEnd w:id="11"/>
      <w:r w:rsidRPr="00D55483">
        <w:rPr>
          <w:rFonts w:hint="cs"/>
          <w:noProof/>
          <w:rtl/>
        </w:rPr>
        <w:t xml:space="preserve"> יש לשלוח פרטים אלה גם לכתובת הדואר האלקטרוני </w:t>
      </w:r>
      <w:r w:rsidR="00E93531">
        <w:rPr>
          <w:noProof/>
        </w:rPr>
        <w:t>IT.Tenders@Moh.gov.il</w:t>
      </w:r>
      <w:r w:rsidR="001752DB" w:rsidRPr="00D55483">
        <w:rPr>
          <w:rFonts w:hint="cs"/>
          <w:noProof/>
          <w:rtl/>
        </w:rPr>
        <w:t xml:space="preserve">  </w:t>
      </w:r>
      <w:r w:rsidRPr="00D55483">
        <w:rPr>
          <w:rFonts w:hint="cs"/>
          <w:noProof/>
          <w:rtl/>
        </w:rPr>
        <w:t xml:space="preserve">ולציין במייל </w:t>
      </w:r>
      <w:r w:rsidRPr="00D55483">
        <w:rPr>
          <w:noProof/>
          <w:rtl/>
        </w:rPr>
        <w:t>–</w:t>
      </w:r>
      <w:r w:rsidRPr="00D55483">
        <w:rPr>
          <w:rFonts w:hint="cs"/>
          <w:noProof/>
          <w:rtl/>
        </w:rPr>
        <w:t xml:space="preserve"> בקשה לרישום עבור המכרז (כולל מספר המכרז ושמו).</w:t>
      </w:r>
      <w:bookmarkEnd w:id="12"/>
    </w:p>
    <w:p w:rsidR="00B51EEB" w:rsidRPr="004B418C" w:rsidRDefault="00B51EEB" w:rsidP="00741E47">
      <w:pPr>
        <w:pStyle w:val="40"/>
        <w:ind w:left="2409" w:hanging="1049"/>
        <w:rPr>
          <w:noProof/>
        </w:rPr>
      </w:pPr>
      <w:r w:rsidRPr="004B418C">
        <w:rPr>
          <w:rFonts w:hint="cs"/>
          <w:noProof/>
          <w:rtl/>
        </w:rPr>
        <w:t xml:space="preserve">בהורדת </w:t>
      </w:r>
      <w:r w:rsidRPr="004B418C">
        <w:rPr>
          <w:noProof/>
          <w:rtl/>
        </w:rPr>
        <w:t xml:space="preserve">מסמכי המכרז מהאינטרנט </w:t>
      </w:r>
      <w:r w:rsidRPr="004B418C">
        <w:rPr>
          <w:rFonts w:hint="cs"/>
          <w:noProof/>
          <w:rtl/>
        </w:rPr>
        <w:t xml:space="preserve">יש לבצע </w:t>
      </w:r>
      <w:r w:rsidRPr="004B418C">
        <w:rPr>
          <w:noProof/>
          <w:rtl/>
        </w:rPr>
        <w:t>רישו</w:t>
      </w:r>
      <w:r w:rsidRPr="004B418C">
        <w:rPr>
          <w:rFonts w:hint="cs"/>
          <w:noProof/>
          <w:rtl/>
        </w:rPr>
        <w:t xml:space="preserve">ם </w:t>
      </w:r>
      <w:r w:rsidRPr="004B418C">
        <w:rPr>
          <w:noProof/>
          <w:rtl/>
        </w:rPr>
        <w:t xml:space="preserve">במשרד הבריאות כנדרש </w:t>
      </w:r>
      <w:r w:rsidR="00AA577D">
        <w:rPr>
          <w:rFonts w:hint="cs"/>
          <w:noProof/>
          <w:rtl/>
        </w:rPr>
        <w:t>לעיל</w:t>
      </w:r>
      <w:r w:rsidRPr="004B418C">
        <w:rPr>
          <w:noProof/>
        </w:rPr>
        <w:t>,</w:t>
      </w:r>
      <w:r w:rsidRPr="004B418C">
        <w:rPr>
          <w:noProof/>
          <w:rtl/>
        </w:rPr>
        <w:t xml:space="preserve"> ו</w:t>
      </w:r>
      <w:r w:rsidRPr="004B418C">
        <w:rPr>
          <w:rFonts w:hint="cs"/>
          <w:noProof/>
          <w:rtl/>
        </w:rPr>
        <w:t>ל</w:t>
      </w:r>
      <w:r w:rsidRPr="004B418C">
        <w:rPr>
          <w:noProof/>
          <w:rtl/>
        </w:rPr>
        <w:t xml:space="preserve">שלם תמורת הרכישה כאמור </w:t>
      </w:r>
      <w:r w:rsidR="001752DB" w:rsidRPr="004B418C">
        <w:rPr>
          <w:rFonts w:hint="cs"/>
          <w:noProof/>
          <w:rtl/>
        </w:rPr>
        <w:t>לעיל.</w:t>
      </w:r>
      <w:r w:rsidRPr="004B418C">
        <w:rPr>
          <w:noProof/>
          <w:rtl/>
        </w:rPr>
        <w:t xml:space="preserve"> </w:t>
      </w:r>
      <w:r w:rsidRPr="004B418C">
        <w:rPr>
          <w:noProof/>
        </w:rPr>
        <w:t xml:space="preserve"> </w:t>
      </w:r>
    </w:p>
    <w:p w:rsidR="00B51EEB" w:rsidRPr="004B418C" w:rsidRDefault="00B51EEB" w:rsidP="00741E47">
      <w:pPr>
        <w:pStyle w:val="40"/>
        <w:ind w:left="2409" w:hanging="1049"/>
        <w:rPr>
          <w:noProof/>
          <w:rtl/>
        </w:rPr>
      </w:pPr>
      <w:r w:rsidRPr="004B418C">
        <w:rPr>
          <w:rFonts w:hint="eastAsia"/>
          <w:noProof/>
          <w:rtl/>
        </w:rPr>
        <w:t>מציע</w:t>
      </w:r>
      <w:r w:rsidRPr="004B418C">
        <w:rPr>
          <w:noProof/>
          <w:rtl/>
        </w:rPr>
        <w:t xml:space="preserve"> שלא ישלח את הפרטים כאמור, עלול שלא לקבל הודעות ועדכונים בדבר המכרז</w:t>
      </w:r>
      <w:r w:rsidR="001752DB" w:rsidRPr="004B418C">
        <w:rPr>
          <w:rFonts w:hint="cs"/>
          <w:noProof/>
          <w:rtl/>
        </w:rPr>
        <w:t>,</w:t>
      </w:r>
      <w:r w:rsidRPr="004B418C">
        <w:rPr>
          <w:noProof/>
          <w:rtl/>
        </w:rPr>
        <w:t xml:space="preserve"> וכן עלול למצוא את עצמו פסול בשל אי עמידה בתנאים והבהרות נוספות שהמשרד יפרסם מעת לעת לאחר פרסום המכרז.</w:t>
      </w:r>
    </w:p>
    <w:p w:rsidR="00363CEF" w:rsidRPr="00363CEF" w:rsidRDefault="00363CEF" w:rsidP="00741E47">
      <w:pPr>
        <w:pStyle w:val="40"/>
        <w:ind w:left="2409" w:hanging="1049"/>
        <w:rPr>
          <w:noProof/>
          <w:rtl/>
        </w:rPr>
      </w:pPr>
      <w:r w:rsidRPr="00363CEF">
        <w:rPr>
          <w:noProof/>
          <w:rtl/>
        </w:rPr>
        <w:t>למען הסר ספק, אין לבצע  בקובץ ה-</w:t>
      </w:r>
      <w:r w:rsidRPr="00363CEF">
        <w:rPr>
          <w:noProof/>
        </w:rPr>
        <w:t>WORD</w:t>
      </w:r>
      <w:r w:rsidRPr="00363CEF">
        <w:rPr>
          <w:noProof/>
          <w:rtl/>
        </w:rPr>
        <w:t xml:space="preserve"> שום שינוי בנוסח והוא לנוחיות המציעים ולצורך הגשת הצעותיהם בלבד. בכל מקרה של סתירה בין הנוסחים, הנוסח הקובע יהיה הנוסח המפורט בקובץ ה-</w:t>
      </w:r>
      <w:r w:rsidRPr="00363CEF">
        <w:rPr>
          <w:noProof/>
        </w:rPr>
        <w:t>PDF</w:t>
      </w:r>
      <w:r w:rsidRPr="00363CEF">
        <w:rPr>
          <w:noProof/>
          <w:rtl/>
        </w:rPr>
        <w:t>.</w:t>
      </w:r>
    </w:p>
    <w:bookmarkEnd w:id="10"/>
    <w:p w:rsidR="00B51EEB" w:rsidRPr="00A621F0" w:rsidRDefault="00B51EEB" w:rsidP="00871BEA">
      <w:pPr>
        <w:pStyle w:val="3"/>
        <w:rPr>
          <w:rtl/>
        </w:rPr>
      </w:pPr>
      <w:r w:rsidRPr="004B418C">
        <w:rPr>
          <w:rFonts w:hint="eastAsia"/>
          <w:rtl/>
        </w:rPr>
        <w:t>פניות</w:t>
      </w:r>
      <w:r w:rsidRPr="004B418C">
        <w:rPr>
          <w:rtl/>
        </w:rPr>
        <w:t xml:space="preserve"> </w:t>
      </w:r>
      <w:r w:rsidRPr="004B418C">
        <w:rPr>
          <w:rFonts w:hint="eastAsia"/>
          <w:rtl/>
        </w:rPr>
        <w:t>בגין</w:t>
      </w:r>
      <w:r w:rsidRPr="004B418C">
        <w:rPr>
          <w:rtl/>
        </w:rPr>
        <w:t xml:space="preserve"> </w:t>
      </w:r>
      <w:r w:rsidRPr="004B418C">
        <w:rPr>
          <w:rFonts w:hint="eastAsia"/>
          <w:rtl/>
        </w:rPr>
        <w:t>ההצעה</w:t>
      </w:r>
    </w:p>
    <w:p w:rsidR="00B51EEB" w:rsidRPr="004B418C" w:rsidRDefault="00B51EEB" w:rsidP="00741E47">
      <w:pPr>
        <w:ind w:left="1440"/>
        <w:rPr>
          <w:rtl/>
        </w:rPr>
      </w:pPr>
      <w:r w:rsidRPr="004B418C">
        <w:rPr>
          <w:rtl/>
        </w:rPr>
        <w:t xml:space="preserve">כל הפניות בגין בקשה להצעות זו ייעשו בכתב לכתובת </w:t>
      </w:r>
      <w:r w:rsidRPr="004B418C">
        <w:rPr>
          <w:rFonts w:hint="cs"/>
          <w:rtl/>
        </w:rPr>
        <w:t>דוא"ל</w:t>
      </w:r>
      <w:r w:rsidRPr="004B418C">
        <w:rPr>
          <w:rtl/>
        </w:rPr>
        <w:t xml:space="preserve"> בלבד</w:t>
      </w:r>
      <w:r w:rsidRPr="004B418C">
        <w:rPr>
          <w:rFonts w:hint="cs"/>
          <w:rtl/>
        </w:rPr>
        <w:t>:</w:t>
      </w:r>
    </w:p>
    <w:p w:rsidR="00B51EEB" w:rsidRPr="004B418C" w:rsidRDefault="00E93531" w:rsidP="00741E47">
      <w:pPr>
        <w:ind w:left="1440"/>
        <w:rPr>
          <w:rtl/>
        </w:rPr>
      </w:pPr>
      <w:proofErr w:type="spellStart"/>
      <w:r>
        <w:t>IT.Tenders@Moh.gov.il</w:t>
      </w:r>
      <w:r w:rsidR="00892CC9">
        <w:t>it.tenders@moh.gov.il</w:t>
      </w:r>
      <w:proofErr w:type="spellEnd"/>
      <w:r w:rsidR="00B51EEB" w:rsidRPr="004B418C">
        <w:rPr>
          <w:rFonts w:hint="cs"/>
          <w:rtl/>
        </w:rPr>
        <w:t xml:space="preserve">  </w:t>
      </w:r>
    </w:p>
    <w:p w:rsidR="00B51EEB" w:rsidRPr="004B418C" w:rsidRDefault="00B51EEB" w:rsidP="00741E47">
      <w:pPr>
        <w:ind w:left="1440"/>
        <w:rPr>
          <w:rtl/>
        </w:rPr>
      </w:pPr>
      <w:r w:rsidRPr="004B418C">
        <w:rPr>
          <w:rtl/>
        </w:rPr>
        <w:t>ו</w:t>
      </w:r>
      <w:r w:rsidR="00942686" w:rsidRPr="004B418C">
        <w:rPr>
          <w:rFonts w:hint="cs"/>
          <w:rtl/>
        </w:rPr>
        <w:t xml:space="preserve">כן, </w:t>
      </w:r>
      <w:r w:rsidRPr="004B418C">
        <w:rPr>
          <w:rtl/>
        </w:rPr>
        <w:t xml:space="preserve">בהתאם לסעיפים </w:t>
      </w:r>
      <w:r w:rsidRPr="004B418C">
        <w:rPr>
          <w:rFonts w:hint="cs"/>
          <w:rtl/>
        </w:rPr>
        <w:t xml:space="preserve"> </w:t>
      </w:r>
      <w:r w:rsidR="00942686" w:rsidRPr="004B418C">
        <w:rPr>
          <w:rFonts w:hint="cs"/>
          <w:rtl/>
        </w:rPr>
        <w:t>0.</w:t>
      </w:r>
      <w:r w:rsidR="00276D02" w:rsidRPr="004B418C">
        <w:rPr>
          <w:rFonts w:hint="cs"/>
          <w:rtl/>
        </w:rPr>
        <w:t>3</w:t>
      </w:r>
      <w:r w:rsidR="00942686" w:rsidRPr="004B418C">
        <w:rPr>
          <w:rFonts w:hint="cs"/>
          <w:rtl/>
        </w:rPr>
        <w:t xml:space="preserve">.3 </w:t>
      </w:r>
      <w:r w:rsidR="00942686" w:rsidRPr="004B418C">
        <w:rPr>
          <w:rtl/>
        </w:rPr>
        <w:t>–</w:t>
      </w:r>
      <w:r w:rsidR="00942686" w:rsidRPr="004B418C">
        <w:rPr>
          <w:rFonts w:hint="cs"/>
          <w:rtl/>
        </w:rPr>
        <w:t xml:space="preserve"> 0.</w:t>
      </w:r>
      <w:r w:rsidR="00276D02" w:rsidRPr="004B418C">
        <w:rPr>
          <w:rFonts w:hint="cs"/>
          <w:rtl/>
        </w:rPr>
        <w:t>3</w:t>
      </w:r>
      <w:r w:rsidR="00942686" w:rsidRPr="004B418C">
        <w:rPr>
          <w:rFonts w:hint="cs"/>
          <w:rtl/>
        </w:rPr>
        <w:t xml:space="preserve">.6 </w:t>
      </w:r>
      <w:r w:rsidRPr="004B418C">
        <w:rPr>
          <w:rtl/>
        </w:rPr>
        <w:t>להלן</w:t>
      </w:r>
      <w:r w:rsidR="00942686" w:rsidRPr="004B418C">
        <w:rPr>
          <w:rFonts w:hint="cs"/>
          <w:rtl/>
        </w:rPr>
        <w:t>:</w:t>
      </w:r>
    </w:p>
    <w:p w:rsidR="00665B74" w:rsidRDefault="00665B74" w:rsidP="00E70F48">
      <w:pPr>
        <w:bidi w:val="0"/>
        <w:rPr>
          <w:noProof/>
        </w:rPr>
      </w:pPr>
      <w:bookmarkStart w:id="13" w:name="_Ref320531450"/>
      <w:r>
        <w:rPr>
          <w:noProof/>
          <w:rtl/>
        </w:rPr>
        <w:br w:type="page"/>
      </w:r>
    </w:p>
    <w:p w:rsidR="00B51EEB" w:rsidRPr="00A621F0" w:rsidRDefault="00B51EEB" w:rsidP="00871BEA">
      <w:pPr>
        <w:pStyle w:val="3"/>
        <w:rPr>
          <w:rtl/>
        </w:rPr>
      </w:pPr>
      <w:r w:rsidRPr="004B418C">
        <w:rPr>
          <w:rFonts w:hint="eastAsia"/>
          <w:rtl/>
        </w:rPr>
        <w:lastRenderedPageBreak/>
        <w:t>לוח</w:t>
      </w:r>
      <w:r w:rsidR="00942686" w:rsidRPr="004B418C">
        <w:rPr>
          <w:rFonts w:hint="cs"/>
          <w:rtl/>
        </w:rPr>
        <w:t>ות</w:t>
      </w:r>
      <w:r w:rsidRPr="004B418C">
        <w:rPr>
          <w:rtl/>
        </w:rPr>
        <w:t xml:space="preserve"> </w:t>
      </w:r>
      <w:r w:rsidRPr="004B418C">
        <w:rPr>
          <w:rFonts w:hint="eastAsia"/>
          <w:rtl/>
        </w:rPr>
        <w:t>הזמנים</w:t>
      </w:r>
      <w:r w:rsidRPr="004B418C">
        <w:rPr>
          <w:rtl/>
        </w:rPr>
        <w:t xml:space="preserve"> </w:t>
      </w:r>
      <w:r w:rsidRPr="004B418C">
        <w:rPr>
          <w:rFonts w:hint="eastAsia"/>
          <w:rtl/>
        </w:rPr>
        <w:t>של</w:t>
      </w:r>
      <w:r w:rsidRPr="004B418C">
        <w:rPr>
          <w:rtl/>
        </w:rPr>
        <w:t xml:space="preserve"> </w:t>
      </w:r>
      <w:r w:rsidRPr="004B418C">
        <w:rPr>
          <w:rFonts w:hint="eastAsia"/>
          <w:rtl/>
        </w:rPr>
        <w:t>המכרז</w:t>
      </w:r>
      <w:bookmarkEnd w:id="13"/>
    </w:p>
    <w:tbl>
      <w:tblPr>
        <w:bidiVisual/>
        <w:tblW w:w="0" w:type="auto"/>
        <w:tblInd w:w="1677" w:type="dxa"/>
        <w:tblCellMar>
          <w:left w:w="0" w:type="dxa"/>
          <w:right w:w="0" w:type="dxa"/>
        </w:tblCellMar>
        <w:tblLook w:val="04A0" w:firstRow="1" w:lastRow="0" w:firstColumn="1" w:lastColumn="0" w:noHBand="0" w:noVBand="1"/>
      </w:tblPr>
      <w:tblGrid>
        <w:gridCol w:w="5002"/>
        <w:gridCol w:w="3176"/>
      </w:tblGrid>
      <w:tr w:rsidR="00E93B68" w:rsidRPr="004B418C" w:rsidTr="00C00BF8">
        <w:tc>
          <w:tcPr>
            <w:tcW w:w="5244"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E93B68" w:rsidRPr="004B418C" w:rsidRDefault="00E93B68" w:rsidP="00C00BF8">
            <w:pPr>
              <w:pStyle w:val="Normal1"/>
              <w:keepNext/>
              <w:keepLines/>
              <w:spacing w:after="120" w:line="320" w:lineRule="atLeast"/>
              <w:ind w:left="0"/>
              <w:jc w:val="left"/>
              <w:rPr>
                <w:b/>
                <w:bCs/>
                <w:szCs w:val="22"/>
              </w:rPr>
            </w:pPr>
            <w:r w:rsidRPr="004B418C">
              <w:rPr>
                <w:rFonts w:hint="cs"/>
                <w:b/>
                <w:bCs/>
                <w:szCs w:val="22"/>
                <w:rtl/>
              </w:rPr>
              <w:t>נושא</w:t>
            </w:r>
          </w:p>
        </w:tc>
        <w:tc>
          <w:tcPr>
            <w:tcW w:w="3261"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rsidR="00E93B68" w:rsidRPr="004B418C" w:rsidRDefault="00E93B68" w:rsidP="00C00BF8">
            <w:pPr>
              <w:pStyle w:val="Normal1"/>
              <w:keepNext/>
              <w:keepLines/>
              <w:spacing w:after="120" w:line="320" w:lineRule="atLeast"/>
              <w:ind w:left="0"/>
              <w:jc w:val="left"/>
              <w:rPr>
                <w:b/>
                <w:bCs/>
                <w:szCs w:val="22"/>
                <w:rtl/>
              </w:rPr>
            </w:pPr>
            <w:r w:rsidRPr="004B418C">
              <w:rPr>
                <w:rFonts w:hint="cs"/>
                <w:b/>
                <w:bCs/>
                <w:szCs w:val="22"/>
                <w:rtl/>
              </w:rPr>
              <w:t>מועד</w:t>
            </w:r>
          </w:p>
        </w:tc>
      </w:tr>
      <w:tr w:rsidR="00E93B68" w:rsidRPr="004B418C" w:rsidTr="00C00BF8">
        <w:tc>
          <w:tcPr>
            <w:tcW w:w="52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3B68" w:rsidRPr="004B418C" w:rsidRDefault="00E93B68" w:rsidP="00C00BF8">
            <w:pPr>
              <w:pStyle w:val="Normal1"/>
              <w:keepNext/>
              <w:keepLines/>
              <w:spacing w:after="120" w:line="320" w:lineRule="atLeast"/>
              <w:ind w:left="0"/>
              <w:jc w:val="left"/>
              <w:rPr>
                <w:szCs w:val="22"/>
                <w:rtl/>
              </w:rPr>
            </w:pPr>
            <w:r w:rsidRPr="004B418C">
              <w:rPr>
                <w:rFonts w:hint="cs"/>
                <w:szCs w:val="22"/>
                <w:rtl/>
              </w:rPr>
              <w:t>הפצת המכרז הפומבי</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rsidR="00E93B68" w:rsidRPr="00EB011A" w:rsidRDefault="00BC09AE" w:rsidP="005555B7">
            <w:r>
              <w:rPr>
                <w:rFonts w:hint="cs"/>
                <w:rtl/>
              </w:rPr>
              <w:t>1</w:t>
            </w:r>
            <w:r w:rsidR="005555B7">
              <w:rPr>
                <w:rFonts w:hint="cs"/>
                <w:rtl/>
              </w:rPr>
              <w:t>6</w:t>
            </w:r>
            <w:r w:rsidR="003A1979">
              <w:rPr>
                <w:rFonts w:hint="cs"/>
                <w:rtl/>
              </w:rPr>
              <w:t>.08.2015</w:t>
            </w:r>
          </w:p>
        </w:tc>
      </w:tr>
      <w:tr w:rsidR="00E93B68" w:rsidRPr="004B418C" w:rsidTr="00C00BF8">
        <w:tc>
          <w:tcPr>
            <w:tcW w:w="52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3B68" w:rsidRPr="004B418C" w:rsidRDefault="00E93B68" w:rsidP="000A134B">
            <w:pPr>
              <w:pStyle w:val="Normal1"/>
              <w:keepNext/>
              <w:keepLines/>
              <w:spacing w:after="120" w:line="320" w:lineRule="atLeast"/>
              <w:ind w:left="0"/>
              <w:jc w:val="left"/>
              <w:rPr>
                <w:szCs w:val="22"/>
              </w:rPr>
            </w:pPr>
            <w:r w:rsidRPr="004B418C">
              <w:rPr>
                <w:rFonts w:hint="cs"/>
                <w:szCs w:val="22"/>
                <w:rtl/>
              </w:rPr>
              <w:t>מועד</w:t>
            </w:r>
            <w:r w:rsidRPr="004B418C">
              <w:rPr>
                <w:szCs w:val="22"/>
                <w:rtl/>
              </w:rPr>
              <w:t xml:space="preserve"> </w:t>
            </w:r>
            <w:r w:rsidRPr="004B418C">
              <w:rPr>
                <w:rFonts w:hint="cs"/>
                <w:szCs w:val="22"/>
                <w:rtl/>
              </w:rPr>
              <w:t>אחרון</w:t>
            </w:r>
            <w:r w:rsidRPr="004B418C">
              <w:rPr>
                <w:szCs w:val="22"/>
                <w:rtl/>
              </w:rPr>
              <w:t xml:space="preserve"> </w:t>
            </w:r>
            <w:r w:rsidRPr="004B418C">
              <w:rPr>
                <w:rFonts w:hint="cs"/>
                <w:szCs w:val="22"/>
                <w:rtl/>
              </w:rPr>
              <w:t>להעברת</w:t>
            </w:r>
            <w:r w:rsidRPr="004B418C">
              <w:rPr>
                <w:szCs w:val="22"/>
                <w:rtl/>
              </w:rPr>
              <w:t xml:space="preserve"> </w:t>
            </w:r>
            <w:r w:rsidRPr="004B418C">
              <w:rPr>
                <w:rFonts w:hint="cs"/>
                <w:szCs w:val="22"/>
                <w:rtl/>
              </w:rPr>
              <w:t>שאלות</w:t>
            </w:r>
            <w:r w:rsidRPr="004B418C">
              <w:rPr>
                <w:szCs w:val="22"/>
                <w:rtl/>
              </w:rPr>
              <w:t xml:space="preserve"> </w:t>
            </w:r>
            <w:r w:rsidRPr="004B418C">
              <w:rPr>
                <w:rFonts w:hint="cs"/>
                <w:szCs w:val="22"/>
                <w:rtl/>
              </w:rPr>
              <w:t>להבהרה</w:t>
            </w:r>
            <w:r w:rsidR="00F7566C">
              <w:rPr>
                <w:rFonts w:hint="cs"/>
                <w:szCs w:val="22"/>
                <w:rtl/>
              </w:rPr>
              <w:t xml:space="preserve"> </w:t>
            </w:r>
            <w:r w:rsidR="00F7566C">
              <w:rPr>
                <w:szCs w:val="22"/>
                <w:rtl/>
              </w:rPr>
              <w:br/>
            </w:r>
            <w:r w:rsidR="00F7566C">
              <w:rPr>
                <w:rFonts w:hint="cs"/>
                <w:szCs w:val="22"/>
                <w:rtl/>
              </w:rPr>
              <w:t xml:space="preserve">ולהעברת טבלת </w:t>
            </w:r>
            <w:r w:rsidR="0053370F">
              <w:rPr>
                <w:rFonts w:hint="cs"/>
                <w:szCs w:val="22"/>
                <w:rtl/>
              </w:rPr>
              <w:t>פרמטרים להערכת עלות</w:t>
            </w:r>
            <w:r w:rsidR="00F7566C">
              <w:rPr>
                <w:rFonts w:hint="cs"/>
                <w:szCs w:val="22"/>
                <w:rtl/>
              </w:rPr>
              <w:t xml:space="preserve"> </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rsidR="00E93B68" w:rsidRPr="00EB011A" w:rsidRDefault="00BC09AE" w:rsidP="005D5BD0">
            <w:pPr>
              <w:rPr>
                <w:rtl/>
              </w:rPr>
            </w:pPr>
            <w:r>
              <w:rPr>
                <w:rFonts w:hint="cs"/>
                <w:rtl/>
              </w:rPr>
              <w:t>27</w:t>
            </w:r>
            <w:r w:rsidR="00B154D4">
              <w:rPr>
                <w:rFonts w:hint="cs"/>
                <w:rtl/>
              </w:rPr>
              <w:t>.08</w:t>
            </w:r>
            <w:r w:rsidR="003A1979">
              <w:rPr>
                <w:rFonts w:hint="cs"/>
                <w:rtl/>
              </w:rPr>
              <w:t>.2015</w:t>
            </w:r>
            <w:r w:rsidR="00D55483">
              <w:rPr>
                <w:rFonts w:hint="cs"/>
                <w:rtl/>
              </w:rPr>
              <w:t xml:space="preserve"> </w:t>
            </w:r>
            <w:r w:rsidR="00E93B68" w:rsidRPr="00EB011A">
              <w:rPr>
                <w:rFonts w:hint="cs"/>
                <w:rtl/>
              </w:rPr>
              <w:t>שעה 15:00</w:t>
            </w:r>
          </w:p>
        </w:tc>
      </w:tr>
      <w:tr w:rsidR="00D55483" w:rsidRPr="004B418C" w:rsidTr="00D55483">
        <w:tc>
          <w:tcPr>
            <w:tcW w:w="52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5483" w:rsidRPr="004B418C" w:rsidRDefault="00D55483" w:rsidP="00D55483">
            <w:pPr>
              <w:pStyle w:val="Normal1"/>
              <w:keepNext/>
              <w:keepLines/>
              <w:spacing w:after="120" w:line="320" w:lineRule="atLeast"/>
              <w:ind w:left="0"/>
              <w:jc w:val="left"/>
              <w:rPr>
                <w:szCs w:val="22"/>
              </w:rPr>
            </w:pPr>
            <w:r w:rsidRPr="004B418C">
              <w:rPr>
                <w:rFonts w:hint="cs"/>
                <w:szCs w:val="22"/>
                <w:rtl/>
              </w:rPr>
              <w:t>מועד</w:t>
            </w:r>
            <w:r w:rsidRPr="004B418C">
              <w:rPr>
                <w:szCs w:val="22"/>
                <w:rtl/>
              </w:rPr>
              <w:t xml:space="preserve"> </w:t>
            </w:r>
            <w:r w:rsidRPr="004B418C">
              <w:rPr>
                <w:rFonts w:hint="cs"/>
                <w:szCs w:val="22"/>
                <w:rtl/>
              </w:rPr>
              <w:t>פרסום</w:t>
            </w:r>
            <w:r w:rsidRPr="004B418C">
              <w:rPr>
                <w:szCs w:val="22"/>
                <w:rtl/>
              </w:rPr>
              <w:t xml:space="preserve"> </w:t>
            </w:r>
            <w:r w:rsidRPr="004B418C">
              <w:rPr>
                <w:rFonts w:hint="cs"/>
                <w:szCs w:val="22"/>
                <w:rtl/>
              </w:rPr>
              <w:t>תשובות</w:t>
            </w:r>
            <w:r w:rsidRPr="004B418C">
              <w:rPr>
                <w:szCs w:val="22"/>
                <w:rtl/>
              </w:rPr>
              <w:t xml:space="preserve"> </w:t>
            </w:r>
            <w:r w:rsidRPr="004B418C">
              <w:rPr>
                <w:rFonts w:hint="cs"/>
                <w:szCs w:val="22"/>
                <w:rtl/>
              </w:rPr>
              <w:t>והבהרות</w:t>
            </w:r>
          </w:p>
        </w:tc>
        <w:tc>
          <w:tcPr>
            <w:tcW w:w="3261" w:type="dxa"/>
            <w:tcBorders>
              <w:top w:val="nil"/>
              <w:left w:val="nil"/>
              <w:bottom w:val="single" w:sz="8" w:space="0" w:color="auto"/>
              <w:right w:val="single" w:sz="8" w:space="0" w:color="auto"/>
            </w:tcBorders>
            <w:tcMar>
              <w:top w:w="0" w:type="dxa"/>
              <w:left w:w="108" w:type="dxa"/>
              <w:bottom w:w="0" w:type="dxa"/>
              <w:right w:w="108" w:type="dxa"/>
            </w:tcMar>
          </w:tcPr>
          <w:p w:rsidR="00D55483" w:rsidRPr="00EB011A" w:rsidRDefault="00BC09AE" w:rsidP="00E70F48">
            <w:r>
              <w:rPr>
                <w:rFonts w:hint="cs"/>
                <w:rtl/>
              </w:rPr>
              <w:t>03.09</w:t>
            </w:r>
            <w:r w:rsidR="003A1979">
              <w:rPr>
                <w:rFonts w:hint="cs"/>
                <w:rtl/>
              </w:rPr>
              <w:t>.2015</w:t>
            </w:r>
          </w:p>
        </w:tc>
      </w:tr>
      <w:tr w:rsidR="000A134B" w:rsidRPr="004B418C" w:rsidTr="00D55483">
        <w:tc>
          <w:tcPr>
            <w:tcW w:w="524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A134B" w:rsidRPr="004B418C" w:rsidRDefault="000A134B" w:rsidP="00D55483">
            <w:pPr>
              <w:pStyle w:val="Normal1"/>
              <w:keepNext/>
              <w:keepLines/>
              <w:spacing w:after="120" w:line="320" w:lineRule="atLeast"/>
              <w:ind w:left="0"/>
              <w:jc w:val="left"/>
              <w:rPr>
                <w:szCs w:val="22"/>
                <w:rtl/>
              </w:rPr>
            </w:pPr>
            <w:r>
              <w:rPr>
                <w:rFonts w:hint="cs"/>
                <w:szCs w:val="22"/>
                <w:rtl/>
              </w:rPr>
              <w:t xml:space="preserve">מועד אחרון להעברת שאלות הבהרה (סבב ב'), והעברת טבלת </w:t>
            </w:r>
            <w:r w:rsidR="0053370F">
              <w:rPr>
                <w:rFonts w:hint="cs"/>
                <w:szCs w:val="22"/>
                <w:rtl/>
              </w:rPr>
              <w:t>פרמטרים להערכת עלות</w:t>
            </w:r>
            <w:r>
              <w:rPr>
                <w:rFonts w:hint="cs"/>
                <w:szCs w:val="22"/>
                <w:rtl/>
              </w:rPr>
              <w:t xml:space="preserve"> מתוקנת</w:t>
            </w:r>
          </w:p>
        </w:tc>
        <w:tc>
          <w:tcPr>
            <w:tcW w:w="3261" w:type="dxa"/>
            <w:tcBorders>
              <w:top w:val="nil"/>
              <w:left w:val="nil"/>
              <w:bottom w:val="single" w:sz="8" w:space="0" w:color="auto"/>
              <w:right w:val="single" w:sz="8" w:space="0" w:color="auto"/>
            </w:tcBorders>
            <w:tcMar>
              <w:top w:w="0" w:type="dxa"/>
              <w:left w:w="108" w:type="dxa"/>
              <w:bottom w:w="0" w:type="dxa"/>
              <w:right w:w="108" w:type="dxa"/>
            </w:tcMar>
          </w:tcPr>
          <w:p w:rsidR="000A134B" w:rsidRDefault="00BC09AE" w:rsidP="00E70F48">
            <w:pPr>
              <w:rPr>
                <w:rtl/>
              </w:rPr>
            </w:pPr>
            <w:r>
              <w:rPr>
                <w:rFonts w:hint="cs"/>
                <w:rtl/>
              </w:rPr>
              <w:t>10</w:t>
            </w:r>
            <w:r w:rsidR="000A134B">
              <w:rPr>
                <w:rFonts w:hint="cs"/>
                <w:rtl/>
              </w:rPr>
              <w:t>.09.2015</w:t>
            </w:r>
          </w:p>
        </w:tc>
      </w:tr>
      <w:tr w:rsidR="000A134B" w:rsidRPr="004B418C" w:rsidTr="00D55483">
        <w:tc>
          <w:tcPr>
            <w:tcW w:w="524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A134B" w:rsidRDefault="000A134B" w:rsidP="00D55483">
            <w:pPr>
              <w:pStyle w:val="Normal1"/>
              <w:keepNext/>
              <w:keepLines/>
              <w:spacing w:after="120" w:line="320" w:lineRule="atLeast"/>
              <w:ind w:left="0"/>
              <w:jc w:val="left"/>
              <w:rPr>
                <w:szCs w:val="22"/>
                <w:rtl/>
              </w:rPr>
            </w:pPr>
            <w:r>
              <w:rPr>
                <w:rFonts w:hint="cs"/>
                <w:szCs w:val="22"/>
                <w:rtl/>
              </w:rPr>
              <w:t>מועד פרסום תשובות והבהרות</w:t>
            </w:r>
          </w:p>
        </w:tc>
        <w:tc>
          <w:tcPr>
            <w:tcW w:w="3261" w:type="dxa"/>
            <w:tcBorders>
              <w:top w:val="nil"/>
              <w:left w:val="nil"/>
              <w:bottom w:val="single" w:sz="8" w:space="0" w:color="auto"/>
              <w:right w:val="single" w:sz="8" w:space="0" w:color="auto"/>
            </w:tcBorders>
            <w:tcMar>
              <w:top w:w="0" w:type="dxa"/>
              <w:left w:w="108" w:type="dxa"/>
              <w:bottom w:w="0" w:type="dxa"/>
              <w:right w:w="108" w:type="dxa"/>
            </w:tcMar>
          </w:tcPr>
          <w:p w:rsidR="000A134B" w:rsidRDefault="000A134B" w:rsidP="00E70F48">
            <w:pPr>
              <w:rPr>
                <w:rtl/>
              </w:rPr>
            </w:pPr>
            <w:r>
              <w:rPr>
                <w:rFonts w:hint="cs"/>
                <w:rtl/>
              </w:rPr>
              <w:t>17.09.2015</w:t>
            </w:r>
          </w:p>
        </w:tc>
      </w:tr>
      <w:tr w:rsidR="00D55483" w:rsidRPr="004B418C" w:rsidTr="00C00BF8">
        <w:tc>
          <w:tcPr>
            <w:tcW w:w="52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5483" w:rsidRPr="004B418C" w:rsidRDefault="00D55483" w:rsidP="00D55483">
            <w:pPr>
              <w:pStyle w:val="Normal1"/>
              <w:keepNext/>
              <w:keepLines/>
              <w:spacing w:after="120" w:line="320" w:lineRule="atLeast"/>
              <w:ind w:left="0"/>
              <w:jc w:val="left"/>
              <w:rPr>
                <w:szCs w:val="22"/>
                <w:rtl/>
              </w:rPr>
            </w:pPr>
            <w:r w:rsidRPr="004B418C">
              <w:rPr>
                <w:rFonts w:hint="cs"/>
                <w:szCs w:val="22"/>
                <w:rtl/>
              </w:rPr>
              <w:t>מועד</w:t>
            </w:r>
            <w:r w:rsidRPr="004B418C">
              <w:rPr>
                <w:szCs w:val="22"/>
                <w:rtl/>
              </w:rPr>
              <w:t xml:space="preserve"> </w:t>
            </w:r>
            <w:r w:rsidRPr="004B418C">
              <w:rPr>
                <w:rFonts w:hint="cs"/>
                <w:szCs w:val="22"/>
                <w:rtl/>
              </w:rPr>
              <w:t>אחרון</w:t>
            </w:r>
            <w:r w:rsidRPr="004B418C">
              <w:rPr>
                <w:szCs w:val="22"/>
                <w:rtl/>
              </w:rPr>
              <w:t xml:space="preserve"> </w:t>
            </w:r>
            <w:r w:rsidRPr="004B418C">
              <w:rPr>
                <w:rFonts w:hint="cs"/>
                <w:szCs w:val="22"/>
                <w:rtl/>
              </w:rPr>
              <w:t>לקבלת</w:t>
            </w:r>
            <w:r w:rsidRPr="004B418C">
              <w:rPr>
                <w:szCs w:val="22"/>
                <w:rtl/>
              </w:rPr>
              <w:t xml:space="preserve"> </w:t>
            </w:r>
            <w:r w:rsidRPr="004B418C">
              <w:rPr>
                <w:rFonts w:hint="cs"/>
                <w:szCs w:val="22"/>
                <w:rtl/>
              </w:rPr>
              <w:t>ההצעות</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rsidR="00D55483" w:rsidRPr="00EB011A" w:rsidRDefault="000A134B" w:rsidP="00E70F48">
            <w:r>
              <w:rPr>
                <w:rFonts w:hint="cs"/>
                <w:rtl/>
              </w:rPr>
              <w:t>07.10.2015</w:t>
            </w:r>
          </w:p>
        </w:tc>
      </w:tr>
    </w:tbl>
    <w:p w:rsidR="004242B4" w:rsidRPr="004B418C" w:rsidRDefault="004242B4" w:rsidP="00E70F48">
      <w:pPr>
        <w:rPr>
          <w:noProof/>
          <w:rtl/>
        </w:rPr>
      </w:pPr>
    </w:p>
    <w:p w:rsidR="00942686" w:rsidRPr="00E70F48" w:rsidRDefault="00942686" w:rsidP="00DE0D74">
      <w:pPr>
        <w:ind w:left="1440"/>
      </w:pPr>
      <w:r w:rsidRPr="00E70F48">
        <w:rPr>
          <w:rFonts w:hint="cs"/>
          <w:rtl/>
        </w:rPr>
        <w:t>המשרד</w:t>
      </w:r>
      <w:r w:rsidRPr="00E70F48">
        <w:rPr>
          <w:rtl/>
        </w:rPr>
        <w:t xml:space="preserve"> </w:t>
      </w:r>
      <w:r w:rsidRPr="00E70F48">
        <w:rPr>
          <w:rFonts w:hint="cs"/>
          <w:rtl/>
        </w:rPr>
        <w:t>רשאי</w:t>
      </w:r>
      <w:r w:rsidRPr="00E70F48">
        <w:rPr>
          <w:rtl/>
        </w:rPr>
        <w:t xml:space="preserve">, </w:t>
      </w:r>
      <w:r w:rsidRPr="00E70F48">
        <w:rPr>
          <w:rFonts w:hint="cs"/>
          <w:rtl/>
        </w:rPr>
        <w:t>לפי</w:t>
      </w:r>
      <w:r w:rsidRPr="00E70F48">
        <w:rPr>
          <w:rtl/>
        </w:rPr>
        <w:t xml:space="preserve"> </w:t>
      </w:r>
      <w:r w:rsidRPr="00E70F48">
        <w:rPr>
          <w:rFonts w:hint="cs"/>
          <w:rtl/>
        </w:rPr>
        <w:t>שיקול</w:t>
      </w:r>
      <w:r w:rsidRPr="00E70F48">
        <w:rPr>
          <w:rtl/>
        </w:rPr>
        <w:t xml:space="preserve"> </w:t>
      </w:r>
      <w:r w:rsidRPr="00E70F48">
        <w:rPr>
          <w:rFonts w:hint="cs"/>
          <w:rtl/>
        </w:rPr>
        <w:t>דעתו</w:t>
      </w:r>
      <w:r w:rsidRPr="00E70F48">
        <w:rPr>
          <w:rtl/>
        </w:rPr>
        <w:t xml:space="preserve">, </w:t>
      </w:r>
      <w:r w:rsidRPr="00E70F48">
        <w:rPr>
          <w:rFonts w:hint="cs"/>
          <w:rtl/>
        </w:rPr>
        <w:t>לדחות</w:t>
      </w:r>
      <w:r w:rsidRPr="00E70F48">
        <w:rPr>
          <w:rtl/>
        </w:rPr>
        <w:t xml:space="preserve"> </w:t>
      </w:r>
      <w:r w:rsidRPr="00E70F48">
        <w:rPr>
          <w:rFonts w:hint="cs"/>
          <w:rtl/>
        </w:rPr>
        <w:t>את</w:t>
      </w:r>
      <w:r w:rsidRPr="00E70F48">
        <w:rPr>
          <w:rtl/>
        </w:rPr>
        <w:t xml:space="preserve"> </w:t>
      </w:r>
      <w:r w:rsidRPr="00E70F48">
        <w:rPr>
          <w:rFonts w:hint="cs"/>
          <w:rtl/>
        </w:rPr>
        <w:t>המועד</w:t>
      </w:r>
      <w:r w:rsidRPr="00E70F48">
        <w:rPr>
          <w:rtl/>
        </w:rPr>
        <w:t xml:space="preserve"> </w:t>
      </w:r>
      <w:r w:rsidRPr="00E70F48">
        <w:rPr>
          <w:rFonts w:hint="cs"/>
          <w:rtl/>
        </w:rPr>
        <w:t>האחרון</w:t>
      </w:r>
      <w:r w:rsidRPr="00E70F48">
        <w:rPr>
          <w:rtl/>
        </w:rPr>
        <w:t xml:space="preserve"> </w:t>
      </w:r>
      <w:r w:rsidRPr="00E70F48">
        <w:rPr>
          <w:rFonts w:hint="cs"/>
          <w:rtl/>
        </w:rPr>
        <w:t>לקבלת</w:t>
      </w:r>
      <w:r w:rsidRPr="00E70F48">
        <w:rPr>
          <w:rtl/>
        </w:rPr>
        <w:t xml:space="preserve"> </w:t>
      </w:r>
      <w:r w:rsidRPr="00E70F48">
        <w:rPr>
          <w:rFonts w:hint="cs"/>
          <w:rtl/>
        </w:rPr>
        <w:t>ההצעות</w:t>
      </w:r>
      <w:r w:rsidR="00AA577D" w:rsidRPr="00E70F48">
        <w:rPr>
          <w:rFonts w:hint="cs"/>
          <w:rtl/>
        </w:rPr>
        <w:t xml:space="preserve"> או כל מועד אחר בלוח הזמנים</w:t>
      </w:r>
      <w:r w:rsidRPr="00E70F48">
        <w:rPr>
          <w:rtl/>
        </w:rPr>
        <w:t xml:space="preserve">. </w:t>
      </w:r>
    </w:p>
    <w:p w:rsidR="00B51EEB" w:rsidRPr="00A621F0" w:rsidRDefault="00B51EEB" w:rsidP="00871BEA">
      <w:pPr>
        <w:pStyle w:val="3"/>
        <w:rPr>
          <w:rtl/>
        </w:rPr>
      </w:pPr>
      <w:bookmarkStart w:id="14" w:name="_Ref321310843"/>
      <w:bookmarkStart w:id="15" w:name="_Ref370923976"/>
      <w:r w:rsidRPr="004B418C">
        <w:rPr>
          <w:rtl/>
        </w:rPr>
        <w:t>נוהל העברת שאלות ובירורים</w:t>
      </w:r>
      <w:bookmarkEnd w:id="14"/>
      <w:bookmarkEnd w:id="15"/>
    </w:p>
    <w:p w:rsidR="00723779" w:rsidRPr="004B418C" w:rsidRDefault="00723779" w:rsidP="00741E47">
      <w:pPr>
        <w:pStyle w:val="40"/>
        <w:ind w:left="2551" w:hanging="1049"/>
      </w:pPr>
      <w:r w:rsidRPr="004B418C">
        <w:rPr>
          <w:rFonts w:hint="cs"/>
          <w:rtl/>
        </w:rPr>
        <w:t xml:space="preserve">פניות לשאלות ובירורים תוגשנה על גבי טופס שאלות להבהרה על ידי הלקוח (קובץ </w:t>
      </w:r>
      <w:r w:rsidRPr="0043748A">
        <w:rPr>
          <w:b/>
          <w:bCs/>
        </w:rPr>
        <w:t>Excel</w:t>
      </w:r>
      <w:r w:rsidR="00CE1DD3">
        <w:rPr>
          <w:rFonts w:hint="cs"/>
          <w:rtl/>
        </w:rPr>
        <w:t xml:space="preserve"> ולא קובץ בפורמט אחר כלשהו</w:t>
      </w:r>
      <w:r w:rsidRPr="004B418C">
        <w:rPr>
          <w:rFonts w:hint="cs"/>
          <w:rtl/>
        </w:rPr>
        <w:t>)</w:t>
      </w:r>
      <w:r w:rsidRPr="004B418C">
        <w:t xml:space="preserve"> </w:t>
      </w:r>
      <w:r w:rsidRPr="004B418C">
        <w:rPr>
          <w:rFonts w:hint="cs"/>
          <w:rtl/>
        </w:rPr>
        <w:t>- אודות טופס זה ראו נספח ה'.</w:t>
      </w:r>
    </w:p>
    <w:p w:rsidR="00723779" w:rsidRPr="004B418C" w:rsidRDefault="00723779" w:rsidP="00741E47">
      <w:pPr>
        <w:pStyle w:val="40"/>
        <w:ind w:left="2551" w:hanging="1049"/>
      </w:pPr>
      <w:r w:rsidRPr="004B418C">
        <w:rPr>
          <w:rFonts w:hint="cs"/>
          <w:rtl/>
        </w:rPr>
        <w:t xml:space="preserve">את השאלות יש לשלוח לכתובת הדואר האלקטרוני המופיע </w:t>
      </w:r>
      <w:r w:rsidR="00763E4E">
        <w:rPr>
          <w:rFonts w:hint="cs"/>
          <w:rtl/>
        </w:rPr>
        <w:t>במכרז</w:t>
      </w:r>
      <w:r w:rsidRPr="004B418C">
        <w:rPr>
          <w:rFonts w:hint="cs"/>
          <w:rtl/>
        </w:rPr>
        <w:t xml:space="preserve"> ולא יאוחר מהמועד האחרון להגשתם כפי שמוגדר.</w:t>
      </w:r>
    </w:p>
    <w:p w:rsidR="0053370F" w:rsidRDefault="00CE1DD3" w:rsidP="00741E47">
      <w:pPr>
        <w:pStyle w:val="40"/>
        <w:ind w:left="2551" w:hanging="1049"/>
      </w:pPr>
      <w:r>
        <w:rPr>
          <w:rFonts w:hint="cs"/>
          <w:rtl/>
        </w:rPr>
        <w:t xml:space="preserve">במועד שליחת שאלות ההבהרה, על המציע לשלוח למשרד טבלת </w:t>
      </w:r>
      <w:r w:rsidR="0053370F">
        <w:rPr>
          <w:rFonts w:hint="cs"/>
          <w:rtl/>
        </w:rPr>
        <w:t>פרמטרים להערכת עלות</w:t>
      </w:r>
      <w:r>
        <w:rPr>
          <w:rFonts w:hint="cs"/>
          <w:rtl/>
        </w:rPr>
        <w:t>. טבלה זו כוללת את כל הרכיבים שהמציע עשוי לקחת אותם בחשבון בעת בניית מודל התמחור של הצעתו (</w:t>
      </w:r>
      <w:r w:rsidR="0053370F">
        <w:rPr>
          <w:rFonts w:hint="cs"/>
          <w:rtl/>
        </w:rPr>
        <w:t>פרמטרים להערכת עלות</w:t>
      </w:r>
      <w:r>
        <w:rPr>
          <w:rFonts w:hint="cs"/>
          <w:rtl/>
        </w:rPr>
        <w:t xml:space="preserve"> כגון: </w:t>
      </w:r>
      <w:r w:rsidRPr="000F2555">
        <w:rPr>
          <w:rFonts w:hint="cs"/>
          <w:rtl/>
        </w:rPr>
        <w:t>העלות המצטברת של השימוש בשירותי האחסון, העלות המצטברת של שעות החישוב בהן עושים שימוש החוקרים, עלות העברת המידע בין השרתים, עלות השימוש בשירותי איזון עומסים (</w:t>
      </w:r>
      <w:r w:rsidRPr="000F2555">
        <w:t>Load Balancing</w:t>
      </w:r>
      <w:r w:rsidRPr="000F2555">
        <w:rPr>
          <w:rFonts w:hint="cs"/>
          <w:rtl/>
        </w:rPr>
        <w:t xml:space="preserve">), העלות הממוצעת ל </w:t>
      </w:r>
      <w:r w:rsidRPr="000F2555">
        <w:t>GB RAM</w:t>
      </w:r>
      <w:r w:rsidRPr="000F2555">
        <w:rPr>
          <w:rFonts w:hint="cs"/>
          <w:rtl/>
        </w:rPr>
        <w:t>, עלות שירותי התמיכה במשתמשים ובמפתחים, עלות השימוש במוצרי צד שלישי ועוד</w:t>
      </w:r>
      <w:r>
        <w:rPr>
          <w:rFonts w:hint="cs"/>
          <w:rtl/>
        </w:rPr>
        <w:t>). הטבל</w:t>
      </w:r>
      <w:r w:rsidR="005D5346">
        <w:rPr>
          <w:rFonts w:hint="cs"/>
          <w:rtl/>
        </w:rPr>
        <w:t>ה</w:t>
      </w:r>
      <w:r>
        <w:rPr>
          <w:rFonts w:hint="cs"/>
          <w:rtl/>
        </w:rPr>
        <w:t xml:space="preserve"> לא תכלול את העלויות עצמן, אלא רק את ה</w:t>
      </w:r>
      <w:r w:rsidR="0053370F">
        <w:rPr>
          <w:rFonts w:hint="cs"/>
          <w:rtl/>
        </w:rPr>
        <w:t>פרמטרים</w:t>
      </w:r>
      <w:r>
        <w:rPr>
          <w:rFonts w:hint="cs"/>
          <w:rtl/>
        </w:rPr>
        <w:t xml:space="preserve"> שלהם תוצמד עלות בשלב ההצעה. </w:t>
      </w:r>
    </w:p>
    <w:p w:rsidR="0053370F" w:rsidRDefault="00705C26" w:rsidP="00741E47">
      <w:pPr>
        <w:pStyle w:val="40"/>
        <w:ind w:left="2551" w:hanging="1049"/>
        <w:rPr>
          <w:rtl/>
        </w:rPr>
      </w:pPr>
      <w:r>
        <w:rPr>
          <w:rFonts w:hint="cs"/>
          <w:rtl/>
        </w:rPr>
        <w:t>במעמד פרסום התשובות וההבהרות לשאלות ההבהרה</w:t>
      </w:r>
      <w:r w:rsidR="00CE2709">
        <w:rPr>
          <w:rFonts w:hint="cs"/>
          <w:rtl/>
        </w:rPr>
        <w:t xml:space="preserve"> (סבב א')</w:t>
      </w:r>
      <w:r>
        <w:rPr>
          <w:rFonts w:hint="cs"/>
          <w:rtl/>
        </w:rPr>
        <w:t xml:space="preserve">, יפרסם משרד הבריאות טבלת </w:t>
      </w:r>
      <w:r w:rsidR="0053370F">
        <w:rPr>
          <w:rFonts w:hint="cs"/>
          <w:rtl/>
        </w:rPr>
        <w:t>פרמטרים אחו</w:t>
      </w:r>
      <w:r>
        <w:rPr>
          <w:rFonts w:hint="cs"/>
          <w:rtl/>
        </w:rPr>
        <w:t>דה</w:t>
      </w:r>
      <w:r w:rsidR="0053370F">
        <w:rPr>
          <w:rFonts w:hint="cs"/>
          <w:rtl/>
        </w:rPr>
        <w:t xml:space="preserve"> להערכת עלות</w:t>
      </w:r>
      <w:r>
        <w:rPr>
          <w:rFonts w:hint="cs"/>
          <w:rtl/>
        </w:rPr>
        <w:t>, וכן הערכה כמותית לגבי הרכיבים השונים שייעשה בהם שימוש, לאחר מכן</w:t>
      </w:r>
      <w:r w:rsidR="0053370F">
        <w:rPr>
          <w:rFonts w:hint="cs"/>
          <w:rtl/>
        </w:rPr>
        <w:t>,</w:t>
      </w:r>
      <w:r>
        <w:rPr>
          <w:rFonts w:hint="cs"/>
          <w:rtl/>
        </w:rPr>
        <w:t xml:space="preserve"> יותר לספקים לעדכן את רכיבי העלות בטבלת רכיבי העלות שהגישו</w:t>
      </w:r>
      <w:r w:rsidR="0053370F">
        <w:rPr>
          <w:rFonts w:hint="cs"/>
          <w:rtl/>
        </w:rPr>
        <w:t xml:space="preserve"> במסגרת סבב ב' של שאלות ההבהרה</w:t>
      </w:r>
      <w:r>
        <w:rPr>
          <w:rFonts w:hint="cs"/>
          <w:rtl/>
        </w:rPr>
        <w:t xml:space="preserve">. </w:t>
      </w:r>
    </w:p>
    <w:p w:rsidR="00BD7CAE" w:rsidRPr="00BD7CAE" w:rsidRDefault="00BD7CAE" w:rsidP="00741E47">
      <w:pPr>
        <w:pStyle w:val="Normal2"/>
        <w:ind w:left="2551" w:hanging="1049"/>
      </w:pPr>
    </w:p>
    <w:p w:rsidR="00BD7CAE" w:rsidRDefault="00BD7CAE" w:rsidP="00741E47">
      <w:pPr>
        <w:pStyle w:val="40"/>
        <w:ind w:left="2551" w:hanging="1049"/>
      </w:pPr>
      <w:r>
        <w:rPr>
          <w:rFonts w:hint="cs"/>
          <w:rtl/>
        </w:rPr>
        <w:t>בניגוד לסבב א' של שאלות ההבהרה, שבו כל מציע יוכל להגיש כמות בלתי מוגבלת של שאלות, בסבב ב', המיועד להבהרות קצרות ואחרונות, עשוי המשרד להגביל את מספר השאלות שיוכל לשאול כל מציע ואת אופיין.</w:t>
      </w:r>
    </w:p>
    <w:p w:rsidR="00CE1DD3" w:rsidRDefault="0053370F" w:rsidP="00741E47">
      <w:pPr>
        <w:pStyle w:val="40"/>
        <w:ind w:left="2551" w:hanging="1049"/>
      </w:pPr>
      <w:r>
        <w:rPr>
          <w:rFonts w:hint="cs"/>
          <w:rtl/>
        </w:rPr>
        <w:t>חשוב להדגיש כי</w:t>
      </w:r>
      <w:r w:rsidR="00705C26">
        <w:rPr>
          <w:rFonts w:hint="cs"/>
          <w:rtl/>
        </w:rPr>
        <w:t xml:space="preserve"> </w:t>
      </w:r>
      <w:r w:rsidR="00CE1DD3">
        <w:rPr>
          <w:rFonts w:hint="cs"/>
          <w:rtl/>
        </w:rPr>
        <w:t>הגשת טבל</w:t>
      </w:r>
      <w:r w:rsidR="00705C26">
        <w:rPr>
          <w:rFonts w:hint="cs"/>
          <w:rtl/>
        </w:rPr>
        <w:t xml:space="preserve">ת </w:t>
      </w:r>
      <w:r>
        <w:rPr>
          <w:rFonts w:hint="cs"/>
          <w:rtl/>
        </w:rPr>
        <w:t>הפרמטרים להערכת</w:t>
      </w:r>
      <w:r w:rsidR="00705C26">
        <w:rPr>
          <w:rFonts w:hint="cs"/>
          <w:rtl/>
        </w:rPr>
        <w:t xml:space="preserve"> העלות</w:t>
      </w:r>
      <w:r w:rsidR="00CE1DD3">
        <w:rPr>
          <w:rFonts w:hint="cs"/>
          <w:rtl/>
        </w:rPr>
        <w:t xml:space="preserve"> היא </w:t>
      </w:r>
      <w:r w:rsidR="00011DDB">
        <w:rPr>
          <w:rFonts w:hint="cs"/>
          <w:rtl/>
        </w:rPr>
        <w:t>חלק אינטגרלי מתהליך הגשת ההצעה</w:t>
      </w:r>
      <w:r w:rsidR="00CE1DD3">
        <w:rPr>
          <w:rFonts w:hint="cs"/>
          <w:rtl/>
        </w:rPr>
        <w:t xml:space="preserve"> </w:t>
      </w:r>
      <w:r w:rsidR="00CE1DD3">
        <w:rPr>
          <w:rtl/>
        </w:rPr>
        <w:t>–</w:t>
      </w:r>
      <w:r w:rsidR="00CE1DD3">
        <w:rPr>
          <w:rFonts w:hint="cs"/>
          <w:rtl/>
        </w:rPr>
        <w:t xml:space="preserve"> ספק שלא יגיש טבל</w:t>
      </w:r>
      <w:r w:rsidR="005D5346">
        <w:rPr>
          <w:rFonts w:hint="cs"/>
          <w:rtl/>
        </w:rPr>
        <w:t>ה</w:t>
      </w:r>
      <w:r w:rsidR="00CE1DD3">
        <w:rPr>
          <w:rFonts w:hint="cs"/>
          <w:rtl/>
        </w:rPr>
        <w:t xml:space="preserve"> שכזו עד המועד האחרון לשליחת שאלות הבהרה ול</w:t>
      </w:r>
      <w:r w:rsidR="00705C26">
        <w:rPr>
          <w:rFonts w:hint="cs"/>
          <w:rtl/>
        </w:rPr>
        <w:t xml:space="preserve">העברת טבלת </w:t>
      </w:r>
      <w:r>
        <w:rPr>
          <w:rFonts w:hint="cs"/>
          <w:rtl/>
        </w:rPr>
        <w:t>פרמטרים להערכת עלות</w:t>
      </w:r>
      <w:r w:rsidR="00CE1DD3">
        <w:rPr>
          <w:rFonts w:hint="cs"/>
          <w:rtl/>
        </w:rPr>
        <w:t xml:space="preserve"> </w:t>
      </w:r>
      <w:r w:rsidR="00705C26">
        <w:rPr>
          <w:rFonts w:hint="cs"/>
          <w:rtl/>
        </w:rPr>
        <w:t>לא יוכל לגשת למכרז, או שייאלץ לגשת למכרז ולתמחר את מוצריו בהתאם לטבל</w:t>
      </w:r>
      <w:r w:rsidR="005D5346">
        <w:rPr>
          <w:rFonts w:hint="cs"/>
          <w:rtl/>
        </w:rPr>
        <w:t>ה</w:t>
      </w:r>
      <w:r w:rsidR="00705C26">
        <w:rPr>
          <w:rFonts w:hint="cs"/>
          <w:rtl/>
        </w:rPr>
        <w:t xml:space="preserve">  הכללית.</w:t>
      </w:r>
      <w:r w:rsidR="00011DDB">
        <w:rPr>
          <w:rFonts w:hint="cs"/>
          <w:rtl/>
        </w:rPr>
        <w:t xml:space="preserve"> בנוסף, מציע שיבחר שלא להגיש טבלת </w:t>
      </w:r>
      <w:r>
        <w:rPr>
          <w:rFonts w:hint="cs"/>
          <w:rtl/>
        </w:rPr>
        <w:t>פרמטרים להערכת עלות</w:t>
      </w:r>
      <w:r w:rsidR="00011DDB">
        <w:rPr>
          <w:rFonts w:hint="cs"/>
          <w:rtl/>
        </w:rPr>
        <w:t xml:space="preserve"> יחתום על הצהרה בדבר הגשת הצעה ללא הגשת טבלת </w:t>
      </w:r>
      <w:r>
        <w:rPr>
          <w:rFonts w:hint="cs"/>
          <w:rtl/>
        </w:rPr>
        <w:t>פרמטרים להערכת עלות</w:t>
      </w:r>
      <w:r w:rsidR="00011DDB">
        <w:rPr>
          <w:rFonts w:hint="cs"/>
          <w:rtl/>
        </w:rPr>
        <w:t xml:space="preserve">, </w:t>
      </w:r>
      <w:proofErr w:type="spellStart"/>
      <w:r w:rsidR="00011DDB">
        <w:rPr>
          <w:rFonts w:hint="cs"/>
          <w:rtl/>
        </w:rPr>
        <w:t>המצ"ב</w:t>
      </w:r>
      <w:proofErr w:type="spellEnd"/>
      <w:r w:rsidR="00011DDB">
        <w:rPr>
          <w:rFonts w:hint="cs"/>
          <w:rtl/>
        </w:rPr>
        <w:t xml:space="preserve"> כנספח </w:t>
      </w:r>
      <w:r w:rsidR="00011DDB">
        <w:t>TBD</w:t>
      </w:r>
      <w:r w:rsidR="00011DDB">
        <w:rPr>
          <w:rFonts w:hint="cs"/>
          <w:rtl/>
        </w:rPr>
        <w:t xml:space="preserve">. </w:t>
      </w:r>
      <w:r w:rsidR="006D3D2B">
        <w:rPr>
          <w:rFonts w:hint="cs"/>
          <w:rtl/>
        </w:rPr>
        <w:t>במסגרת כתב הכמויות שיוגש ע"י המתמודדים במענה למכרז ניתן יהיה לתמחר רק פריטים שיכללו בטבלה שתפורסם ע"י המשרד. היה וייבחר מתמודד שלא להגיש טבלת עלות עד למועד האחרון לקבלת שאלות הבהרה, הרי שלא יוכל לדרוש  עלות בעבור רכיבים שלא נכללו בטבלה שתפורסם ע"י המשרד, ואלו יוצעו ללא עלות (כלומר בעלות אפס).</w:t>
      </w:r>
    </w:p>
    <w:p w:rsidR="00723779" w:rsidRPr="004B418C" w:rsidRDefault="00723779" w:rsidP="00741E47">
      <w:pPr>
        <w:pStyle w:val="40"/>
        <w:ind w:left="2551" w:hanging="1049"/>
      </w:pPr>
      <w:r w:rsidRPr="004B418C">
        <w:rPr>
          <w:rFonts w:hint="cs"/>
          <w:rtl/>
        </w:rPr>
        <w:t xml:space="preserve">שאלות שיועברו לאחר המועד לעיל או שיופנו בעל פה או בטלפון </w:t>
      </w:r>
      <w:r w:rsidR="00763E4E">
        <w:rPr>
          <w:rFonts w:hint="cs"/>
          <w:rtl/>
        </w:rPr>
        <w:t xml:space="preserve">או בפורמט אחר מהנדרש </w:t>
      </w:r>
      <w:r w:rsidRPr="004B418C">
        <w:rPr>
          <w:rFonts w:hint="cs"/>
          <w:rtl/>
        </w:rPr>
        <w:t xml:space="preserve">לא </w:t>
      </w:r>
      <w:r w:rsidR="00763E4E">
        <w:rPr>
          <w:rFonts w:hint="cs"/>
          <w:rtl/>
        </w:rPr>
        <w:t xml:space="preserve">יחייבו מענה </w:t>
      </w:r>
      <w:r w:rsidRPr="004B418C">
        <w:rPr>
          <w:rFonts w:hint="cs"/>
          <w:rtl/>
        </w:rPr>
        <w:t xml:space="preserve">ולא יחייבו את המזמין. </w:t>
      </w:r>
    </w:p>
    <w:p w:rsidR="00723779" w:rsidRPr="004B418C" w:rsidRDefault="00723779" w:rsidP="00741E47">
      <w:pPr>
        <w:pStyle w:val="40"/>
        <w:ind w:left="2551" w:hanging="1049"/>
      </w:pPr>
      <w:r w:rsidRPr="004B418C">
        <w:rPr>
          <w:rFonts w:hint="cs"/>
          <w:rtl/>
        </w:rPr>
        <w:t xml:space="preserve">התשובות יפורסמו באתר האינטרנט של המזמין </w:t>
      </w:r>
      <w:hyperlink r:id="rId12" w:history="1">
        <w:r w:rsidRPr="004B418C">
          <w:rPr>
            <w:b/>
            <w:bCs/>
            <w:u w:val="single"/>
            <w:shd w:val="clear" w:color="auto" w:fill="D9D9D9"/>
          </w:rPr>
          <w:t>www.health.gov.il</w:t>
        </w:r>
      </w:hyperlink>
      <w:r w:rsidRPr="004B418C">
        <w:rPr>
          <w:rFonts w:hint="cs"/>
          <w:rtl/>
        </w:rPr>
        <w:t xml:space="preserve"> בעמוד "מכרזים" </w:t>
      </w:r>
      <w:r w:rsidR="00180A96">
        <w:rPr>
          <w:rFonts w:hint="cs"/>
          <w:rtl/>
        </w:rPr>
        <w:t>ללא ציון שם הפונה</w:t>
      </w:r>
      <w:r w:rsidRPr="004B418C">
        <w:rPr>
          <w:rFonts w:hint="cs"/>
          <w:rtl/>
        </w:rPr>
        <w:t>, וכן יישלחו</w:t>
      </w:r>
      <w:r w:rsidR="008948DF" w:rsidRPr="004B418C">
        <w:rPr>
          <w:rFonts w:hint="cs"/>
          <w:rtl/>
        </w:rPr>
        <w:t xml:space="preserve"> באמצעות דואר אלקטרוני לכלל המציעים אשר נרשמו למכרז, ללא ציון שם הפונה.</w:t>
      </w:r>
    </w:p>
    <w:p w:rsidR="008948DF" w:rsidRPr="004B418C" w:rsidRDefault="008948DF" w:rsidP="00741E47">
      <w:pPr>
        <w:pStyle w:val="40"/>
        <w:ind w:left="2551" w:hanging="1049"/>
      </w:pPr>
      <w:r w:rsidRPr="004B418C">
        <w:rPr>
          <w:rFonts w:hint="cs"/>
          <w:rtl/>
        </w:rPr>
        <w:t xml:space="preserve">מובהר כי בכל מקרה של פגם או חסר במכרז או מסמכיו, חובה על המציע לתת למזמין הודעה בכתב בדבר האמור מיד עם גילויה על ידו ועל פי המפורט לעיל, שאם לא כן </w:t>
      </w:r>
      <w:r w:rsidRPr="004B418C">
        <w:rPr>
          <w:rtl/>
        </w:rPr>
        <w:t>–</w:t>
      </w:r>
      <w:r w:rsidRPr="004B418C">
        <w:rPr>
          <w:rFonts w:hint="cs"/>
          <w:rtl/>
        </w:rPr>
        <w:t xml:space="preserve"> יהא מושתק מלטעון כל טענה בהקשר זה. </w:t>
      </w:r>
    </w:p>
    <w:p w:rsidR="00B51EEB" w:rsidRPr="00A621F0" w:rsidRDefault="00B51EEB" w:rsidP="00741E47">
      <w:pPr>
        <w:pStyle w:val="40"/>
        <w:ind w:left="2551" w:hanging="1049"/>
        <w:rPr>
          <w:noProof/>
          <w:rtl/>
        </w:rPr>
      </w:pPr>
      <w:r w:rsidRPr="004B418C">
        <w:rPr>
          <w:rFonts w:hint="eastAsia"/>
          <w:noProof/>
          <w:rtl/>
        </w:rPr>
        <w:t>הגשת</w:t>
      </w:r>
      <w:r w:rsidRPr="004B418C">
        <w:rPr>
          <w:noProof/>
          <w:rtl/>
        </w:rPr>
        <w:t xml:space="preserve"> </w:t>
      </w:r>
      <w:r w:rsidRPr="004B418C">
        <w:rPr>
          <w:rFonts w:hint="eastAsia"/>
          <w:noProof/>
          <w:rtl/>
        </w:rPr>
        <w:t>ההצעה</w:t>
      </w:r>
      <w:r w:rsidRPr="004B418C">
        <w:rPr>
          <w:noProof/>
          <w:rtl/>
        </w:rPr>
        <w:t xml:space="preserve"> </w:t>
      </w:r>
    </w:p>
    <w:p w:rsidR="00942686" w:rsidRPr="004B418C" w:rsidRDefault="00B51EEB" w:rsidP="004E7F0A">
      <w:pPr>
        <w:pStyle w:val="40"/>
        <w:numPr>
          <w:ilvl w:val="4"/>
          <w:numId w:val="60"/>
        </w:numPr>
        <w:ind w:left="3969" w:hanging="1359"/>
      </w:pPr>
      <w:r w:rsidRPr="004B418C">
        <w:rPr>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rsidR="00B51EEB" w:rsidRPr="004B418C" w:rsidRDefault="00B51EEB" w:rsidP="004E7F0A">
      <w:pPr>
        <w:pStyle w:val="40"/>
        <w:numPr>
          <w:ilvl w:val="4"/>
          <w:numId w:val="60"/>
        </w:numPr>
        <w:ind w:left="3969" w:hanging="1359"/>
        <w:rPr>
          <w:rtl/>
        </w:rPr>
      </w:pPr>
      <w:r w:rsidRPr="004B418C">
        <w:rPr>
          <w:rtl/>
        </w:rPr>
        <w:t>הצעת הספק, יחד עם מסמכי פניה זו על נספחיה, הם בגדר "הצעה בלתי חוזרת" מאת המציע אל המשרד, כמשמעותה בחוק החוזים (חלק כללי), תשל"ג – 1973 המחייבת את המציע, וניתנת לקיבול על ידי המשרד בכל עת ובכפוף להוראות פנייה זו.</w:t>
      </w:r>
      <w:r w:rsidR="007604E0" w:rsidRPr="004B418C">
        <w:rPr>
          <w:rFonts w:hint="cs"/>
          <w:rtl/>
        </w:rPr>
        <w:t xml:space="preserve"> </w:t>
      </w:r>
      <w:r w:rsidRPr="004B418C">
        <w:rPr>
          <w:rtl/>
        </w:rPr>
        <w:t>הצעת הספק בתשובה למכרז זה, וכן גם ההבהרות אשר יעביר למשרד בתשובה לבקשת</w:t>
      </w:r>
      <w:r w:rsidRPr="004B418C">
        <w:rPr>
          <w:rFonts w:hint="eastAsia"/>
          <w:rtl/>
        </w:rPr>
        <w:t>ו</w:t>
      </w:r>
      <w:r w:rsidRPr="004B418C">
        <w:rPr>
          <w:rtl/>
        </w:rPr>
        <w:t xml:space="preserve">, וכן גם ההדגמות והמצגות אשר יציג בפניה במהלך </w:t>
      </w:r>
      <w:r w:rsidRPr="004B418C">
        <w:rPr>
          <w:rtl/>
        </w:rPr>
        <w:lastRenderedPageBreak/>
        <w:t>בחינת ההצעות</w:t>
      </w:r>
      <w:r w:rsidR="004E3EDF" w:rsidRPr="004B418C">
        <w:rPr>
          <w:rtl/>
        </w:rPr>
        <w:t xml:space="preserve"> - יהוו</w:t>
      </w:r>
      <w:r w:rsidRPr="004B418C">
        <w:rPr>
          <w:rtl/>
        </w:rPr>
        <w:t xml:space="preserve"> חלק בלתי נפרד מההסכם.</w:t>
      </w:r>
    </w:p>
    <w:p w:rsidR="00B51EEB" w:rsidRPr="004B418C" w:rsidRDefault="00B51EEB" w:rsidP="004E7F0A">
      <w:pPr>
        <w:pStyle w:val="40"/>
        <w:numPr>
          <w:ilvl w:val="4"/>
          <w:numId w:val="60"/>
        </w:numPr>
        <w:ind w:left="3969" w:hanging="1359"/>
        <w:rPr>
          <w:rtl/>
        </w:rPr>
      </w:pPr>
      <w:r w:rsidRPr="004B418C">
        <w:rPr>
          <w:rtl/>
        </w:rPr>
        <w:t>פרטי איש הקשר כפי שימסרו במועד רכישת מסמכי המכרז</w:t>
      </w:r>
      <w:r w:rsidR="004E3EDF" w:rsidRPr="004B418C">
        <w:rPr>
          <w:rtl/>
        </w:rPr>
        <w:t xml:space="preserve">, </w:t>
      </w:r>
      <w:r w:rsidRPr="004B418C">
        <w:rPr>
          <w:rtl/>
        </w:rPr>
        <w:t xml:space="preserve">אלא אם עדכן הספק אחרת, </w:t>
      </w:r>
      <w:r w:rsidR="004E3EDF" w:rsidRPr="004B418C">
        <w:rPr>
          <w:rFonts w:hint="eastAsia"/>
          <w:rtl/>
        </w:rPr>
        <w:t>הם</w:t>
      </w:r>
      <w:r w:rsidR="004E3EDF" w:rsidRPr="004B418C">
        <w:rPr>
          <w:rtl/>
        </w:rPr>
        <w:t xml:space="preserve"> הפרטים </w:t>
      </w:r>
      <w:r w:rsidRPr="004B418C">
        <w:rPr>
          <w:rtl/>
        </w:rPr>
        <w:t xml:space="preserve">אליהם יועבר מידע כל מידע לעניין המכרז (כולל הבהרות) ויחשבו </w:t>
      </w:r>
      <w:r w:rsidR="004E3EDF" w:rsidRPr="004B418C">
        <w:rPr>
          <w:rFonts w:hint="eastAsia"/>
          <w:rtl/>
        </w:rPr>
        <w:t>ש</w:t>
      </w:r>
      <w:r w:rsidRPr="004B418C">
        <w:rPr>
          <w:rtl/>
        </w:rPr>
        <w:t>הגיעו ליעדם.</w:t>
      </w:r>
    </w:p>
    <w:p w:rsidR="00B51EEB" w:rsidRPr="004B418C" w:rsidRDefault="00B51EEB" w:rsidP="004E7F0A">
      <w:pPr>
        <w:pStyle w:val="40"/>
        <w:numPr>
          <w:ilvl w:val="4"/>
          <w:numId w:val="60"/>
        </w:numPr>
        <w:ind w:left="3969" w:hanging="1359"/>
      </w:pPr>
      <w:r w:rsidRPr="004B418C">
        <w:rPr>
          <w:rtl/>
        </w:rPr>
        <w:t xml:space="preserve">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w:t>
      </w:r>
      <w:proofErr w:type="spellStart"/>
      <w:r w:rsidRPr="004B418C">
        <w:rPr>
          <w:rFonts w:hint="eastAsia"/>
          <w:rtl/>
        </w:rPr>
        <w:t>התשנ</w:t>
      </w:r>
      <w:r w:rsidRPr="004B418C">
        <w:rPr>
          <w:rtl/>
        </w:rPr>
        <w:t>"ג</w:t>
      </w:r>
      <w:proofErr w:type="spellEnd"/>
      <w:r w:rsidRPr="004B418C">
        <w:rPr>
          <w:rtl/>
        </w:rPr>
        <w:t>- 1993 (תנאים מוקדמים להשתתפות במכרז).</w:t>
      </w:r>
    </w:p>
    <w:p w:rsidR="00B51EEB" w:rsidRPr="004B418C" w:rsidRDefault="00B51EEB" w:rsidP="004E7F0A">
      <w:pPr>
        <w:pStyle w:val="40"/>
        <w:numPr>
          <w:ilvl w:val="4"/>
          <w:numId w:val="60"/>
        </w:numPr>
        <w:ind w:left="3969" w:hanging="1359"/>
      </w:pPr>
      <w:r w:rsidRPr="004B418C">
        <w:rPr>
          <w:rFonts w:hint="eastAsia"/>
          <w:rtl/>
        </w:rPr>
        <w:t>כל</w:t>
      </w:r>
      <w:r w:rsidRPr="004B418C">
        <w:rPr>
          <w:rtl/>
        </w:rPr>
        <w:t xml:space="preserve"> </w:t>
      </w:r>
      <w:r w:rsidRPr="004B418C">
        <w:rPr>
          <w:rFonts w:hint="eastAsia"/>
          <w:rtl/>
        </w:rPr>
        <w:t>מציע</w:t>
      </w:r>
      <w:r w:rsidRPr="004B418C">
        <w:rPr>
          <w:rtl/>
        </w:rPr>
        <w:t xml:space="preserve"> </w:t>
      </w:r>
      <w:r w:rsidRPr="004B418C">
        <w:rPr>
          <w:rFonts w:hint="eastAsia"/>
          <w:rtl/>
        </w:rPr>
        <w:t>אשר</w:t>
      </w:r>
      <w:r w:rsidRPr="004B418C">
        <w:rPr>
          <w:rtl/>
        </w:rPr>
        <w:t xml:space="preserve"> </w:t>
      </w:r>
      <w:r w:rsidRPr="004B418C">
        <w:rPr>
          <w:rFonts w:hint="eastAsia"/>
          <w:rtl/>
        </w:rPr>
        <w:t>מגיש</w:t>
      </w:r>
      <w:r w:rsidRPr="004B418C">
        <w:rPr>
          <w:rtl/>
        </w:rPr>
        <w:t xml:space="preserve"> </w:t>
      </w:r>
      <w:r w:rsidRPr="004B418C">
        <w:rPr>
          <w:rFonts w:hint="eastAsia"/>
          <w:rtl/>
        </w:rPr>
        <w:t>הצעה</w:t>
      </w:r>
      <w:r w:rsidRPr="004B418C">
        <w:rPr>
          <w:rtl/>
        </w:rPr>
        <w:t xml:space="preserve"> </w:t>
      </w:r>
      <w:r w:rsidRPr="004B418C">
        <w:rPr>
          <w:rFonts w:hint="eastAsia"/>
          <w:rtl/>
        </w:rPr>
        <w:t>למכרז</w:t>
      </w:r>
      <w:r w:rsidRPr="004B418C">
        <w:rPr>
          <w:rtl/>
        </w:rPr>
        <w:t xml:space="preserve"> </w:t>
      </w:r>
      <w:r w:rsidRPr="004B418C">
        <w:rPr>
          <w:rFonts w:hint="eastAsia"/>
          <w:rtl/>
        </w:rPr>
        <w:t>ייחשב</w:t>
      </w:r>
      <w:r w:rsidRPr="004B418C">
        <w:rPr>
          <w:rtl/>
        </w:rPr>
        <w:t xml:space="preserve"> </w:t>
      </w:r>
      <w:r w:rsidRPr="004B418C">
        <w:rPr>
          <w:rFonts w:hint="eastAsia"/>
          <w:rtl/>
        </w:rPr>
        <w:t>כמי</w:t>
      </w:r>
      <w:r w:rsidRPr="004B418C">
        <w:rPr>
          <w:rtl/>
        </w:rPr>
        <w:t xml:space="preserve"> </w:t>
      </w:r>
      <w:r w:rsidRPr="004B418C">
        <w:rPr>
          <w:rFonts w:hint="eastAsia"/>
          <w:rtl/>
        </w:rPr>
        <w:t>שוויתר</w:t>
      </w:r>
      <w:r w:rsidRPr="004B418C">
        <w:rPr>
          <w:rtl/>
        </w:rPr>
        <w:t xml:space="preserve"> </w:t>
      </w:r>
      <w:r w:rsidRPr="004B418C">
        <w:rPr>
          <w:rFonts w:hint="eastAsia"/>
          <w:rtl/>
        </w:rPr>
        <w:t>מראש</w:t>
      </w:r>
      <w:r w:rsidRPr="004B418C">
        <w:rPr>
          <w:rtl/>
        </w:rPr>
        <w:t xml:space="preserve"> </w:t>
      </w:r>
      <w:r w:rsidRPr="004B418C">
        <w:rPr>
          <w:rFonts w:hint="eastAsia"/>
          <w:rtl/>
        </w:rPr>
        <w:t>על</w:t>
      </w:r>
      <w:r w:rsidRPr="004B418C">
        <w:rPr>
          <w:rtl/>
        </w:rPr>
        <w:t xml:space="preserve"> </w:t>
      </w:r>
      <w:r w:rsidRPr="004B418C">
        <w:rPr>
          <w:rFonts w:hint="eastAsia"/>
          <w:rtl/>
        </w:rPr>
        <w:t>כל</w:t>
      </w:r>
      <w:r w:rsidRPr="004B418C">
        <w:rPr>
          <w:rtl/>
        </w:rPr>
        <w:t xml:space="preserve"> </w:t>
      </w:r>
      <w:r w:rsidRPr="004B418C">
        <w:rPr>
          <w:rFonts w:hint="eastAsia"/>
          <w:rtl/>
        </w:rPr>
        <w:t>טענה</w:t>
      </w:r>
      <w:r w:rsidRPr="004B418C">
        <w:rPr>
          <w:rtl/>
        </w:rPr>
        <w:t xml:space="preserve"> </w:t>
      </w:r>
      <w:r w:rsidRPr="004B418C">
        <w:rPr>
          <w:rFonts w:hint="eastAsia"/>
          <w:rtl/>
        </w:rPr>
        <w:t>בקשר</w:t>
      </w:r>
      <w:r w:rsidRPr="004B418C">
        <w:rPr>
          <w:rtl/>
        </w:rPr>
        <w:t xml:space="preserve"> </w:t>
      </w:r>
      <w:r w:rsidRPr="004B418C">
        <w:rPr>
          <w:rFonts w:hint="eastAsia"/>
          <w:rtl/>
        </w:rPr>
        <w:t>לתנאי</w:t>
      </w:r>
      <w:r w:rsidRPr="004B418C">
        <w:rPr>
          <w:rtl/>
        </w:rPr>
        <w:t xml:space="preserve"> </w:t>
      </w:r>
      <w:r w:rsidRPr="004B418C">
        <w:rPr>
          <w:rFonts w:hint="eastAsia"/>
          <w:rtl/>
        </w:rPr>
        <w:t>המכרז</w:t>
      </w:r>
      <w:r w:rsidRPr="004B418C">
        <w:rPr>
          <w:rtl/>
        </w:rPr>
        <w:t xml:space="preserve"> </w:t>
      </w:r>
      <w:r w:rsidRPr="004B418C">
        <w:rPr>
          <w:rFonts w:hint="eastAsia"/>
          <w:rtl/>
        </w:rPr>
        <w:t>ועל</w:t>
      </w:r>
      <w:r w:rsidRPr="004B418C">
        <w:rPr>
          <w:rtl/>
        </w:rPr>
        <w:t xml:space="preserve"> </w:t>
      </w:r>
      <w:r w:rsidRPr="004B418C">
        <w:rPr>
          <w:rFonts w:hint="eastAsia"/>
          <w:rtl/>
        </w:rPr>
        <w:t>הזכות</w:t>
      </w:r>
      <w:r w:rsidRPr="004B418C">
        <w:rPr>
          <w:rtl/>
        </w:rPr>
        <w:t xml:space="preserve"> </w:t>
      </w:r>
      <w:r w:rsidRPr="004B418C">
        <w:rPr>
          <w:rFonts w:hint="eastAsia"/>
          <w:rtl/>
        </w:rPr>
        <w:t>לבקש</w:t>
      </w:r>
      <w:r w:rsidRPr="004B418C">
        <w:rPr>
          <w:rtl/>
        </w:rPr>
        <w:t xml:space="preserve"> </w:t>
      </w:r>
      <w:r w:rsidRPr="004B418C">
        <w:rPr>
          <w:rFonts w:hint="eastAsia"/>
          <w:rtl/>
        </w:rPr>
        <w:t>מבית</w:t>
      </w:r>
      <w:r w:rsidRPr="004B418C">
        <w:rPr>
          <w:rtl/>
        </w:rPr>
        <w:t xml:space="preserve"> </w:t>
      </w:r>
      <w:r w:rsidRPr="004B418C">
        <w:rPr>
          <w:rFonts w:hint="eastAsia"/>
          <w:rtl/>
        </w:rPr>
        <w:t>המשפט</w:t>
      </w:r>
      <w:r w:rsidRPr="004B418C">
        <w:rPr>
          <w:rtl/>
        </w:rPr>
        <w:t xml:space="preserve"> </w:t>
      </w:r>
      <w:r w:rsidRPr="004B418C">
        <w:rPr>
          <w:rFonts w:hint="eastAsia"/>
          <w:rtl/>
        </w:rPr>
        <w:t>להוציא</w:t>
      </w:r>
      <w:r w:rsidRPr="004B418C">
        <w:rPr>
          <w:rtl/>
        </w:rPr>
        <w:t xml:space="preserve"> </w:t>
      </w:r>
      <w:r w:rsidRPr="004B418C">
        <w:rPr>
          <w:rFonts w:hint="eastAsia"/>
          <w:rtl/>
        </w:rPr>
        <w:t>צו</w:t>
      </w:r>
      <w:r w:rsidRPr="004B418C">
        <w:rPr>
          <w:rtl/>
        </w:rPr>
        <w:t xml:space="preserve"> </w:t>
      </w:r>
      <w:r w:rsidRPr="004B418C">
        <w:rPr>
          <w:rFonts w:hint="eastAsia"/>
          <w:rtl/>
        </w:rPr>
        <w:t>ביניים</w:t>
      </w:r>
      <w:r w:rsidRPr="004B418C">
        <w:rPr>
          <w:rtl/>
        </w:rPr>
        <w:t xml:space="preserve"> </w:t>
      </w:r>
      <w:r w:rsidRPr="004B418C">
        <w:rPr>
          <w:rFonts w:hint="eastAsia"/>
          <w:rtl/>
        </w:rPr>
        <w:t>לרבות</w:t>
      </w:r>
      <w:r w:rsidRPr="004B418C">
        <w:rPr>
          <w:rtl/>
        </w:rPr>
        <w:t xml:space="preserve"> </w:t>
      </w:r>
      <w:r w:rsidRPr="004B418C">
        <w:rPr>
          <w:rFonts w:hint="eastAsia"/>
          <w:rtl/>
        </w:rPr>
        <w:t>צווי</w:t>
      </w:r>
      <w:r w:rsidRPr="004B418C">
        <w:rPr>
          <w:rtl/>
        </w:rPr>
        <w:t xml:space="preserve"> </w:t>
      </w:r>
      <w:r w:rsidRPr="004B418C">
        <w:rPr>
          <w:rFonts w:hint="eastAsia"/>
          <w:rtl/>
        </w:rPr>
        <w:t>מניעה</w:t>
      </w:r>
      <w:r w:rsidRPr="004B418C">
        <w:rPr>
          <w:rtl/>
        </w:rPr>
        <w:t xml:space="preserve"> </w:t>
      </w:r>
      <w:r w:rsidR="008E41DD">
        <w:rPr>
          <w:rFonts w:hint="cs"/>
          <w:rtl/>
        </w:rPr>
        <w:t>בקשר עם מסמכי המכרז</w:t>
      </w:r>
      <w:r w:rsidRPr="004B418C">
        <w:rPr>
          <w:rtl/>
        </w:rPr>
        <w:t xml:space="preserve"> </w:t>
      </w:r>
      <w:r w:rsidRPr="004B418C">
        <w:rPr>
          <w:rFonts w:hint="eastAsia"/>
          <w:rtl/>
        </w:rPr>
        <w:t>כנגד</w:t>
      </w:r>
      <w:r w:rsidRPr="004B418C">
        <w:rPr>
          <w:rtl/>
        </w:rPr>
        <w:t xml:space="preserve"> </w:t>
      </w:r>
      <w:r w:rsidRPr="004B418C">
        <w:rPr>
          <w:rFonts w:hint="eastAsia"/>
          <w:rtl/>
        </w:rPr>
        <w:t>ועדת</w:t>
      </w:r>
      <w:r w:rsidRPr="004B418C">
        <w:rPr>
          <w:rtl/>
        </w:rPr>
        <w:t xml:space="preserve"> </w:t>
      </w:r>
      <w:r w:rsidRPr="004B418C">
        <w:rPr>
          <w:rFonts w:hint="eastAsia"/>
          <w:rtl/>
        </w:rPr>
        <w:t>מכרזים</w:t>
      </w:r>
      <w:r w:rsidRPr="004B418C">
        <w:rPr>
          <w:rtl/>
        </w:rPr>
        <w:t xml:space="preserve"> </w:t>
      </w:r>
      <w:r w:rsidRPr="004B418C">
        <w:rPr>
          <w:rFonts w:hint="eastAsia"/>
          <w:rtl/>
        </w:rPr>
        <w:t>או</w:t>
      </w:r>
      <w:r w:rsidRPr="004B418C">
        <w:rPr>
          <w:rtl/>
        </w:rPr>
        <w:t xml:space="preserve"> </w:t>
      </w:r>
      <w:r w:rsidRPr="004B418C">
        <w:rPr>
          <w:rFonts w:hint="eastAsia"/>
          <w:rtl/>
        </w:rPr>
        <w:t>מי</w:t>
      </w:r>
      <w:r w:rsidRPr="004B418C">
        <w:rPr>
          <w:rtl/>
        </w:rPr>
        <w:t xml:space="preserve"> </w:t>
      </w:r>
      <w:r w:rsidRPr="004B418C">
        <w:rPr>
          <w:rFonts w:hint="eastAsia"/>
          <w:rtl/>
        </w:rPr>
        <w:t>מטעמה</w:t>
      </w:r>
      <w:r w:rsidRPr="004B418C">
        <w:rPr>
          <w:rtl/>
        </w:rPr>
        <w:t xml:space="preserve"> </w:t>
      </w:r>
      <w:r w:rsidRPr="004B418C">
        <w:rPr>
          <w:rFonts w:hint="eastAsia"/>
          <w:rtl/>
        </w:rPr>
        <w:t>ויהיה</w:t>
      </w:r>
      <w:r w:rsidRPr="004B418C">
        <w:rPr>
          <w:rtl/>
        </w:rPr>
        <w:t xml:space="preserve"> </w:t>
      </w:r>
      <w:r w:rsidRPr="004B418C">
        <w:rPr>
          <w:rFonts w:hint="eastAsia"/>
          <w:rtl/>
        </w:rPr>
        <w:t>מנוע</w:t>
      </w:r>
      <w:r w:rsidRPr="004B418C">
        <w:rPr>
          <w:rtl/>
        </w:rPr>
        <w:t xml:space="preserve"> </w:t>
      </w:r>
      <w:r w:rsidRPr="004B418C">
        <w:rPr>
          <w:rFonts w:hint="eastAsia"/>
          <w:rtl/>
        </w:rPr>
        <w:t>מלבקש</w:t>
      </w:r>
      <w:r w:rsidRPr="004B418C">
        <w:rPr>
          <w:rtl/>
        </w:rPr>
        <w:t xml:space="preserve"> </w:t>
      </w:r>
      <w:r w:rsidRPr="004B418C">
        <w:rPr>
          <w:rFonts w:hint="eastAsia"/>
          <w:rtl/>
        </w:rPr>
        <w:t>צו</w:t>
      </w:r>
      <w:r w:rsidRPr="004B418C">
        <w:rPr>
          <w:rtl/>
        </w:rPr>
        <w:t xml:space="preserve"> </w:t>
      </w:r>
      <w:r w:rsidRPr="004B418C">
        <w:rPr>
          <w:rFonts w:hint="eastAsia"/>
          <w:rtl/>
        </w:rPr>
        <w:t>ביניים</w:t>
      </w:r>
      <w:r w:rsidRPr="004B418C">
        <w:rPr>
          <w:rtl/>
        </w:rPr>
        <w:t xml:space="preserve"> </w:t>
      </w:r>
      <w:r w:rsidRPr="004B418C">
        <w:rPr>
          <w:rFonts w:hint="eastAsia"/>
          <w:rtl/>
        </w:rPr>
        <w:t>בהליך</w:t>
      </w:r>
      <w:r w:rsidRPr="004B418C">
        <w:rPr>
          <w:rtl/>
        </w:rPr>
        <w:t xml:space="preserve"> </w:t>
      </w:r>
      <w:r w:rsidRPr="004B418C">
        <w:rPr>
          <w:rFonts w:hint="eastAsia"/>
          <w:rtl/>
        </w:rPr>
        <w:t>כאמור</w:t>
      </w:r>
      <w:r w:rsidRPr="004B418C">
        <w:rPr>
          <w:rtl/>
        </w:rPr>
        <w:t>.</w:t>
      </w:r>
    </w:p>
    <w:p w:rsidR="00B51EEB" w:rsidRPr="004B418C" w:rsidRDefault="00B51EEB" w:rsidP="004E7F0A">
      <w:pPr>
        <w:pStyle w:val="40"/>
        <w:numPr>
          <w:ilvl w:val="4"/>
          <w:numId w:val="60"/>
        </w:numPr>
        <w:ind w:left="3969" w:hanging="1359"/>
      </w:pPr>
      <w:r w:rsidRPr="004B418C">
        <w:rPr>
          <w:rtl/>
        </w:rPr>
        <w:t>מעטפה שלא תימצא בתיבת המכרזים במועד ובשעה הנקובים לעיל תיפסל על הסף.</w:t>
      </w:r>
    </w:p>
    <w:p w:rsidR="00011DDB" w:rsidRDefault="00AC1B15" w:rsidP="004E7F0A">
      <w:pPr>
        <w:pStyle w:val="40"/>
        <w:numPr>
          <w:ilvl w:val="4"/>
          <w:numId w:val="60"/>
        </w:numPr>
        <w:ind w:left="3969" w:hanging="1359"/>
      </w:pPr>
      <w:r w:rsidRPr="004B418C">
        <w:rPr>
          <w:rFonts w:hint="cs"/>
          <w:rtl/>
        </w:rPr>
        <w:t>כל</w:t>
      </w:r>
      <w:r w:rsidRPr="004B418C">
        <w:rPr>
          <w:rtl/>
        </w:rPr>
        <w:t xml:space="preserve"> </w:t>
      </w:r>
      <w:r w:rsidRPr="004B418C">
        <w:rPr>
          <w:rFonts w:hint="cs"/>
          <w:rtl/>
        </w:rPr>
        <w:t>מציע</w:t>
      </w:r>
      <w:r w:rsidRPr="004B418C">
        <w:rPr>
          <w:rtl/>
        </w:rPr>
        <w:t xml:space="preserve"> </w:t>
      </w:r>
      <w:r w:rsidRPr="004B418C">
        <w:rPr>
          <w:rFonts w:hint="cs"/>
          <w:rtl/>
        </w:rPr>
        <w:t>רשאי</w:t>
      </w:r>
      <w:r w:rsidRPr="004B418C">
        <w:rPr>
          <w:rtl/>
        </w:rPr>
        <w:t xml:space="preserve"> </w:t>
      </w:r>
      <w:r w:rsidRPr="004B418C">
        <w:rPr>
          <w:rFonts w:hint="cs"/>
          <w:rtl/>
        </w:rPr>
        <w:t>להגיש</w:t>
      </w:r>
      <w:r w:rsidRPr="004B418C">
        <w:rPr>
          <w:rtl/>
        </w:rPr>
        <w:t xml:space="preserve"> </w:t>
      </w:r>
      <w:r w:rsidRPr="004B418C">
        <w:rPr>
          <w:rFonts w:hint="cs"/>
          <w:rtl/>
        </w:rPr>
        <w:t>יותר</w:t>
      </w:r>
      <w:r w:rsidRPr="004B418C">
        <w:rPr>
          <w:rtl/>
        </w:rPr>
        <w:t xml:space="preserve"> </w:t>
      </w:r>
      <w:r w:rsidRPr="004B418C">
        <w:rPr>
          <w:rFonts w:hint="cs"/>
          <w:rtl/>
        </w:rPr>
        <w:t>מהצעה</w:t>
      </w:r>
      <w:r w:rsidRPr="004B418C">
        <w:rPr>
          <w:rtl/>
        </w:rPr>
        <w:t xml:space="preserve"> </w:t>
      </w:r>
      <w:r w:rsidRPr="004B418C">
        <w:rPr>
          <w:rFonts w:hint="cs"/>
          <w:rtl/>
        </w:rPr>
        <w:t>אחת</w:t>
      </w:r>
      <w:r w:rsidRPr="004B418C">
        <w:rPr>
          <w:rtl/>
        </w:rPr>
        <w:t xml:space="preserve">, </w:t>
      </w:r>
      <w:r w:rsidRPr="004B418C">
        <w:rPr>
          <w:rFonts w:hint="cs"/>
          <w:rtl/>
        </w:rPr>
        <w:t>ובלבד</w:t>
      </w:r>
      <w:r w:rsidRPr="004B418C">
        <w:rPr>
          <w:rtl/>
        </w:rPr>
        <w:t xml:space="preserve"> </w:t>
      </w:r>
      <w:r w:rsidRPr="004B418C">
        <w:rPr>
          <w:rFonts w:hint="cs"/>
          <w:rtl/>
        </w:rPr>
        <w:t>שכל</w:t>
      </w:r>
      <w:r w:rsidRPr="004B418C">
        <w:rPr>
          <w:rtl/>
        </w:rPr>
        <w:t xml:space="preserve"> </w:t>
      </w:r>
      <w:r w:rsidRPr="004B418C">
        <w:rPr>
          <w:rFonts w:hint="cs"/>
          <w:rtl/>
        </w:rPr>
        <w:t>הצעה</w:t>
      </w:r>
      <w:r w:rsidRPr="004B418C">
        <w:rPr>
          <w:rtl/>
        </w:rPr>
        <w:t xml:space="preserve"> </w:t>
      </w:r>
      <w:r w:rsidRPr="004B418C">
        <w:rPr>
          <w:rFonts w:hint="cs"/>
          <w:rtl/>
        </w:rPr>
        <w:t>תתייחס</w:t>
      </w:r>
      <w:r w:rsidRPr="004B418C">
        <w:rPr>
          <w:rtl/>
        </w:rPr>
        <w:t xml:space="preserve"> </w:t>
      </w:r>
      <w:r w:rsidRPr="004B418C">
        <w:rPr>
          <w:rFonts w:hint="cs"/>
          <w:rtl/>
        </w:rPr>
        <w:t>למוצר</w:t>
      </w:r>
      <w:r w:rsidRPr="004B418C">
        <w:rPr>
          <w:rtl/>
        </w:rPr>
        <w:t xml:space="preserve"> </w:t>
      </w:r>
      <w:r w:rsidRPr="004B418C">
        <w:rPr>
          <w:rFonts w:hint="cs"/>
          <w:rtl/>
        </w:rPr>
        <w:t>מדף</w:t>
      </w:r>
      <w:r w:rsidRPr="004B418C">
        <w:rPr>
          <w:rtl/>
        </w:rPr>
        <w:t xml:space="preserve"> </w:t>
      </w:r>
      <w:r w:rsidRPr="004B418C">
        <w:rPr>
          <w:rFonts w:hint="cs"/>
          <w:rtl/>
        </w:rPr>
        <w:t>שונה</w:t>
      </w:r>
      <w:r w:rsidR="00D84DA5">
        <w:rPr>
          <w:rFonts w:hint="cs"/>
          <w:rtl/>
        </w:rPr>
        <w:t xml:space="preserve"> או לסל שונה של מוצרי מדף</w:t>
      </w:r>
      <w:r w:rsidR="00011DDB">
        <w:rPr>
          <w:rFonts w:hint="cs"/>
          <w:rtl/>
        </w:rPr>
        <w:t>, ותכלול פתרון מלא</w:t>
      </w:r>
      <w:r w:rsidR="006D3D2B">
        <w:rPr>
          <w:rFonts w:hint="cs"/>
          <w:rtl/>
        </w:rPr>
        <w:t xml:space="preserve"> לצרכי</w:t>
      </w:r>
      <w:r w:rsidR="00D84DA5">
        <w:rPr>
          <w:rFonts w:hint="cs"/>
          <w:rtl/>
        </w:rPr>
        <w:t>ם המפורטים במכרז</w:t>
      </w:r>
      <w:r w:rsidRPr="004B418C">
        <w:rPr>
          <w:rtl/>
        </w:rPr>
        <w:t>.</w:t>
      </w:r>
    </w:p>
    <w:p w:rsidR="00AC1B15" w:rsidRPr="004B418C" w:rsidRDefault="006D3D2B" w:rsidP="004E7F0A">
      <w:pPr>
        <w:pStyle w:val="40"/>
        <w:numPr>
          <w:ilvl w:val="4"/>
          <w:numId w:val="60"/>
        </w:numPr>
        <w:ind w:left="3969" w:hanging="1359"/>
      </w:pPr>
      <w:r>
        <w:rPr>
          <w:rFonts w:hint="cs"/>
          <w:rtl/>
        </w:rPr>
        <w:t>בלי לפגוע בכלליות האמור לעיל, הרי ש</w:t>
      </w:r>
      <w:r w:rsidR="00011DDB">
        <w:rPr>
          <w:rFonts w:hint="cs"/>
          <w:rtl/>
        </w:rPr>
        <w:t xml:space="preserve">לגבי כל רכיב של הפתרון, כל מציע רשאי להציע חלופה נוספת עבור הרכיב . ואולם, בעת שהמציע מאפשר חלופה שכזו, עליו לציין מהי החלופה </w:t>
      </w:r>
      <w:r w:rsidR="00744503">
        <w:rPr>
          <w:rFonts w:hint="cs"/>
          <w:rtl/>
        </w:rPr>
        <w:t>הנכללת במענה הבסיסי</w:t>
      </w:r>
      <w:r w:rsidR="00011DDB">
        <w:rPr>
          <w:rFonts w:hint="cs"/>
          <w:rtl/>
        </w:rPr>
        <w:t>.</w:t>
      </w:r>
      <w:r w:rsidR="00744503">
        <w:rPr>
          <w:rFonts w:hint="cs"/>
          <w:rtl/>
        </w:rPr>
        <w:t xml:space="preserve"> חלופה זו היא שתקבע את הניקוד שיקבל הפתרון בבדיקת האיכות ובבדיקת העלות, ואילו החלופה הנוספת עשויה להעניק נקודות בונוס לציון האיכות בלבד של המציע, במידה והדבר רלוונטי. </w:t>
      </w:r>
      <w:r w:rsidR="00011DDB">
        <w:rPr>
          <w:rFonts w:hint="cs"/>
          <w:rtl/>
        </w:rPr>
        <w:t xml:space="preserve">  </w:t>
      </w:r>
      <w:r w:rsidR="00AC1B15" w:rsidRPr="004B418C">
        <w:rPr>
          <w:rtl/>
        </w:rPr>
        <w:t xml:space="preserve"> </w:t>
      </w:r>
    </w:p>
    <w:p w:rsidR="00B51EEB" w:rsidRPr="004B418C" w:rsidRDefault="00B51EEB" w:rsidP="004E7F0A">
      <w:pPr>
        <w:pStyle w:val="40"/>
        <w:numPr>
          <w:ilvl w:val="4"/>
          <w:numId w:val="60"/>
        </w:numPr>
        <w:ind w:left="3969" w:hanging="1359"/>
      </w:pPr>
      <w:r w:rsidRPr="004B418C">
        <w:rPr>
          <w:rtl/>
        </w:rPr>
        <w:t xml:space="preserve">הצעת המציע תגובה באישורים ואסמכתאות לכל חלקי הצעתו. במידה ויחסר אישור הנדרש לצורך הוכחת אי אילו מחלקי הצעתו של המציע </w:t>
      </w:r>
      <w:r w:rsidR="00AC1B15" w:rsidRPr="004B418C">
        <w:rPr>
          <w:rtl/>
        </w:rPr>
        <w:t xml:space="preserve">- </w:t>
      </w:r>
      <w:r w:rsidRPr="004B418C">
        <w:rPr>
          <w:rtl/>
        </w:rPr>
        <w:t>רשאית ועדת המכרזים לפסול / לא לקבל חלק זה בהצעה. נא תשומת לב המציע בפרט לסעיפי תנאי הסף ושקלול ציוני האיכות / עלות.</w:t>
      </w:r>
    </w:p>
    <w:p w:rsidR="00B51EEB" w:rsidRPr="00A621F0" w:rsidRDefault="00B51EEB" w:rsidP="00871BEA">
      <w:pPr>
        <w:pStyle w:val="3"/>
      </w:pPr>
      <w:r w:rsidRPr="004B418C">
        <w:rPr>
          <w:rtl/>
        </w:rPr>
        <w:t>אופן הגשת ההצעה</w:t>
      </w:r>
    </w:p>
    <w:p w:rsidR="00B51EEB" w:rsidRPr="004B418C" w:rsidRDefault="00B51EEB" w:rsidP="00E37A54">
      <w:pPr>
        <w:pStyle w:val="40"/>
        <w:ind w:left="2551" w:hanging="1049"/>
      </w:pPr>
      <w:r w:rsidRPr="004B418C">
        <w:rPr>
          <w:rtl/>
        </w:rPr>
        <w:t xml:space="preserve">ההצעה, כולל כל הנספחים והאישורים הנלווים אליה, תוגש במבנה המצורף בנספח א' – "חוברת ההצעה". </w:t>
      </w:r>
    </w:p>
    <w:p w:rsidR="00B51EEB" w:rsidRPr="004B418C" w:rsidRDefault="00B51EEB" w:rsidP="00E37A54">
      <w:pPr>
        <w:pStyle w:val="40"/>
        <w:ind w:left="2551" w:hanging="1049"/>
      </w:pPr>
      <w:r w:rsidRPr="004B418C">
        <w:rPr>
          <w:rtl/>
        </w:rPr>
        <w:lastRenderedPageBreak/>
        <w:t>על המציעים להגיש את ההצעות במעטפה חתומה. על המעטפה יש לציין את שם המכרז ומספרו בלבד, ללא שם או פרט מזהה אחר. את ההצעות יש לערוך לפי ההוראות ולפי סדר הדברים המפורטים להלן ולפי פירוט זה בלבד. הצעה חלקית או במתכונת שונה מהמתכונת המפורטת במכרז עלולה לא להיבדק ואף להיפסל:</w:t>
      </w:r>
    </w:p>
    <w:p w:rsidR="00B51EEB" w:rsidRPr="004B418C" w:rsidRDefault="00B51EEB" w:rsidP="00E37A54">
      <w:pPr>
        <w:pStyle w:val="40"/>
        <w:ind w:left="2551" w:hanging="1049"/>
        <w:rPr>
          <w:rtl/>
        </w:rPr>
      </w:pPr>
      <w:r w:rsidRPr="004B418C">
        <w:rPr>
          <w:rtl/>
        </w:rPr>
        <w:t xml:space="preserve">על המעטפה להכיל ארבעה עותקים מלאים של ההצעה. 3 עותקים מודפסים, כרוכים או ערוכים בקלסר (להלן: עותק "קשיח") ועותק אחד בפורמט דיגיטלי על גבי תקליטור (דיסק). </w:t>
      </w:r>
    </w:p>
    <w:p w:rsidR="00B51EEB" w:rsidRPr="004B418C" w:rsidRDefault="00B51EEB" w:rsidP="00E37A54">
      <w:pPr>
        <w:pStyle w:val="40"/>
        <w:ind w:left="2551" w:hanging="1049"/>
        <w:rPr>
          <w:rtl/>
        </w:rPr>
      </w:pPr>
      <w:r w:rsidRPr="004B418C">
        <w:rPr>
          <w:rFonts w:hint="eastAsia"/>
          <w:rtl/>
        </w:rPr>
        <w:t>יש</w:t>
      </w:r>
      <w:r w:rsidRPr="004B418C">
        <w:rPr>
          <w:rtl/>
        </w:rPr>
        <w:t xml:space="preserve"> </w:t>
      </w:r>
      <w:r w:rsidRPr="004B418C">
        <w:rPr>
          <w:rFonts w:hint="eastAsia"/>
          <w:rtl/>
        </w:rPr>
        <w:t>להקפיד</w:t>
      </w:r>
      <w:r w:rsidRPr="004B418C">
        <w:rPr>
          <w:rtl/>
        </w:rPr>
        <w:t xml:space="preserve"> </w:t>
      </w:r>
      <w:r w:rsidRPr="004B418C">
        <w:rPr>
          <w:rFonts w:hint="eastAsia"/>
          <w:rtl/>
        </w:rPr>
        <w:t>על</w:t>
      </w:r>
      <w:r w:rsidRPr="004B418C">
        <w:rPr>
          <w:rtl/>
        </w:rPr>
        <w:t xml:space="preserve"> </w:t>
      </w:r>
      <w:r w:rsidRPr="004B418C">
        <w:rPr>
          <w:rFonts w:hint="eastAsia"/>
          <w:rtl/>
        </w:rPr>
        <w:t>סימון</w:t>
      </w:r>
      <w:r w:rsidRPr="004B418C">
        <w:rPr>
          <w:rtl/>
        </w:rPr>
        <w:t xml:space="preserve"> </w:t>
      </w:r>
      <w:r w:rsidRPr="004B418C">
        <w:rPr>
          <w:rFonts w:hint="eastAsia"/>
          <w:rtl/>
        </w:rPr>
        <w:t>העותק</w:t>
      </w:r>
      <w:r w:rsidRPr="004B418C">
        <w:rPr>
          <w:rtl/>
        </w:rPr>
        <w:t xml:space="preserve"> </w:t>
      </w:r>
      <w:r w:rsidRPr="004B418C">
        <w:rPr>
          <w:rFonts w:hint="eastAsia"/>
          <w:rtl/>
        </w:rPr>
        <w:t>המקורי</w:t>
      </w:r>
      <w:r w:rsidRPr="004B418C">
        <w:rPr>
          <w:rtl/>
        </w:rPr>
        <w:t xml:space="preserve"> </w:t>
      </w:r>
      <w:r w:rsidRPr="004B418C">
        <w:rPr>
          <w:rFonts w:hint="eastAsia"/>
          <w:rtl/>
        </w:rPr>
        <w:t>של</w:t>
      </w:r>
      <w:r w:rsidRPr="004B418C">
        <w:rPr>
          <w:rtl/>
        </w:rPr>
        <w:t xml:space="preserve"> </w:t>
      </w:r>
      <w:r w:rsidRPr="004B418C">
        <w:rPr>
          <w:rFonts w:hint="eastAsia"/>
          <w:rtl/>
        </w:rPr>
        <w:t>ההצעה</w:t>
      </w:r>
      <w:r w:rsidRPr="004B418C">
        <w:rPr>
          <w:rtl/>
        </w:rPr>
        <w:t xml:space="preserve"> </w:t>
      </w:r>
      <w:r w:rsidRPr="004B418C">
        <w:rPr>
          <w:rFonts w:hint="eastAsia"/>
          <w:rtl/>
        </w:rPr>
        <w:t>במילה</w:t>
      </w:r>
      <w:r w:rsidRPr="004B418C">
        <w:rPr>
          <w:rtl/>
        </w:rPr>
        <w:t xml:space="preserve"> "מקור" </w:t>
      </w:r>
      <w:r w:rsidRPr="004B418C">
        <w:rPr>
          <w:rFonts w:hint="eastAsia"/>
          <w:rtl/>
        </w:rPr>
        <w:t>וסימון</w:t>
      </w:r>
      <w:r w:rsidRPr="004B418C">
        <w:rPr>
          <w:rtl/>
        </w:rPr>
        <w:t xml:space="preserve"> </w:t>
      </w:r>
      <w:r w:rsidRPr="004B418C">
        <w:rPr>
          <w:rFonts w:hint="eastAsia"/>
          <w:rtl/>
        </w:rPr>
        <w:t>העתקי</w:t>
      </w:r>
      <w:r w:rsidRPr="004B418C">
        <w:rPr>
          <w:rtl/>
        </w:rPr>
        <w:t xml:space="preserve"> </w:t>
      </w:r>
      <w:r w:rsidRPr="004B418C">
        <w:rPr>
          <w:rFonts w:hint="eastAsia"/>
          <w:rtl/>
        </w:rPr>
        <w:t>ההצעה</w:t>
      </w:r>
      <w:r w:rsidRPr="004B418C">
        <w:rPr>
          <w:rtl/>
        </w:rPr>
        <w:t xml:space="preserve"> </w:t>
      </w:r>
      <w:r w:rsidRPr="004B418C">
        <w:rPr>
          <w:rFonts w:hint="eastAsia"/>
          <w:rtl/>
        </w:rPr>
        <w:t>במילה</w:t>
      </w:r>
      <w:r w:rsidRPr="004B418C">
        <w:rPr>
          <w:rtl/>
        </w:rPr>
        <w:t xml:space="preserve"> "העתק". בכל מקרה של סתירה בין ההצעה המסומנת "מקור" לבין ההצע</w:t>
      </w:r>
      <w:r w:rsidRPr="004B418C">
        <w:rPr>
          <w:rFonts w:hint="eastAsia"/>
          <w:rtl/>
        </w:rPr>
        <w:t>ה</w:t>
      </w:r>
      <w:r w:rsidRPr="004B418C">
        <w:rPr>
          <w:rtl/>
        </w:rPr>
        <w:t xml:space="preserve"> </w:t>
      </w:r>
      <w:r w:rsidRPr="004B418C">
        <w:rPr>
          <w:rFonts w:hint="eastAsia"/>
          <w:rtl/>
        </w:rPr>
        <w:t>המסומנת</w:t>
      </w:r>
      <w:r w:rsidRPr="004B418C">
        <w:rPr>
          <w:rtl/>
        </w:rPr>
        <w:t xml:space="preserve"> כהעתק או ההצעה המופיע</w:t>
      </w:r>
      <w:r w:rsidRPr="004B418C">
        <w:rPr>
          <w:rFonts w:hint="eastAsia"/>
          <w:rtl/>
        </w:rPr>
        <w:t>ה</w:t>
      </w:r>
      <w:r w:rsidRPr="004B418C">
        <w:rPr>
          <w:rtl/>
        </w:rPr>
        <w:t xml:space="preserve"> על גבי התקליטור, יגבר תוכנה של ההצעה המסומנת "מקור". </w:t>
      </w:r>
    </w:p>
    <w:p w:rsidR="00B51EEB" w:rsidRPr="004B418C" w:rsidRDefault="00B51EEB" w:rsidP="00E37A54">
      <w:pPr>
        <w:pStyle w:val="40"/>
        <w:ind w:left="2551" w:hanging="1049"/>
        <w:rPr>
          <w:rtl/>
        </w:rPr>
      </w:pPr>
      <w:r w:rsidRPr="004B418C">
        <w:rPr>
          <w:rtl/>
        </w:rPr>
        <w:t xml:space="preserve">עותק מלא של ההצעה כולל את כל מסמכי ההצעה והמסמכים המצורפים לה מטעם המציע, את מסמכי המכרז בשלמותם לרבות תשובות לשאלות הבהרה וכל מסמך אחר שפורסם על ידי המזמין בהקשר למכרז </w:t>
      </w:r>
      <w:r w:rsidR="00820EE2" w:rsidRPr="004B418C">
        <w:rPr>
          <w:rFonts w:hint="eastAsia"/>
          <w:rtl/>
        </w:rPr>
        <w:t>הנידון</w:t>
      </w:r>
      <w:r w:rsidRPr="004B418C">
        <w:rPr>
          <w:rtl/>
        </w:rPr>
        <w:t xml:space="preserve"> למעט הצעת המחיר.</w:t>
      </w:r>
    </w:p>
    <w:p w:rsidR="00B51EEB" w:rsidRPr="004B418C" w:rsidRDefault="00B51EEB" w:rsidP="00E37A54">
      <w:pPr>
        <w:pStyle w:val="40"/>
        <w:ind w:left="2551" w:hanging="1049"/>
        <w:rPr>
          <w:rtl/>
        </w:rPr>
      </w:pPr>
      <w:r w:rsidRPr="004B418C">
        <w:rPr>
          <w:rtl/>
        </w:rPr>
        <w:t xml:space="preserve">ההצעה, כולל כל הנספחים והאישורים הנלווים אליה, תוגש במלואה. בחוברת ההצעה מצורפים טפסים שונים ודרישות למסמכים </w:t>
      </w:r>
      <w:proofErr w:type="spellStart"/>
      <w:r w:rsidRPr="004B418C">
        <w:rPr>
          <w:rtl/>
        </w:rPr>
        <w:t>מהמציע</w:t>
      </w:r>
      <w:proofErr w:type="spellEnd"/>
      <w:r w:rsidRPr="004B418C">
        <w:rPr>
          <w:rtl/>
        </w:rPr>
        <w:t>. יש למלא את חוברת ההצעה בשלמותה, לצרף את כל המסמכים הנדרשים, בסדר המפורט בחוברת ההצעה ונספחיה וכן למספרם.</w:t>
      </w:r>
    </w:p>
    <w:p w:rsidR="00820EE2" w:rsidRDefault="00820EE2" w:rsidP="00E37A54">
      <w:pPr>
        <w:pStyle w:val="40"/>
        <w:ind w:left="2551" w:hanging="1049"/>
      </w:pPr>
      <w:r w:rsidRPr="004B418C">
        <w:rPr>
          <w:rFonts w:hint="cs"/>
          <w:rtl/>
        </w:rPr>
        <w:t>המשרד</w:t>
      </w:r>
      <w:r w:rsidRPr="004B418C">
        <w:rPr>
          <w:rtl/>
        </w:rPr>
        <w:t xml:space="preserve"> </w:t>
      </w:r>
      <w:r w:rsidRPr="004B418C">
        <w:rPr>
          <w:rFonts w:hint="cs"/>
          <w:rtl/>
        </w:rPr>
        <w:t>רשאי</w:t>
      </w:r>
      <w:r w:rsidRPr="004B418C">
        <w:rPr>
          <w:rtl/>
        </w:rPr>
        <w:t xml:space="preserve"> </w:t>
      </w:r>
      <w:r w:rsidRPr="004B418C">
        <w:rPr>
          <w:rFonts w:hint="cs"/>
          <w:rtl/>
        </w:rPr>
        <w:t>על</w:t>
      </w:r>
      <w:r w:rsidRPr="004B418C">
        <w:rPr>
          <w:rtl/>
        </w:rPr>
        <w:t xml:space="preserve"> </w:t>
      </w:r>
      <w:r w:rsidRPr="004B418C">
        <w:rPr>
          <w:rFonts w:hint="cs"/>
          <w:rtl/>
        </w:rPr>
        <w:t>פי</w:t>
      </w:r>
      <w:r w:rsidRPr="004B418C">
        <w:rPr>
          <w:rtl/>
        </w:rPr>
        <w:t xml:space="preserve"> </w:t>
      </w:r>
      <w:r w:rsidRPr="004B418C">
        <w:rPr>
          <w:rFonts w:hint="cs"/>
          <w:rtl/>
        </w:rPr>
        <w:t>שיקול</w:t>
      </w:r>
      <w:r w:rsidRPr="004B418C">
        <w:rPr>
          <w:rtl/>
        </w:rPr>
        <w:t xml:space="preserve"> </w:t>
      </w:r>
      <w:r w:rsidRPr="004B418C">
        <w:rPr>
          <w:rFonts w:hint="cs"/>
          <w:rtl/>
        </w:rPr>
        <w:t>דעתו</w:t>
      </w:r>
      <w:r w:rsidRPr="004B418C">
        <w:rPr>
          <w:rtl/>
        </w:rPr>
        <w:t xml:space="preserve"> </w:t>
      </w:r>
      <w:r w:rsidRPr="004B418C">
        <w:rPr>
          <w:rFonts w:hint="cs"/>
          <w:rtl/>
        </w:rPr>
        <w:t>הבלעדי</w:t>
      </w:r>
      <w:r w:rsidRPr="004B418C">
        <w:rPr>
          <w:rtl/>
        </w:rPr>
        <w:t xml:space="preserve"> </w:t>
      </w:r>
      <w:r w:rsidRPr="004B418C">
        <w:rPr>
          <w:rFonts w:hint="cs"/>
          <w:rtl/>
        </w:rPr>
        <w:t>לאפשר</w:t>
      </w:r>
      <w:r w:rsidRPr="004B418C">
        <w:rPr>
          <w:rtl/>
        </w:rPr>
        <w:t xml:space="preserve"> </w:t>
      </w:r>
      <w:r w:rsidRPr="004B418C">
        <w:rPr>
          <w:rFonts w:hint="cs"/>
          <w:rtl/>
        </w:rPr>
        <w:t>השלמה</w:t>
      </w:r>
      <w:r w:rsidRPr="004B418C">
        <w:rPr>
          <w:rtl/>
        </w:rPr>
        <w:t xml:space="preserve"> </w:t>
      </w:r>
      <w:r w:rsidRPr="004B418C">
        <w:rPr>
          <w:rFonts w:hint="cs"/>
          <w:rtl/>
        </w:rPr>
        <w:t>מאוחרת</w:t>
      </w:r>
      <w:r w:rsidRPr="004B418C">
        <w:rPr>
          <w:rtl/>
        </w:rPr>
        <w:t xml:space="preserve"> </w:t>
      </w:r>
      <w:r w:rsidRPr="004B418C">
        <w:rPr>
          <w:rFonts w:hint="cs"/>
          <w:rtl/>
        </w:rPr>
        <w:t>יותר</w:t>
      </w:r>
      <w:r w:rsidRPr="004B418C">
        <w:rPr>
          <w:rtl/>
        </w:rPr>
        <w:t xml:space="preserve"> </w:t>
      </w:r>
      <w:r w:rsidRPr="004B418C">
        <w:rPr>
          <w:rFonts w:hint="cs"/>
          <w:rtl/>
        </w:rPr>
        <w:t>של</w:t>
      </w:r>
      <w:r w:rsidRPr="004B418C">
        <w:rPr>
          <w:rtl/>
        </w:rPr>
        <w:t xml:space="preserve"> </w:t>
      </w:r>
      <w:r w:rsidRPr="004B418C">
        <w:rPr>
          <w:rFonts w:hint="cs"/>
          <w:rtl/>
        </w:rPr>
        <w:t>מסמך</w:t>
      </w:r>
      <w:r w:rsidRPr="004B418C">
        <w:rPr>
          <w:rtl/>
        </w:rPr>
        <w:t xml:space="preserve"> </w:t>
      </w:r>
      <w:r w:rsidRPr="004B418C">
        <w:rPr>
          <w:rFonts w:hint="cs"/>
          <w:rtl/>
        </w:rPr>
        <w:t>חסר</w:t>
      </w:r>
      <w:r w:rsidRPr="004B418C">
        <w:rPr>
          <w:rtl/>
        </w:rPr>
        <w:t xml:space="preserve"> </w:t>
      </w:r>
      <w:r w:rsidRPr="004B418C">
        <w:rPr>
          <w:rFonts w:hint="cs"/>
          <w:rtl/>
        </w:rPr>
        <w:t>בהתאם</w:t>
      </w:r>
      <w:r w:rsidRPr="004B418C">
        <w:rPr>
          <w:rtl/>
        </w:rPr>
        <w:t xml:space="preserve"> </w:t>
      </w:r>
      <w:r w:rsidRPr="004B418C">
        <w:rPr>
          <w:rFonts w:hint="cs"/>
          <w:rtl/>
        </w:rPr>
        <w:t>ובכפוף</w:t>
      </w:r>
      <w:r w:rsidRPr="004B418C">
        <w:rPr>
          <w:rtl/>
        </w:rPr>
        <w:t xml:space="preserve"> </w:t>
      </w:r>
      <w:r w:rsidRPr="004B418C">
        <w:rPr>
          <w:rFonts w:hint="cs"/>
          <w:rtl/>
        </w:rPr>
        <w:t>לדין</w:t>
      </w:r>
      <w:r w:rsidRPr="004B418C">
        <w:rPr>
          <w:rtl/>
        </w:rPr>
        <w:t xml:space="preserve"> </w:t>
      </w:r>
      <w:r w:rsidRPr="004B418C">
        <w:rPr>
          <w:rFonts w:hint="cs"/>
          <w:rtl/>
        </w:rPr>
        <w:t>ולשיקול</w:t>
      </w:r>
      <w:r w:rsidRPr="004B418C">
        <w:rPr>
          <w:rtl/>
        </w:rPr>
        <w:t xml:space="preserve"> </w:t>
      </w:r>
      <w:r w:rsidRPr="004B418C">
        <w:rPr>
          <w:rFonts w:hint="cs"/>
          <w:rtl/>
        </w:rPr>
        <w:t>דעת</w:t>
      </w:r>
      <w:r w:rsidRPr="004B418C">
        <w:rPr>
          <w:rtl/>
        </w:rPr>
        <w:t xml:space="preserve"> </w:t>
      </w:r>
      <w:r w:rsidRPr="004B418C">
        <w:rPr>
          <w:rFonts w:hint="cs"/>
          <w:rtl/>
        </w:rPr>
        <w:t>הוועדה</w:t>
      </w:r>
      <w:r w:rsidRPr="004B418C">
        <w:rPr>
          <w:rtl/>
        </w:rPr>
        <w:t xml:space="preserve">. </w:t>
      </w:r>
      <w:r w:rsidRPr="004B418C">
        <w:rPr>
          <w:rFonts w:hint="cs"/>
          <w:rtl/>
        </w:rPr>
        <w:t>אין</w:t>
      </w:r>
      <w:r w:rsidRPr="004B418C">
        <w:rPr>
          <w:rtl/>
        </w:rPr>
        <w:t xml:space="preserve"> </w:t>
      </w:r>
      <w:r w:rsidRPr="004B418C">
        <w:rPr>
          <w:rFonts w:hint="cs"/>
          <w:rtl/>
        </w:rPr>
        <w:t>באמור</w:t>
      </w:r>
      <w:r w:rsidRPr="004B418C">
        <w:rPr>
          <w:rtl/>
        </w:rPr>
        <w:t xml:space="preserve"> </w:t>
      </w:r>
      <w:r w:rsidRPr="004B418C">
        <w:rPr>
          <w:rFonts w:hint="cs"/>
          <w:rtl/>
        </w:rPr>
        <w:t>לעיל</w:t>
      </w:r>
      <w:r w:rsidRPr="004B418C">
        <w:rPr>
          <w:rtl/>
        </w:rPr>
        <w:t xml:space="preserve"> </w:t>
      </w:r>
      <w:r w:rsidRPr="004B418C">
        <w:rPr>
          <w:rFonts w:hint="cs"/>
          <w:rtl/>
        </w:rPr>
        <w:t>כדי</w:t>
      </w:r>
      <w:r w:rsidRPr="004B418C">
        <w:rPr>
          <w:rtl/>
        </w:rPr>
        <w:t xml:space="preserve"> </w:t>
      </w:r>
      <w:r w:rsidRPr="004B418C">
        <w:rPr>
          <w:rFonts w:hint="cs"/>
          <w:rtl/>
        </w:rPr>
        <w:t>לחייב</w:t>
      </w:r>
      <w:r w:rsidRPr="004B418C">
        <w:rPr>
          <w:rtl/>
        </w:rPr>
        <w:t xml:space="preserve"> </w:t>
      </w:r>
      <w:r w:rsidRPr="004B418C">
        <w:rPr>
          <w:rFonts w:hint="cs"/>
          <w:rtl/>
        </w:rPr>
        <w:t>את</w:t>
      </w:r>
      <w:r w:rsidRPr="004B418C">
        <w:rPr>
          <w:rtl/>
        </w:rPr>
        <w:t xml:space="preserve"> </w:t>
      </w:r>
      <w:r w:rsidRPr="004B418C">
        <w:rPr>
          <w:rFonts w:hint="cs"/>
          <w:rtl/>
        </w:rPr>
        <w:t>הוועדה</w:t>
      </w:r>
      <w:r w:rsidRPr="004B418C">
        <w:rPr>
          <w:rtl/>
        </w:rPr>
        <w:t xml:space="preserve"> </w:t>
      </w:r>
      <w:r w:rsidRPr="004B418C">
        <w:rPr>
          <w:rFonts w:hint="cs"/>
          <w:rtl/>
        </w:rPr>
        <w:t>לבקש</w:t>
      </w:r>
      <w:r w:rsidRPr="004B418C">
        <w:rPr>
          <w:rtl/>
        </w:rPr>
        <w:t xml:space="preserve"> </w:t>
      </w:r>
      <w:r w:rsidRPr="004B418C">
        <w:rPr>
          <w:rFonts w:hint="cs"/>
          <w:rtl/>
        </w:rPr>
        <w:t>השלמה</w:t>
      </w:r>
      <w:r w:rsidRPr="004B418C">
        <w:rPr>
          <w:rtl/>
        </w:rPr>
        <w:t xml:space="preserve"> </w:t>
      </w:r>
      <w:r w:rsidRPr="004B418C">
        <w:rPr>
          <w:rFonts w:hint="cs"/>
          <w:rtl/>
        </w:rPr>
        <w:t>כאמור</w:t>
      </w:r>
      <w:r w:rsidRPr="004B418C">
        <w:rPr>
          <w:rtl/>
        </w:rPr>
        <w:t xml:space="preserve"> </w:t>
      </w:r>
      <w:r w:rsidRPr="004B418C">
        <w:rPr>
          <w:rFonts w:hint="cs"/>
          <w:rtl/>
        </w:rPr>
        <w:t>ו</w:t>
      </w:r>
      <w:r w:rsidRPr="004B418C">
        <w:rPr>
          <w:rtl/>
        </w:rPr>
        <w:t>/</w:t>
      </w:r>
      <w:r w:rsidRPr="004B418C">
        <w:rPr>
          <w:rFonts w:hint="cs"/>
          <w:rtl/>
        </w:rPr>
        <w:t>או</w:t>
      </w:r>
      <w:r w:rsidRPr="004B418C">
        <w:rPr>
          <w:rtl/>
        </w:rPr>
        <w:t xml:space="preserve"> </w:t>
      </w:r>
      <w:r w:rsidRPr="004B418C">
        <w:rPr>
          <w:rFonts w:hint="cs"/>
          <w:rtl/>
        </w:rPr>
        <w:t>כדי</w:t>
      </w:r>
      <w:r w:rsidRPr="004B418C">
        <w:rPr>
          <w:rtl/>
        </w:rPr>
        <w:t xml:space="preserve"> </w:t>
      </w:r>
      <w:r w:rsidRPr="004B418C">
        <w:rPr>
          <w:rFonts w:hint="cs"/>
          <w:rtl/>
        </w:rPr>
        <w:t>להוות</w:t>
      </w:r>
      <w:r w:rsidRPr="004B418C">
        <w:rPr>
          <w:rtl/>
        </w:rPr>
        <w:t xml:space="preserve"> </w:t>
      </w:r>
      <w:r w:rsidRPr="004B418C">
        <w:rPr>
          <w:rFonts w:hint="cs"/>
          <w:rtl/>
        </w:rPr>
        <w:t>פטור</w:t>
      </w:r>
      <w:r w:rsidRPr="004B418C">
        <w:rPr>
          <w:rtl/>
        </w:rPr>
        <w:t xml:space="preserve"> </w:t>
      </w:r>
      <w:r w:rsidRPr="004B418C">
        <w:rPr>
          <w:rFonts w:hint="cs"/>
          <w:rtl/>
        </w:rPr>
        <w:t>או</w:t>
      </w:r>
      <w:r w:rsidRPr="004B418C">
        <w:rPr>
          <w:rtl/>
        </w:rPr>
        <w:t xml:space="preserve"> </w:t>
      </w:r>
      <w:r w:rsidRPr="004B418C">
        <w:rPr>
          <w:rFonts w:hint="cs"/>
          <w:rtl/>
        </w:rPr>
        <w:t>היתר</w:t>
      </w:r>
      <w:r w:rsidRPr="004B418C">
        <w:rPr>
          <w:rtl/>
        </w:rPr>
        <w:t xml:space="preserve"> </w:t>
      </w:r>
      <w:r w:rsidRPr="004B418C">
        <w:rPr>
          <w:rFonts w:hint="cs"/>
          <w:rtl/>
        </w:rPr>
        <w:t>לאי</w:t>
      </w:r>
      <w:r w:rsidRPr="004B418C">
        <w:rPr>
          <w:rtl/>
        </w:rPr>
        <w:t xml:space="preserve"> </w:t>
      </w:r>
      <w:r w:rsidRPr="004B418C">
        <w:rPr>
          <w:rFonts w:hint="cs"/>
          <w:rtl/>
        </w:rPr>
        <w:t>הגשת</w:t>
      </w:r>
      <w:r w:rsidRPr="004B418C">
        <w:rPr>
          <w:rtl/>
        </w:rPr>
        <w:t xml:space="preserve"> </w:t>
      </w:r>
      <w:r w:rsidRPr="004B418C">
        <w:rPr>
          <w:rFonts w:hint="cs"/>
          <w:rtl/>
        </w:rPr>
        <w:t>המסמכים</w:t>
      </w:r>
      <w:r w:rsidRPr="004B418C">
        <w:rPr>
          <w:rtl/>
        </w:rPr>
        <w:t xml:space="preserve"> </w:t>
      </w:r>
      <w:r w:rsidRPr="004B418C">
        <w:rPr>
          <w:rFonts w:hint="cs"/>
          <w:rtl/>
        </w:rPr>
        <w:t>כנדרש</w:t>
      </w:r>
      <w:r w:rsidRPr="004B418C">
        <w:rPr>
          <w:rtl/>
        </w:rPr>
        <w:t xml:space="preserve">. </w:t>
      </w:r>
    </w:p>
    <w:p w:rsidR="00EB58FC" w:rsidRPr="003C2353" w:rsidRDefault="00EB58FC" w:rsidP="00E37A54">
      <w:pPr>
        <w:pStyle w:val="40"/>
        <w:ind w:left="2551" w:hanging="1049"/>
      </w:pPr>
      <w:r w:rsidRPr="003C2353">
        <w:rPr>
          <w:rFonts w:hint="cs"/>
          <w:rtl/>
        </w:rPr>
        <w:t>אישור על השתתפות בכנס הספקים במשרד.</w:t>
      </w:r>
    </w:p>
    <w:p w:rsidR="008948DF" w:rsidRPr="004B418C" w:rsidRDefault="00B51EEB" w:rsidP="00E37A54">
      <w:pPr>
        <w:pStyle w:val="40"/>
        <w:ind w:left="2551" w:hanging="1049"/>
      </w:pPr>
      <w:r w:rsidRPr="004B418C">
        <w:rPr>
          <w:rtl/>
        </w:rPr>
        <w:t xml:space="preserve">העותק הקשיח יכלול שתי מעטפות פנימיות נפרדות, האחת ובה הצעת המחיר, והשנייה ובה שאר פרטי ההצעה. </w:t>
      </w:r>
      <w:r w:rsidR="00763E4E">
        <w:rPr>
          <w:rFonts w:hint="cs"/>
          <w:rtl/>
        </w:rPr>
        <w:t xml:space="preserve">יש לציין על גבי המעטפה את שם המכרז ומספרו ואת שם המציע וכן את תוכן המעטפה (הצעת מחיר או הצעת איכות). </w:t>
      </w:r>
      <w:r w:rsidRPr="004B418C">
        <w:rPr>
          <w:rtl/>
        </w:rPr>
        <w:t>אין לציין את הצעת המחיר או פרטים המרמזים על הצעת המחיר למעט בטופס הצעת המחיר המיועד לכך.</w:t>
      </w:r>
    </w:p>
    <w:p w:rsidR="008948DF" w:rsidRPr="004B418C" w:rsidRDefault="00B51EEB" w:rsidP="00E37A54">
      <w:pPr>
        <w:pStyle w:val="40"/>
        <w:ind w:left="2551" w:hanging="1049"/>
      </w:pPr>
      <w:r w:rsidRPr="004B418C">
        <w:rPr>
          <w:rtl/>
        </w:rPr>
        <w:t>מובהר, כי בכל מקרה של סתירה בין עותק דיגיטלי לעותק הקשיח, יגבר האמור בע</w:t>
      </w:r>
      <w:r w:rsidR="008948DF" w:rsidRPr="004B418C">
        <w:rPr>
          <w:rtl/>
        </w:rPr>
        <w:t>ותק הקשיח</w:t>
      </w:r>
      <w:r w:rsidR="008948DF" w:rsidRPr="004B418C">
        <w:rPr>
          <w:rFonts w:hint="cs"/>
          <w:rtl/>
        </w:rPr>
        <w:t>.</w:t>
      </w:r>
    </w:p>
    <w:p w:rsidR="008948DF" w:rsidRPr="004B418C" w:rsidRDefault="00B51EEB" w:rsidP="00E37A54">
      <w:pPr>
        <w:pStyle w:val="40"/>
        <w:ind w:left="2551" w:hanging="1049"/>
      </w:pPr>
      <w:r w:rsidRPr="004B418C">
        <w:rPr>
          <w:rtl/>
        </w:rPr>
        <w:t>על עמודי ומסמכי ההצעה להיות ממוספרים.</w:t>
      </w:r>
    </w:p>
    <w:p w:rsidR="008948DF" w:rsidRPr="004B418C" w:rsidRDefault="00B51EEB" w:rsidP="00E37A54">
      <w:pPr>
        <w:pStyle w:val="40"/>
        <w:ind w:left="2551" w:hanging="1049"/>
      </w:pPr>
      <w:r w:rsidRPr="004B418C">
        <w:rPr>
          <w:rtl/>
        </w:rPr>
        <w:t>ההצעות תוגשנה בשפה העברית. נספחים, אישורים, תעודות וכד' שאינם בעברית או אנגלית - יתורגמו לעברית. במקרה בו תעודות המקור אינן בעברית או באנגלית יש לצרף תרגום לעברית בחתימת נוטריון.</w:t>
      </w:r>
    </w:p>
    <w:p w:rsidR="008948DF" w:rsidRPr="004B418C" w:rsidRDefault="00B51EEB" w:rsidP="00E37A54">
      <w:pPr>
        <w:pStyle w:val="40"/>
        <w:ind w:left="2551" w:hanging="1049"/>
      </w:pPr>
      <w:r w:rsidRPr="004B418C">
        <w:rPr>
          <w:rtl/>
        </w:rPr>
        <w:t xml:space="preserve">על כל </w:t>
      </w:r>
      <w:r w:rsidR="00637FD0" w:rsidRPr="004B418C">
        <w:rPr>
          <w:rFonts w:hint="cs"/>
          <w:rtl/>
        </w:rPr>
        <w:t>ה</w:t>
      </w:r>
      <w:r w:rsidRPr="004B418C">
        <w:rPr>
          <w:rtl/>
        </w:rPr>
        <w:t>מסמכי</w:t>
      </w:r>
      <w:r w:rsidR="00637FD0" w:rsidRPr="004B418C">
        <w:rPr>
          <w:rFonts w:hint="cs"/>
          <w:rtl/>
        </w:rPr>
        <w:t>ם המצורפים ל</w:t>
      </w:r>
      <w:r w:rsidR="004A3AA5" w:rsidRPr="004B418C">
        <w:rPr>
          <w:rFonts w:hint="cs"/>
          <w:rtl/>
        </w:rPr>
        <w:t xml:space="preserve">חוברת ההצעה </w:t>
      </w:r>
      <w:r w:rsidR="00637FD0" w:rsidRPr="004B418C">
        <w:rPr>
          <w:rtl/>
        </w:rPr>
        <w:t>לה</w:t>
      </w:r>
      <w:r w:rsidR="00637FD0" w:rsidRPr="004B418C">
        <w:rPr>
          <w:rFonts w:hint="cs"/>
          <w:rtl/>
        </w:rPr>
        <w:t>ו</w:t>
      </w:r>
      <w:r w:rsidRPr="004B418C">
        <w:rPr>
          <w:rtl/>
        </w:rPr>
        <w:t>ות מסמכים מקוריים.</w:t>
      </w:r>
    </w:p>
    <w:p w:rsidR="00B51EEB" w:rsidRPr="004B418C" w:rsidRDefault="00B51EEB" w:rsidP="00E37A54">
      <w:pPr>
        <w:pStyle w:val="40"/>
        <w:ind w:left="2551" w:hanging="1049"/>
        <w:rPr>
          <w:rtl/>
        </w:rPr>
      </w:pPr>
      <w:r w:rsidRPr="004B418C">
        <w:rPr>
          <w:rtl/>
        </w:rPr>
        <w:t>חתימה על מסמכי ההצעה:</w:t>
      </w:r>
    </w:p>
    <w:p w:rsidR="00B51EEB" w:rsidRPr="004E342C" w:rsidRDefault="00B51EEB" w:rsidP="004E7F0A">
      <w:pPr>
        <w:pStyle w:val="40"/>
        <w:numPr>
          <w:ilvl w:val="4"/>
          <w:numId w:val="60"/>
        </w:numPr>
        <w:ind w:left="3969" w:hanging="1359"/>
      </w:pPr>
      <w:r w:rsidRPr="004E342C">
        <w:rPr>
          <w:rtl/>
        </w:rPr>
        <w:lastRenderedPageBreak/>
        <w:t xml:space="preserve">כל עמוד בעותק המקורי של ההצעה יוחתם </w:t>
      </w:r>
      <w:proofErr w:type="spellStart"/>
      <w:r w:rsidRPr="004E342C">
        <w:rPr>
          <w:rtl/>
        </w:rPr>
        <w:t>בר"ת</w:t>
      </w:r>
      <w:proofErr w:type="spellEnd"/>
      <w:r w:rsidRPr="004E342C">
        <w:rPr>
          <w:rtl/>
        </w:rPr>
        <w:t xml:space="preserve"> של המורשה לחתום מטעמו</w:t>
      </w:r>
      <w:r w:rsidR="00820EE2" w:rsidRPr="004E342C">
        <w:rPr>
          <w:rtl/>
        </w:rPr>
        <w:t xml:space="preserve"> ובחותמת המציע</w:t>
      </w:r>
      <w:r w:rsidRPr="004E342C">
        <w:rPr>
          <w:rtl/>
        </w:rPr>
        <w:t>.</w:t>
      </w:r>
    </w:p>
    <w:p w:rsidR="00B51EEB" w:rsidRPr="004E342C" w:rsidRDefault="00B51EEB" w:rsidP="004E7F0A">
      <w:pPr>
        <w:pStyle w:val="40"/>
        <w:numPr>
          <w:ilvl w:val="4"/>
          <w:numId w:val="60"/>
        </w:numPr>
        <w:ind w:left="3969" w:hanging="1359"/>
      </w:pPr>
      <w:r w:rsidRPr="004E342C">
        <w:rPr>
          <w:rtl/>
        </w:rPr>
        <w:t>בכל מקום שבו נדרשת חתימת המציע יחתום/ו מורשה/י החתימה מטעמו, אשר בחת</w:t>
      </w:r>
      <w:r w:rsidRPr="004E342C">
        <w:rPr>
          <w:rFonts w:hint="eastAsia"/>
          <w:rtl/>
        </w:rPr>
        <w:t>י</w:t>
      </w:r>
      <w:r w:rsidRPr="004E342C">
        <w:rPr>
          <w:rtl/>
        </w:rPr>
        <w:t>מתו/ם ניתן לחייב את המציע, זאת בצירוף חותמת המציע.</w:t>
      </w:r>
    </w:p>
    <w:p w:rsidR="00820EE2" w:rsidRPr="004B418C" w:rsidRDefault="00820EE2" w:rsidP="0061365C">
      <w:pPr>
        <w:pStyle w:val="40"/>
        <w:ind w:left="2551" w:hanging="1049"/>
      </w:pPr>
      <w:r w:rsidRPr="004B418C">
        <w:rPr>
          <w:rFonts w:hint="cs"/>
          <w:rtl/>
        </w:rPr>
        <w:t>על</w:t>
      </w:r>
      <w:r w:rsidRPr="004B418C">
        <w:rPr>
          <w:rtl/>
        </w:rPr>
        <w:t xml:space="preserve"> </w:t>
      </w:r>
      <w:r w:rsidRPr="0061365C">
        <w:rPr>
          <w:rFonts w:hint="cs"/>
          <w:rtl/>
        </w:rPr>
        <w:t>המציע</w:t>
      </w:r>
      <w:r w:rsidRPr="004B418C">
        <w:rPr>
          <w:rtl/>
        </w:rPr>
        <w:t xml:space="preserve"> </w:t>
      </w:r>
      <w:r w:rsidRPr="004B418C">
        <w:rPr>
          <w:rFonts w:hint="cs"/>
          <w:rtl/>
        </w:rPr>
        <w:t>לחתום</w:t>
      </w:r>
      <w:r w:rsidRPr="004B418C">
        <w:rPr>
          <w:rtl/>
        </w:rPr>
        <w:t xml:space="preserve"> </w:t>
      </w:r>
      <w:r w:rsidRPr="004B418C">
        <w:rPr>
          <w:rFonts w:hint="cs"/>
          <w:rtl/>
        </w:rPr>
        <w:t>על</w:t>
      </w:r>
      <w:r w:rsidRPr="004B418C">
        <w:rPr>
          <w:rtl/>
        </w:rPr>
        <w:t xml:space="preserve"> </w:t>
      </w:r>
      <w:r w:rsidRPr="004B418C">
        <w:rPr>
          <w:rFonts w:hint="cs"/>
          <w:rtl/>
        </w:rPr>
        <w:t>נוסח</w:t>
      </w:r>
      <w:r w:rsidRPr="004B418C">
        <w:rPr>
          <w:rtl/>
        </w:rPr>
        <w:t xml:space="preserve"> </w:t>
      </w:r>
      <w:r w:rsidRPr="004B418C">
        <w:rPr>
          <w:rFonts w:hint="cs"/>
          <w:rtl/>
        </w:rPr>
        <w:t>ההסכם</w:t>
      </w:r>
      <w:r w:rsidRPr="004B418C">
        <w:rPr>
          <w:rtl/>
        </w:rPr>
        <w:t xml:space="preserve"> </w:t>
      </w:r>
      <w:r w:rsidRPr="004B418C">
        <w:rPr>
          <w:rFonts w:hint="cs"/>
          <w:rtl/>
        </w:rPr>
        <w:t>המצורף</w:t>
      </w:r>
      <w:r w:rsidRPr="004B418C">
        <w:rPr>
          <w:rtl/>
        </w:rPr>
        <w:t xml:space="preserve"> </w:t>
      </w:r>
      <w:r w:rsidRPr="004B418C">
        <w:rPr>
          <w:rFonts w:hint="cs"/>
          <w:rtl/>
        </w:rPr>
        <w:t>למכרז</w:t>
      </w:r>
      <w:r w:rsidRPr="004B418C">
        <w:rPr>
          <w:rtl/>
        </w:rPr>
        <w:t xml:space="preserve">, </w:t>
      </w:r>
      <w:r w:rsidRPr="004B418C">
        <w:rPr>
          <w:rFonts w:hint="cs"/>
          <w:rtl/>
        </w:rPr>
        <w:t>ללא</w:t>
      </w:r>
      <w:r w:rsidRPr="004B418C">
        <w:rPr>
          <w:rtl/>
        </w:rPr>
        <w:t xml:space="preserve"> </w:t>
      </w:r>
      <w:r w:rsidRPr="004B418C">
        <w:rPr>
          <w:rFonts w:hint="cs"/>
          <w:rtl/>
        </w:rPr>
        <w:t>כל</w:t>
      </w:r>
      <w:r w:rsidRPr="004B418C">
        <w:rPr>
          <w:rtl/>
        </w:rPr>
        <w:t xml:space="preserve"> </w:t>
      </w:r>
      <w:r w:rsidRPr="004B418C">
        <w:rPr>
          <w:rFonts w:hint="cs"/>
          <w:rtl/>
        </w:rPr>
        <w:t>שינוי</w:t>
      </w:r>
      <w:r w:rsidRPr="004B418C">
        <w:rPr>
          <w:rtl/>
        </w:rPr>
        <w:t xml:space="preserve"> </w:t>
      </w:r>
      <w:r w:rsidRPr="004B418C">
        <w:rPr>
          <w:rFonts w:hint="cs"/>
          <w:rtl/>
        </w:rPr>
        <w:t>ו</w:t>
      </w:r>
      <w:r w:rsidRPr="004B418C">
        <w:rPr>
          <w:rtl/>
        </w:rPr>
        <w:t>/</w:t>
      </w:r>
      <w:r w:rsidRPr="004B418C">
        <w:rPr>
          <w:rFonts w:hint="cs"/>
          <w:rtl/>
        </w:rPr>
        <w:t>או</w:t>
      </w:r>
      <w:r w:rsidRPr="004B418C">
        <w:rPr>
          <w:rtl/>
        </w:rPr>
        <w:t xml:space="preserve"> </w:t>
      </w:r>
      <w:r w:rsidRPr="004B418C">
        <w:rPr>
          <w:rFonts w:hint="cs"/>
          <w:rtl/>
        </w:rPr>
        <w:t>הסתייגות</w:t>
      </w:r>
      <w:r w:rsidRPr="004B418C">
        <w:rPr>
          <w:rtl/>
        </w:rPr>
        <w:t xml:space="preserve"> </w:t>
      </w:r>
      <w:r w:rsidRPr="004B418C">
        <w:rPr>
          <w:rFonts w:hint="cs"/>
          <w:rtl/>
        </w:rPr>
        <w:t>ו</w:t>
      </w:r>
      <w:r w:rsidRPr="004B418C">
        <w:rPr>
          <w:rtl/>
        </w:rPr>
        <w:t>/</w:t>
      </w:r>
      <w:r w:rsidRPr="004B418C">
        <w:rPr>
          <w:rFonts w:hint="cs"/>
          <w:rtl/>
        </w:rPr>
        <w:t>או</w:t>
      </w:r>
      <w:r w:rsidRPr="004B418C">
        <w:rPr>
          <w:rtl/>
        </w:rPr>
        <w:t xml:space="preserve"> </w:t>
      </w:r>
      <w:r w:rsidRPr="004B418C">
        <w:rPr>
          <w:rFonts w:hint="cs"/>
          <w:rtl/>
        </w:rPr>
        <w:t>תוספת</w:t>
      </w:r>
      <w:r w:rsidRPr="004B418C">
        <w:rPr>
          <w:rtl/>
        </w:rPr>
        <w:t xml:space="preserve">. </w:t>
      </w:r>
      <w:r w:rsidRPr="004B418C">
        <w:rPr>
          <w:rFonts w:hint="cs"/>
          <w:rtl/>
        </w:rPr>
        <w:t>מובהר</w:t>
      </w:r>
      <w:r w:rsidRPr="004B418C">
        <w:rPr>
          <w:rtl/>
        </w:rPr>
        <w:t xml:space="preserve"> </w:t>
      </w:r>
      <w:r w:rsidRPr="004B418C">
        <w:rPr>
          <w:rFonts w:hint="cs"/>
          <w:rtl/>
        </w:rPr>
        <w:t>כי</w:t>
      </w:r>
      <w:r w:rsidRPr="004B418C">
        <w:rPr>
          <w:rtl/>
        </w:rPr>
        <w:t xml:space="preserve"> </w:t>
      </w:r>
      <w:r w:rsidRPr="004B418C">
        <w:rPr>
          <w:rFonts w:hint="cs"/>
          <w:rtl/>
        </w:rPr>
        <w:t>אם</w:t>
      </w:r>
      <w:r w:rsidRPr="004B418C">
        <w:rPr>
          <w:rtl/>
        </w:rPr>
        <w:t xml:space="preserve"> </w:t>
      </w:r>
      <w:r w:rsidRPr="004B418C">
        <w:rPr>
          <w:rFonts w:hint="cs"/>
          <w:rtl/>
        </w:rPr>
        <w:t>המשרד</w:t>
      </w:r>
      <w:r w:rsidRPr="004B418C">
        <w:rPr>
          <w:rtl/>
        </w:rPr>
        <w:t xml:space="preserve"> </w:t>
      </w:r>
      <w:r w:rsidRPr="004B418C">
        <w:rPr>
          <w:rFonts w:hint="cs"/>
          <w:rtl/>
        </w:rPr>
        <w:t>ישנה</w:t>
      </w:r>
      <w:r w:rsidRPr="004B418C">
        <w:rPr>
          <w:rtl/>
        </w:rPr>
        <w:t xml:space="preserve"> </w:t>
      </w:r>
      <w:r w:rsidRPr="004B418C">
        <w:rPr>
          <w:rFonts w:hint="cs"/>
          <w:rtl/>
        </w:rPr>
        <w:t>תנאים</w:t>
      </w:r>
      <w:r w:rsidRPr="004B418C">
        <w:rPr>
          <w:rtl/>
        </w:rPr>
        <w:t xml:space="preserve"> </w:t>
      </w:r>
      <w:r w:rsidRPr="004B418C">
        <w:rPr>
          <w:rFonts w:hint="cs"/>
          <w:rtl/>
        </w:rPr>
        <w:t>במכרז</w:t>
      </w:r>
      <w:r w:rsidRPr="004B418C">
        <w:rPr>
          <w:rtl/>
        </w:rPr>
        <w:t xml:space="preserve"> </w:t>
      </w:r>
      <w:r w:rsidRPr="004B418C">
        <w:rPr>
          <w:rFonts w:hint="cs"/>
          <w:rtl/>
        </w:rPr>
        <w:t>עקב</w:t>
      </w:r>
      <w:r w:rsidRPr="004B418C">
        <w:rPr>
          <w:rtl/>
        </w:rPr>
        <w:t xml:space="preserve"> </w:t>
      </w:r>
      <w:r w:rsidRPr="004B418C">
        <w:rPr>
          <w:rFonts w:hint="cs"/>
          <w:rtl/>
        </w:rPr>
        <w:t>שאלות</w:t>
      </w:r>
      <w:r w:rsidRPr="004B418C">
        <w:rPr>
          <w:rtl/>
        </w:rPr>
        <w:t xml:space="preserve"> </w:t>
      </w:r>
      <w:r w:rsidRPr="004B418C">
        <w:rPr>
          <w:rFonts w:hint="cs"/>
          <w:rtl/>
        </w:rPr>
        <w:t>ההבהרה</w:t>
      </w:r>
      <w:r w:rsidRPr="004B418C">
        <w:rPr>
          <w:rtl/>
        </w:rPr>
        <w:t xml:space="preserve">, </w:t>
      </w:r>
      <w:r w:rsidRPr="004B418C">
        <w:rPr>
          <w:rFonts w:hint="cs"/>
          <w:rtl/>
        </w:rPr>
        <w:t>ייחשבו</w:t>
      </w:r>
      <w:r w:rsidRPr="004B418C">
        <w:rPr>
          <w:rtl/>
        </w:rPr>
        <w:t xml:space="preserve"> </w:t>
      </w:r>
      <w:r w:rsidRPr="004B418C">
        <w:rPr>
          <w:rFonts w:hint="cs"/>
          <w:rtl/>
        </w:rPr>
        <w:t>השינויים</w:t>
      </w:r>
      <w:r w:rsidRPr="004B418C">
        <w:rPr>
          <w:rtl/>
        </w:rPr>
        <w:t xml:space="preserve"> </w:t>
      </w:r>
      <w:r w:rsidRPr="004B418C">
        <w:rPr>
          <w:rFonts w:hint="cs"/>
          <w:rtl/>
        </w:rPr>
        <w:t>האמורים</w:t>
      </w:r>
      <w:r w:rsidRPr="004B418C">
        <w:rPr>
          <w:rtl/>
        </w:rPr>
        <w:t xml:space="preserve"> </w:t>
      </w:r>
      <w:r w:rsidRPr="004B418C">
        <w:rPr>
          <w:rFonts w:hint="cs"/>
          <w:rtl/>
        </w:rPr>
        <w:t>כחלק</w:t>
      </w:r>
      <w:r w:rsidRPr="004B418C">
        <w:rPr>
          <w:rtl/>
        </w:rPr>
        <w:t xml:space="preserve"> </w:t>
      </w:r>
      <w:r w:rsidRPr="004B418C">
        <w:rPr>
          <w:rFonts w:hint="cs"/>
          <w:rtl/>
        </w:rPr>
        <w:t>בלתי</w:t>
      </w:r>
      <w:r w:rsidRPr="004B418C">
        <w:rPr>
          <w:rtl/>
        </w:rPr>
        <w:t xml:space="preserve"> </w:t>
      </w:r>
      <w:r w:rsidRPr="004B418C">
        <w:rPr>
          <w:rFonts w:hint="cs"/>
          <w:rtl/>
        </w:rPr>
        <w:t>נפרד</w:t>
      </w:r>
      <w:r w:rsidRPr="004B418C">
        <w:rPr>
          <w:rtl/>
        </w:rPr>
        <w:t xml:space="preserve"> </w:t>
      </w:r>
      <w:r w:rsidRPr="004B418C">
        <w:rPr>
          <w:rFonts w:hint="cs"/>
          <w:rtl/>
        </w:rPr>
        <w:t>מן</w:t>
      </w:r>
      <w:r w:rsidRPr="004B418C">
        <w:rPr>
          <w:rtl/>
        </w:rPr>
        <w:t xml:space="preserve"> </w:t>
      </w:r>
      <w:r w:rsidRPr="004B418C">
        <w:rPr>
          <w:rFonts w:hint="cs"/>
          <w:rtl/>
        </w:rPr>
        <w:t>ההסכם</w:t>
      </w:r>
      <w:r w:rsidRPr="004B418C">
        <w:rPr>
          <w:rtl/>
        </w:rPr>
        <w:t xml:space="preserve">, </w:t>
      </w:r>
      <w:r w:rsidRPr="004B418C">
        <w:rPr>
          <w:rFonts w:hint="cs"/>
          <w:rtl/>
        </w:rPr>
        <w:t>וזאת</w:t>
      </w:r>
      <w:r w:rsidRPr="004B418C">
        <w:rPr>
          <w:rtl/>
        </w:rPr>
        <w:t xml:space="preserve"> </w:t>
      </w:r>
      <w:r w:rsidRPr="004B418C">
        <w:rPr>
          <w:rFonts w:hint="cs"/>
          <w:rtl/>
        </w:rPr>
        <w:t>בין</w:t>
      </w:r>
      <w:r w:rsidRPr="004B418C">
        <w:rPr>
          <w:rtl/>
        </w:rPr>
        <w:t xml:space="preserve"> </w:t>
      </w:r>
      <w:r w:rsidRPr="004B418C">
        <w:rPr>
          <w:rFonts w:hint="cs"/>
          <w:rtl/>
        </w:rPr>
        <w:t>אם</w:t>
      </w:r>
      <w:r w:rsidRPr="004B418C">
        <w:rPr>
          <w:rtl/>
        </w:rPr>
        <w:t xml:space="preserve"> </w:t>
      </w:r>
      <w:r w:rsidRPr="004B418C">
        <w:rPr>
          <w:rFonts w:hint="cs"/>
          <w:rtl/>
        </w:rPr>
        <w:t>יוכן</w:t>
      </w:r>
      <w:r w:rsidRPr="004B418C">
        <w:rPr>
          <w:rtl/>
        </w:rPr>
        <w:t xml:space="preserve"> </w:t>
      </w:r>
      <w:r w:rsidRPr="004B418C">
        <w:rPr>
          <w:rFonts w:hint="cs"/>
          <w:rtl/>
        </w:rPr>
        <w:t>נוסח</w:t>
      </w:r>
      <w:r w:rsidRPr="004B418C">
        <w:rPr>
          <w:rtl/>
        </w:rPr>
        <w:t xml:space="preserve"> </w:t>
      </w:r>
      <w:r w:rsidRPr="004B418C">
        <w:rPr>
          <w:rFonts w:hint="cs"/>
          <w:rtl/>
        </w:rPr>
        <w:t>חדש</w:t>
      </w:r>
      <w:r w:rsidRPr="004B418C">
        <w:rPr>
          <w:rtl/>
        </w:rPr>
        <w:t xml:space="preserve"> </w:t>
      </w:r>
      <w:r w:rsidRPr="004B418C">
        <w:rPr>
          <w:rFonts w:hint="cs"/>
          <w:rtl/>
        </w:rPr>
        <w:t>ומתוקן</w:t>
      </w:r>
      <w:r w:rsidRPr="004B418C">
        <w:rPr>
          <w:rtl/>
        </w:rPr>
        <w:t xml:space="preserve"> </w:t>
      </w:r>
      <w:r w:rsidRPr="004B418C">
        <w:rPr>
          <w:rFonts w:hint="cs"/>
          <w:rtl/>
        </w:rPr>
        <w:t>של</w:t>
      </w:r>
      <w:r w:rsidRPr="004B418C">
        <w:rPr>
          <w:rtl/>
        </w:rPr>
        <w:t xml:space="preserve"> </w:t>
      </w:r>
      <w:r w:rsidRPr="004B418C">
        <w:rPr>
          <w:rFonts w:hint="cs"/>
          <w:rtl/>
        </w:rPr>
        <w:t>ההסכם</w:t>
      </w:r>
      <w:r w:rsidRPr="004B418C">
        <w:rPr>
          <w:rtl/>
        </w:rPr>
        <w:t xml:space="preserve"> </w:t>
      </w:r>
      <w:r w:rsidRPr="004B418C">
        <w:rPr>
          <w:rFonts w:hint="cs"/>
          <w:rtl/>
        </w:rPr>
        <w:t>ובין</w:t>
      </w:r>
      <w:r w:rsidRPr="004B418C">
        <w:rPr>
          <w:rtl/>
        </w:rPr>
        <w:t xml:space="preserve"> </w:t>
      </w:r>
      <w:r w:rsidRPr="004B418C">
        <w:rPr>
          <w:rFonts w:hint="cs"/>
          <w:rtl/>
        </w:rPr>
        <w:t>אם</w:t>
      </w:r>
      <w:r w:rsidRPr="004B418C">
        <w:rPr>
          <w:rtl/>
        </w:rPr>
        <w:t xml:space="preserve"> </w:t>
      </w:r>
      <w:r w:rsidRPr="004B418C">
        <w:rPr>
          <w:rFonts w:hint="cs"/>
          <w:rtl/>
        </w:rPr>
        <w:t>לא</w:t>
      </w:r>
      <w:r w:rsidRPr="004B418C">
        <w:rPr>
          <w:rtl/>
        </w:rPr>
        <w:t xml:space="preserve">. </w:t>
      </w:r>
    </w:p>
    <w:p w:rsidR="00B51EEB" w:rsidRPr="004B418C" w:rsidRDefault="00B51EEB" w:rsidP="0061365C">
      <w:pPr>
        <w:pStyle w:val="40"/>
        <w:ind w:left="2551" w:hanging="1049"/>
        <w:rPr>
          <w:rtl/>
        </w:rPr>
      </w:pPr>
      <w:r w:rsidRPr="004B418C">
        <w:rPr>
          <w:rtl/>
        </w:rPr>
        <w:t>הוראות מיוחדות לגבי הגשת עותקים דיגיטליים:</w:t>
      </w:r>
    </w:p>
    <w:p w:rsidR="00B51EEB" w:rsidRPr="004B418C" w:rsidRDefault="00B51EEB" w:rsidP="004E7F0A">
      <w:pPr>
        <w:pStyle w:val="40"/>
        <w:numPr>
          <w:ilvl w:val="4"/>
          <w:numId w:val="60"/>
        </w:numPr>
        <w:ind w:left="3969" w:hanging="1359"/>
      </w:pPr>
      <w:r w:rsidRPr="004B418C">
        <w:rPr>
          <w:rtl/>
        </w:rPr>
        <w:t>על כל מסמכי ההצע</w:t>
      </w:r>
      <w:r w:rsidR="00091914" w:rsidRPr="004B418C">
        <w:rPr>
          <w:rtl/>
        </w:rPr>
        <w:t>ה להיות ערוכים, חתומים ומסודרים</w:t>
      </w:r>
      <w:r w:rsidRPr="004B418C">
        <w:rPr>
          <w:rtl/>
        </w:rPr>
        <w:t xml:space="preserve"> באופן זהה לעותק הקשיח של הצעה. </w:t>
      </w:r>
    </w:p>
    <w:p w:rsidR="00B51EEB" w:rsidRPr="004B418C" w:rsidRDefault="00B51EEB" w:rsidP="004E7F0A">
      <w:pPr>
        <w:pStyle w:val="40"/>
        <w:numPr>
          <w:ilvl w:val="4"/>
          <w:numId w:val="60"/>
        </w:numPr>
        <w:ind w:left="3969" w:hanging="1359"/>
      </w:pPr>
      <w:r w:rsidRPr="004B418C">
        <w:rPr>
          <w:rtl/>
        </w:rPr>
        <w:t>על העותק הדיגיטל</w:t>
      </w:r>
      <w:r w:rsidR="00091914" w:rsidRPr="004B418C">
        <w:rPr>
          <w:rtl/>
        </w:rPr>
        <w:t>י להיות זהה לחלוטין לעותק הקשיח</w:t>
      </w:r>
      <w:r w:rsidRPr="004B418C">
        <w:rPr>
          <w:rtl/>
        </w:rPr>
        <w:t xml:space="preserve"> (למעט הצעת המחיר וחתימות). </w:t>
      </w:r>
    </w:p>
    <w:p w:rsidR="00B51EEB" w:rsidRPr="004B418C" w:rsidRDefault="00B51EEB" w:rsidP="004E7F0A">
      <w:pPr>
        <w:pStyle w:val="40"/>
        <w:numPr>
          <w:ilvl w:val="4"/>
          <w:numId w:val="60"/>
        </w:numPr>
        <w:ind w:left="3969" w:hanging="1359"/>
      </w:pPr>
      <w:r w:rsidRPr="004B418C">
        <w:rPr>
          <w:rtl/>
        </w:rPr>
        <w:t xml:space="preserve">העותק הדיגיטלי של </w:t>
      </w:r>
      <w:r w:rsidR="00091914" w:rsidRPr="004B418C">
        <w:rPr>
          <w:rtl/>
        </w:rPr>
        <w:t xml:space="preserve">ההצעה יכיל את ההצעה כולה (למעט </w:t>
      </w:r>
      <w:r w:rsidRPr="004B418C">
        <w:rPr>
          <w:rtl/>
        </w:rPr>
        <w:t xml:space="preserve">הצעת המחיר), על נספחיה בפורמט תקליטור בפורמט </w:t>
      </w:r>
      <w:r w:rsidRPr="00BC3C9F">
        <w:t>Word</w:t>
      </w:r>
      <w:r w:rsidRPr="004B418C">
        <w:rPr>
          <w:rtl/>
        </w:rPr>
        <w:t xml:space="preserve">  (</w:t>
      </w:r>
      <w:r w:rsidR="00091914" w:rsidRPr="004B418C">
        <w:rPr>
          <w:rFonts w:hint="cs"/>
          <w:rtl/>
        </w:rPr>
        <w:t>ו</w:t>
      </w:r>
      <w:r w:rsidRPr="004B418C">
        <w:rPr>
          <w:rtl/>
        </w:rPr>
        <w:t xml:space="preserve">לא </w:t>
      </w:r>
      <w:r w:rsidR="00091914" w:rsidRPr="004B418C">
        <w:rPr>
          <w:rFonts w:hint="cs"/>
          <w:rtl/>
        </w:rPr>
        <w:t xml:space="preserve">כדוגמת פורמט </w:t>
      </w:r>
      <w:r w:rsidR="00091914" w:rsidRPr="004B418C">
        <w:rPr>
          <w:rtl/>
        </w:rPr>
        <w:t xml:space="preserve">סרוק </w:t>
      </w:r>
      <w:r w:rsidR="00091914" w:rsidRPr="004B418C">
        <w:rPr>
          <w:rFonts w:hint="cs"/>
          <w:rtl/>
        </w:rPr>
        <w:t>או</w:t>
      </w:r>
      <w:r w:rsidRPr="004B418C">
        <w:rPr>
          <w:rtl/>
        </w:rPr>
        <w:t xml:space="preserve"> </w:t>
      </w:r>
      <w:r w:rsidRPr="004B418C">
        <w:t>PDF</w:t>
      </w:r>
      <w:r w:rsidRPr="004B418C">
        <w:rPr>
          <w:rtl/>
        </w:rPr>
        <w:t>).</w:t>
      </w:r>
    </w:p>
    <w:p w:rsidR="00B51EEB" w:rsidRPr="004B418C" w:rsidRDefault="00B51EEB" w:rsidP="004E7F0A">
      <w:pPr>
        <w:pStyle w:val="40"/>
        <w:numPr>
          <w:ilvl w:val="4"/>
          <w:numId w:val="60"/>
        </w:numPr>
        <w:ind w:left="3969" w:hanging="1359"/>
        <w:rPr>
          <w:rtl/>
        </w:rPr>
      </w:pPr>
      <w:r w:rsidRPr="004B418C">
        <w:rPr>
          <w:rtl/>
        </w:rPr>
        <w:t>מובהר כי חל איסור להכליל את הצעת המחיר בעותק הדיגיטלי של ההצעה.</w:t>
      </w:r>
    </w:p>
    <w:p w:rsidR="00DF6064" w:rsidRPr="00DF6064" w:rsidRDefault="00DF6064" w:rsidP="004E7F0A">
      <w:pPr>
        <w:pStyle w:val="40"/>
        <w:numPr>
          <w:ilvl w:val="4"/>
          <w:numId w:val="60"/>
        </w:numPr>
        <w:ind w:left="3969" w:hanging="1359"/>
        <w:rPr>
          <w:rtl/>
        </w:rPr>
      </w:pPr>
      <w:r w:rsidRPr="00DF6064">
        <w:rPr>
          <w:rtl/>
        </w:rPr>
        <w:t xml:space="preserve">את ההצעות יש להגיש במעטפה סגורה, שלא תישא עליה סימני זיהוי כלשהם, לתיבת המכרזים הממוקמת ברחוב ירמיהו 39 מגדלי הבירה ירושלים, בניין משרד הבריאות בקומת הכניסה  ליד עמדת השומר בבניין הפנימי, בתיבת המכרזים של משרד הבריאות. על המציע האחריות לוודא כי שלוחו שלשל את ההצעה לתיבת המכרזים של אגף המחשוב להבדיל ממחלקה אחרת של המשרד. טעות בזיהוי התיבה עלולה להביא לפסילתו של המציע. על המעטפה יש לציין: "מכרז </w:t>
      </w:r>
      <w:r w:rsidRPr="00DF6064">
        <w:rPr>
          <w:rFonts w:hint="eastAsia"/>
          <w:rtl/>
        </w:rPr>
        <w:t>פומבי</w:t>
      </w:r>
      <w:r w:rsidRPr="00DF6064">
        <w:rPr>
          <w:rtl/>
        </w:rPr>
        <w:t xml:space="preserve"> מס' 10/2015 מערכת לאיסוף, ניהול ואנליזה של מידע מובנה ומידע בלתי </w:t>
      </w:r>
      <w:proofErr w:type="spellStart"/>
      <w:r w:rsidRPr="00DF6064">
        <w:rPr>
          <w:rtl/>
        </w:rPr>
        <w:t>מובנהבטכנולוגיות</w:t>
      </w:r>
      <w:proofErr w:type="spellEnd"/>
      <w:r w:rsidRPr="00DF6064">
        <w:rPr>
          <w:rtl/>
        </w:rPr>
        <w:t xml:space="preserve"> </w:t>
      </w:r>
      <w:r w:rsidRPr="00DF6064">
        <w:t>Big Data</w:t>
      </w:r>
      <w:r w:rsidRPr="00DF6064">
        <w:rPr>
          <w:rtl/>
        </w:rPr>
        <w:t xml:space="preserve"> עבור משרד הבריאות" בלבד, ללא שם המציע או כל פרט מזהה אחר.</w:t>
      </w:r>
    </w:p>
    <w:p w:rsidR="00B51EEB" w:rsidRPr="00A621F0" w:rsidRDefault="00B51EEB" w:rsidP="00871BEA">
      <w:pPr>
        <w:pStyle w:val="20"/>
        <w:rPr>
          <w:noProof/>
          <w:rtl/>
        </w:rPr>
      </w:pPr>
      <w:bookmarkStart w:id="16" w:name="_Toc15622848"/>
      <w:r w:rsidRPr="004B418C">
        <w:rPr>
          <w:noProof/>
          <w:rtl/>
        </w:rPr>
        <w:t>המפרט</w:t>
      </w:r>
      <w:bookmarkEnd w:id="16"/>
    </w:p>
    <w:p w:rsidR="00670613" w:rsidRPr="00A621F0" w:rsidRDefault="00670613" w:rsidP="00871BEA">
      <w:pPr>
        <w:pStyle w:val="3"/>
        <w:rPr>
          <w:rtl/>
        </w:rPr>
      </w:pPr>
      <w:bookmarkStart w:id="17" w:name="_Toc298410836"/>
      <w:bookmarkStart w:id="18" w:name="_Toc298410927"/>
      <w:bookmarkStart w:id="19" w:name="_Toc298446097"/>
      <w:bookmarkStart w:id="20" w:name="_Toc300490933"/>
      <w:r w:rsidRPr="004B418C">
        <w:rPr>
          <w:rtl/>
        </w:rPr>
        <w:t xml:space="preserve">    תכולת </w:t>
      </w:r>
      <w:r w:rsidRPr="004B418C">
        <w:rPr>
          <w:rFonts w:hint="eastAsia"/>
          <w:rtl/>
        </w:rPr>
        <w:t>הבקשה</w:t>
      </w:r>
      <w:r w:rsidRPr="004B418C">
        <w:rPr>
          <w:rtl/>
        </w:rPr>
        <w:t xml:space="preserve"> </w:t>
      </w:r>
      <w:r w:rsidRPr="004B418C">
        <w:rPr>
          <w:rFonts w:hint="eastAsia"/>
          <w:rtl/>
        </w:rPr>
        <w:t>לקבלת</w:t>
      </w:r>
      <w:r w:rsidRPr="004B418C">
        <w:rPr>
          <w:rtl/>
        </w:rPr>
        <w:t xml:space="preserve"> </w:t>
      </w:r>
      <w:r w:rsidRPr="004B418C">
        <w:rPr>
          <w:rFonts w:hint="eastAsia"/>
          <w:rtl/>
        </w:rPr>
        <w:t>הצעות</w:t>
      </w:r>
      <w:r w:rsidRPr="004B418C">
        <w:rPr>
          <w:rtl/>
        </w:rPr>
        <w:t xml:space="preserve"> (המפרט)</w:t>
      </w:r>
    </w:p>
    <w:p w:rsidR="00670613" w:rsidRPr="004B418C" w:rsidRDefault="00670613" w:rsidP="00670613">
      <w:pPr>
        <w:pStyle w:val="af2"/>
        <w:numPr>
          <w:ilvl w:val="0"/>
          <w:numId w:val="21"/>
        </w:numPr>
        <w:rPr>
          <w:noProof/>
          <w:rtl/>
        </w:rPr>
      </w:pPr>
      <w:r w:rsidRPr="00A621F0">
        <w:rPr>
          <w:rFonts w:hint="eastAsia"/>
          <w:noProof/>
          <w:u w:val="single"/>
          <w:rtl/>
        </w:rPr>
        <w:t>חלק</w:t>
      </w:r>
      <w:r w:rsidRPr="00A621F0">
        <w:rPr>
          <w:noProof/>
          <w:u w:val="single"/>
          <w:rtl/>
        </w:rPr>
        <w:t xml:space="preserve"> מנהל</w:t>
      </w:r>
      <w:r w:rsidRPr="00A621F0">
        <w:rPr>
          <w:rFonts w:hint="eastAsia"/>
          <w:noProof/>
          <w:u w:val="single"/>
          <w:rtl/>
        </w:rPr>
        <w:t>תי</w:t>
      </w:r>
      <w:r w:rsidRPr="004B418C">
        <w:rPr>
          <w:noProof/>
          <w:rtl/>
        </w:rPr>
        <w:t xml:space="preserve"> המסומן פרק 0.</w:t>
      </w:r>
    </w:p>
    <w:p w:rsidR="00670613" w:rsidRPr="004B418C" w:rsidRDefault="00670613" w:rsidP="00670613">
      <w:pPr>
        <w:pStyle w:val="af2"/>
        <w:numPr>
          <w:ilvl w:val="0"/>
          <w:numId w:val="21"/>
        </w:numPr>
        <w:rPr>
          <w:noProof/>
        </w:rPr>
      </w:pPr>
      <w:r w:rsidRPr="00A621F0">
        <w:rPr>
          <w:rFonts w:hint="eastAsia"/>
          <w:noProof/>
          <w:u w:val="single"/>
          <w:rtl/>
        </w:rPr>
        <w:t>חלק</w:t>
      </w:r>
      <w:r w:rsidRPr="00A621F0">
        <w:rPr>
          <w:noProof/>
          <w:u w:val="single"/>
          <w:rtl/>
        </w:rPr>
        <w:t xml:space="preserve"> מקצועי</w:t>
      </w:r>
      <w:r w:rsidRPr="004B418C">
        <w:rPr>
          <w:noProof/>
          <w:rtl/>
        </w:rPr>
        <w:t xml:space="preserve"> המסומן פרקים 1-4.</w:t>
      </w:r>
    </w:p>
    <w:p w:rsidR="00670613" w:rsidRPr="004B418C" w:rsidRDefault="00670613" w:rsidP="00670613">
      <w:pPr>
        <w:pStyle w:val="af2"/>
        <w:numPr>
          <w:ilvl w:val="0"/>
          <w:numId w:val="21"/>
        </w:numPr>
        <w:rPr>
          <w:noProof/>
          <w:rtl/>
        </w:rPr>
      </w:pPr>
      <w:r w:rsidRPr="00A621F0">
        <w:rPr>
          <w:rFonts w:hint="eastAsia"/>
          <w:noProof/>
          <w:u w:val="single"/>
          <w:rtl/>
        </w:rPr>
        <w:lastRenderedPageBreak/>
        <w:t>חלק</w:t>
      </w:r>
      <w:r w:rsidRPr="00A621F0">
        <w:rPr>
          <w:noProof/>
          <w:u w:val="single"/>
          <w:rtl/>
        </w:rPr>
        <w:t xml:space="preserve"> </w:t>
      </w:r>
      <w:r w:rsidRPr="00A621F0">
        <w:rPr>
          <w:rFonts w:hint="eastAsia"/>
          <w:noProof/>
          <w:u w:val="single"/>
          <w:rtl/>
        </w:rPr>
        <w:t>כלכלי</w:t>
      </w:r>
      <w:r w:rsidRPr="004B418C">
        <w:rPr>
          <w:noProof/>
          <w:rtl/>
        </w:rPr>
        <w:t xml:space="preserve"> המסומן פרק 5.</w:t>
      </w:r>
    </w:p>
    <w:p w:rsidR="00670613" w:rsidRPr="004B418C" w:rsidRDefault="00670613" w:rsidP="00670613">
      <w:pPr>
        <w:pStyle w:val="af2"/>
        <w:numPr>
          <w:ilvl w:val="0"/>
          <w:numId w:val="21"/>
        </w:numPr>
        <w:rPr>
          <w:noProof/>
        </w:rPr>
      </w:pPr>
      <w:r w:rsidRPr="00A621F0">
        <w:rPr>
          <w:rFonts w:hint="eastAsia"/>
          <w:noProof/>
          <w:u w:val="single"/>
          <w:rtl/>
        </w:rPr>
        <w:t>נספח</w:t>
      </w:r>
      <w:r w:rsidRPr="00A621F0">
        <w:rPr>
          <w:noProof/>
          <w:u w:val="single"/>
          <w:rtl/>
        </w:rPr>
        <w:t xml:space="preserve"> </w:t>
      </w:r>
      <w:r w:rsidRPr="00A621F0">
        <w:rPr>
          <w:rFonts w:hint="eastAsia"/>
          <w:noProof/>
          <w:u w:val="single"/>
          <w:rtl/>
        </w:rPr>
        <w:t>א</w:t>
      </w:r>
      <w:r w:rsidRPr="00A621F0">
        <w:rPr>
          <w:noProof/>
          <w:u w:val="single"/>
          <w:rtl/>
        </w:rPr>
        <w:t>'</w:t>
      </w:r>
      <w:r w:rsidRPr="004B418C">
        <w:rPr>
          <w:noProof/>
          <w:rtl/>
        </w:rPr>
        <w:t xml:space="preserve"> – חוברת ההצעה , המסמך כולל בתוכו את הנספחים הבאים:</w:t>
      </w:r>
    </w:p>
    <w:p w:rsidR="00670613" w:rsidRPr="004B418C" w:rsidRDefault="00670613" w:rsidP="00670613">
      <w:pPr>
        <w:pStyle w:val="af2"/>
        <w:numPr>
          <w:ilvl w:val="0"/>
          <w:numId w:val="23"/>
        </w:numPr>
        <w:rPr>
          <w:noProof/>
        </w:rPr>
      </w:pPr>
      <w:bookmarkStart w:id="21" w:name="_Toc204662654"/>
      <w:bookmarkStart w:id="22" w:name="_Toc218923278"/>
      <w:bookmarkStart w:id="23" w:name="_Toc289845818"/>
      <w:bookmarkStart w:id="24" w:name="_Toc292697563"/>
      <w:bookmarkStart w:id="25" w:name="_Toc297551527"/>
      <w:r w:rsidRPr="00A621F0">
        <w:rPr>
          <w:noProof/>
          <w:u w:val="single"/>
          <w:rtl/>
        </w:rPr>
        <w:t>נספח א'1</w:t>
      </w:r>
      <w:r w:rsidRPr="004B418C">
        <w:rPr>
          <w:noProof/>
          <w:rtl/>
        </w:rPr>
        <w:t xml:space="preserve"> - </w:t>
      </w:r>
      <w:r w:rsidRPr="004B418C">
        <w:rPr>
          <w:rFonts w:hint="eastAsia"/>
          <w:noProof/>
          <w:rtl/>
        </w:rPr>
        <w:t>תצהיר</w:t>
      </w:r>
      <w:r w:rsidRPr="004B418C">
        <w:rPr>
          <w:noProof/>
          <w:rtl/>
        </w:rPr>
        <w:t xml:space="preserve"> </w:t>
      </w:r>
      <w:r w:rsidRPr="004B418C">
        <w:rPr>
          <w:rFonts w:hint="eastAsia"/>
          <w:noProof/>
          <w:rtl/>
        </w:rPr>
        <w:t>בדבר</w:t>
      </w:r>
      <w:r w:rsidRPr="004B418C">
        <w:rPr>
          <w:noProof/>
          <w:rtl/>
        </w:rPr>
        <w:t xml:space="preserve"> </w:t>
      </w:r>
      <w:r w:rsidRPr="004B418C">
        <w:rPr>
          <w:rFonts w:hint="eastAsia"/>
          <w:noProof/>
          <w:rtl/>
        </w:rPr>
        <w:t>העדר</w:t>
      </w:r>
      <w:r w:rsidRPr="004B418C">
        <w:rPr>
          <w:noProof/>
          <w:rtl/>
        </w:rPr>
        <w:t xml:space="preserve"> </w:t>
      </w:r>
      <w:r w:rsidRPr="004B418C">
        <w:rPr>
          <w:rFonts w:hint="eastAsia"/>
          <w:noProof/>
          <w:rtl/>
        </w:rPr>
        <w:t>הרשעות</w:t>
      </w:r>
      <w:r w:rsidRPr="004B418C">
        <w:rPr>
          <w:noProof/>
          <w:rtl/>
        </w:rPr>
        <w:t xml:space="preserve"> </w:t>
      </w:r>
      <w:r w:rsidRPr="004B418C">
        <w:rPr>
          <w:rFonts w:hint="eastAsia"/>
          <w:noProof/>
          <w:rtl/>
        </w:rPr>
        <w:t>לפי</w:t>
      </w:r>
      <w:r w:rsidRPr="004B418C">
        <w:rPr>
          <w:noProof/>
          <w:rtl/>
        </w:rPr>
        <w:t xml:space="preserve"> </w:t>
      </w:r>
      <w:r w:rsidRPr="004B418C">
        <w:rPr>
          <w:rFonts w:hint="eastAsia"/>
          <w:noProof/>
          <w:rtl/>
        </w:rPr>
        <w:t>חוק</w:t>
      </w:r>
      <w:r w:rsidRPr="004B418C">
        <w:rPr>
          <w:noProof/>
          <w:rtl/>
        </w:rPr>
        <w:t xml:space="preserve"> </w:t>
      </w:r>
      <w:r w:rsidRPr="004B418C">
        <w:rPr>
          <w:rFonts w:hint="eastAsia"/>
          <w:noProof/>
          <w:rtl/>
        </w:rPr>
        <w:t>עובדים</w:t>
      </w:r>
      <w:r w:rsidRPr="004B418C">
        <w:rPr>
          <w:noProof/>
          <w:rtl/>
        </w:rPr>
        <w:t xml:space="preserve"> </w:t>
      </w:r>
      <w:r w:rsidRPr="004B418C">
        <w:rPr>
          <w:rFonts w:hint="eastAsia"/>
          <w:noProof/>
          <w:rtl/>
        </w:rPr>
        <w:t>זרים</w:t>
      </w:r>
      <w:r w:rsidRPr="004B418C">
        <w:rPr>
          <w:noProof/>
          <w:rtl/>
        </w:rPr>
        <w:t xml:space="preserve"> </w:t>
      </w:r>
      <w:r w:rsidRPr="004B418C">
        <w:rPr>
          <w:rFonts w:hint="eastAsia"/>
          <w:noProof/>
          <w:rtl/>
        </w:rPr>
        <w:t>וחוק</w:t>
      </w:r>
      <w:r w:rsidRPr="004B418C">
        <w:rPr>
          <w:noProof/>
          <w:rtl/>
        </w:rPr>
        <w:t xml:space="preserve"> </w:t>
      </w:r>
      <w:r w:rsidRPr="004B418C">
        <w:rPr>
          <w:rFonts w:hint="eastAsia"/>
          <w:noProof/>
          <w:rtl/>
        </w:rPr>
        <w:t>שכר</w:t>
      </w:r>
      <w:r w:rsidRPr="004B418C">
        <w:rPr>
          <w:noProof/>
          <w:rtl/>
        </w:rPr>
        <w:t xml:space="preserve"> </w:t>
      </w:r>
      <w:r w:rsidRPr="004B418C">
        <w:rPr>
          <w:rFonts w:hint="eastAsia"/>
          <w:noProof/>
          <w:rtl/>
        </w:rPr>
        <w:t>מינימום</w:t>
      </w:r>
      <w:bookmarkEnd w:id="21"/>
      <w:bookmarkEnd w:id="22"/>
      <w:bookmarkEnd w:id="23"/>
      <w:bookmarkEnd w:id="24"/>
      <w:bookmarkEnd w:id="25"/>
    </w:p>
    <w:p w:rsidR="00670613" w:rsidRPr="004B418C" w:rsidRDefault="00670613" w:rsidP="00670613">
      <w:pPr>
        <w:pStyle w:val="af2"/>
        <w:numPr>
          <w:ilvl w:val="0"/>
          <w:numId w:val="23"/>
        </w:numPr>
        <w:rPr>
          <w:noProof/>
          <w:rtl/>
        </w:rPr>
      </w:pPr>
      <w:bookmarkStart w:id="26" w:name="_Toc275421022"/>
      <w:bookmarkStart w:id="27" w:name="_Toc289845819"/>
      <w:bookmarkStart w:id="28" w:name="_Toc292697564"/>
      <w:bookmarkStart w:id="29" w:name="_Toc297551528"/>
      <w:bookmarkStart w:id="30" w:name="_Toc301205766"/>
      <w:r w:rsidRPr="00A621F0">
        <w:rPr>
          <w:noProof/>
          <w:u w:val="single"/>
          <w:rtl/>
        </w:rPr>
        <w:t xml:space="preserve">נספח </w:t>
      </w:r>
      <w:r w:rsidRPr="00A621F0">
        <w:rPr>
          <w:rFonts w:hint="eastAsia"/>
          <w:noProof/>
          <w:u w:val="single"/>
          <w:rtl/>
        </w:rPr>
        <w:t>א</w:t>
      </w:r>
      <w:r w:rsidRPr="00A621F0">
        <w:rPr>
          <w:noProof/>
          <w:u w:val="single"/>
          <w:rtl/>
        </w:rPr>
        <w:t>'2</w:t>
      </w:r>
      <w:r w:rsidRPr="004B418C">
        <w:rPr>
          <w:noProof/>
          <w:rtl/>
        </w:rPr>
        <w:t xml:space="preserve"> </w:t>
      </w:r>
      <w:r w:rsidRPr="004B418C">
        <w:rPr>
          <w:noProof/>
        </w:rPr>
        <w:t>-</w:t>
      </w:r>
      <w:r w:rsidRPr="004B418C">
        <w:rPr>
          <w:noProof/>
          <w:rtl/>
        </w:rPr>
        <w:t xml:space="preserve"> </w:t>
      </w:r>
      <w:r w:rsidRPr="004B418C">
        <w:rPr>
          <w:rFonts w:hint="eastAsia"/>
          <w:noProof/>
          <w:rtl/>
        </w:rPr>
        <w:t>התחייבות</w:t>
      </w:r>
      <w:r w:rsidRPr="004B418C">
        <w:rPr>
          <w:noProof/>
          <w:rtl/>
        </w:rPr>
        <w:t xml:space="preserve"> </w:t>
      </w:r>
      <w:r w:rsidRPr="004B418C">
        <w:rPr>
          <w:rFonts w:hint="eastAsia"/>
          <w:noProof/>
          <w:rtl/>
        </w:rPr>
        <w:t>ואישור</w:t>
      </w:r>
      <w:r w:rsidRPr="004B418C">
        <w:rPr>
          <w:noProof/>
          <w:rtl/>
        </w:rPr>
        <w:t xml:space="preserve"> </w:t>
      </w:r>
      <w:r w:rsidRPr="004B418C">
        <w:rPr>
          <w:rFonts w:hint="eastAsia"/>
          <w:noProof/>
          <w:rtl/>
        </w:rPr>
        <w:t>המציע</w:t>
      </w:r>
      <w:r w:rsidRPr="004B418C">
        <w:rPr>
          <w:noProof/>
          <w:rtl/>
        </w:rPr>
        <w:t xml:space="preserve"> </w:t>
      </w:r>
      <w:r w:rsidRPr="004B418C">
        <w:rPr>
          <w:rFonts w:hint="eastAsia"/>
          <w:noProof/>
          <w:rtl/>
        </w:rPr>
        <w:t>לקיום</w:t>
      </w:r>
      <w:r w:rsidRPr="004B418C">
        <w:rPr>
          <w:noProof/>
          <w:rtl/>
        </w:rPr>
        <w:t xml:space="preserve"> </w:t>
      </w:r>
      <w:r w:rsidRPr="004B418C">
        <w:rPr>
          <w:rFonts w:hint="eastAsia"/>
          <w:noProof/>
          <w:rtl/>
        </w:rPr>
        <w:t>החקיקה</w:t>
      </w:r>
      <w:r w:rsidRPr="004B418C">
        <w:rPr>
          <w:noProof/>
          <w:rtl/>
        </w:rPr>
        <w:t xml:space="preserve"> </w:t>
      </w:r>
      <w:r w:rsidRPr="004B418C">
        <w:rPr>
          <w:rFonts w:hint="eastAsia"/>
          <w:noProof/>
          <w:rtl/>
        </w:rPr>
        <w:t>בתחום</w:t>
      </w:r>
      <w:r w:rsidRPr="004B418C">
        <w:rPr>
          <w:noProof/>
          <w:rtl/>
        </w:rPr>
        <w:t xml:space="preserve"> </w:t>
      </w:r>
      <w:r w:rsidRPr="004B418C">
        <w:rPr>
          <w:rFonts w:hint="eastAsia"/>
          <w:noProof/>
          <w:rtl/>
        </w:rPr>
        <w:t>העסקת</w:t>
      </w:r>
      <w:r w:rsidRPr="004B418C">
        <w:rPr>
          <w:noProof/>
          <w:rtl/>
        </w:rPr>
        <w:t xml:space="preserve"> </w:t>
      </w:r>
      <w:r w:rsidRPr="004B418C">
        <w:rPr>
          <w:rFonts w:hint="eastAsia"/>
          <w:noProof/>
          <w:rtl/>
        </w:rPr>
        <w:t>עובדים</w:t>
      </w:r>
      <w:bookmarkEnd w:id="26"/>
      <w:bookmarkEnd w:id="27"/>
      <w:bookmarkEnd w:id="28"/>
      <w:bookmarkEnd w:id="29"/>
      <w:bookmarkEnd w:id="30"/>
    </w:p>
    <w:p w:rsidR="00670613" w:rsidRPr="004B418C" w:rsidRDefault="00670613" w:rsidP="00670613">
      <w:pPr>
        <w:pStyle w:val="af2"/>
        <w:numPr>
          <w:ilvl w:val="0"/>
          <w:numId w:val="23"/>
        </w:numPr>
        <w:rPr>
          <w:noProof/>
        </w:rPr>
      </w:pPr>
      <w:bookmarkStart w:id="31" w:name="_Toc301205767"/>
      <w:r w:rsidRPr="00A621F0">
        <w:rPr>
          <w:noProof/>
          <w:u w:val="single"/>
          <w:rtl/>
        </w:rPr>
        <w:t xml:space="preserve">נספח </w:t>
      </w:r>
      <w:r w:rsidRPr="00A621F0">
        <w:rPr>
          <w:rFonts w:hint="eastAsia"/>
          <w:noProof/>
          <w:u w:val="single"/>
          <w:rtl/>
        </w:rPr>
        <w:t>א</w:t>
      </w:r>
      <w:r w:rsidRPr="00A621F0">
        <w:rPr>
          <w:noProof/>
          <w:u w:val="single"/>
          <w:rtl/>
        </w:rPr>
        <w:t>'3</w:t>
      </w:r>
      <w:r w:rsidRPr="004B418C">
        <w:rPr>
          <w:noProof/>
          <w:rtl/>
        </w:rPr>
        <w:t xml:space="preserve"> - </w:t>
      </w:r>
      <w:r w:rsidRPr="004B418C">
        <w:rPr>
          <w:rFonts w:hint="eastAsia"/>
          <w:noProof/>
          <w:rtl/>
        </w:rPr>
        <w:t>התחייבויות</w:t>
      </w:r>
      <w:r w:rsidRPr="004B418C">
        <w:rPr>
          <w:noProof/>
          <w:rtl/>
        </w:rPr>
        <w:t xml:space="preserve"> </w:t>
      </w:r>
      <w:r w:rsidRPr="004B418C">
        <w:rPr>
          <w:rFonts w:hint="eastAsia"/>
          <w:noProof/>
          <w:rtl/>
        </w:rPr>
        <w:t>המציע</w:t>
      </w:r>
      <w:r w:rsidRPr="004B418C">
        <w:rPr>
          <w:noProof/>
          <w:rtl/>
        </w:rPr>
        <w:t xml:space="preserve"> </w:t>
      </w:r>
      <w:r w:rsidRPr="004B418C">
        <w:rPr>
          <w:rFonts w:hint="eastAsia"/>
          <w:noProof/>
          <w:rtl/>
        </w:rPr>
        <w:t>בדבר</w:t>
      </w:r>
      <w:r w:rsidRPr="004B418C">
        <w:rPr>
          <w:noProof/>
          <w:rtl/>
        </w:rPr>
        <w:t xml:space="preserve"> </w:t>
      </w:r>
      <w:r w:rsidRPr="004B418C">
        <w:rPr>
          <w:rFonts w:hint="eastAsia"/>
          <w:noProof/>
          <w:rtl/>
        </w:rPr>
        <w:t>שימוש</w:t>
      </w:r>
      <w:r w:rsidRPr="004B418C">
        <w:rPr>
          <w:noProof/>
          <w:rtl/>
        </w:rPr>
        <w:t xml:space="preserve"> </w:t>
      </w:r>
      <w:r w:rsidRPr="004B418C">
        <w:rPr>
          <w:rFonts w:hint="eastAsia"/>
          <w:noProof/>
          <w:rtl/>
        </w:rPr>
        <w:t>בתוכנות</w:t>
      </w:r>
      <w:r w:rsidRPr="004B418C">
        <w:rPr>
          <w:noProof/>
          <w:rtl/>
        </w:rPr>
        <w:t xml:space="preserve"> </w:t>
      </w:r>
      <w:r w:rsidRPr="004B418C">
        <w:rPr>
          <w:rFonts w:hint="eastAsia"/>
          <w:noProof/>
          <w:rtl/>
        </w:rPr>
        <w:t>מקוריות</w:t>
      </w:r>
      <w:bookmarkEnd w:id="31"/>
    </w:p>
    <w:p w:rsidR="00670613" w:rsidRPr="004B418C" w:rsidRDefault="00670613" w:rsidP="00670613">
      <w:pPr>
        <w:pStyle w:val="af2"/>
        <w:numPr>
          <w:ilvl w:val="0"/>
          <w:numId w:val="23"/>
        </w:numPr>
        <w:rPr>
          <w:noProof/>
        </w:rPr>
      </w:pPr>
      <w:bookmarkStart w:id="32" w:name="_Toc220648261"/>
      <w:bookmarkStart w:id="33" w:name="_Toc268077162"/>
      <w:bookmarkStart w:id="34" w:name="_Toc268775998"/>
      <w:bookmarkStart w:id="35" w:name="_Toc275421024"/>
      <w:bookmarkStart w:id="36" w:name="_Toc289845821"/>
      <w:bookmarkStart w:id="37" w:name="_Toc292697566"/>
      <w:bookmarkStart w:id="38" w:name="_Toc297551530"/>
      <w:bookmarkStart w:id="39" w:name="_Toc301205768"/>
      <w:r w:rsidRPr="00A621F0">
        <w:rPr>
          <w:rFonts w:hint="eastAsia"/>
          <w:noProof/>
          <w:u w:val="single"/>
          <w:rtl/>
        </w:rPr>
        <w:t>נספח</w:t>
      </w:r>
      <w:r w:rsidRPr="00A621F0">
        <w:rPr>
          <w:noProof/>
          <w:u w:val="single"/>
          <w:rtl/>
        </w:rPr>
        <w:t xml:space="preserve"> </w:t>
      </w:r>
      <w:r w:rsidRPr="00A621F0">
        <w:rPr>
          <w:rFonts w:hint="eastAsia"/>
          <w:noProof/>
          <w:u w:val="single"/>
          <w:rtl/>
        </w:rPr>
        <w:t>א</w:t>
      </w:r>
      <w:r w:rsidRPr="00A621F0">
        <w:rPr>
          <w:noProof/>
          <w:u w:val="single"/>
          <w:rtl/>
        </w:rPr>
        <w:t>'4</w:t>
      </w:r>
      <w:r w:rsidRPr="004B418C">
        <w:rPr>
          <w:noProof/>
          <w:rtl/>
        </w:rPr>
        <w:t>- נוסח התחייבו</w:t>
      </w:r>
      <w:r w:rsidRPr="004B418C">
        <w:rPr>
          <w:rFonts w:hint="eastAsia"/>
          <w:noProof/>
          <w:rtl/>
        </w:rPr>
        <w:t>ת</w:t>
      </w:r>
      <w:r w:rsidRPr="004B418C">
        <w:rPr>
          <w:noProof/>
          <w:rtl/>
        </w:rPr>
        <w:t xml:space="preserve"> לשמירת סו</w:t>
      </w:r>
      <w:r w:rsidRPr="004B418C">
        <w:rPr>
          <w:rFonts w:hint="eastAsia"/>
          <w:noProof/>
          <w:rtl/>
        </w:rPr>
        <w:t>ד</w:t>
      </w:r>
      <w:r w:rsidRPr="004B418C">
        <w:rPr>
          <w:noProof/>
          <w:rtl/>
        </w:rPr>
        <w:t>יות ולמניעת ניגוד עניינים</w:t>
      </w:r>
      <w:bookmarkEnd w:id="32"/>
      <w:bookmarkEnd w:id="33"/>
      <w:bookmarkEnd w:id="34"/>
      <w:bookmarkEnd w:id="35"/>
      <w:bookmarkEnd w:id="36"/>
      <w:bookmarkEnd w:id="37"/>
      <w:bookmarkEnd w:id="38"/>
      <w:bookmarkEnd w:id="39"/>
    </w:p>
    <w:p w:rsidR="00670613" w:rsidRPr="004B418C" w:rsidRDefault="00670613" w:rsidP="00670613">
      <w:pPr>
        <w:pStyle w:val="af2"/>
        <w:numPr>
          <w:ilvl w:val="0"/>
          <w:numId w:val="23"/>
        </w:numPr>
        <w:rPr>
          <w:noProof/>
        </w:rPr>
      </w:pPr>
      <w:r w:rsidRPr="00A621F0">
        <w:rPr>
          <w:rFonts w:hint="eastAsia"/>
          <w:noProof/>
          <w:u w:val="single"/>
          <w:rtl/>
        </w:rPr>
        <w:t>נספח</w:t>
      </w:r>
      <w:r w:rsidRPr="00A621F0">
        <w:rPr>
          <w:noProof/>
          <w:u w:val="single"/>
          <w:rtl/>
        </w:rPr>
        <w:t xml:space="preserve"> </w:t>
      </w:r>
      <w:r w:rsidRPr="00A621F0">
        <w:rPr>
          <w:rFonts w:hint="eastAsia"/>
          <w:u w:val="single"/>
          <w:rtl/>
        </w:rPr>
        <w:t>א</w:t>
      </w:r>
      <w:r w:rsidRPr="00A621F0">
        <w:rPr>
          <w:u w:val="single"/>
          <w:rtl/>
        </w:rPr>
        <w:t>'5</w:t>
      </w:r>
      <w:r w:rsidRPr="004B418C">
        <w:rPr>
          <w:noProof/>
          <w:rtl/>
        </w:rPr>
        <w:t>- נוסח התחייבו</w:t>
      </w:r>
      <w:r w:rsidRPr="004B418C">
        <w:rPr>
          <w:rFonts w:hint="eastAsia"/>
          <w:noProof/>
          <w:rtl/>
        </w:rPr>
        <w:t>ת</w:t>
      </w:r>
      <w:r w:rsidRPr="004B418C">
        <w:rPr>
          <w:noProof/>
          <w:rtl/>
        </w:rPr>
        <w:t xml:space="preserve"> לשמירת סו</w:t>
      </w:r>
      <w:r w:rsidRPr="004B418C">
        <w:rPr>
          <w:rFonts w:hint="eastAsia"/>
          <w:noProof/>
          <w:rtl/>
        </w:rPr>
        <w:t>ד</w:t>
      </w:r>
      <w:r w:rsidRPr="004B418C">
        <w:rPr>
          <w:noProof/>
          <w:rtl/>
        </w:rPr>
        <w:t xml:space="preserve">יות </w:t>
      </w:r>
      <w:r w:rsidRPr="004B418C">
        <w:rPr>
          <w:rFonts w:hint="eastAsia"/>
          <w:noProof/>
          <w:rtl/>
        </w:rPr>
        <w:t>לחתימת</w:t>
      </w:r>
      <w:r w:rsidRPr="004B418C">
        <w:rPr>
          <w:noProof/>
          <w:rtl/>
        </w:rPr>
        <w:t xml:space="preserve"> </w:t>
      </w:r>
      <w:r w:rsidRPr="004B418C">
        <w:rPr>
          <w:rFonts w:hint="eastAsia"/>
          <w:noProof/>
          <w:rtl/>
        </w:rPr>
        <w:t>עובדים</w:t>
      </w:r>
    </w:p>
    <w:p w:rsidR="00670613" w:rsidRPr="004B418C" w:rsidRDefault="00670613" w:rsidP="00670613">
      <w:pPr>
        <w:pStyle w:val="af2"/>
        <w:numPr>
          <w:ilvl w:val="0"/>
          <w:numId w:val="21"/>
        </w:numPr>
        <w:rPr>
          <w:noProof/>
        </w:rPr>
      </w:pPr>
      <w:r w:rsidRPr="00A621F0">
        <w:rPr>
          <w:rFonts w:hint="eastAsia"/>
          <w:noProof/>
          <w:u w:val="single"/>
          <w:rtl/>
        </w:rPr>
        <w:t>נספח</w:t>
      </w:r>
      <w:r w:rsidRPr="00A621F0">
        <w:rPr>
          <w:noProof/>
          <w:u w:val="single"/>
          <w:rtl/>
        </w:rPr>
        <w:t xml:space="preserve"> </w:t>
      </w:r>
      <w:r w:rsidRPr="00A621F0">
        <w:rPr>
          <w:rFonts w:hint="eastAsia"/>
          <w:noProof/>
          <w:u w:val="single"/>
          <w:rtl/>
        </w:rPr>
        <w:t>ב</w:t>
      </w:r>
      <w:r w:rsidRPr="00A621F0">
        <w:rPr>
          <w:noProof/>
          <w:u w:val="single"/>
          <w:rtl/>
        </w:rPr>
        <w:t>'</w:t>
      </w:r>
      <w:r w:rsidRPr="004B418C">
        <w:rPr>
          <w:noProof/>
          <w:rtl/>
        </w:rPr>
        <w:t xml:space="preserve"> – הסכם התקשרות</w:t>
      </w:r>
    </w:p>
    <w:p w:rsidR="00670613" w:rsidRPr="004B418C" w:rsidRDefault="00670613" w:rsidP="00670613">
      <w:pPr>
        <w:pStyle w:val="af2"/>
        <w:numPr>
          <w:ilvl w:val="0"/>
          <w:numId w:val="23"/>
        </w:numPr>
        <w:rPr>
          <w:noProof/>
        </w:rPr>
      </w:pPr>
      <w:r w:rsidRPr="00A621F0">
        <w:rPr>
          <w:rFonts w:hint="eastAsia"/>
          <w:noProof/>
          <w:u w:val="single"/>
          <w:rtl/>
        </w:rPr>
        <w:t>נספח</w:t>
      </w:r>
      <w:r w:rsidRPr="00A621F0">
        <w:rPr>
          <w:noProof/>
          <w:u w:val="single"/>
          <w:rtl/>
        </w:rPr>
        <w:t xml:space="preserve"> </w:t>
      </w:r>
      <w:r w:rsidRPr="00A621F0">
        <w:rPr>
          <w:rFonts w:hint="eastAsia"/>
          <w:noProof/>
          <w:u w:val="single"/>
          <w:rtl/>
        </w:rPr>
        <w:t>ב</w:t>
      </w:r>
      <w:r w:rsidRPr="00A621F0">
        <w:rPr>
          <w:noProof/>
          <w:u w:val="single"/>
          <w:rtl/>
        </w:rPr>
        <w:t>'1</w:t>
      </w:r>
      <w:r w:rsidRPr="004B418C">
        <w:rPr>
          <w:noProof/>
          <w:rtl/>
        </w:rPr>
        <w:t xml:space="preserve">- </w:t>
      </w:r>
      <w:r w:rsidRPr="004B418C">
        <w:rPr>
          <w:rFonts w:hint="eastAsia"/>
          <w:noProof/>
          <w:rtl/>
        </w:rPr>
        <w:t>נוסח</w:t>
      </w:r>
      <w:r w:rsidRPr="004B418C">
        <w:rPr>
          <w:noProof/>
          <w:rtl/>
        </w:rPr>
        <w:t xml:space="preserve"> </w:t>
      </w:r>
      <w:r w:rsidRPr="004B418C">
        <w:rPr>
          <w:rFonts w:hint="eastAsia"/>
          <w:noProof/>
          <w:rtl/>
        </w:rPr>
        <w:t>ערבות</w:t>
      </w:r>
      <w:r w:rsidRPr="004B418C">
        <w:rPr>
          <w:noProof/>
          <w:rtl/>
        </w:rPr>
        <w:t xml:space="preserve"> </w:t>
      </w:r>
      <w:r w:rsidRPr="004B418C">
        <w:rPr>
          <w:rFonts w:hint="eastAsia"/>
          <w:noProof/>
          <w:rtl/>
        </w:rPr>
        <w:t>לביצוע</w:t>
      </w:r>
    </w:p>
    <w:p w:rsidR="00670613" w:rsidRPr="004B418C" w:rsidRDefault="00670613" w:rsidP="00670613">
      <w:pPr>
        <w:pStyle w:val="af2"/>
        <w:numPr>
          <w:ilvl w:val="0"/>
          <w:numId w:val="23"/>
        </w:numPr>
        <w:rPr>
          <w:noProof/>
          <w:rtl/>
        </w:rPr>
      </w:pPr>
      <w:r w:rsidRPr="00A621F0">
        <w:rPr>
          <w:rFonts w:hint="eastAsia"/>
          <w:noProof/>
          <w:u w:val="single"/>
          <w:rtl/>
        </w:rPr>
        <w:t>נספח</w:t>
      </w:r>
      <w:r w:rsidRPr="00A621F0">
        <w:rPr>
          <w:noProof/>
          <w:u w:val="single"/>
          <w:rtl/>
        </w:rPr>
        <w:t xml:space="preserve"> </w:t>
      </w:r>
      <w:r w:rsidRPr="00A621F0">
        <w:rPr>
          <w:rFonts w:hint="eastAsia"/>
          <w:noProof/>
          <w:u w:val="single"/>
          <w:rtl/>
        </w:rPr>
        <w:t>ב</w:t>
      </w:r>
      <w:r w:rsidRPr="00A621F0">
        <w:rPr>
          <w:noProof/>
          <w:u w:val="single"/>
          <w:rtl/>
        </w:rPr>
        <w:t>'2</w:t>
      </w:r>
      <w:r w:rsidRPr="004B418C">
        <w:rPr>
          <w:noProof/>
          <w:rtl/>
        </w:rPr>
        <w:t xml:space="preserve">- </w:t>
      </w:r>
      <w:r w:rsidRPr="004B418C">
        <w:rPr>
          <w:rFonts w:hint="eastAsia"/>
          <w:noProof/>
          <w:rtl/>
        </w:rPr>
        <w:t>נוסח</w:t>
      </w:r>
      <w:r w:rsidRPr="004B418C">
        <w:rPr>
          <w:noProof/>
          <w:rtl/>
        </w:rPr>
        <w:t xml:space="preserve"> </w:t>
      </w:r>
      <w:r w:rsidRPr="004B418C">
        <w:rPr>
          <w:rFonts w:hint="eastAsia"/>
          <w:noProof/>
          <w:rtl/>
        </w:rPr>
        <w:t>אישור</w:t>
      </w:r>
      <w:r w:rsidRPr="004B418C">
        <w:rPr>
          <w:noProof/>
          <w:rtl/>
        </w:rPr>
        <w:t xml:space="preserve"> </w:t>
      </w:r>
      <w:r w:rsidRPr="004B418C">
        <w:rPr>
          <w:rFonts w:hint="eastAsia"/>
          <w:noProof/>
          <w:rtl/>
        </w:rPr>
        <w:t>עריכת</w:t>
      </w:r>
      <w:r w:rsidRPr="004B418C">
        <w:rPr>
          <w:noProof/>
          <w:rtl/>
        </w:rPr>
        <w:t xml:space="preserve"> </w:t>
      </w:r>
      <w:r w:rsidRPr="004B418C">
        <w:rPr>
          <w:rFonts w:hint="eastAsia"/>
          <w:noProof/>
          <w:rtl/>
        </w:rPr>
        <w:t>ביטוחים</w:t>
      </w:r>
    </w:p>
    <w:p w:rsidR="00670613" w:rsidRPr="004B418C" w:rsidRDefault="00670613" w:rsidP="00670613">
      <w:pPr>
        <w:pStyle w:val="af2"/>
        <w:numPr>
          <w:ilvl w:val="0"/>
          <w:numId w:val="21"/>
        </w:numPr>
        <w:rPr>
          <w:noProof/>
        </w:rPr>
      </w:pPr>
      <w:r w:rsidRPr="00A621F0">
        <w:rPr>
          <w:rFonts w:hint="eastAsia"/>
          <w:noProof/>
          <w:u w:val="single"/>
          <w:rtl/>
        </w:rPr>
        <w:t>נספח</w:t>
      </w:r>
      <w:r w:rsidRPr="00A621F0">
        <w:rPr>
          <w:noProof/>
          <w:u w:val="single"/>
          <w:rtl/>
        </w:rPr>
        <w:t xml:space="preserve"> </w:t>
      </w:r>
      <w:r w:rsidRPr="00A621F0">
        <w:rPr>
          <w:rFonts w:hint="eastAsia"/>
          <w:noProof/>
          <w:u w:val="single"/>
          <w:rtl/>
        </w:rPr>
        <w:t>ג</w:t>
      </w:r>
      <w:r w:rsidRPr="00A621F0">
        <w:rPr>
          <w:noProof/>
          <w:u w:val="single"/>
          <w:rtl/>
        </w:rPr>
        <w:t>'</w:t>
      </w:r>
      <w:r w:rsidRPr="004B418C">
        <w:rPr>
          <w:noProof/>
          <w:rtl/>
        </w:rPr>
        <w:t xml:space="preserve"> </w:t>
      </w:r>
      <w:r w:rsidRPr="004B418C">
        <w:rPr>
          <w:rtl/>
        </w:rPr>
        <w:t>- אבטחת מידע</w:t>
      </w:r>
      <w:r w:rsidRPr="004B418C">
        <w:rPr>
          <w:noProof/>
          <w:rtl/>
        </w:rPr>
        <w:t>.</w:t>
      </w:r>
    </w:p>
    <w:p w:rsidR="00670613" w:rsidRPr="004B418C" w:rsidRDefault="00670613" w:rsidP="00670613">
      <w:pPr>
        <w:pStyle w:val="af2"/>
        <w:numPr>
          <w:ilvl w:val="0"/>
          <w:numId w:val="23"/>
        </w:numPr>
      </w:pPr>
      <w:r w:rsidRPr="00A621F0">
        <w:rPr>
          <w:rFonts w:hint="eastAsia"/>
          <w:u w:val="single"/>
          <w:rtl/>
        </w:rPr>
        <w:t>נספח</w:t>
      </w:r>
      <w:r w:rsidRPr="00A621F0">
        <w:rPr>
          <w:u w:val="single"/>
          <w:rtl/>
        </w:rPr>
        <w:t xml:space="preserve"> </w:t>
      </w:r>
      <w:r w:rsidRPr="00A621F0">
        <w:rPr>
          <w:rFonts w:hint="eastAsia"/>
          <w:u w:val="single"/>
          <w:rtl/>
        </w:rPr>
        <w:t>ג</w:t>
      </w:r>
      <w:r w:rsidRPr="00A621F0">
        <w:rPr>
          <w:u w:val="single"/>
          <w:rtl/>
        </w:rPr>
        <w:t>'1</w:t>
      </w:r>
      <w:r w:rsidRPr="004B418C">
        <w:rPr>
          <w:rtl/>
        </w:rPr>
        <w:t xml:space="preserve"> – נוהל פיתוח מערכות מאובטחות (קובץ מצורף)</w:t>
      </w:r>
    </w:p>
    <w:p w:rsidR="00670613" w:rsidRPr="004B418C" w:rsidRDefault="00670613" w:rsidP="00670613">
      <w:pPr>
        <w:pStyle w:val="af2"/>
        <w:numPr>
          <w:ilvl w:val="0"/>
          <w:numId w:val="23"/>
        </w:numPr>
      </w:pPr>
      <w:r w:rsidRPr="00A621F0">
        <w:rPr>
          <w:rFonts w:hint="eastAsia"/>
          <w:u w:val="single"/>
          <w:rtl/>
        </w:rPr>
        <w:t>נספח</w:t>
      </w:r>
      <w:r w:rsidRPr="00A621F0">
        <w:rPr>
          <w:u w:val="single"/>
          <w:rtl/>
        </w:rPr>
        <w:t xml:space="preserve"> </w:t>
      </w:r>
      <w:r w:rsidRPr="00A621F0">
        <w:rPr>
          <w:rFonts w:hint="eastAsia"/>
          <w:u w:val="single"/>
          <w:rtl/>
        </w:rPr>
        <w:t>ג</w:t>
      </w:r>
      <w:r w:rsidRPr="00A621F0">
        <w:rPr>
          <w:u w:val="single"/>
          <w:rtl/>
        </w:rPr>
        <w:t>'2</w:t>
      </w:r>
      <w:r w:rsidRPr="004B418C">
        <w:rPr>
          <w:rtl/>
        </w:rPr>
        <w:t xml:space="preserve"> – נוהל אבטחת תשתיות</w:t>
      </w:r>
      <w:r w:rsidRPr="004B418C">
        <w:rPr>
          <w:rFonts w:hint="cs"/>
          <w:rtl/>
        </w:rPr>
        <w:t xml:space="preserve"> (קובץ מצורף) </w:t>
      </w:r>
    </w:p>
    <w:p w:rsidR="00670613" w:rsidRPr="004B418C" w:rsidRDefault="00670613" w:rsidP="00670613">
      <w:pPr>
        <w:pStyle w:val="af2"/>
        <w:numPr>
          <w:ilvl w:val="0"/>
          <w:numId w:val="23"/>
        </w:numPr>
      </w:pPr>
      <w:r w:rsidRPr="00A621F0">
        <w:rPr>
          <w:rFonts w:hint="cs"/>
          <w:u w:val="single"/>
          <w:rtl/>
        </w:rPr>
        <w:t xml:space="preserve">נספח ג'3 </w:t>
      </w:r>
      <w:r w:rsidRPr="004B418C">
        <w:rPr>
          <w:rtl/>
        </w:rPr>
        <w:t>–</w:t>
      </w:r>
      <w:r w:rsidRPr="004B418C">
        <w:rPr>
          <w:rFonts w:hint="cs"/>
          <w:rtl/>
        </w:rPr>
        <w:t xml:space="preserve"> דרישות אבטחת מידע עבור מחשוב ענן (קובץ מצורף)</w:t>
      </w:r>
    </w:p>
    <w:p w:rsidR="00670613" w:rsidRPr="004B418C" w:rsidRDefault="00670613" w:rsidP="00670613">
      <w:pPr>
        <w:pStyle w:val="af2"/>
        <w:numPr>
          <w:ilvl w:val="0"/>
          <w:numId w:val="21"/>
        </w:numPr>
        <w:rPr>
          <w:rtl/>
        </w:rPr>
      </w:pPr>
      <w:r w:rsidRPr="00A621F0">
        <w:rPr>
          <w:rFonts w:hint="eastAsia"/>
          <w:u w:val="single"/>
          <w:rtl/>
        </w:rPr>
        <w:t>נספח</w:t>
      </w:r>
      <w:r w:rsidRPr="00A621F0">
        <w:rPr>
          <w:u w:val="single"/>
          <w:rtl/>
        </w:rPr>
        <w:t xml:space="preserve"> </w:t>
      </w:r>
      <w:r w:rsidRPr="00A621F0">
        <w:rPr>
          <w:rFonts w:hint="eastAsia"/>
          <w:u w:val="single"/>
          <w:rtl/>
        </w:rPr>
        <w:t>ד</w:t>
      </w:r>
      <w:r w:rsidRPr="00A621F0">
        <w:rPr>
          <w:u w:val="single"/>
          <w:rtl/>
        </w:rPr>
        <w:t>'</w:t>
      </w:r>
      <w:r w:rsidRPr="004B418C">
        <w:rPr>
          <w:rtl/>
        </w:rPr>
        <w:t>– הצעת מחיר</w:t>
      </w:r>
    </w:p>
    <w:p w:rsidR="00670613" w:rsidRPr="004B418C" w:rsidRDefault="00670613" w:rsidP="00670613">
      <w:pPr>
        <w:pStyle w:val="af2"/>
        <w:numPr>
          <w:ilvl w:val="0"/>
          <w:numId w:val="21"/>
        </w:numPr>
      </w:pPr>
      <w:r w:rsidRPr="00A621F0">
        <w:rPr>
          <w:u w:val="single"/>
          <w:rtl/>
        </w:rPr>
        <w:t xml:space="preserve">נספח </w:t>
      </w:r>
      <w:r w:rsidRPr="00A621F0">
        <w:rPr>
          <w:rFonts w:hint="eastAsia"/>
          <w:u w:val="single"/>
          <w:rtl/>
        </w:rPr>
        <w:t>ה</w:t>
      </w:r>
      <w:r w:rsidRPr="00A621F0">
        <w:rPr>
          <w:u w:val="single"/>
          <w:rtl/>
        </w:rPr>
        <w:t>'</w:t>
      </w:r>
      <w:r w:rsidRPr="004B418C">
        <w:rPr>
          <w:rtl/>
        </w:rPr>
        <w:t xml:space="preserve"> -  טופס "שאלות הבהרה"</w:t>
      </w:r>
      <w:r w:rsidRPr="004B418C">
        <w:rPr>
          <w:rFonts w:hint="cs"/>
          <w:rtl/>
        </w:rPr>
        <w:t xml:space="preserve"> (קובץ אקסל מצורף)</w:t>
      </w:r>
    </w:p>
    <w:p w:rsidR="00670613" w:rsidRDefault="00670613" w:rsidP="00670613">
      <w:pPr>
        <w:pStyle w:val="af2"/>
        <w:numPr>
          <w:ilvl w:val="0"/>
          <w:numId w:val="21"/>
        </w:numPr>
      </w:pPr>
      <w:r w:rsidRPr="00A621F0">
        <w:rPr>
          <w:rFonts w:hint="eastAsia"/>
          <w:u w:val="single"/>
          <w:rtl/>
        </w:rPr>
        <w:t>נספח</w:t>
      </w:r>
      <w:r w:rsidRPr="00A621F0">
        <w:rPr>
          <w:u w:val="single"/>
          <w:rtl/>
        </w:rPr>
        <w:t xml:space="preserve"> ו' </w:t>
      </w:r>
      <w:r w:rsidRPr="004B418C">
        <w:rPr>
          <w:rtl/>
        </w:rPr>
        <w:t xml:space="preserve">– </w:t>
      </w:r>
      <w:r w:rsidRPr="00FD3DF9">
        <w:rPr>
          <w:rFonts w:hint="eastAsia"/>
          <w:noProof/>
          <w:rtl/>
        </w:rPr>
        <w:t>ביג</w:t>
      </w:r>
      <w:r w:rsidRPr="00FD3DF9">
        <w:rPr>
          <w:noProof/>
          <w:rtl/>
        </w:rPr>
        <w:t xml:space="preserve"> </w:t>
      </w:r>
      <w:r w:rsidR="00AA6D15">
        <w:rPr>
          <w:rFonts w:hint="eastAsia"/>
          <w:noProof/>
          <w:rtl/>
        </w:rPr>
        <w:t>דאטה</w:t>
      </w:r>
      <w:r w:rsidRPr="00FD3DF9">
        <w:rPr>
          <w:noProof/>
          <w:rtl/>
        </w:rPr>
        <w:t xml:space="preserve"> </w:t>
      </w:r>
      <w:r w:rsidRPr="00FD3DF9">
        <w:rPr>
          <w:rFonts w:hint="eastAsia"/>
          <w:noProof/>
          <w:rtl/>
        </w:rPr>
        <w:t>במערכת</w:t>
      </w:r>
      <w:r w:rsidRPr="00FD3DF9">
        <w:rPr>
          <w:noProof/>
          <w:rtl/>
        </w:rPr>
        <w:t xml:space="preserve"> </w:t>
      </w:r>
      <w:r w:rsidRPr="00FD3DF9">
        <w:rPr>
          <w:rFonts w:hint="eastAsia"/>
          <w:noProof/>
          <w:rtl/>
        </w:rPr>
        <w:t>הבריאות</w:t>
      </w:r>
      <w:r w:rsidRPr="00FD3DF9">
        <w:rPr>
          <w:noProof/>
          <w:rtl/>
        </w:rPr>
        <w:t xml:space="preserve">: </w:t>
      </w:r>
      <w:r w:rsidRPr="00FD3DF9">
        <w:rPr>
          <w:rFonts w:hint="eastAsia"/>
          <w:noProof/>
          <w:rtl/>
        </w:rPr>
        <w:t>תרחישי</w:t>
      </w:r>
      <w:r w:rsidRPr="00FD3DF9">
        <w:rPr>
          <w:noProof/>
          <w:rtl/>
        </w:rPr>
        <w:t xml:space="preserve"> </w:t>
      </w:r>
      <w:r w:rsidRPr="00FD3DF9">
        <w:rPr>
          <w:rFonts w:hint="eastAsia"/>
          <w:noProof/>
          <w:rtl/>
        </w:rPr>
        <w:t>שימוש</w:t>
      </w:r>
    </w:p>
    <w:p w:rsidR="00670613" w:rsidRPr="004B418C" w:rsidRDefault="00670613" w:rsidP="00670613">
      <w:pPr>
        <w:pStyle w:val="af2"/>
        <w:numPr>
          <w:ilvl w:val="0"/>
          <w:numId w:val="21"/>
        </w:numPr>
        <w:rPr>
          <w:noProof/>
          <w:rtl/>
        </w:rPr>
      </w:pPr>
      <w:r w:rsidRPr="00A12C6D">
        <w:rPr>
          <w:rFonts w:hint="eastAsia"/>
          <w:noProof/>
          <w:u w:val="single"/>
          <w:rtl/>
        </w:rPr>
        <w:t>נספח</w:t>
      </w:r>
      <w:r w:rsidRPr="00A12C6D">
        <w:rPr>
          <w:rFonts w:hint="cs"/>
          <w:noProof/>
          <w:u w:val="single"/>
          <w:rtl/>
        </w:rPr>
        <w:t xml:space="preserve"> ז'</w:t>
      </w:r>
      <w:r w:rsidRPr="004B418C">
        <w:rPr>
          <w:noProof/>
          <w:rtl/>
        </w:rPr>
        <w:t xml:space="preserve"> -  </w:t>
      </w:r>
      <w:r>
        <w:rPr>
          <w:rFonts w:hint="cs"/>
          <w:noProof/>
          <w:rtl/>
        </w:rPr>
        <w:t>קריטריוני כניסה ויציאה מול בדיקות הקבלה</w:t>
      </w:r>
    </w:p>
    <w:p w:rsidR="00670613" w:rsidRPr="004B418C" w:rsidRDefault="00670613" w:rsidP="00670613">
      <w:pPr>
        <w:pStyle w:val="af2"/>
        <w:numPr>
          <w:ilvl w:val="0"/>
          <w:numId w:val="21"/>
        </w:numPr>
      </w:pPr>
      <w:r w:rsidRPr="00A12C6D">
        <w:rPr>
          <w:rFonts w:hint="eastAsia"/>
          <w:noProof/>
          <w:u w:val="single"/>
          <w:rtl/>
        </w:rPr>
        <w:t>נספח</w:t>
      </w:r>
      <w:r w:rsidRPr="00A12C6D">
        <w:rPr>
          <w:rFonts w:hint="cs"/>
          <w:noProof/>
          <w:u w:val="single"/>
          <w:rtl/>
        </w:rPr>
        <w:t xml:space="preserve"> ח'</w:t>
      </w:r>
      <w:r w:rsidRPr="004B418C">
        <w:rPr>
          <w:noProof/>
          <w:rtl/>
        </w:rPr>
        <w:t xml:space="preserve"> -  </w:t>
      </w:r>
      <w:r>
        <w:rPr>
          <w:rFonts w:hint="cs"/>
          <w:noProof/>
          <w:rtl/>
        </w:rPr>
        <w:t>טבלת התאימות לדרישות</w:t>
      </w:r>
    </w:p>
    <w:p w:rsidR="00B51EEB" w:rsidRPr="004B418C" w:rsidRDefault="00B51EEB" w:rsidP="00871BEA">
      <w:pPr>
        <w:pStyle w:val="20"/>
      </w:pPr>
      <w:r w:rsidRPr="004B418C">
        <w:rPr>
          <w:rFonts w:hint="eastAsia"/>
          <w:rtl/>
        </w:rPr>
        <w:t>תנאי</w:t>
      </w:r>
      <w:r w:rsidRPr="004B418C">
        <w:rPr>
          <w:rtl/>
        </w:rPr>
        <w:t xml:space="preserve"> סף</w:t>
      </w:r>
      <w:bookmarkEnd w:id="17"/>
      <w:bookmarkEnd w:id="18"/>
      <w:bookmarkEnd w:id="19"/>
      <w:bookmarkEnd w:id="20"/>
    </w:p>
    <w:p w:rsidR="00B51EEB" w:rsidRPr="004B418C" w:rsidRDefault="00B51EEB" w:rsidP="00670613">
      <w:pPr>
        <w:rPr>
          <w:rtl/>
        </w:rPr>
      </w:pPr>
      <w:r w:rsidRPr="004B418C">
        <w:rPr>
          <w:rFonts w:hint="eastAsia"/>
          <w:rtl/>
        </w:rPr>
        <w:t>תנאי</w:t>
      </w:r>
      <w:r w:rsidRPr="004B418C">
        <w:rPr>
          <w:rtl/>
        </w:rPr>
        <w:t xml:space="preserve"> הסף המפורטים להלן מהווים חלק בלתי נפרד ממסמכי המכרז, הם מצטברים ויש לראותם כמשלימים זה את זה. </w:t>
      </w:r>
      <w:r w:rsidRPr="004B418C">
        <w:rPr>
          <w:rFonts w:hint="eastAsia"/>
          <w:rtl/>
        </w:rPr>
        <w:t>הצעה</w:t>
      </w:r>
      <w:r w:rsidRPr="004B418C">
        <w:rPr>
          <w:rtl/>
        </w:rPr>
        <w:t xml:space="preserve"> שלא תעמוד בכל תנאי הסף  תיפסל ולא תובא לדיון בפני ועדת המכרזים. </w:t>
      </w:r>
    </w:p>
    <w:p w:rsidR="00B51EEB" w:rsidRPr="004B418C" w:rsidRDefault="00B51EEB" w:rsidP="00871BEA">
      <w:pPr>
        <w:pStyle w:val="3"/>
      </w:pPr>
      <w:bookmarkStart w:id="40" w:name="_Ref173032589"/>
      <w:bookmarkStart w:id="41" w:name="_Toc185931864"/>
      <w:r w:rsidRPr="004B418C">
        <w:rPr>
          <w:rFonts w:hint="eastAsia"/>
          <w:rtl/>
        </w:rPr>
        <w:t>תנאי</w:t>
      </w:r>
      <w:r w:rsidRPr="004B418C">
        <w:rPr>
          <w:rtl/>
        </w:rPr>
        <w:t xml:space="preserve"> סף מנהליים </w:t>
      </w:r>
    </w:p>
    <w:p w:rsidR="00B51EEB" w:rsidRPr="004B418C" w:rsidRDefault="00B51EEB" w:rsidP="0061365C">
      <w:pPr>
        <w:pStyle w:val="40"/>
        <w:ind w:left="2693" w:hanging="1191"/>
      </w:pPr>
      <w:bookmarkStart w:id="42" w:name="_Ref323740037"/>
      <w:bookmarkEnd w:id="40"/>
      <w:bookmarkEnd w:id="41"/>
      <w:r w:rsidRPr="004B418C">
        <w:rPr>
          <w:rFonts w:hint="eastAsia"/>
          <w:rtl/>
        </w:rPr>
        <w:t>יש</w:t>
      </w:r>
      <w:r w:rsidRPr="004B418C">
        <w:rPr>
          <w:rtl/>
        </w:rPr>
        <w:t xml:space="preserve"> לצרף את האישורים הנדרשים ל</w:t>
      </w:r>
      <w:r w:rsidR="00F4632E" w:rsidRPr="004B418C">
        <w:rPr>
          <w:rtl/>
        </w:rPr>
        <w:t xml:space="preserve">פי חוק עסקאות וגופים ציבוריים, </w:t>
      </w:r>
      <w:r w:rsidRPr="004B418C">
        <w:rPr>
          <w:rtl/>
        </w:rPr>
        <w:t xml:space="preserve">תשל"ו- 1976: </w:t>
      </w:r>
      <w:r w:rsidRPr="004B418C">
        <w:rPr>
          <w:rFonts w:hint="eastAsia"/>
          <w:rtl/>
        </w:rPr>
        <w:t>אישור</w:t>
      </w:r>
      <w:r w:rsidRPr="004B418C">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4B418C">
        <w:rPr>
          <w:rtl/>
        </w:rPr>
        <w:t>התשל"ו</w:t>
      </w:r>
      <w:proofErr w:type="spellEnd"/>
      <w:r w:rsidRPr="004B418C">
        <w:rPr>
          <w:rtl/>
        </w:rPr>
        <w:t xml:space="preserve">- 1976. </w:t>
      </w:r>
      <w:r w:rsidRPr="004B418C">
        <w:rPr>
          <w:rFonts w:hint="eastAsia"/>
          <w:rtl/>
        </w:rPr>
        <w:t>על</w:t>
      </w:r>
      <w:r w:rsidRPr="004B418C">
        <w:rPr>
          <w:rtl/>
        </w:rPr>
        <w:t xml:space="preserve"> </w:t>
      </w:r>
      <w:r w:rsidRPr="004B418C">
        <w:rPr>
          <w:rFonts w:hint="eastAsia"/>
          <w:rtl/>
        </w:rPr>
        <w:t>המציע</w:t>
      </w:r>
      <w:r w:rsidRPr="004B418C">
        <w:rPr>
          <w:rtl/>
        </w:rPr>
        <w:t xml:space="preserve"> </w:t>
      </w:r>
      <w:r w:rsidRPr="004B418C">
        <w:rPr>
          <w:rFonts w:hint="eastAsia"/>
          <w:rtl/>
        </w:rPr>
        <w:t>להיות</w:t>
      </w:r>
      <w:r w:rsidRPr="004B418C">
        <w:rPr>
          <w:rtl/>
        </w:rPr>
        <w:t xml:space="preserve"> </w:t>
      </w:r>
      <w:r w:rsidRPr="004B418C">
        <w:rPr>
          <w:rFonts w:hint="eastAsia"/>
          <w:rtl/>
        </w:rPr>
        <w:t>מאוגד</w:t>
      </w:r>
      <w:r w:rsidRPr="004B418C">
        <w:rPr>
          <w:rtl/>
        </w:rPr>
        <w:t xml:space="preserve"> </w:t>
      </w:r>
      <w:r w:rsidRPr="004B418C">
        <w:rPr>
          <w:rFonts w:hint="eastAsia"/>
          <w:rtl/>
        </w:rPr>
        <w:t>כדין</w:t>
      </w:r>
      <w:r w:rsidRPr="004B418C">
        <w:rPr>
          <w:rtl/>
        </w:rPr>
        <w:t xml:space="preserve"> </w:t>
      </w:r>
      <w:r w:rsidRPr="004B418C">
        <w:rPr>
          <w:rFonts w:hint="eastAsia"/>
          <w:rtl/>
        </w:rPr>
        <w:t>במדינת</w:t>
      </w:r>
      <w:r w:rsidRPr="004B418C">
        <w:rPr>
          <w:rtl/>
        </w:rPr>
        <w:t xml:space="preserve"> </w:t>
      </w:r>
      <w:r w:rsidRPr="004B418C">
        <w:rPr>
          <w:rFonts w:hint="eastAsia"/>
          <w:rtl/>
        </w:rPr>
        <w:t>ישראל</w:t>
      </w:r>
      <w:r w:rsidRPr="004B418C">
        <w:rPr>
          <w:rtl/>
        </w:rPr>
        <w:t>.</w:t>
      </w:r>
      <w:bookmarkEnd w:id="42"/>
    </w:p>
    <w:p w:rsidR="00B51EEB" w:rsidRPr="004B418C" w:rsidRDefault="00B51EEB" w:rsidP="0061365C">
      <w:pPr>
        <w:pStyle w:val="40"/>
        <w:ind w:left="2693" w:hanging="1191"/>
      </w:pPr>
      <w:bookmarkStart w:id="43" w:name="_Ref323740047"/>
      <w:r w:rsidRPr="004B418C">
        <w:rPr>
          <w:rFonts w:hint="eastAsia"/>
          <w:rtl/>
        </w:rPr>
        <w:t>תצהיר</w:t>
      </w:r>
      <w:r w:rsidRPr="004B418C">
        <w:rPr>
          <w:rtl/>
        </w:rPr>
        <w:t xml:space="preserve"> המאומת </w:t>
      </w:r>
      <w:r w:rsidRPr="004B418C">
        <w:rPr>
          <w:rFonts w:hint="eastAsia"/>
          <w:rtl/>
        </w:rPr>
        <w:t>ע</w:t>
      </w:r>
      <w:r w:rsidRPr="004B418C">
        <w:rPr>
          <w:rtl/>
        </w:rPr>
        <w:t xml:space="preserve">"י עורך דין בדבר העדר הרשעות בעברות לפי </w:t>
      </w:r>
      <w:hyperlink r:id="rId13" w:history="1">
        <w:r w:rsidRPr="004B418C">
          <w:rPr>
            <w:rFonts w:hint="eastAsia"/>
            <w:rtl/>
          </w:rPr>
          <w:t>חוק</w:t>
        </w:r>
        <w:r w:rsidRPr="004B418C">
          <w:rPr>
            <w:rtl/>
          </w:rPr>
          <w:t xml:space="preserve"> עובדים זרים, תשנ"א-1991</w:t>
        </w:r>
      </w:hyperlink>
      <w:r w:rsidRPr="004B418C">
        <w:rPr>
          <w:rtl/>
        </w:rPr>
        <w:t xml:space="preserve"> ולפי </w:t>
      </w:r>
      <w:r w:rsidRPr="004B418C">
        <w:rPr>
          <w:rFonts w:hint="eastAsia"/>
          <w:rtl/>
        </w:rPr>
        <w:t>חוק</w:t>
      </w:r>
      <w:r w:rsidRPr="004B418C">
        <w:rPr>
          <w:rtl/>
        </w:rPr>
        <w:t xml:space="preserve"> שכר מינימום, תשמ"ז-1987. (</w:t>
      </w:r>
      <w:r w:rsidRPr="004B418C">
        <w:rPr>
          <w:rFonts w:hint="eastAsia"/>
          <w:rtl/>
        </w:rPr>
        <w:t>נספח</w:t>
      </w:r>
      <w:r w:rsidRPr="004B418C">
        <w:rPr>
          <w:rtl/>
        </w:rPr>
        <w:t xml:space="preserve"> </w:t>
      </w:r>
      <w:r w:rsidRPr="004B418C">
        <w:rPr>
          <w:rFonts w:hint="eastAsia"/>
          <w:rtl/>
        </w:rPr>
        <w:t>א</w:t>
      </w:r>
      <w:r w:rsidRPr="004B418C">
        <w:rPr>
          <w:rtl/>
        </w:rPr>
        <w:t>'1).</w:t>
      </w:r>
      <w:bookmarkEnd w:id="43"/>
    </w:p>
    <w:p w:rsidR="00B51EEB" w:rsidRPr="004B418C" w:rsidRDefault="00B51EEB" w:rsidP="0061365C">
      <w:pPr>
        <w:pStyle w:val="40"/>
        <w:ind w:left="2693" w:hanging="1191"/>
      </w:pPr>
      <w:bookmarkStart w:id="44" w:name="_Ref323740057"/>
      <w:r w:rsidRPr="004B418C">
        <w:rPr>
          <w:rFonts w:hint="eastAsia"/>
          <w:rtl/>
        </w:rPr>
        <w:t>במידה</w:t>
      </w:r>
      <w:r w:rsidRPr="004B418C">
        <w:rPr>
          <w:rtl/>
        </w:rPr>
        <w:t xml:space="preserve"> והמציע ה</w:t>
      </w:r>
      <w:r w:rsidRPr="004B418C">
        <w:rPr>
          <w:rFonts w:hint="eastAsia"/>
          <w:rtl/>
        </w:rPr>
        <w:t>נו</w:t>
      </w:r>
      <w:r w:rsidRPr="004B418C">
        <w:rPr>
          <w:rtl/>
        </w:rPr>
        <w:t xml:space="preserve"> תאגיד יש להמציא העתק מאישור רישום מהרשם הרלוונטי. במידה והמציע הנו עמותה יש לצרף אישור בדבר ניהול תקין.</w:t>
      </w:r>
      <w:bookmarkEnd w:id="44"/>
      <w:r w:rsidRPr="004B418C">
        <w:rPr>
          <w:rtl/>
        </w:rPr>
        <w:t xml:space="preserve"> </w:t>
      </w:r>
    </w:p>
    <w:p w:rsidR="00B51EEB" w:rsidRPr="004B418C" w:rsidRDefault="00B51EEB" w:rsidP="0061365C">
      <w:pPr>
        <w:pStyle w:val="40"/>
        <w:ind w:left="2693" w:hanging="1191"/>
      </w:pPr>
      <w:bookmarkStart w:id="45" w:name="_Ref323740068"/>
      <w:r w:rsidRPr="004B418C">
        <w:rPr>
          <w:rtl/>
        </w:rPr>
        <w:t xml:space="preserve">יש לצרף תצהיר של המציע ושל בעלי השליטה בו בדבר עמידתו של המציע בכל </w:t>
      </w:r>
      <w:r w:rsidRPr="004B418C">
        <w:rPr>
          <w:rtl/>
        </w:rPr>
        <w:lastRenderedPageBreak/>
        <w:t>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 (</w:t>
      </w:r>
      <w:r w:rsidRPr="004B418C">
        <w:rPr>
          <w:rFonts w:hint="eastAsia"/>
          <w:rtl/>
        </w:rPr>
        <w:t>נספח</w:t>
      </w:r>
      <w:r w:rsidRPr="004B418C">
        <w:rPr>
          <w:rtl/>
        </w:rPr>
        <w:t xml:space="preserve"> </w:t>
      </w:r>
      <w:r w:rsidRPr="004B418C">
        <w:rPr>
          <w:rFonts w:hint="eastAsia"/>
          <w:rtl/>
        </w:rPr>
        <w:t>א</w:t>
      </w:r>
      <w:r w:rsidRPr="004B418C">
        <w:rPr>
          <w:rtl/>
        </w:rPr>
        <w:t>'2).</w:t>
      </w:r>
      <w:bookmarkEnd w:id="45"/>
    </w:p>
    <w:p w:rsidR="00B51EEB" w:rsidRPr="002048FF" w:rsidRDefault="00B51EEB" w:rsidP="0061365C">
      <w:pPr>
        <w:pStyle w:val="40"/>
        <w:ind w:left="2693" w:hanging="1191"/>
      </w:pPr>
      <w:bookmarkStart w:id="46" w:name="_Ref323740079"/>
      <w:r w:rsidRPr="004B418C">
        <w:rPr>
          <w:rtl/>
        </w:rPr>
        <w:t xml:space="preserve">יש לצרף </w:t>
      </w:r>
      <w:r w:rsidRPr="004B418C">
        <w:rPr>
          <w:rFonts w:hint="eastAsia"/>
          <w:rtl/>
        </w:rPr>
        <w:t>נסח</w:t>
      </w:r>
      <w:r w:rsidRPr="004B418C">
        <w:rPr>
          <w:rtl/>
        </w:rPr>
        <w:t xml:space="preserve"> חברה/שותפות </w:t>
      </w:r>
      <w:r w:rsidRPr="002048FF">
        <w:rPr>
          <w:rtl/>
        </w:rPr>
        <w:t>עדכני מרשות התאגידים המוכיח כי למציע אין חובות אגרה שנתית לרשם החברות. הנסח האמור לעיל ניתן להפקה דרך אתר האינטרנט של רשות התאגידים, שכתובתו:</w:t>
      </w:r>
      <w:r w:rsidRPr="005D5BD0">
        <w:rPr>
          <w:rtl/>
        </w:rPr>
        <w:t xml:space="preserve"> </w:t>
      </w:r>
      <w:hyperlink r:id="rId14" w:history="1">
        <w:r w:rsidRPr="005D5BD0">
          <w:t>Taagidim.justice.gov.il</w:t>
        </w:r>
      </w:hyperlink>
      <w:r w:rsidRPr="002048FF">
        <w:rPr>
          <w:rtl/>
        </w:rPr>
        <w:t xml:space="preserve"> </w:t>
      </w:r>
      <w:r w:rsidRPr="002048FF">
        <w:rPr>
          <w:rFonts w:hint="eastAsia"/>
          <w:rtl/>
        </w:rPr>
        <w:t>בלחיצה</w:t>
      </w:r>
      <w:r w:rsidRPr="002048FF">
        <w:rPr>
          <w:rtl/>
        </w:rPr>
        <w:t xml:space="preserve"> על הכותרת "הפקת נסח חברה".</w:t>
      </w:r>
      <w:bookmarkEnd w:id="46"/>
    </w:p>
    <w:p w:rsidR="00B51EEB" w:rsidRPr="002048FF" w:rsidRDefault="00B51EEB" w:rsidP="0061365C">
      <w:pPr>
        <w:pStyle w:val="40"/>
        <w:ind w:left="2693" w:hanging="1191"/>
      </w:pPr>
      <w:bookmarkStart w:id="47" w:name="_Ref297537484"/>
      <w:r w:rsidRPr="002048FF">
        <w:rPr>
          <w:rtl/>
        </w:rPr>
        <w:t xml:space="preserve">יש לצרף </w:t>
      </w:r>
      <w:r w:rsidRPr="002048FF">
        <w:rPr>
          <w:rFonts w:hint="eastAsia"/>
          <w:rtl/>
        </w:rPr>
        <w:t>הצהרה</w:t>
      </w:r>
      <w:r w:rsidRPr="002048FF">
        <w:rPr>
          <w:rtl/>
        </w:rPr>
        <w:t xml:space="preserve"> על שימוש בתוכנות מקוריות (</w:t>
      </w:r>
      <w:r w:rsidRPr="002048FF">
        <w:rPr>
          <w:rFonts w:hint="eastAsia"/>
          <w:rtl/>
        </w:rPr>
        <w:t>נספח</w:t>
      </w:r>
      <w:r w:rsidRPr="002048FF">
        <w:rPr>
          <w:rtl/>
        </w:rPr>
        <w:t xml:space="preserve"> א'3).</w:t>
      </w:r>
      <w:bookmarkEnd w:id="47"/>
      <w:r w:rsidRPr="002048FF">
        <w:rPr>
          <w:rtl/>
        </w:rPr>
        <w:t xml:space="preserve"> </w:t>
      </w:r>
    </w:p>
    <w:p w:rsidR="00B51EEB" w:rsidRPr="002048FF" w:rsidRDefault="00B51EEB" w:rsidP="0061365C">
      <w:pPr>
        <w:pStyle w:val="40"/>
        <w:ind w:left="2693" w:hanging="1191"/>
      </w:pPr>
      <w:bookmarkStart w:id="48" w:name="_Ref323740101"/>
      <w:r w:rsidRPr="002048FF">
        <w:rPr>
          <w:rtl/>
        </w:rPr>
        <w:t xml:space="preserve">יש לצרף </w:t>
      </w:r>
      <w:bookmarkStart w:id="49" w:name="_Ref179538386"/>
      <w:r w:rsidRPr="002048FF">
        <w:rPr>
          <w:rFonts w:hint="eastAsia"/>
          <w:rtl/>
        </w:rPr>
        <w:t>צילום</w:t>
      </w:r>
      <w:r w:rsidRPr="002048FF">
        <w:rPr>
          <w:rtl/>
        </w:rPr>
        <w:t xml:space="preserve"> אישור רכישת מסמכי המכרז.</w:t>
      </w:r>
      <w:bookmarkEnd w:id="48"/>
      <w:bookmarkEnd w:id="49"/>
    </w:p>
    <w:p w:rsidR="004B2EB7" w:rsidRPr="002048FF" w:rsidRDefault="004B2EB7" w:rsidP="0061365C">
      <w:pPr>
        <w:pStyle w:val="40"/>
        <w:ind w:left="2693" w:hanging="1191"/>
      </w:pPr>
      <w:bookmarkStart w:id="50" w:name="_Ref393831166"/>
      <w:bookmarkStart w:id="51" w:name="_Ref395627592"/>
      <w:r w:rsidRPr="002048FF">
        <w:rPr>
          <w:rFonts w:hint="cs"/>
          <w:rtl/>
        </w:rPr>
        <w:t>המציע יהיה היצרן או מורשה</w:t>
      </w:r>
      <w:r w:rsidRPr="002048FF">
        <w:rPr>
          <w:rtl/>
        </w:rPr>
        <w:t xml:space="preserve"> </w:t>
      </w:r>
      <w:r w:rsidRPr="002048FF">
        <w:rPr>
          <w:rFonts w:hint="cs"/>
          <w:rtl/>
        </w:rPr>
        <w:t>מטעמו</w:t>
      </w:r>
      <w:r w:rsidRPr="002048FF">
        <w:rPr>
          <w:rtl/>
        </w:rPr>
        <w:t xml:space="preserve"> </w:t>
      </w:r>
      <w:r w:rsidR="006F570D" w:rsidRPr="002048FF">
        <w:rPr>
          <w:rFonts w:hint="cs"/>
          <w:rtl/>
        </w:rPr>
        <w:t>להצעת</w:t>
      </w:r>
      <w:r w:rsidRPr="002048FF">
        <w:rPr>
          <w:rtl/>
        </w:rPr>
        <w:t xml:space="preserve"> </w:t>
      </w:r>
      <w:r w:rsidRPr="002048FF">
        <w:rPr>
          <w:rFonts w:hint="cs"/>
          <w:rtl/>
        </w:rPr>
        <w:t>המוצר</w:t>
      </w:r>
      <w:r w:rsidRPr="002048FF">
        <w:rPr>
          <w:rtl/>
        </w:rPr>
        <w:t xml:space="preserve"> </w:t>
      </w:r>
      <w:r w:rsidRPr="002048FF">
        <w:rPr>
          <w:rFonts w:hint="cs"/>
          <w:rtl/>
        </w:rPr>
        <w:t>המוצע</w:t>
      </w:r>
      <w:bookmarkEnd w:id="50"/>
      <w:r w:rsidR="00BA6540" w:rsidRPr="002048FF">
        <w:rPr>
          <w:rFonts w:hint="cs"/>
          <w:rtl/>
        </w:rPr>
        <w:t>.</w:t>
      </w:r>
      <w:bookmarkEnd w:id="51"/>
    </w:p>
    <w:p w:rsidR="004B2EB7" w:rsidRPr="002048FF" w:rsidRDefault="004B2EB7" w:rsidP="0061365C">
      <w:pPr>
        <w:pStyle w:val="40"/>
        <w:ind w:left="2693" w:hanging="1191"/>
      </w:pPr>
      <w:bookmarkStart w:id="52" w:name="_Ref393831199"/>
      <w:r w:rsidRPr="002048FF">
        <w:rPr>
          <w:rFonts w:hint="cs"/>
          <w:rtl/>
        </w:rPr>
        <w:t>המציע יוכיח מחזור כספי של</w:t>
      </w:r>
      <w:r w:rsidRPr="002048FF">
        <w:rPr>
          <w:rtl/>
        </w:rPr>
        <w:t xml:space="preserve"> </w:t>
      </w:r>
      <w:r w:rsidR="00744503">
        <w:rPr>
          <w:rFonts w:hint="cs"/>
          <w:rtl/>
        </w:rPr>
        <w:t>5</w:t>
      </w:r>
      <w:r w:rsidRPr="002048FF">
        <w:rPr>
          <w:rtl/>
        </w:rPr>
        <w:t xml:space="preserve">,000,000 </w:t>
      </w:r>
      <w:r w:rsidRPr="002048FF">
        <w:rPr>
          <w:rFonts w:hint="cs"/>
          <w:rtl/>
        </w:rPr>
        <w:t>₪</w:t>
      </w:r>
      <w:r w:rsidRPr="002048FF">
        <w:rPr>
          <w:rtl/>
        </w:rPr>
        <w:t xml:space="preserve"> </w:t>
      </w:r>
      <w:r w:rsidRPr="002048FF">
        <w:rPr>
          <w:rFonts w:hint="cs"/>
          <w:rtl/>
        </w:rPr>
        <w:t>לשנה בשלוש</w:t>
      </w:r>
      <w:r w:rsidRPr="002048FF">
        <w:rPr>
          <w:rtl/>
        </w:rPr>
        <w:t xml:space="preserve"> </w:t>
      </w:r>
      <w:r w:rsidRPr="002048FF">
        <w:rPr>
          <w:rFonts w:hint="cs"/>
          <w:rtl/>
        </w:rPr>
        <w:t>השנים</w:t>
      </w:r>
      <w:r w:rsidRPr="002048FF">
        <w:rPr>
          <w:rtl/>
        </w:rPr>
        <w:t xml:space="preserve"> </w:t>
      </w:r>
      <w:r w:rsidRPr="002048FF">
        <w:rPr>
          <w:rFonts w:hint="cs"/>
          <w:rtl/>
        </w:rPr>
        <w:t>האחרונות</w:t>
      </w:r>
      <w:bookmarkEnd w:id="52"/>
      <w:r w:rsidR="00A974C4" w:rsidRPr="002048FF">
        <w:rPr>
          <w:rFonts w:hint="cs"/>
          <w:rtl/>
        </w:rPr>
        <w:t>.</w:t>
      </w:r>
    </w:p>
    <w:p w:rsidR="00B51EEB" w:rsidRPr="004B418C" w:rsidRDefault="00B51EEB" w:rsidP="00871BEA">
      <w:pPr>
        <w:pStyle w:val="3"/>
        <w:rPr>
          <w:rtl/>
        </w:rPr>
      </w:pPr>
      <w:bookmarkStart w:id="53" w:name="_Toc298410839"/>
      <w:bookmarkStart w:id="54" w:name="_Toc298410930"/>
      <w:bookmarkStart w:id="55" w:name="_Toc298446099"/>
      <w:r w:rsidRPr="004B418C">
        <w:rPr>
          <w:rFonts w:hint="eastAsia"/>
          <w:rtl/>
        </w:rPr>
        <w:t>תנאי</w:t>
      </w:r>
      <w:r w:rsidRPr="004B418C">
        <w:rPr>
          <w:rtl/>
        </w:rPr>
        <w:t xml:space="preserve"> סף </w:t>
      </w:r>
      <w:r w:rsidR="00703CCA" w:rsidRPr="004B418C">
        <w:rPr>
          <w:rFonts w:hint="eastAsia"/>
          <w:rtl/>
        </w:rPr>
        <w:t>מקצועיים</w:t>
      </w:r>
      <w:r w:rsidR="00703CCA" w:rsidRPr="004B418C">
        <w:rPr>
          <w:rtl/>
        </w:rPr>
        <w:t xml:space="preserve"> </w:t>
      </w:r>
      <w:r w:rsidRPr="004B418C">
        <w:rPr>
          <w:rtl/>
        </w:rPr>
        <w:t>:</w:t>
      </w:r>
    </w:p>
    <w:p w:rsidR="00227F1C" w:rsidRPr="00871BEA" w:rsidRDefault="009A2886" w:rsidP="0061365C">
      <w:pPr>
        <w:pStyle w:val="40"/>
        <w:ind w:left="2693" w:hanging="1191"/>
      </w:pPr>
      <w:bookmarkStart w:id="56" w:name="_Ref393831407"/>
      <w:r w:rsidRPr="00871BEA">
        <w:rPr>
          <w:rFonts w:hint="eastAsia"/>
          <w:rtl/>
        </w:rPr>
        <w:t>תנאי</w:t>
      </w:r>
      <w:r w:rsidRPr="00871BEA">
        <w:rPr>
          <w:rtl/>
        </w:rPr>
        <w:t xml:space="preserve"> </w:t>
      </w:r>
      <w:r w:rsidRPr="00871BEA">
        <w:rPr>
          <w:rFonts w:hint="eastAsia"/>
          <w:rtl/>
        </w:rPr>
        <w:t>הסף</w:t>
      </w:r>
      <w:r w:rsidRPr="00871BEA">
        <w:rPr>
          <w:rtl/>
        </w:rPr>
        <w:t xml:space="preserve"> </w:t>
      </w:r>
      <w:r w:rsidRPr="00871BEA">
        <w:rPr>
          <w:rFonts w:hint="eastAsia"/>
          <w:rtl/>
        </w:rPr>
        <w:t>המקצועיים</w:t>
      </w:r>
      <w:r w:rsidRPr="00871BEA">
        <w:rPr>
          <w:rtl/>
        </w:rPr>
        <w:t xml:space="preserve"> </w:t>
      </w:r>
      <w:r w:rsidRPr="00871BEA">
        <w:rPr>
          <w:rFonts w:hint="eastAsia"/>
          <w:rtl/>
        </w:rPr>
        <w:t>למוצרי</w:t>
      </w:r>
      <w:r w:rsidRPr="00871BEA">
        <w:rPr>
          <w:rtl/>
        </w:rPr>
        <w:t xml:space="preserve"> ה </w:t>
      </w:r>
      <w:r w:rsidRPr="00871BEA">
        <w:t>Big Data Analytics</w:t>
      </w:r>
      <w:r w:rsidR="00227F1C" w:rsidRPr="009A2886">
        <w:rPr>
          <w:rFonts w:hint="cs"/>
          <w:rtl/>
        </w:rPr>
        <w:t xml:space="preserve"> </w:t>
      </w:r>
      <w:proofErr w:type="spellStart"/>
      <w:r w:rsidRPr="00871BEA">
        <w:rPr>
          <w:rFonts w:hint="eastAsia"/>
          <w:rtl/>
        </w:rPr>
        <w:t>העקריים</w:t>
      </w:r>
      <w:proofErr w:type="spellEnd"/>
      <w:r w:rsidRPr="00871BEA">
        <w:rPr>
          <w:rtl/>
        </w:rPr>
        <w:t xml:space="preserve"> </w:t>
      </w:r>
      <w:r w:rsidR="00227F1C" w:rsidRPr="009A2886">
        <w:rPr>
          <w:rFonts w:hint="cs"/>
          <w:rtl/>
        </w:rPr>
        <w:t>המוצעים יבדקו לכל מוצר מוצע בנפרד</w:t>
      </w:r>
    </w:p>
    <w:p w:rsidR="00D704AC" w:rsidRPr="00963B46" w:rsidRDefault="00D704AC" w:rsidP="0061365C">
      <w:pPr>
        <w:pStyle w:val="40"/>
        <w:ind w:left="2693" w:hanging="1191"/>
      </w:pPr>
      <w:bookmarkStart w:id="57" w:name="_Ref393831223"/>
      <w:bookmarkStart w:id="58" w:name="_Toc15622849"/>
      <w:bookmarkStart w:id="59" w:name="_Ref316302287"/>
      <w:bookmarkEnd w:id="53"/>
      <w:bookmarkEnd w:id="54"/>
      <w:bookmarkEnd w:id="55"/>
      <w:bookmarkEnd w:id="56"/>
      <w:r w:rsidRPr="00963B46">
        <w:rPr>
          <w:rFonts w:hint="cs"/>
          <w:rtl/>
        </w:rPr>
        <w:t xml:space="preserve">המציע בצע  לפחות </w:t>
      </w:r>
      <w:r w:rsidR="005D5BD0">
        <w:rPr>
          <w:rFonts w:hint="cs"/>
          <w:rtl/>
        </w:rPr>
        <w:t>שני</w:t>
      </w:r>
      <w:r w:rsidR="005D5BD0" w:rsidRPr="00963B46">
        <w:rPr>
          <w:rFonts w:hint="cs"/>
          <w:rtl/>
        </w:rPr>
        <w:t xml:space="preserve"> </w:t>
      </w:r>
      <w:proofErr w:type="spellStart"/>
      <w:r w:rsidRPr="00963B46">
        <w:rPr>
          <w:rFonts w:hint="cs"/>
          <w:rtl/>
        </w:rPr>
        <w:t>פרוייקטי</w:t>
      </w:r>
      <w:proofErr w:type="spellEnd"/>
      <w:r w:rsidRPr="00963B46">
        <w:rPr>
          <w:rFonts w:hint="cs"/>
          <w:rtl/>
        </w:rPr>
        <w:t xml:space="preserve"> אינטגרציה ויישום בתחום </w:t>
      </w:r>
      <w:r w:rsidRPr="00963B46">
        <w:t>Big Data</w:t>
      </w:r>
      <w:r w:rsidR="00B02A31">
        <w:rPr>
          <w:rFonts w:hint="cs"/>
          <w:rtl/>
        </w:rPr>
        <w:t xml:space="preserve">, אשר אחד מהם כלל התמודדות עם מידע בלתי מובנה. לגבי כל פרויקט, על המציע לפרט מהם המרכיבים ההופכים אותו לפרויקט </w:t>
      </w:r>
      <w:r w:rsidR="00B02A31">
        <w:t>Big Data</w:t>
      </w:r>
      <w:r w:rsidR="00B02A31">
        <w:rPr>
          <w:rFonts w:hint="cs"/>
          <w:rtl/>
        </w:rPr>
        <w:t xml:space="preserve">, ולא, למשל, לפרויקט </w:t>
      </w:r>
      <w:r w:rsidR="00B02A31">
        <w:t>BI</w:t>
      </w:r>
      <w:r w:rsidR="00B02A31">
        <w:rPr>
          <w:rFonts w:hint="cs"/>
          <w:rtl/>
        </w:rPr>
        <w:t>.</w:t>
      </w:r>
    </w:p>
    <w:p w:rsidR="00D704AC" w:rsidRPr="00963B46" w:rsidRDefault="00D704AC" w:rsidP="0061365C">
      <w:pPr>
        <w:pStyle w:val="40"/>
        <w:ind w:left="2693" w:hanging="1191"/>
      </w:pPr>
      <w:r w:rsidRPr="00963B46">
        <w:rPr>
          <w:rFonts w:hint="cs"/>
          <w:rtl/>
        </w:rPr>
        <w:t xml:space="preserve">המוצר המוצע משמש לפחות חמישה גופי מחקר ו/או אנליזה של מידע (ממשלתיים, אקדמיים או מסחריים) לביצוע  </w:t>
      </w:r>
      <w:r w:rsidRPr="00963B46">
        <w:t>Big-Data-Analytics</w:t>
      </w:r>
      <w:r w:rsidRPr="00963B46">
        <w:rPr>
          <w:rFonts w:hint="cs"/>
          <w:rtl/>
        </w:rPr>
        <w:t xml:space="preserve"> .</w:t>
      </w:r>
    </w:p>
    <w:bookmarkEnd w:id="57"/>
    <w:p w:rsidR="00D704AC" w:rsidRPr="00963B46" w:rsidRDefault="00D704AC" w:rsidP="0061365C">
      <w:pPr>
        <w:pStyle w:val="40"/>
        <w:numPr>
          <w:ilvl w:val="0"/>
          <w:numId w:val="0"/>
        </w:numPr>
        <w:ind w:left="3969"/>
      </w:pPr>
    </w:p>
    <w:p w:rsidR="00B51EEB" w:rsidRPr="004B418C" w:rsidRDefault="00B51EEB" w:rsidP="00871BEA">
      <w:pPr>
        <w:pStyle w:val="20"/>
        <w:rPr>
          <w:rtl/>
        </w:rPr>
      </w:pPr>
      <w:r w:rsidRPr="004B418C">
        <w:rPr>
          <w:rtl/>
        </w:rPr>
        <w:t>הנחיות נוספות</w:t>
      </w:r>
    </w:p>
    <w:p w:rsidR="00B51EEB" w:rsidRPr="00A74078" w:rsidRDefault="00B51EEB" w:rsidP="00E70F48">
      <w:pPr>
        <w:rPr>
          <w:rtl/>
        </w:rPr>
      </w:pPr>
      <w:r w:rsidRPr="00A74078">
        <w:rPr>
          <w:rtl/>
        </w:rPr>
        <w:t>בהגשת ההצעות, יש להתחשב, בנוסף למפרט זה, גם בהנחיות הבאות:</w:t>
      </w:r>
      <w:r w:rsidRPr="00A74078">
        <w:rPr>
          <w:rtl/>
        </w:rPr>
        <w:tab/>
      </w:r>
    </w:p>
    <w:p w:rsidR="00EB232D" w:rsidRPr="004E342C" w:rsidRDefault="00EB232D" w:rsidP="004E342C">
      <w:pPr>
        <w:pStyle w:val="3"/>
        <w:rPr>
          <w:b w:val="0"/>
          <w:bCs w:val="0"/>
        </w:rPr>
      </w:pPr>
      <w:r w:rsidRPr="004E342C">
        <w:rPr>
          <w:rFonts w:hint="cs"/>
          <w:b w:val="0"/>
          <w:bCs w:val="0"/>
          <w:rtl/>
        </w:rPr>
        <w:t>למשרד</w:t>
      </w:r>
      <w:r w:rsidRPr="004E342C">
        <w:rPr>
          <w:b w:val="0"/>
          <w:bCs w:val="0"/>
          <w:rtl/>
        </w:rPr>
        <w:t xml:space="preserve"> </w:t>
      </w:r>
      <w:r w:rsidRPr="004E342C">
        <w:rPr>
          <w:rFonts w:hint="cs"/>
          <w:b w:val="0"/>
          <w:bCs w:val="0"/>
          <w:rtl/>
        </w:rPr>
        <w:t>שמורה</w:t>
      </w:r>
      <w:r w:rsidRPr="004E342C">
        <w:rPr>
          <w:b w:val="0"/>
          <w:bCs w:val="0"/>
          <w:rtl/>
        </w:rPr>
        <w:t xml:space="preserve"> </w:t>
      </w:r>
      <w:r w:rsidRPr="004E342C">
        <w:rPr>
          <w:rFonts w:hint="cs"/>
          <w:b w:val="0"/>
          <w:bCs w:val="0"/>
          <w:rtl/>
        </w:rPr>
        <w:t>הזכות</w:t>
      </w:r>
      <w:r w:rsidRPr="004E342C">
        <w:rPr>
          <w:b w:val="0"/>
          <w:bCs w:val="0"/>
          <w:rtl/>
        </w:rPr>
        <w:t xml:space="preserve"> </w:t>
      </w:r>
      <w:r w:rsidRPr="004E342C">
        <w:rPr>
          <w:rFonts w:hint="cs"/>
          <w:b w:val="0"/>
          <w:bCs w:val="0"/>
          <w:rtl/>
        </w:rPr>
        <w:t>להחליט</w:t>
      </w:r>
      <w:r w:rsidRPr="004E342C">
        <w:rPr>
          <w:b w:val="0"/>
          <w:bCs w:val="0"/>
          <w:rtl/>
        </w:rPr>
        <w:t xml:space="preserve"> </w:t>
      </w:r>
      <w:r w:rsidRPr="004E342C">
        <w:rPr>
          <w:rFonts w:hint="cs"/>
          <w:b w:val="0"/>
          <w:bCs w:val="0"/>
          <w:rtl/>
        </w:rPr>
        <w:t>על</w:t>
      </w:r>
      <w:r w:rsidRPr="004E342C">
        <w:rPr>
          <w:b w:val="0"/>
          <w:bCs w:val="0"/>
          <w:rtl/>
        </w:rPr>
        <w:t xml:space="preserve"> </w:t>
      </w:r>
      <w:r w:rsidRPr="004E342C">
        <w:rPr>
          <w:rFonts w:hint="cs"/>
          <w:b w:val="0"/>
          <w:bCs w:val="0"/>
          <w:rtl/>
        </w:rPr>
        <w:t>סדר</w:t>
      </w:r>
      <w:r w:rsidRPr="004E342C">
        <w:rPr>
          <w:b w:val="0"/>
          <w:bCs w:val="0"/>
          <w:rtl/>
        </w:rPr>
        <w:t xml:space="preserve"> </w:t>
      </w:r>
      <w:r w:rsidRPr="004E342C">
        <w:rPr>
          <w:rFonts w:hint="cs"/>
          <w:b w:val="0"/>
          <w:bCs w:val="0"/>
          <w:rtl/>
        </w:rPr>
        <w:t>ומועד</w:t>
      </w:r>
      <w:r w:rsidRPr="004E342C">
        <w:rPr>
          <w:b w:val="0"/>
          <w:bCs w:val="0"/>
          <w:rtl/>
        </w:rPr>
        <w:t xml:space="preserve"> </w:t>
      </w:r>
      <w:r w:rsidRPr="004E342C">
        <w:rPr>
          <w:rFonts w:hint="cs"/>
          <w:b w:val="0"/>
          <w:bCs w:val="0"/>
          <w:rtl/>
        </w:rPr>
        <w:t>המימוש</w:t>
      </w:r>
      <w:r w:rsidRPr="004E342C">
        <w:rPr>
          <w:b w:val="0"/>
          <w:bCs w:val="0"/>
          <w:rtl/>
        </w:rPr>
        <w:t xml:space="preserve"> </w:t>
      </w:r>
      <w:r w:rsidRPr="004E342C">
        <w:rPr>
          <w:rFonts w:hint="cs"/>
          <w:b w:val="0"/>
          <w:bCs w:val="0"/>
          <w:rtl/>
        </w:rPr>
        <w:t>של</w:t>
      </w:r>
      <w:r w:rsidRPr="004E342C">
        <w:rPr>
          <w:b w:val="0"/>
          <w:bCs w:val="0"/>
          <w:rtl/>
        </w:rPr>
        <w:t xml:space="preserve"> </w:t>
      </w:r>
      <w:r w:rsidRPr="004E342C">
        <w:rPr>
          <w:rFonts w:hint="cs"/>
          <w:b w:val="0"/>
          <w:bCs w:val="0"/>
          <w:rtl/>
        </w:rPr>
        <w:t>הפתרון</w:t>
      </w:r>
      <w:r w:rsidRPr="004E342C">
        <w:rPr>
          <w:b w:val="0"/>
          <w:bCs w:val="0"/>
          <w:rtl/>
        </w:rPr>
        <w:t>.</w:t>
      </w:r>
    </w:p>
    <w:p w:rsidR="00B51EEB" w:rsidRPr="004E342C" w:rsidRDefault="001D36EB" w:rsidP="004E342C">
      <w:pPr>
        <w:pStyle w:val="3"/>
        <w:rPr>
          <w:b w:val="0"/>
          <w:bCs w:val="0"/>
        </w:rPr>
      </w:pPr>
      <w:r w:rsidRPr="004E342C">
        <w:rPr>
          <w:rFonts w:hint="cs"/>
          <w:b w:val="0"/>
          <w:bCs w:val="0"/>
          <w:rtl/>
        </w:rPr>
        <w:t xml:space="preserve">מכרז זה יוכל לשמש הן את משרד הבריאות עצמו, והן </w:t>
      </w:r>
      <w:r w:rsidR="00CA1884" w:rsidRPr="004E342C">
        <w:rPr>
          <w:rFonts w:hint="cs"/>
          <w:b w:val="0"/>
          <w:bCs w:val="0"/>
          <w:rtl/>
        </w:rPr>
        <w:t xml:space="preserve">גופים נוספים </w:t>
      </w:r>
      <w:r w:rsidRPr="004E342C">
        <w:rPr>
          <w:rFonts w:hint="cs"/>
          <w:b w:val="0"/>
          <w:bCs w:val="0"/>
          <w:rtl/>
        </w:rPr>
        <w:t xml:space="preserve">לצורך יצירה והשתלבות של מאגרי מידע </w:t>
      </w:r>
      <w:r w:rsidR="00CA1884" w:rsidRPr="004E342C">
        <w:rPr>
          <w:rFonts w:hint="cs"/>
          <w:b w:val="0"/>
          <w:bCs w:val="0"/>
          <w:rtl/>
        </w:rPr>
        <w:t xml:space="preserve">כמו </w:t>
      </w:r>
      <w:r w:rsidRPr="004E342C">
        <w:rPr>
          <w:rFonts w:hint="cs"/>
          <w:b w:val="0"/>
          <w:bCs w:val="0"/>
          <w:rtl/>
        </w:rPr>
        <w:t xml:space="preserve">קופות החולים, בתי חולים, ארגוני בריאות נוספים, </w:t>
      </w:r>
      <w:r w:rsidR="004E342C" w:rsidRPr="004E342C">
        <w:rPr>
          <w:rFonts w:hint="cs"/>
          <w:b w:val="0"/>
          <w:bCs w:val="0"/>
          <w:rtl/>
        </w:rPr>
        <w:t xml:space="preserve">ומשרדי ממשלה נוספים </w:t>
      </w:r>
      <w:r w:rsidRPr="004E342C">
        <w:rPr>
          <w:rFonts w:hint="cs"/>
          <w:b w:val="0"/>
          <w:bCs w:val="0"/>
          <w:rtl/>
        </w:rPr>
        <w:t>המקושרים למאגר המידע של משרד הבריאות. באפשרות המשרד לבצע את הרכש עבור גורמים עלה, וכן באפשרות גורמים אלה לבצע התקשרות עצמאית מתוקף מכרז זה, כך שיהיו רשאים להתקשר עם הזוכה במכרז זה באופן ישיר, כולל הרחבות התקשרות בעתיד.</w:t>
      </w:r>
    </w:p>
    <w:p w:rsidR="000219B7" w:rsidRPr="004E342C" w:rsidRDefault="000219B7" w:rsidP="004E342C">
      <w:pPr>
        <w:pStyle w:val="3"/>
        <w:rPr>
          <w:b w:val="0"/>
          <w:bCs w:val="0"/>
        </w:rPr>
      </w:pPr>
      <w:r w:rsidRPr="004E342C">
        <w:rPr>
          <w:rFonts w:hint="cs"/>
          <w:b w:val="0"/>
          <w:bCs w:val="0"/>
          <w:rtl/>
        </w:rPr>
        <w:t>למשרד</w:t>
      </w:r>
      <w:r w:rsidRPr="004E342C">
        <w:rPr>
          <w:b w:val="0"/>
          <w:bCs w:val="0"/>
          <w:rtl/>
        </w:rPr>
        <w:t xml:space="preserve"> </w:t>
      </w:r>
      <w:r w:rsidRPr="004E342C">
        <w:rPr>
          <w:rFonts w:hint="cs"/>
          <w:b w:val="0"/>
          <w:bCs w:val="0"/>
          <w:rtl/>
        </w:rPr>
        <w:t>שמורה</w:t>
      </w:r>
      <w:r w:rsidRPr="004E342C">
        <w:rPr>
          <w:b w:val="0"/>
          <w:bCs w:val="0"/>
          <w:rtl/>
        </w:rPr>
        <w:t xml:space="preserve"> </w:t>
      </w:r>
      <w:r w:rsidRPr="004E342C">
        <w:rPr>
          <w:rFonts w:hint="cs"/>
          <w:b w:val="0"/>
          <w:bCs w:val="0"/>
          <w:rtl/>
        </w:rPr>
        <w:t>הזכות</w:t>
      </w:r>
      <w:r w:rsidRPr="004E342C">
        <w:rPr>
          <w:b w:val="0"/>
          <w:bCs w:val="0"/>
          <w:rtl/>
        </w:rPr>
        <w:t xml:space="preserve">, </w:t>
      </w:r>
      <w:r w:rsidRPr="004E342C">
        <w:rPr>
          <w:rFonts w:hint="cs"/>
          <w:b w:val="0"/>
          <w:bCs w:val="0"/>
          <w:rtl/>
        </w:rPr>
        <w:t>על</w:t>
      </w:r>
      <w:r w:rsidRPr="004E342C">
        <w:rPr>
          <w:b w:val="0"/>
          <w:bCs w:val="0"/>
          <w:rtl/>
        </w:rPr>
        <w:t xml:space="preserve"> </w:t>
      </w:r>
      <w:r w:rsidRPr="004E342C">
        <w:rPr>
          <w:rFonts w:hint="cs"/>
          <w:b w:val="0"/>
          <w:bCs w:val="0"/>
          <w:rtl/>
        </w:rPr>
        <w:t>פי</w:t>
      </w:r>
      <w:r w:rsidRPr="004E342C">
        <w:rPr>
          <w:b w:val="0"/>
          <w:bCs w:val="0"/>
          <w:rtl/>
        </w:rPr>
        <w:t xml:space="preserve"> </w:t>
      </w:r>
      <w:r w:rsidRPr="004E342C">
        <w:rPr>
          <w:rFonts w:hint="cs"/>
          <w:b w:val="0"/>
          <w:bCs w:val="0"/>
          <w:rtl/>
        </w:rPr>
        <w:t>שיקול</w:t>
      </w:r>
      <w:r w:rsidRPr="004E342C">
        <w:rPr>
          <w:b w:val="0"/>
          <w:bCs w:val="0"/>
          <w:rtl/>
        </w:rPr>
        <w:t xml:space="preserve"> </w:t>
      </w:r>
      <w:r w:rsidRPr="004E342C">
        <w:rPr>
          <w:rFonts w:hint="cs"/>
          <w:b w:val="0"/>
          <w:bCs w:val="0"/>
          <w:rtl/>
        </w:rPr>
        <w:t>דעתו</w:t>
      </w:r>
      <w:r w:rsidRPr="004E342C">
        <w:rPr>
          <w:b w:val="0"/>
          <w:bCs w:val="0"/>
          <w:rtl/>
        </w:rPr>
        <w:t xml:space="preserve">, </w:t>
      </w:r>
      <w:r w:rsidRPr="004E342C">
        <w:rPr>
          <w:rFonts w:hint="cs"/>
          <w:b w:val="0"/>
          <w:bCs w:val="0"/>
          <w:rtl/>
        </w:rPr>
        <w:t>שלא</w:t>
      </w:r>
      <w:r w:rsidRPr="004E342C">
        <w:rPr>
          <w:b w:val="0"/>
          <w:bCs w:val="0"/>
          <w:rtl/>
        </w:rPr>
        <w:t xml:space="preserve"> </w:t>
      </w:r>
      <w:r w:rsidRPr="004E342C">
        <w:rPr>
          <w:rFonts w:hint="cs"/>
          <w:b w:val="0"/>
          <w:bCs w:val="0"/>
          <w:rtl/>
        </w:rPr>
        <w:t>לממ</w:t>
      </w:r>
      <w:r w:rsidR="000F2CC2" w:rsidRPr="004E342C">
        <w:rPr>
          <w:rFonts w:hint="cs"/>
          <w:b w:val="0"/>
          <w:bCs w:val="0"/>
          <w:rtl/>
        </w:rPr>
        <w:t>ש</w:t>
      </w:r>
      <w:r w:rsidR="000F2CC2" w:rsidRPr="004E342C">
        <w:rPr>
          <w:b w:val="0"/>
          <w:bCs w:val="0"/>
          <w:rtl/>
        </w:rPr>
        <w:t xml:space="preserve"> </w:t>
      </w:r>
      <w:r w:rsidR="000F2CC2" w:rsidRPr="004E342C">
        <w:rPr>
          <w:rFonts w:hint="cs"/>
          <w:b w:val="0"/>
          <w:bCs w:val="0"/>
          <w:rtl/>
        </w:rPr>
        <w:t>את</w:t>
      </w:r>
      <w:r w:rsidR="00D7636B" w:rsidRPr="004E342C">
        <w:rPr>
          <w:rFonts w:hint="cs"/>
          <w:b w:val="0"/>
          <w:bCs w:val="0"/>
          <w:rtl/>
        </w:rPr>
        <w:t xml:space="preserve"> רכש</w:t>
      </w:r>
      <w:r w:rsidR="000F2CC2" w:rsidRPr="004E342C">
        <w:rPr>
          <w:b w:val="0"/>
          <w:bCs w:val="0"/>
          <w:rtl/>
        </w:rPr>
        <w:t xml:space="preserve"> </w:t>
      </w:r>
      <w:r w:rsidR="004C466D" w:rsidRPr="004E342C">
        <w:rPr>
          <w:rFonts w:hint="cs"/>
          <w:b w:val="0"/>
          <w:bCs w:val="0"/>
          <w:rtl/>
        </w:rPr>
        <w:t>המוצר</w:t>
      </w:r>
      <w:r w:rsidR="000F2CC2" w:rsidRPr="004E342C">
        <w:rPr>
          <w:b w:val="0"/>
          <w:bCs w:val="0"/>
          <w:rtl/>
        </w:rPr>
        <w:t xml:space="preserve"> </w:t>
      </w:r>
      <w:r w:rsidR="000F2CC2" w:rsidRPr="004E342C">
        <w:rPr>
          <w:rFonts w:hint="cs"/>
          <w:b w:val="0"/>
          <w:bCs w:val="0"/>
          <w:rtl/>
        </w:rPr>
        <w:t>כלל</w:t>
      </w:r>
      <w:r w:rsidR="000F2CC2" w:rsidRPr="004E342C">
        <w:rPr>
          <w:b w:val="0"/>
          <w:bCs w:val="0"/>
          <w:rtl/>
        </w:rPr>
        <w:t xml:space="preserve">, </w:t>
      </w:r>
      <w:r w:rsidR="000F2CC2" w:rsidRPr="004E342C">
        <w:rPr>
          <w:rFonts w:hint="cs"/>
          <w:b w:val="0"/>
          <w:bCs w:val="0"/>
          <w:rtl/>
        </w:rPr>
        <w:t>או</w:t>
      </w:r>
      <w:r w:rsidR="000F2CC2" w:rsidRPr="004E342C">
        <w:rPr>
          <w:b w:val="0"/>
          <w:bCs w:val="0"/>
          <w:rtl/>
        </w:rPr>
        <w:t xml:space="preserve"> </w:t>
      </w:r>
      <w:r w:rsidR="000F2CC2" w:rsidRPr="004E342C">
        <w:rPr>
          <w:rFonts w:hint="cs"/>
          <w:b w:val="0"/>
          <w:bCs w:val="0"/>
          <w:rtl/>
        </w:rPr>
        <w:t>שלא</w:t>
      </w:r>
      <w:r w:rsidR="000F2CC2" w:rsidRPr="004E342C">
        <w:rPr>
          <w:b w:val="0"/>
          <w:bCs w:val="0"/>
          <w:rtl/>
        </w:rPr>
        <w:t xml:space="preserve"> </w:t>
      </w:r>
      <w:r w:rsidR="000F2CC2" w:rsidRPr="004E342C">
        <w:rPr>
          <w:rFonts w:hint="cs"/>
          <w:b w:val="0"/>
          <w:bCs w:val="0"/>
          <w:rtl/>
        </w:rPr>
        <w:t>לממש</w:t>
      </w:r>
      <w:r w:rsidR="000F2CC2" w:rsidRPr="004E342C">
        <w:rPr>
          <w:b w:val="0"/>
          <w:bCs w:val="0"/>
          <w:rtl/>
        </w:rPr>
        <w:t xml:space="preserve"> </w:t>
      </w:r>
      <w:r w:rsidR="000F2CC2" w:rsidRPr="004E342C">
        <w:rPr>
          <w:rFonts w:hint="cs"/>
          <w:b w:val="0"/>
          <w:bCs w:val="0"/>
          <w:rtl/>
        </w:rPr>
        <w:t>את</w:t>
      </w:r>
      <w:r w:rsidR="000F2CC2" w:rsidRPr="004E342C">
        <w:rPr>
          <w:b w:val="0"/>
          <w:bCs w:val="0"/>
          <w:rtl/>
        </w:rPr>
        <w:t xml:space="preserve"> </w:t>
      </w:r>
      <w:r w:rsidR="000F2CC2" w:rsidRPr="004E342C">
        <w:rPr>
          <w:rFonts w:hint="cs"/>
          <w:b w:val="0"/>
          <w:bCs w:val="0"/>
          <w:rtl/>
        </w:rPr>
        <w:t>כולו</w:t>
      </w:r>
      <w:r w:rsidR="000F2CC2" w:rsidRPr="004E342C">
        <w:rPr>
          <w:b w:val="0"/>
          <w:bCs w:val="0"/>
          <w:rtl/>
        </w:rPr>
        <w:t xml:space="preserve"> </w:t>
      </w:r>
      <w:r w:rsidR="000F2CC2" w:rsidRPr="004E342C">
        <w:rPr>
          <w:rFonts w:hint="cs"/>
          <w:b w:val="0"/>
          <w:bCs w:val="0"/>
          <w:rtl/>
        </w:rPr>
        <w:t>על</w:t>
      </w:r>
      <w:r w:rsidR="000F2CC2" w:rsidRPr="004E342C">
        <w:rPr>
          <w:b w:val="0"/>
          <w:bCs w:val="0"/>
          <w:rtl/>
        </w:rPr>
        <w:t xml:space="preserve"> </w:t>
      </w:r>
      <w:r w:rsidR="000F2CC2" w:rsidRPr="004E342C">
        <w:rPr>
          <w:rFonts w:hint="cs"/>
          <w:b w:val="0"/>
          <w:bCs w:val="0"/>
          <w:rtl/>
        </w:rPr>
        <w:t>שימושיו</w:t>
      </w:r>
      <w:r w:rsidR="000F2CC2" w:rsidRPr="004E342C">
        <w:rPr>
          <w:b w:val="0"/>
          <w:bCs w:val="0"/>
          <w:rtl/>
        </w:rPr>
        <w:t xml:space="preserve">. </w:t>
      </w:r>
    </w:p>
    <w:p w:rsidR="00D310A1" w:rsidRPr="004E342C" w:rsidRDefault="00D310A1" w:rsidP="004E342C">
      <w:pPr>
        <w:pStyle w:val="3"/>
        <w:rPr>
          <w:b w:val="0"/>
          <w:bCs w:val="0"/>
        </w:rPr>
      </w:pPr>
      <w:r w:rsidRPr="004E342C">
        <w:rPr>
          <w:rFonts w:hint="cs"/>
          <w:b w:val="0"/>
          <w:bCs w:val="0"/>
          <w:rtl/>
        </w:rPr>
        <w:lastRenderedPageBreak/>
        <w:t>המשרד</w:t>
      </w:r>
      <w:r w:rsidRPr="004E342C">
        <w:rPr>
          <w:b w:val="0"/>
          <w:bCs w:val="0"/>
          <w:rtl/>
        </w:rPr>
        <w:t xml:space="preserve"> </w:t>
      </w:r>
      <w:r w:rsidRPr="004E342C">
        <w:rPr>
          <w:rFonts w:hint="cs"/>
          <w:b w:val="0"/>
          <w:bCs w:val="0"/>
          <w:rtl/>
        </w:rPr>
        <w:t>רשאי</w:t>
      </w:r>
      <w:r w:rsidRPr="004E342C">
        <w:rPr>
          <w:b w:val="0"/>
          <w:bCs w:val="0"/>
          <w:rtl/>
        </w:rPr>
        <w:t xml:space="preserve"> </w:t>
      </w:r>
      <w:r w:rsidRPr="004E342C">
        <w:rPr>
          <w:rFonts w:hint="cs"/>
          <w:b w:val="0"/>
          <w:bCs w:val="0"/>
          <w:rtl/>
        </w:rPr>
        <w:t>לפצל</w:t>
      </w:r>
      <w:r w:rsidRPr="004E342C">
        <w:rPr>
          <w:b w:val="0"/>
          <w:bCs w:val="0"/>
          <w:rtl/>
        </w:rPr>
        <w:t xml:space="preserve"> </w:t>
      </w:r>
      <w:r w:rsidRPr="004E342C">
        <w:rPr>
          <w:rFonts w:hint="cs"/>
          <w:b w:val="0"/>
          <w:bCs w:val="0"/>
          <w:rtl/>
        </w:rPr>
        <w:t>את</w:t>
      </w:r>
      <w:r w:rsidRPr="004E342C">
        <w:rPr>
          <w:b w:val="0"/>
          <w:bCs w:val="0"/>
          <w:rtl/>
        </w:rPr>
        <w:t xml:space="preserve"> </w:t>
      </w:r>
      <w:r w:rsidRPr="004E342C">
        <w:rPr>
          <w:rFonts w:hint="cs"/>
          <w:b w:val="0"/>
          <w:bCs w:val="0"/>
          <w:rtl/>
        </w:rPr>
        <w:t>הזכייה</w:t>
      </w:r>
      <w:r w:rsidRPr="004E342C">
        <w:rPr>
          <w:b w:val="0"/>
          <w:bCs w:val="0"/>
          <w:rtl/>
        </w:rPr>
        <w:t xml:space="preserve"> </w:t>
      </w:r>
      <w:r w:rsidRPr="004E342C">
        <w:rPr>
          <w:rFonts w:hint="cs"/>
          <w:b w:val="0"/>
          <w:bCs w:val="0"/>
          <w:rtl/>
        </w:rPr>
        <w:t>בין</w:t>
      </w:r>
      <w:r w:rsidRPr="004E342C">
        <w:rPr>
          <w:b w:val="0"/>
          <w:bCs w:val="0"/>
          <w:rtl/>
        </w:rPr>
        <w:t xml:space="preserve"> </w:t>
      </w:r>
      <w:r w:rsidRPr="004E342C">
        <w:rPr>
          <w:rFonts w:hint="cs"/>
          <w:b w:val="0"/>
          <w:bCs w:val="0"/>
          <w:rtl/>
        </w:rPr>
        <w:t>שני</w:t>
      </w:r>
      <w:r w:rsidRPr="004E342C">
        <w:rPr>
          <w:b w:val="0"/>
          <w:bCs w:val="0"/>
          <w:rtl/>
        </w:rPr>
        <w:t xml:space="preserve"> </w:t>
      </w:r>
      <w:r w:rsidRPr="004E342C">
        <w:rPr>
          <w:rFonts w:hint="cs"/>
          <w:b w:val="0"/>
          <w:bCs w:val="0"/>
          <w:rtl/>
        </w:rPr>
        <w:t>ספקים</w:t>
      </w:r>
      <w:r w:rsidRPr="004E342C">
        <w:rPr>
          <w:b w:val="0"/>
          <w:bCs w:val="0"/>
          <w:rtl/>
        </w:rPr>
        <w:t xml:space="preserve"> </w:t>
      </w:r>
      <w:r w:rsidRPr="004E342C">
        <w:rPr>
          <w:rFonts w:hint="cs"/>
          <w:b w:val="0"/>
          <w:bCs w:val="0"/>
          <w:rtl/>
        </w:rPr>
        <w:t>או</w:t>
      </w:r>
      <w:r w:rsidRPr="004E342C">
        <w:rPr>
          <w:b w:val="0"/>
          <w:bCs w:val="0"/>
          <w:rtl/>
        </w:rPr>
        <w:t xml:space="preserve"> </w:t>
      </w:r>
      <w:r w:rsidRPr="004E342C">
        <w:rPr>
          <w:rFonts w:hint="cs"/>
          <w:b w:val="0"/>
          <w:bCs w:val="0"/>
          <w:rtl/>
        </w:rPr>
        <w:t>יותר</w:t>
      </w:r>
      <w:r w:rsidRPr="004E342C">
        <w:rPr>
          <w:b w:val="0"/>
          <w:bCs w:val="0"/>
          <w:rtl/>
        </w:rPr>
        <w:t xml:space="preserve"> </w:t>
      </w:r>
      <w:r w:rsidRPr="004E342C">
        <w:rPr>
          <w:rFonts w:hint="cs"/>
          <w:b w:val="0"/>
          <w:bCs w:val="0"/>
          <w:rtl/>
        </w:rPr>
        <w:t>על</w:t>
      </w:r>
      <w:r w:rsidRPr="004E342C">
        <w:rPr>
          <w:b w:val="0"/>
          <w:bCs w:val="0"/>
          <w:rtl/>
        </w:rPr>
        <w:t xml:space="preserve"> </w:t>
      </w:r>
      <w:r w:rsidRPr="004E342C">
        <w:rPr>
          <w:rFonts w:hint="cs"/>
          <w:b w:val="0"/>
          <w:bCs w:val="0"/>
          <w:rtl/>
        </w:rPr>
        <w:t>פי</w:t>
      </w:r>
      <w:r w:rsidRPr="004E342C">
        <w:rPr>
          <w:b w:val="0"/>
          <w:bCs w:val="0"/>
          <w:rtl/>
        </w:rPr>
        <w:t xml:space="preserve"> </w:t>
      </w:r>
      <w:r w:rsidRPr="004E342C">
        <w:rPr>
          <w:rFonts w:hint="cs"/>
          <w:b w:val="0"/>
          <w:bCs w:val="0"/>
          <w:rtl/>
        </w:rPr>
        <w:t>שיקול</w:t>
      </w:r>
      <w:r w:rsidRPr="004E342C">
        <w:rPr>
          <w:b w:val="0"/>
          <w:bCs w:val="0"/>
          <w:rtl/>
        </w:rPr>
        <w:t xml:space="preserve"> </w:t>
      </w:r>
      <w:r w:rsidRPr="004E342C">
        <w:rPr>
          <w:rFonts w:hint="cs"/>
          <w:b w:val="0"/>
          <w:bCs w:val="0"/>
          <w:rtl/>
        </w:rPr>
        <w:t>דעתו</w:t>
      </w:r>
      <w:r w:rsidRPr="004E342C">
        <w:rPr>
          <w:b w:val="0"/>
          <w:bCs w:val="0"/>
          <w:rtl/>
        </w:rPr>
        <w:t>.</w:t>
      </w:r>
      <w:r w:rsidR="009F0284">
        <w:rPr>
          <w:rFonts w:hint="cs"/>
          <w:b w:val="0"/>
          <w:bCs w:val="0"/>
          <w:rtl/>
        </w:rPr>
        <w:t xml:space="preserve"> מבלי לפגוע בכלליות האמור לעיל, המשרד רשאי לפצל את הזכיה בין מענה המתאים לענן לבין מענה המתאים להתקנה מקומית ולשלב בין שניהם.</w:t>
      </w:r>
    </w:p>
    <w:p w:rsidR="00B51EEB" w:rsidRPr="004E342C" w:rsidRDefault="00D310A1" w:rsidP="004E342C">
      <w:pPr>
        <w:pStyle w:val="3"/>
        <w:rPr>
          <w:b w:val="0"/>
          <w:bCs w:val="0"/>
        </w:rPr>
      </w:pPr>
      <w:r w:rsidRPr="004E342C">
        <w:rPr>
          <w:b w:val="0"/>
          <w:bCs w:val="0"/>
          <w:rtl/>
        </w:rPr>
        <w:t>ל</w:t>
      </w:r>
      <w:r w:rsidRPr="004E342C">
        <w:rPr>
          <w:rFonts w:hint="eastAsia"/>
          <w:b w:val="0"/>
          <w:bCs w:val="0"/>
          <w:rtl/>
        </w:rPr>
        <w:t>מציע</w:t>
      </w:r>
      <w:r w:rsidRPr="004E342C">
        <w:rPr>
          <w:b w:val="0"/>
          <w:bCs w:val="0"/>
          <w:rtl/>
        </w:rPr>
        <w:t xml:space="preserve"> </w:t>
      </w:r>
      <w:r w:rsidR="00B51EEB" w:rsidRPr="004E342C">
        <w:rPr>
          <w:b w:val="0"/>
          <w:bCs w:val="0"/>
          <w:rtl/>
        </w:rPr>
        <w:t xml:space="preserve">לא תהיה בלעדיות, בקבלת עבודות </w:t>
      </w:r>
      <w:r w:rsidR="00B51EEB" w:rsidRPr="004E342C">
        <w:rPr>
          <w:rFonts w:hint="eastAsia"/>
          <w:b w:val="0"/>
          <w:bCs w:val="0"/>
          <w:rtl/>
        </w:rPr>
        <w:t>מהמשרד</w:t>
      </w:r>
      <w:r w:rsidRPr="004E342C">
        <w:rPr>
          <w:b w:val="0"/>
          <w:bCs w:val="0"/>
          <w:rtl/>
        </w:rPr>
        <w:t>,</w:t>
      </w:r>
      <w:r w:rsidR="00B51EEB" w:rsidRPr="004E342C">
        <w:rPr>
          <w:b w:val="0"/>
          <w:bCs w:val="0"/>
          <w:rtl/>
        </w:rPr>
        <w:t xml:space="preserve"> </w:t>
      </w:r>
      <w:r w:rsidR="00B51EEB" w:rsidRPr="004E342C">
        <w:rPr>
          <w:rFonts w:hint="eastAsia"/>
          <w:b w:val="0"/>
          <w:bCs w:val="0"/>
          <w:rtl/>
        </w:rPr>
        <w:t>והמשרד</w:t>
      </w:r>
      <w:r w:rsidR="00B51EEB" w:rsidRPr="004E342C">
        <w:rPr>
          <w:b w:val="0"/>
          <w:bCs w:val="0"/>
          <w:rtl/>
        </w:rPr>
        <w:t xml:space="preserve"> יוכל לקבל שירותים מן הסוג נשוא חוזה זה, ומכל סוג אחר, מכל גורם אחר כלשהו, וכן רשאי </w:t>
      </w:r>
      <w:r w:rsidR="00B51EEB" w:rsidRPr="004E342C">
        <w:rPr>
          <w:rFonts w:hint="eastAsia"/>
          <w:b w:val="0"/>
          <w:bCs w:val="0"/>
          <w:rtl/>
        </w:rPr>
        <w:t>המשרד</w:t>
      </w:r>
      <w:r w:rsidR="00B51EEB" w:rsidRPr="004E342C">
        <w:rPr>
          <w:b w:val="0"/>
          <w:bCs w:val="0"/>
          <w:rtl/>
        </w:rPr>
        <w:t xml:space="preserve"> שלא לבקש </w:t>
      </w:r>
      <w:r w:rsidRPr="004E342C">
        <w:rPr>
          <w:b w:val="0"/>
          <w:bCs w:val="0"/>
          <w:rtl/>
        </w:rPr>
        <w:t>מ</w:t>
      </w:r>
      <w:r w:rsidR="00645D5D" w:rsidRPr="004E342C">
        <w:rPr>
          <w:rFonts w:hint="cs"/>
          <w:b w:val="0"/>
          <w:bCs w:val="0"/>
          <w:rtl/>
        </w:rPr>
        <w:t>-</w:t>
      </w:r>
      <w:r w:rsidRPr="004E342C">
        <w:rPr>
          <w:b w:val="0"/>
          <w:bCs w:val="0"/>
          <w:rtl/>
        </w:rPr>
        <w:t>ה</w:t>
      </w:r>
      <w:r w:rsidRPr="004E342C">
        <w:rPr>
          <w:rFonts w:hint="eastAsia"/>
          <w:b w:val="0"/>
          <w:bCs w:val="0"/>
          <w:rtl/>
        </w:rPr>
        <w:t>מציע</w:t>
      </w:r>
      <w:r w:rsidRPr="004E342C">
        <w:rPr>
          <w:b w:val="0"/>
          <w:bCs w:val="0"/>
          <w:rtl/>
        </w:rPr>
        <w:t xml:space="preserve"> </w:t>
      </w:r>
      <w:r w:rsidR="00B51EEB" w:rsidRPr="004E342C">
        <w:rPr>
          <w:b w:val="0"/>
          <w:bCs w:val="0"/>
          <w:rtl/>
        </w:rPr>
        <w:t>או מכל גורם אחר כלשהו שירותים כלל או לבטל חלק מן השירותים נשוא חוזה זה, לרבות שינוי בכמויות, ולבצע שירותים אלו בעצמו, הכל לפי שיקול דעתו המוחלט של המשרד.</w:t>
      </w:r>
    </w:p>
    <w:p w:rsidR="00B51EEB" w:rsidRPr="004E342C" w:rsidRDefault="00B51EEB" w:rsidP="004E342C">
      <w:pPr>
        <w:pStyle w:val="3"/>
        <w:rPr>
          <w:b w:val="0"/>
          <w:bCs w:val="0"/>
        </w:rPr>
      </w:pPr>
      <w:r w:rsidRPr="004E342C">
        <w:rPr>
          <w:rFonts w:hint="eastAsia"/>
          <w:b w:val="0"/>
          <w:bCs w:val="0"/>
          <w:rtl/>
        </w:rPr>
        <w:t>המציע</w:t>
      </w:r>
      <w:r w:rsidRPr="004E342C">
        <w:rPr>
          <w:b w:val="0"/>
          <w:bCs w:val="0"/>
          <w:rtl/>
        </w:rPr>
        <w:t xml:space="preserve"> </w:t>
      </w:r>
      <w:r w:rsidRPr="004E342C">
        <w:rPr>
          <w:rFonts w:hint="eastAsia"/>
          <w:b w:val="0"/>
          <w:bCs w:val="0"/>
          <w:rtl/>
        </w:rPr>
        <w:t>מתחייב</w:t>
      </w:r>
      <w:r w:rsidRPr="004E342C">
        <w:rPr>
          <w:b w:val="0"/>
          <w:bCs w:val="0"/>
          <w:rtl/>
        </w:rPr>
        <w:t xml:space="preserve"> </w:t>
      </w:r>
      <w:r w:rsidRPr="004E342C">
        <w:rPr>
          <w:rFonts w:hint="eastAsia"/>
          <w:b w:val="0"/>
          <w:bCs w:val="0"/>
          <w:rtl/>
        </w:rPr>
        <w:t>לשתף</w:t>
      </w:r>
      <w:r w:rsidRPr="004E342C">
        <w:rPr>
          <w:b w:val="0"/>
          <w:bCs w:val="0"/>
          <w:rtl/>
        </w:rPr>
        <w:t xml:space="preserve"> </w:t>
      </w:r>
      <w:r w:rsidRPr="004E342C">
        <w:rPr>
          <w:rFonts w:hint="eastAsia"/>
          <w:b w:val="0"/>
          <w:bCs w:val="0"/>
          <w:rtl/>
        </w:rPr>
        <w:t>פעולה</w:t>
      </w:r>
      <w:r w:rsidRPr="004E342C">
        <w:rPr>
          <w:b w:val="0"/>
          <w:bCs w:val="0"/>
          <w:rtl/>
        </w:rPr>
        <w:t xml:space="preserve"> </w:t>
      </w:r>
      <w:r w:rsidRPr="004E342C">
        <w:rPr>
          <w:rFonts w:hint="eastAsia"/>
          <w:b w:val="0"/>
          <w:bCs w:val="0"/>
          <w:rtl/>
        </w:rPr>
        <w:t>עם</w:t>
      </w:r>
      <w:r w:rsidRPr="004E342C">
        <w:rPr>
          <w:b w:val="0"/>
          <w:bCs w:val="0"/>
          <w:rtl/>
        </w:rPr>
        <w:t xml:space="preserve"> </w:t>
      </w:r>
      <w:r w:rsidRPr="004E342C">
        <w:rPr>
          <w:rFonts w:hint="eastAsia"/>
          <w:b w:val="0"/>
          <w:bCs w:val="0"/>
          <w:rtl/>
        </w:rPr>
        <w:t>כל</w:t>
      </w:r>
      <w:r w:rsidRPr="004E342C">
        <w:rPr>
          <w:b w:val="0"/>
          <w:bCs w:val="0"/>
          <w:rtl/>
        </w:rPr>
        <w:t xml:space="preserve"> </w:t>
      </w:r>
      <w:r w:rsidRPr="004E342C">
        <w:rPr>
          <w:rFonts w:hint="eastAsia"/>
          <w:b w:val="0"/>
          <w:bCs w:val="0"/>
          <w:rtl/>
        </w:rPr>
        <w:t>גורם</w:t>
      </w:r>
      <w:r w:rsidRPr="004E342C">
        <w:rPr>
          <w:b w:val="0"/>
          <w:bCs w:val="0"/>
          <w:rtl/>
        </w:rPr>
        <w:t xml:space="preserve"> </w:t>
      </w:r>
      <w:r w:rsidRPr="004E342C">
        <w:rPr>
          <w:rFonts w:hint="eastAsia"/>
          <w:b w:val="0"/>
          <w:bCs w:val="0"/>
          <w:rtl/>
        </w:rPr>
        <w:t>רל</w:t>
      </w:r>
      <w:r w:rsidR="00D310A1" w:rsidRPr="004E342C">
        <w:rPr>
          <w:rFonts w:hint="eastAsia"/>
          <w:b w:val="0"/>
          <w:bCs w:val="0"/>
          <w:rtl/>
        </w:rPr>
        <w:t>וו</w:t>
      </w:r>
      <w:r w:rsidRPr="004E342C">
        <w:rPr>
          <w:rFonts w:hint="eastAsia"/>
          <w:b w:val="0"/>
          <w:bCs w:val="0"/>
          <w:rtl/>
        </w:rPr>
        <w:t>נטי</w:t>
      </w:r>
      <w:r w:rsidRPr="004E342C">
        <w:rPr>
          <w:b w:val="0"/>
          <w:bCs w:val="0"/>
          <w:rtl/>
        </w:rPr>
        <w:t xml:space="preserve"> </w:t>
      </w:r>
      <w:r w:rsidRPr="004E342C">
        <w:rPr>
          <w:rFonts w:hint="eastAsia"/>
          <w:b w:val="0"/>
          <w:bCs w:val="0"/>
          <w:rtl/>
        </w:rPr>
        <w:t>במסגרת</w:t>
      </w:r>
      <w:r w:rsidRPr="004E342C">
        <w:rPr>
          <w:b w:val="0"/>
          <w:bCs w:val="0"/>
          <w:rtl/>
        </w:rPr>
        <w:t xml:space="preserve"> </w:t>
      </w:r>
      <w:r w:rsidRPr="004E342C">
        <w:rPr>
          <w:rFonts w:hint="eastAsia"/>
          <w:b w:val="0"/>
          <w:bCs w:val="0"/>
          <w:rtl/>
        </w:rPr>
        <w:t>התקשרות</w:t>
      </w:r>
      <w:r w:rsidRPr="004E342C">
        <w:rPr>
          <w:b w:val="0"/>
          <w:bCs w:val="0"/>
          <w:rtl/>
        </w:rPr>
        <w:t xml:space="preserve"> </w:t>
      </w:r>
      <w:r w:rsidRPr="004E342C">
        <w:rPr>
          <w:rFonts w:hint="eastAsia"/>
          <w:b w:val="0"/>
          <w:bCs w:val="0"/>
          <w:rtl/>
        </w:rPr>
        <w:t>זו</w:t>
      </w:r>
      <w:r w:rsidRPr="004E342C">
        <w:rPr>
          <w:b w:val="0"/>
          <w:bCs w:val="0"/>
          <w:rtl/>
        </w:rPr>
        <w:t xml:space="preserve"> </w:t>
      </w:r>
      <w:r w:rsidRPr="004E342C">
        <w:rPr>
          <w:rFonts w:hint="eastAsia"/>
          <w:b w:val="0"/>
          <w:bCs w:val="0"/>
          <w:rtl/>
        </w:rPr>
        <w:t>על</w:t>
      </w:r>
      <w:r w:rsidRPr="004E342C">
        <w:rPr>
          <w:b w:val="0"/>
          <w:bCs w:val="0"/>
          <w:rtl/>
        </w:rPr>
        <w:t xml:space="preserve"> </w:t>
      </w:r>
      <w:r w:rsidRPr="004E342C">
        <w:rPr>
          <w:rFonts w:hint="eastAsia"/>
          <w:b w:val="0"/>
          <w:bCs w:val="0"/>
          <w:rtl/>
        </w:rPr>
        <w:t>פי</w:t>
      </w:r>
      <w:r w:rsidRPr="004E342C">
        <w:rPr>
          <w:b w:val="0"/>
          <w:bCs w:val="0"/>
          <w:rtl/>
        </w:rPr>
        <w:t xml:space="preserve"> </w:t>
      </w:r>
      <w:r w:rsidRPr="004E342C">
        <w:rPr>
          <w:rFonts w:hint="eastAsia"/>
          <w:b w:val="0"/>
          <w:bCs w:val="0"/>
          <w:rtl/>
        </w:rPr>
        <w:t>דרישות</w:t>
      </w:r>
      <w:r w:rsidRPr="004E342C">
        <w:rPr>
          <w:b w:val="0"/>
          <w:bCs w:val="0"/>
          <w:rtl/>
        </w:rPr>
        <w:t xml:space="preserve"> </w:t>
      </w:r>
      <w:r w:rsidRPr="004E342C">
        <w:rPr>
          <w:rFonts w:hint="eastAsia"/>
          <w:b w:val="0"/>
          <w:bCs w:val="0"/>
          <w:rtl/>
        </w:rPr>
        <w:t>המשרד</w:t>
      </w:r>
      <w:r w:rsidRPr="004E342C">
        <w:rPr>
          <w:b w:val="0"/>
          <w:bCs w:val="0"/>
          <w:rtl/>
        </w:rPr>
        <w:t xml:space="preserve">, </w:t>
      </w:r>
      <w:r w:rsidRPr="004E342C">
        <w:rPr>
          <w:rFonts w:hint="eastAsia"/>
          <w:b w:val="0"/>
          <w:bCs w:val="0"/>
          <w:rtl/>
        </w:rPr>
        <w:t>כולל</w:t>
      </w:r>
      <w:r w:rsidRPr="004E342C">
        <w:rPr>
          <w:b w:val="0"/>
          <w:bCs w:val="0"/>
          <w:rtl/>
        </w:rPr>
        <w:t xml:space="preserve"> </w:t>
      </w:r>
      <w:r w:rsidRPr="004E342C">
        <w:rPr>
          <w:rFonts w:hint="eastAsia"/>
          <w:b w:val="0"/>
          <w:bCs w:val="0"/>
          <w:rtl/>
        </w:rPr>
        <w:t>עם</w:t>
      </w:r>
      <w:r w:rsidRPr="004E342C">
        <w:rPr>
          <w:b w:val="0"/>
          <w:bCs w:val="0"/>
          <w:rtl/>
        </w:rPr>
        <w:t xml:space="preserve"> </w:t>
      </w:r>
      <w:r w:rsidRPr="004E342C">
        <w:rPr>
          <w:rFonts w:hint="eastAsia"/>
          <w:b w:val="0"/>
          <w:bCs w:val="0"/>
          <w:rtl/>
        </w:rPr>
        <w:t>ספקים</w:t>
      </w:r>
      <w:r w:rsidRPr="004E342C">
        <w:rPr>
          <w:b w:val="0"/>
          <w:bCs w:val="0"/>
          <w:rtl/>
        </w:rPr>
        <w:t xml:space="preserve"> </w:t>
      </w:r>
      <w:r w:rsidRPr="004E342C">
        <w:rPr>
          <w:rFonts w:hint="eastAsia"/>
          <w:b w:val="0"/>
          <w:bCs w:val="0"/>
          <w:rtl/>
        </w:rPr>
        <w:t>אחרים</w:t>
      </w:r>
      <w:r w:rsidRPr="004E342C">
        <w:rPr>
          <w:b w:val="0"/>
          <w:bCs w:val="0"/>
          <w:rtl/>
        </w:rPr>
        <w:t xml:space="preserve"> </w:t>
      </w:r>
      <w:r w:rsidRPr="004E342C">
        <w:rPr>
          <w:rFonts w:hint="eastAsia"/>
          <w:b w:val="0"/>
          <w:bCs w:val="0"/>
          <w:rtl/>
        </w:rPr>
        <w:t>המהווים</w:t>
      </w:r>
      <w:r w:rsidRPr="004E342C">
        <w:rPr>
          <w:b w:val="0"/>
          <w:bCs w:val="0"/>
          <w:rtl/>
        </w:rPr>
        <w:t xml:space="preserve"> </w:t>
      </w:r>
      <w:r w:rsidRPr="004E342C">
        <w:rPr>
          <w:rFonts w:hint="eastAsia"/>
          <w:b w:val="0"/>
          <w:bCs w:val="0"/>
          <w:rtl/>
        </w:rPr>
        <w:t>מתחרים</w:t>
      </w:r>
      <w:r w:rsidRPr="004E342C">
        <w:rPr>
          <w:b w:val="0"/>
          <w:bCs w:val="0"/>
          <w:rtl/>
        </w:rPr>
        <w:t xml:space="preserve">, </w:t>
      </w:r>
      <w:r w:rsidRPr="004E342C">
        <w:rPr>
          <w:rFonts w:hint="eastAsia"/>
          <w:b w:val="0"/>
          <w:bCs w:val="0"/>
          <w:rtl/>
        </w:rPr>
        <w:t>אך</w:t>
      </w:r>
      <w:r w:rsidRPr="004E342C">
        <w:rPr>
          <w:b w:val="0"/>
          <w:bCs w:val="0"/>
          <w:rtl/>
        </w:rPr>
        <w:t xml:space="preserve"> </w:t>
      </w:r>
      <w:r w:rsidRPr="004E342C">
        <w:rPr>
          <w:rFonts w:hint="eastAsia"/>
          <w:b w:val="0"/>
          <w:bCs w:val="0"/>
          <w:rtl/>
        </w:rPr>
        <w:t>מספקים</w:t>
      </w:r>
      <w:r w:rsidRPr="004E342C">
        <w:rPr>
          <w:b w:val="0"/>
          <w:bCs w:val="0"/>
          <w:rtl/>
        </w:rPr>
        <w:t xml:space="preserve"> </w:t>
      </w:r>
      <w:r w:rsidRPr="004E342C">
        <w:rPr>
          <w:rFonts w:hint="eastAsia"/>
          <w:b w:val="0"/>
          <w:bCs w:val="0"/>
          <w:rtl/>
        </w:rPr>
        <w:t>שירותים</w:t>
      </w:r>
      <w:r w:rsidRPr="004E342C">
        <w:rPr>
          <w:b w:val="0"/>
          <w:bCs w:val="0"/>
          <w:rtl/>
        </w:rPr>
        <w:t xml:space="preserve"> </w:t>
      </w:r>
      <w:r w:rsidRPr="004E342C">
        <w:rPr>
          <w:rFonts w:hint="eastAsia"/>
          <w:b w:val="0"/>
          <w:bCs w:val="0"/>
          <w:rtl/>
        </w:rPr>
        <w:t>למשרד</w:t>
      </w:r>
      <w:r w:rsidRPr="004E342C">
        <w:rPr>
          <w:b w:val="0"/>
          <w:bCs w:val="0"/>
          <w:rtl/>
        </w:rPr>
        <w:t xml:space="preserve"> </w:t>
      </w:r>
      <w:r w:rsidRPr="004E342C">
        <w:rPr>
          <w:rFonts w:hint="eastAsia"/>
          <w:b w:val="0"/>
          <w:bCs w:val="0"/>
          <w:rtl/>
        </w:rPr>
        <w:t>במסגרת</w:t>
      </w:r>
      <w:r w:rsidRPr="004E342C">
        <w:rPr>
          <w:b w:val="0"/>
          <w:bCs w:val="0"/>
          <w:rtl/>
        </w:rPr>
        <w:t xml:space="preserve"> </w:t>
      </w:r>
      <w:r w:rsidRPr="004E342C">
        <w:rPr>
          <w:rFonts w:hint="eastAsia"/>
          <w:b w:val="0"/>
          <w:bCs w:val="0"/>
          <w:rtl/>
        </w:rPr>
        <w:t>מכרז</w:t>
      </w:r>
      <w:r w:rsidRPr="004E342C">
        <w:rPr>
          <w:b w:val="0"/>
          <w:bCs w:val="0"/>
          <w:rtl/>
        </w:rPr>
        <w:t xml:space="preserve"> </w:t>
      </w:r>
      <w:r w:rsidRPr="004E342C">
        <w:rPr>
          <w:rFonts w:hint="eastAsia"/>
          <w:b w:val="0"/>
          <w:bCs w:val="0"/>
          <w:rtl/>
        </w:rPr>
        <w:t>זה</w:t>
      </w:r>
      <w:r w:rsidRPr="004E342C">
        <w:rPr>
          <w:b w:val="0"/>
          <w:bCs w:val="0"/>
          <w:rtl/>
        </w:rPr>
        <w:t xml:space="preserve"> </w:t>
      </w:r>
      <w:r w:rsidRPr="004E342C">
        <w:rPr>
          <w:rFonts w:hint="eastAsia"/>
          <w:b w:val="0"/>
          <w:bCs w:val="0"/>
          <w:rtl/>
        </w:rPr>
        <w:t>או</w:t>
      </w:r>
      <w:r w:rsidRPr="004E342C">
        <w:rPr>
          <w:b w:val="0"/>
          <w:bCs w:val="0"/>
          <w:rtl/>
        </w:rPr>
        <w:t xml:space="preserve"> </w:t>
      </w:r>
      <w:r w:rsidRPr="004E342C">
        <w:rPr>
          <w:rFonts w:hint="eastAsia"/>
          <w:b w:val="0"/>
          <w:bCs w:val="0"/>
          <w:rtl/>
        </w:rPr>
        <w:t>התקשרויות</w:t>
      </w:r>
      <w:r w:rsidRPr="004E342C">
        <w:rPr>
          <w:b w:val="0"/>
          <w:bCs w:val="0"/>
          <w:rtl/>
        </w:rPr>
        <w:t xml:space="preserve"> </w:t>
      </w:r>
      <w:r w:rsidRPr="004E342C">
        <w:rPr>
          <w:rFonts w:hint="eastAsia"/>
          <w:b w:val="0"/>
          <w:bCs w:val="0"/>
          <w:rtl/>
        </w:rPr>
        <w:t>אחרות</w:t>
      </w:r>
      <w:r w:rsidRPr="004E342C">
        <w:rPr>
          <w:b w:val="0"/>
          <w:bCs w:val="0"/>
          <w:rtl/>
        </w:rPr>
        <w:t>.</w:t>
      </w:r>
    </w:p>
    <w:p w:rsidR="007A3B95" w:rsidRPr="004E342C" w:rsidRDefault="00D310A1" w:rsidP="004E342C">
      <w:pPr>
        <w:pStyle w:val="3"/>
        <w:rPr>
          <w:b w:val="0"/>
          <w:bCs w:val="0"/>
        </w:rPr>
      </w:pPr>
      <w:r w:rsidRPr="004E342C">
        <w:rPr>
          <w:rFonts w:hint="cs"/>
          <w:b w:val="0"/>
          <w:bCs w:val="0"/>
          <w:rtl/>
        </w:rPr>
        <w:t>המשרד</w:t>
      </w:r>
      <w:r w:rsidRPr="004E342C">
        <w:rPr>
          <w:b w:val="0"/>
          <w:bCs w:val="0"/>
          <w:rtl/>
        </w:rPr>
        <w:t xml:space="preserve"> </w:t>
      </w:r>
      <w:r w:rsidRPr="004E342C">
        <w:rPr>
          <w:rFonts w:hint="cs"/>
          <w:b w:val="0"/>
          <w:bCs w:val="0"/>
          <w:rtl/>
        </w:rPr>
        <w:t>שומר</w:t>
      </w:r>
      <w:r w:rsidRPr="004E342C">
        <w:rPr>
          <w:b w:val="0"/>
          <w:bCs w:val="0"/>
          <w:rtl/>
        </w:rPr>
        <w:t xml:space="preserve"> </w:t>
      </w:r>
      <w:r w:rsidRPr="004E342C">
        <w:rPr>
          <w:rFonts w:hint="cs"/>
          <w:b w:val="0"/>
          <w:bCs w:val="0"/>
          <w:rtl/>
        </w:rPr>
        <w:t>לעצמו</w:t>
      </w:r>
      <w:r w:rsidRPr="004E342C">
        <w:rPr>
          <w:b w:val="0"/>
          <w:bCs w:val="0"/>
          <w:rtl/>
        </w:rPr>
        <w:t xml:space="preserve"> </w:t>
      </w:r>
      <w:r w:rsidRPr="004E342C">
        <w:rPr>
          <w:rFonts w:hint="cs"/>
          <w:b w:val="0"/>
          <w:bCs w:val="0"/>
          <w:rtl/>
        </w:rPr>
        <w:t>את</w:t>
      </w:r>
      <w:r w:rsidRPr="004E342C">
        <w:rPr>
          <w:b w:val="0"/>
          <w:bCs w:val="0"/>
          <w:rtl/>
        </w:rPr>
        <w:t xml:space="preserve"> </w:t>
      </w:r>
      <w:r w:rsidRPr="004E342C">
        <w:rPr>
          <w:rFonts w:hint="cs"/>
          <w:b w:val="0"/>
          <w:bCs w:val="0"/>
          <w:rtl/>
        </w:rPr>
        <w:t>הרשות</w:t>
      </w:r>
      <w:r w:rsidRPr="004E342C">
        <w:rPr>
          <w:b w:val="0"/>
          <w:bCs w:val="0"/>
          <w:rtl/>
        </w:rPr>
        <w:t xml:space="preserve"> </w:t>
      </w:r>
      <w:r w:rsidRPr="004E342C">
        <w:rPr>
          <w:rFonts w:hint="cs"/>
          <w:b w:val="0"/>
          <w:bCs w:val="0"/>
          <w:rtl/>
        </w:rPr>
        <w:t>לבקש</w:t>
      </w:r>
      <w:r w:rsidRPr="004E342C">
        <w:rPr>
          <w:b w:val="0"/>
          <w:bCs w:val="0"/>
          <w:rtl/>
        </w:rPr>
        <w:t xml:space="preserve"> </w:t>
      </w:r>
      <w:r w:rsidRPr="004E342C">
        <w:rPr>
          <w:rFonts w:hint="cs"/>
          <w:b w:val="0"/>
          <w:bCs w:val="0"/>
          <w:rtl/>
        </w:rPr>
        <w:t>להחליף</w:t>
      </w:r>
      <w:r w:rsidRPr="004E342C">
        <w:rPr>
          <w:b w:val="0"/>
          <w:bCs w:val="0"/>
          <w:rtl/>
        </w:rPr>
        <w:t xml:space="preserve"> </w:t>
      </w:r>
      <w:r w:rsidRPr="004E342C">
        <w:rPr>
          <w:rFonts w:hint="cs"/>
          <w:b w:val="0"/>
          <w:bCs w:val="0"/>
          <w:rtl/>
        </w:rPr>
        <w:t>איש</w:t>
      </w:r>
      <w:r w:rsidRPr="004E342C">
        <w:rPr>
          <w:b w:val="0"/>
          <w:bCs w:val="0"/>
          <w:rtl/>
        </w:rPr>
        <w:t xml:space="preserve"> </w:t>
      </w:r>
      <w:r w:rsidRPr="004E342C">
        <w:rPr>
          <w:rFonts w:hint="cs"/>
          <w:b w:val="0"/>
          <w:bCs w:val="0"/>
          <w:rtl/>
        </w:rPr>
        <w:t>צוות</w:t>
      </w:r>
      <w:r w:rsidRPr="004E342C">
        <w:rPr>
          <w:b w:val="0"/>
          <w:bCs w:val="0"/>
          <w:rtl/>
        </w:rPr>
        <w:t xml:space="preserve"> </w:t>
      </w:r>
      <w:r w:rsidRPr="004E342C">
        <w:rPr>
          <w:rFonts w:hint="cs"/>
          <w:b w:val="0"/>
          <w:bCs w:val="0"/>
          <w:rtl/>
        </w:rPr>
        <w:t>מטעם</w:t>
      </w:r>
      <w:r w:rsidRPr="004E342C">
        <w:rPr>
          <w:b w:val="0"/>
          <w:bCs w:val="0"/>
          <w:rtl/>
        </w:rPr>
        <w:t xml:space="preserve"> </w:t>
      </w:r>
      <w:r w:rsidRPr="004E342C">
        <w:rPr>
          <w:rFonts w:hint="cs"/>
          <w:b w:val="0"/>
          <w:bCs w:val="0"/>
          <w:rtl/>
        </w:rPr>
        <w:t>המציע</w:t>
      </w:r>
      <w:r w:rsidRPr="004E342C">
        <w:rPr>
          <w:b w:val="0"/>
          <w:bCs w:val="0"/>
          <w:rtl/>
        </w:rPr>
        <w:t xml:space="preserve"> </w:t>
      </w:r>
      <w:r w:rsidRPr="004E342C">
        <w:rPr>
          <w:rFonts w:hint="cs"/>
          <w:b w:val="0"/>
          <w:bCs w:val="0"/>
          <w:rtl/>
        </w:rPr>
        <w:t>על</w:t>
      </w:r>
      <w:r w:rsidRPr="004E342C">
        <w:rPr>
          <w:b w:val="0"/>
          <w:bCs w:val="0"/>
          <w:rtl/>
        </w:rPr>
        <w:t xml:space="preserve"> </w:t>
      </w:r>
      <w:r w:rsidRPr="004E342C">
        <w:rPr>
          <w:rFonts w:hint="cs"/>
          <w:b w:val="0"/>
          <w:bCs w:val="0"/>
          <w:rtl/>
        </w:rPr>
        <w:t>פי</w:t>
      </w:r>
      <w:r w:rsidRPr="004E342C">
        <w:rPr>
          <w:b w:val="0"/>
          <w:bCs w:val="0"/>
          <w:rtl/>
        </w:rPr>
        <w:t xml:space="preserve"> </w:t>
      </w:r>
      <w:r w:rsidRPr="004E342C">
        <w:rPr>
          <w:rFonts w:hint="cs"/>
          <w:b w:val="0"/>
          <w:bCs w:val="0"/>
          <w:rtl/>
        </w:rPr>
        <w:t>שיקוליו</w:t>
      </w:r>
      <w:r w:rsidRPr="004E342C">
        <w:rPr>
          <w:b w:val="0"/>
          <w:bCs w:val="0"/>
          <w:rtl/>
        </w:rPr>
        <w:t xml:space="preserve">, </w:t>
      </w:r>
      <w:r w:rsidRPr="004E342C">
        <w:rPr>
          <w:rFonts w:hint="cs"/>
          <w:b w:val="0"/>
          <w:bCs w:val="0"/>
          <w:rtl/>
        </w:rPr>
        <w:t>ומבלי</w:t>
      </w:r>
      <w:r w:rsidRPr="004E342C">
        <w:rPr>
          <w:b w:val="0"/>
          <w:bCs w:val="0"/>
          <w:rtl/>
        </w:rPr>
        <w:t xml:space="preserve"> </w:t>
      </w:r>
      <w:r w:rsidRPr="004E342C">
        <w:rPr>
          <w:rFonts w:hint="cs"/>
          <w:b w:val="0"/>
          <w:bCs w:val="0"/>
          <w:rtl/>
        </w:rPr>
        <w:t>לפרט</w:t>
      </w:r>
      <w:r w:rsidRPr="004E342C">
        <w:rPr>
          <w:b w:val="0"/>
          <w:bCs w:val="0"/>
          <w:rtl/>
        </w:rPr>
        <w:t xml:space="preserve"> </w:t>
      </w:r>
      <w:r w:rsidRPr="004E342C">
        <w:rPr>
          <w:rFonts w:hint="cs"/>
          <w:b w:val="0"/>
          <w:bCs w:val="0"/>
          <w:rtl/>
        </w:rPr>
        <w:t>או</w:t>
      </w:r>
      <w:r w:rsidRPr="004E342C">
        <w:rPr>
          <w:b w:val="0"/>
          <w:bCs w:val="0"/>
          <w:rtl/>
        </w:rPr>
        <w:t xml:space="preserve"> </w:t>
      </w:r>
      <w:r w:rsidRPr="004E342C">
        <w:rPr>
          <w:rFonts w:hint="cs"/>
          <w:b w:val="0"/>
          <w:bCs w:val="0"/>
          <w:rtl/>
        </w:rPr>
        <w:t>לספק</w:t>
      </w:r>
      <w:r w:rsidRPr="004E342C">
        <w:rPr>
          <w:b w:val="0"/>
          <w:bCs w:val="0"/>
          <w:rtl/>
        </w:rPr>
        <w:t xml:space="preserve"> </w:t>
      </w:r>
      <w:r w:rsidRPr="004E342C">
        <w:rPr>
          <w:rFonts w:hint="cs"/>
          <w:b w:val="0"/>
          <w:bCs w:val="0"/>
          <w:rtl/>
        </w:rPr>
        <w:t>סיבה</w:t>
      </w:r>
      <w:r w:rsidRPr="004E342C">
        <w:rPr>
          <w:b w:val="0"/>
          <w:bCs w:val="0"/>
          <w:rtl/>
        </w:rPr>
        <w:t xml:space="preserve">. </w:t>
      </w:r>
      <w:r w:rsidRPr="004E342C">
        <w:rPr>
          <w:rFonts w:hint="cs"/>
          <w:b w:val="0"/>
          <w:bCs w:val="0"/>
          <w:rtl/>
        </w:rPr>
        <w:t>בקשה</w:t>
      </w:r>
      <w:r w:rsidRPr="004E342C">
        <w:rPr>
          <w:b w:val="0"/>
          <w:bCs w:val="0"/>
          <w:rtl/>
        </w:rPr>
        <w:t xml:space="preserve"> </w:t>
      </w:r>
      <w:r w:rsidRPr="004E342C">
        <w:rPr>
          <w:rFonts w:hint="cs"/>
          <w:b w:val="0"/>
          <w:bCs w:val="0"/>
          <w:rtl/>
        </w:rPr>
        <w:t>להחליף</w:t>
      </w:r>
      <w:r w:rsidRPr="004E342C">
        <w:rPr>
          <w:b w:val="0"/>
          <w:bCs w:val="0"/>
          <w:rtl/>
        </w:rPr>
        <w:t xml:space="preserve"> </w:t>
      </w:r>
      <w:r w:rsidRPr="004E342C">
        <w:rPr>
          <w:rFonts w:hint="cs"/>
          <w:b w:val="0"/>
          <w:bCs w:val="0"/>
          <w:rtl/>
        </w:rPr>
        <w:t>איש</w:t>
      </w:r>
      <w:r w:rsidRPr="004E342C">
        <w:rPr>
          <w:b w:val="0"/>
          <w:bCs w:val="0"/>
          <w:rtl/>
        </w:rPr>
        <w:t xml:space="preserve"> </w:t>
      </w:r>
      <w:r w:rsidRPr="004E342C">
        <w:rPr>
          <w:rFonts w:hint="cs"/>
          <w:b w:val="0"/>
          <w:bCs w:val="0"/>
          <w:rtl/>
        </w:rPr>
        <w:t>צוות</w:t>
      </w:r>
      <w:r w:rsidRPr="004E342C">
        <w:rPr>
          <w:b w:val="0"/>
          <w:bCs w:val="0"/>
          <w:rtl/>
        </w:rPr>
        <w:t xml:space="preserve"> </w:t>
      </w:r>
      <w:r w:rsidRPr="004E342C">
        <w:rPr>
          <w:rFonts w:hint="cs"/>
          <w:b w:val="0"/>
          <w:bCs w:val="0"/>
          <w:rtl/>
        </w:rPr>
        <w:t>תינתן</w:t>
      </w:r>
      <w:r w:rsidRPr="004E342C">
        <w:rPr>
          <w:b w:val="0"/>
          <w:bCs w:val="0"/>
          <w:rtl/>
        </w:rPr>
        <w:t xml:space="preserve"> </w:t>
      </w:r>
      <w:r w:rsidRPr="004E342C">
        <w:rPr>
          <w:rFonts w:hint="cs"/>
          <w:b w:val="0"/>
          <w:bCs w:val="0"/>
          <w:rtl/>
        </w:rPr>
        <w:t>בהתראה</w:t>
      </w:r>
      <w:r w:rsidRPr="004E342C">
        <w:rPr>
          <w:b w:val="0"/>
          <w:bCs w:val="0"/>
          <w:rtl/>
        </w:rPr>
        <w:t xml:space="preserve"> </w:t>
      </w:r>
      <w:r w:rsidRPr="004E342C">
        <w:rPr>
          <w:rFonts w:hint="cs"/>
          <w:b w:val="0"/>
          <w:bCs w:val="0"/>
          <w:rtl/>
        </w:rPr>
        <w:t>של</w:t>
      </w:r>
      <w:r w:rsidRPr="004E342C">
        <w:rPr>
          <w:b w:val="0"/>
          <w:bCs w:val="0"/>
          <w:rtl/>
        </w:rPr>
        <w:t xml:space="preserve"> </w:t>
      </w:r>
      <w:r w:rsidRPr="004E342C">
        <w:rPr>
          <w:rFonts w:hint="cs"/>
          <w:b w:val="0"/>
          <w:bCs w:val="0"/>
          <w:rtl/>
        </w:rPr>
        <w:t>לפחות</w:t>
      </w:r>
      <w:r w:rsidRPr="004E342C">
        <w:rPr>
          <w:b w:val="0"/>
          <w:bCs w:val="0"/>
          <w:rtl/>
        </w:rPr>
        <w:t xml:space="preserve"> </w:t>
      </w:r>
      <w:r w:rsidRPr="004E342C">
        <w:rPr>
          <w:rFonts w:hint="cs"/>
          <w:b w:val="0"/>
          <w:bCs w:val="0"/>
          <w:rtl/>
        </w:rPr>
        <w:t>חודש</w:t>
      </w:r>
      <w:r w:rsidRPr="004E342C">
        <w:rPr>
          <w:b w:val="0"/>
          <w:bCs w:val="0"/>
          <w:rtl/>
        </w:rPr>
        <w:t xml:space="preserve"> </w:t>
      </w:r>
      <w:r w:rsidRPr="004E342C">
        <w:rPr>
          <w:rFonts w:hint="cs"/>
          <w:b w:val="0"/>
          <w:bCs w:val="0"/>
          <w:rtl/>
        </w:rPr>
        <w:t>ימים</w:t>
      </w:r>
      <w:r w:rsidRPr="004E342C">
        <w:rPr>
          <w:b w:val="0"/>
          <w:bCs w:val="0"/>
          <w:rtl/>
        </w:rPr>
        <w:t xml:space="preserve">, </w:t>
      </w:r>
      <w:r w:rsidRPr="004E342C">
        <w:rPr>
          <w:rFonts w:hint="cs"/>
          <w:b w:val="0"/>
          <w:bCs w:val="0"/>
          <w:rtl/>
        </w:rPr>
        <w:t>על</w:t>
      </w:r>
      <w:r w:rsidRPr="004E342C">
        <w:rPr>
          <w:b w:val="0"/>
          <w:bCs w:val="0"/>
          <w:rtl/>
        </w:rPr>
        <w:t xml:space="preserve"> </w:t>
      </w:r>
      <w:r w:rsidRPr="004E342C">
        <w:rPr>
          <w:rFonts w:hint="cs"/>
          <w:b w:val="0"/>
          <w:bCs w:val="0"/>
          <w:rtl/>
        </w:rPr>
        <w:t>מנת</w:t>
      </w:r>
      <w:r w:rsidRPr="004E342C">
        <w:rPr>
          <w:b w:val="0"/>
          <w:bCs w:val="0"/>
          <w:rtl/>
        </w:rPr>
        <w:t xml:space="preserve"> </w:t>
      </w:r>
      <w:r w:rsidRPr="004E342C">
        <w:rPr>
          <w:rFonts w:hint="cs"/>
          <w:b w:val="0"/>
          <w:bCs w:val="0"/>
          <w:rtl/>
        </w:rPr>
        <w:t>לאפשר</w:t>
      </w:r>
      <w:r w:rsidRPr="004E342C">
        <w:rPr>
          <w:b w:val="0"/>
          <w:bCs w:val="0"/>
          <w:rtl/>
        </w:rPr>
        <w:t xml:space="preserve"> </w:t>
      </w:r>
      <w:r w:rsidRPr="004E342C">
        <w:rPr>
          <w:rFonts w:hint="cs"/>
          <w:b w:val="0"/>
          <w:bCs w:val="0"/>
          <w:rtl/>
        </w:rPr>
        <w:t>למציע</w:t>
      </w:r>
      <w:r w:rsidRPr="004E342C">
        <w:rPr>
          <w:b w:val="0"/>
          <w:bCs w:val="0"/>
          <w:rtl/>
        </w:rPr>
        <w:t xml:space="preserve"> </w:t>
      </w:r>
      <w:r w:rsidRPr="004E342C">
        <w:rPr>
          <w:rFonts w:hint="cs"/>
          <w:b w:val="0"/>
          <w:bCs w:val="0"/>
          <w:rtl/>
        </w:rPr>
        <w:t>זמן</w:t>
      </w:r>
      <w:r w:rsidRPr="004E342C">
        <w:rPr>
          <w:b w:val="0"/>
          <w:bCs w:val="0"/>
          <w:rtl/>
        </w:rPr>
        <w:t xml:space="preserve"> </w:t>
      </w:r>
      <w:r w:rsidRPr="004E342C">
        <w:rPr>
          <w:rFonts w:hint="cs"/>
          <w:b w:val="0"/>
          <w:bCs w:val="0"/>
          <w:rtl/>
        </w:rPr>
        <w:t>התארגנות</w:t>
      </w:r>
      <w:r w:rsidRPr="004E342C">
        <w:rPr>
          <w:b w:val="0"/>
          <w:bCs w:val="0"/>
          <w:rtl/>
        </w:rPr>
        <w:t>.</w:t>
      </w:r>
    </w:p>
    <w:p w:rsidR="00D310A1" w:rsidRPr="004E342C" w:rsidRDefault="007A3B95" w:rsidP="00B02A31">
      <w:pPr>
        <w:pStyle w:val="3"/>
        <w:rPr>
          <w:b w:val="0"/>
          <w:bCs w:val="0"/>
        </w:rPr>
      </w:pPr>
      <w:r w:rsidRPr="004E342C">
        <w:rPr>
          <w:rFonts w:hint="cs"/>
          <w:b w:val="0"/>
          <w:bCs w:val="0"/>
          <w:rtl/>
        </w:rPr>
        <w:t xml:space="preserve">המשרד רשאי לבקש מהספק לבצע </w:t>
      </w:r>
      <w:r w:rsidRPr="004E342C">
        <w:rPr>
          <w:b w:val="0"/>
          <w:bCs w:val="0"/>
        </w:rPr>
        <w:t xml:space="preserve">POC </w:t>
      </w:r>
      <w:r w:rsidRPr="004E342C">
        <w:rPr>
          <w:rFonts w:hint="cs"/>
          <w:b w:val="0"/>
          <w:bCs w:val="0"/>
          <w:rtl/>
        </w:rPr>
        <w:t xml:space="preserve"> ליכולות </w:t>
      </w:r>
      <w:r w:rsidR="00E0025C" w:rsidRPr="004E342C">
        <w:rPr>
          <w:rFonts w:hint="cs"/>
          <w:b w:val="0"/>
          <w:bCs w:val="0"/>
          <w:rtl/>
        </w:rPr>
        <w:t xml:space="preserve">המוצר </w:t>
      </w:r>
      <w:r w:rsidRPr="004E342C">
        <w:rPr>
          <w:rFonts w:hint="cs"/>
          <w:b w:val="0"/>
          <w:bCs w:val="0"/>
          <w:rtl/>
        </w:rPr>
        <w:t xml:space="preserve">כחלק מתהליך </w:t>
      </w:r>
      <w:r w:rsidR="00B02A31" w:rsidRPr="004E342C">
        <w:rPr>
          <w:rFonts w:hint="cs"/>
          <w:b w:val="0"/>
          <w:bCs w:val="0"/>
          <w:rtl/>
        </w:rPr>
        <w:t>ה</w:t>
      </w:r>
      <w:r w:rsidR="00B02A31">
        <w:rPr>
          <w:rFonts w:hint="cs"/>
          <w:b w:val="0"/>
          <w:bCs w:val="0"/>
          <w:rtl/>
        </w:rPr>
        <w:t>מימוש</w:t>
      </w:r>
      <w:r w:rsidRPr="004E342C">
        <w:rPr>
          <w:rFonts w:hint="cs"/>
          <w:b w:val="0"/>
          <w:bCs w:val="0"/>
          <w:rtl/>
        </w:rPr>
        <w:t xml:space="preserve">. ה- </w:t>
      </w:r>
      <w:r w:rsidRPr="004E342C">
        <w:rPr>
          <w:b w:val="0"/>
          <w:bCs w:val="0"/>
        </w:rPr>
        <w:t xml:space="preserve">POC </w:t>
      </w:r>
      <w:r w:rsidR="00EF4549" w:rsidRPr="004E342C">
        <w:rPr>
          <w:rFonts w:hint="cs"/>
          <w:b w:val="0"/>
          <w:bCs w:val="0"/>
          <w:rtl/>
        </w:rPr>
        <w:t xml:space="preserve"> </w:t>
      </w:r>
      <w:r w:rsidRPr="004E342C">
        <w:rPr>
          <w:rFonts w:hint="cs"/>
          <w:b w:val="0"/>
          <w:bCs w:val="0"/>
          <w:rtl/>
        </w:rPr>
        <w:t xml:space="preserve">יבוצע עם הספק </w:t>
      </w:r>
      <w:r w:rsidR="00B02A31">
        <w:rPr>
          <w:rFonts w:hint="cs"/>
          <w:b w:val="0"/>
          <w:bCs w:val="0"/>
          <w:rtl/>
        </w:rPr>
        <w:t>שזכה</w:t>
      </w:r>
      <w:r w:rsidRPr="004E342C">
        <w:rPr>
          <w:rFonts w:hint="cs"/>
          <w:b w:val="0"/>
          <w:bCs w:val="0"/>
          <w:rtl/>
        </w:rPr>
        <w:t xml:space="preserve">. אי הצלחה ב- </w:t>
      </w:r>
      <w:r w:rsidR="00EF4549" w:rsidRPr="004E342C">
        <w:rPr>
          <w:b w:val="0"/>
          <w:bCs w:val="0"/>
        </w:rPr>
        <w:t xml:space="preserve"> </w:t>
      </w:r>
      <w:r w:rsidRPr="004E342C">
        <w:rPr>
          <w:b w:val="0"/>
          <w:bCs w:val="0"/>
        </w:rPr>
        <w:t xml:space="preserve">POC </w:t>
      </w:r>
      <w:r w:rsidR="00B02A31">
        <w:rPr>
          <w:rFonts w:hint="cs"/>
          <w:b w:val="0"/>
          <w:bCs w:val="0"/>
          <w:rtl/>
        </w:rPr>
        <w:t xml:space="preserve">עלולה לגרור אאת ביטול זכיית הספק והחלטה על כשיר שני, שיזדקק אף הוא ל </w:t>
      </w:r>
      <w:r w:rsidR="00B02A31">
        <w:rPr>
          <w:b w:val="0"/>
          <w:bCs w:val="0"/>
        </w:rPr>
        <w:t>POC</w:t>
      </w:r>
      <w:r w:rsidR="00B02A31">
        <w:rPr>
          <w:rFonts w:hint="cs"/>
          <w:b w:val="0"/>
          <w:bCs w:val="0"/>
          <w:rtl/>
        </w:rPr>
        <w:t xml:space="preserve"> בשלב המימוש</w:t>
      </w:r>
      <w:r w:rsidRPr="004E342C">
        <w:rPr>
          <w:rFonts w:hint="cs"/>
          <w:b w:val="0"/>
          <w:bCs w:val="0"/>
          <w:rtl/>
        </w:rPr>
        <w:t xml:space="preserve">. </w:t>
      </w:r>
    </w:p>
    <w:p w:rsidR="00B51EEB" w:rsidRPr="004E342C" w:rsidRDefault="00B51EEB" w:rsidP="004E342C">
      <w:pPr>
        <w:pStyle w:val="3"/>
        <w:rPr>
          <w:b w:val="0"/>
          <w:bCs w:val="0"/>
        </w:rPr>
      </w:pPr>
      <w:r w:rsidRPr="004E342C">
        <w:rPr>
          <w:b w:val="0"/>
          <w:bCs w:val="0"/>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rsidR="00B51EEB" w:rsidRPr="004B418C" w:rsidRDefault="00B51EEB" w:rsidP="004E7F0A">
      <w:pPr>
        <w:pStyle w:val="af2"/>
        <w:numPr>
          <w:ilvl w:val="0"/>
          <w:numId w:val="47"/>
        </w:numPr>
        <w:rPr>
          <w:noProof/>
        </w:rPr>
      </w:pPr>
      <w:r w:rsidRPr="004B418C">
        <w:rPr>
          <w:noProof/>
          <w:rtl/>
        </w:rPr>
        <w:t>לפסול או לדחות את הצעתו של המציע</w:t>
      </w:r>
      <w:r w:rsidR="00D310A1" w:rsidRPr="004B418C">
        <w:rPr>
          <w:noProof/>
          <w:rtl/>
        </w:rPr>
        <w:t>.</w:t>
      </w:r>
    </w:p>
    <w:p w:rsidR="00B51EEB" w:rsidRPr="004B418C" w:rsidRDefault="00B51EEB" w:rsidP="004E7F0A">
      <w:pPr>
        <w:pStyle w:val="af2"/>
        <w:numPr>
          <w:ilvl w:val="0"/>
          <w:numId w:val="47"/>
        </w:numPr>
        <w:rPr>
          <w:noProof/>
        </w:rPr>
      </w:pPr>
      <w:r w:rsidRPr="004B418C">
        <w:rPr>
          <w:noProof/>
          <w:rtl/>
        </w:rPr>
        <w:t>לראות את הצעת המציע כאילו לא נעשו בה השינויים כלל.</w:t>
      </w:r>
    </w:p>
    <w:p w:rsidR="00B51EEB" w:rsidRPr="004B418C" w:rsidRDefault="00B51EEB" w:rsidP="004E7F0A">
      <w:pPr>
        <w:pStyle w:val="af2"/>
        <w:numPr>
          <w:ilvl w:val="0"/>
          <w:numId w:val="47"/>
        </w:numPr>
        <w:rPr>
          <w:noProof/>
        </w:rPr>
      </w:pPr>
      <w:r w:rsidRPr="004B418C">
        <w:rPr>
          <w:rFonts w:hint="eastAsia"/>
          <w:noProof/>
          <w:rtl/>
        </w:rPr>
        <w:t>לקבל</w:t>
      </w:r>
      <w:r w:rsidRPr="004B418C">
        <w:rPr>
          <w:noProof/>
          <w:rtl/>
        </w:rPr>
        <w:t xml:space="preserve"> את ההצעה עם ההסתייגויות אם השתכנעה </w:t>
      </w:r>
      <w:r w:rsidR="00D310A1" w:rsidRPr="004B418C">
        <w:rPr>
          <w:rFonts w:hint="eastAsia"/>
          <w:noProof/>
          <w:rtl/>
        </w:rPr>
        <w:t>הועדה</w:t>
      </w:r>
      <w:r w:rsidR="00D310A1" w:rsidRPr="004B418C">
        <w:rPr>
          <w:noProof/>
          <w:rtl/>
        </w:rPr>
        <w:t xml:space="preserve"> </w:t>
      </w:r>
      <w:r w:rsidRPr="004B418C">
        <w:rPr>
          <w:rFonts w:hint="eastAsia"/>
          <w:noProof/>
          <w:rtl/>
        </w:rPr>
        <w:t>שמוצדק</w:t>
      </w:r>
      <w:r w:rsidRPr="004B418C">
        <w:rPr>
          <w:noProof/>
          <w:rtl/>
        </w:rPr>
        <w:t xml:space="preserve"> </w:t>
      </w:r>
      <w:r w:rsidRPr="004B418C">
        <w:rPr>
          <w:rFonts w:hint="eastAsia"/>
          <w:noProof/>
          <w:rtl/>
        </w:rPr>
        <w:t>לעשות</w:t>
      </w:r>
      <w:r w:rsidRPr="004B418C">
        <w:rPr>
          <w:noProof/>
          <w:rtl/>
        </w:rPr>
        <w:t xml:space="preserve"> </w:t>
      </w:r>
      <w:r w:rsidRPr="004B418C">
        <w:rPr>
          <w:rFonts w:hint="eastAsia"/>
          <w:noProof/>
          <w:rtl/>
        </w:rPr>
        <w:t>כן</w:t>
      </w:r>
      <w:r w:rsidRPr="004B418C">
        <w:rPr>
          <w:noProof/>
          <w:rtl/>
        </w:rPr>
        <w:t xml:space="preserve"> </w:t>
      </w:r>
      <w:r w:rsidRPr="004B418C">
        <w:rPr>
          <w:rFonts w:hint="eastAsia"/>
          <w:noProof/>
          <w:rtl/>
        </w:rPr>
        <w:t>ושאין</w:t>
      </w:r>
      <w:r w:rsidRPr="004B418C">
        <w:rPr>
          <w:noProof/>
          <w:rtl/>
        </w:rPr>
        <w:t xml:space="preserve"> </w:t>
      </w:r>
      <w:r w:rsidRPr="004B418C">
        <w:rPr>
          <w:rFonts w:hint="eastAsia"/>
          <w:noProof/>
          <w:rtl/>
        </w:rPr>
        <w:t>בכך</w:t>
      </w:r>
      <w:r w:rsidRPr="004B418C">
        <w:rPr>
          <w:noProof/>
          <w:rtl/>
        </w:rPr>
        <w:t xml:space="preserve"> </w:t>
      </w:r>
      <w:r w:rsidRPr="004B418C">
        <w:rPr>
          <w:rFonts w:hint="eastAsia"/>
          <w:noProof/>
          <w:rtl/>
        </w:rPr>
        <w:t>פגיעה</w:t>
      </w:r>
      <w:r w:rsidRPr="004B418C">
        <w:rPr>
          <w:noProof/>
          <w:rtl/>
        </w:rPr>
        <w:t xml:space="preserve"> </w:t>
      </w:r>
      <w:r w:rsidRPr="004B418C">
        <w:rPr>
          <w:rFonts w:hint="eastAsia"/>
          <w:noProof/>
          <w:rtl/>
        </w:rPr>
        <w:t>בהליך</w:t>
      </w:r>
      <w:r w:rsidRPr="004B418C">
        <w:rPr>
          <w:noProof/>
          <w:rtl/>
        </w:rPr>
        <w:t xml:space="preserve"> </w:t>
      </w:r>
      <w:r w:rsidRPr="004B418C">
        <w:rPr>
          <w:rFonts w:hint="eastAsia"/>
          <w:noProof/>
          <w:rtl/>
        </w:rPr>
        <w:t>המכרזי</w:t>
      </w:r>
      <w:r w:rsidR="00D310A1" w:rsidRPr="004B418C">
        <w:rPr>
          <w:noProof/>
          <w:rtl/>
        </w:rPr>
        <w:t>.</w:t>
      </w:r>
    </w:p>
    <w:p w:rsidR="00A31745" w:rsidRPr="004B418C" w:rsidRDefault="00A31745" w:rsidP="00DE0D74">
      <w:pPr>
        <w:pStyle w:val="3"/>
        <w:tabs>
          <w:tab w:val="left" w:pos="999"/>
          <w:tab w:val="left" w:pos="1089"/>
        </w:tabs>
        <w:ind w:left="1449" w:hanging="729"/>
      </w:pPr>
      <w:r w:rsidRPr="00DE0D74">
        <w:rPr>
          <w:rFonts w:hint="cs"/>
          <w:b w:val="0"/>
          <w:bCs w:val="0"/>
          <w:rtl/>
        </w:rPr>
        <w:t xml:space="preserve">למשרד שמורה הזכות לממש באופן חלקי את הפרויקט נשוא המכרז, או לא לממשו כלל. חשוב להבהיר כי משרד הבריאות מסתמך על תקציב עתידי שטרם אושר לצורך מימון הפרויקט. אין וודאות שהתקציב יאושר, וייתכן שהמכרז יבוטל לאחר בחירת זוכה, או שימומש בצורה חלקית ו/או הדרגתית. הספק מבין כי מדובר במכרז אשר הזכייה בו הינה "על תנאי" </w:t>
      </w:r>
      <w:r w:rsidR="00EB558F" w:rsidRPr="00DE0D74">
        <w:rPr>
          <w:rFonts w:hint="cs"/>
          <w:b w:val="0"/>
          <w:bCs w:val="0"/>
          <w:rtl/>
        </w:rPr>
        <w:t>ומוותר מראש על כל טענה בהקשר זה</w:t>
      </w:r>
      <w:r w:rsidR="00EB558F" w:rsidRPr="004B418C">
        <w:rPr>
          <w:rFonts w:hint="cs"/>
          <w:rtl/>
        </w:rPr>
        <w:t xml:space="preserve">. </w:t>
      </w:r>
    </w:p>
    <w:p w:rsidR="00B51EEB" w:rsidRPr="004B418C" w:rsidRDefault="00B51EEB" w:rsidP="00DE0D74">
      <w:pPr>
        <w:pStyle w:val="3"/>
        <w:rPr>
          <w:rtl/>
        </w:rPr>
      </w:pPr>
      <w:r w:rsidRPr="004B418C">
        <w:rPr>
          <w:rtl/>
        </w:rPr>
        <w:t>בכל מקרה בו יש</w:t>
      </w:r>
      <w:r w:rsidRPr="004B418C">
        <w:rPr>
          <w:rFonts w:hint="eastAsia"/>
          <w:rtl/>
        </w:rPr>
        <w:t>נה</w:t>
      </w:r>
      <w:r w:rsidRPr="004B418C">
        <w:rPr>
          <w:rtl/>
        </w:rPr>
        <w:t xml:space="preserve"> סתירה בין </w:t>
      </w:r>
      <w:r w:rsidRPr="004B418C">
        <w:rPr>
          <w:rFonts w:hint="eastAsia"/>
          <w:rtl/>
        </w:rPr>
        <w:t>המכרז</w:t>
      </w:r>
      <w:r w:rsidRPr="004B418C">
        <w:rPr>
          <w:rtl/>
        </w:rPr>
        <w:t xml:space="preserve"> לבין הנחיות אחרות, גובר </w:t>
      </w:r>
      <w:r w:rsidRPr="004B418C">
        <w:rPr>
          <w:rFonts w:hint="eastAsia"/>
          <w:rtl/>
        </w:rPr>
        <w:t>המכרז</w:t>
      </w:r>
      <w:r w:rsidRPr="004B418C">
        <w:rPr>
          <w:rtl/>
        </w:rPr>
        <w:t>.</w:t>
      </w:r>
    </w:p>
    <w:p w:rsidR="00B51EEB" w:rsidRPr="004B418C" w:rsidRDefault="00B51EEB" w:rsidP="00871BEA">
      <w:pPr>
        <w:pStyle w:val="20"/>
        <w:rPr>
          <w:rtl/>
        </w:rPr>
      </w:pPr>
      <w:r w:rsidRPr="004B418C">
        <w:rPr>
          <w:rtl/>
        </w:rPr>
        <w:t>סיווג רכיבי המפרט</w:t>
      </w:r>
      <w:bookmarkEnd w:id="58"/>
      <w:bookmarkEnd w:id="59"/>
    </w:p>
    <w:p w:rsidR="00B51EEB" w:rsidRPr="004B418C" w:rsidRDefault="00B51EEB" w:rsidP="00871BEA">
      <w:pPr>
        <w:pStyle w:val="3"/>
        <w:spacing w:before="0" w:after="0"/>
        <w:rPr>
          <w:rtl/>
        </w:rPr>
      </w:pPr>
      <w:r w:rsidRPr="004B418C">
        <w:rPr>
          <w:rtl/>
        </w:rPr>
        <w:t>השיטה</w:t>
      </w:r>
    </w:p>
    <w:p w:rsidR="00B51EEB" w:rsidRPr="004B418C" w:rsidRDefault="00B51EEB" w:rsidP="00227F1C">
      <w:pPr>
        <w:spacing w:before="0"/>
        <w:rPr>
          <w:rtl/>
        </w:rPr>
      </w:pPr>
      <w:r w:rsidRPr="004B418C">
        <w:rPr>
          <w:rtl/>
        </w:rPr>
        <w:t>רכיבי המפרט מסווגים לפי הסימון הבא:</w:t>
      </w:r>
    </w:p>
    <w:tbl>
      <w:tblPr>
        <w:bidiVisual/>
        <w:tblW w:w="0" w:type="auto"/>
        <w:tblInd w:w="1273" w:type="dxa"/>
        <w:tblLook w:val="0000" w:firstRow="0" w:lastRow="0" w:firstColumn="0" w:lastColumn="0" w:noHBand="0" w:noVBand="0"/>
      </w:tblPr>
      <w:tblGrid>
        <w:gridCol w:w="2090"/>
        <w:gridCol w:w="6492"/>
      </w:tblGrid>
      <w:tr w:rsidR="00B51EEB" w:rsidRPr="004B418C" w:rsidTr="007938AF">
        <w:tc>
          <w:tcPr>
            <w:tcW w:w="1280" w:type="dxa"/>
          </w:tcPr>
          <w:p w:rsidR="00B51EEB" w:rsidRPr="004B418C" w:rsidRDefault="00B51EEB" w:rsidP="00E70F48">
            <w:pPr>
              <w:rPr>
                <w:noProof/>
              </w:rPr>
            </w:pPr>
            <w:r w:rsidRPr="004B418C">
              <w:t xml:space="preserve">I </w:t>
            </w:r>
            <w:r w:rsidRPr="004B418C">
              <w:lastRenderedPageBreak/>
              <w:t>(Information)</w:t>
            </w:r>
          </w:p>
        </w:tc>
        <w:tc>
          <w:tcPr>
            <w:tcW w:w="0" w:type="auto"/>
          </w:tcPr>
          <w:p w:rsidR="00B51EEB" w:rsidRPr="004B418C" w:rsidRDefault="00B51EEB" w:rsidP="00E70F48">
            <w:pPr>
              <w:rPr>
                <w:b/>
                <w:bCs/>
                <w:rtl/>
              </w:rPr>
            </w:pPr>
            <w:r w:rsidRPr="004B418C">
              <w:rPr>
                <w:rtl/>
              </w:rPr>
              <w:lastRenderedPageBreak/>
              <w:t xml:space="preserve">רכיב לידיעה בלבד. יש לענות עליו: "קראנו והבנו, </w:t>
            </w:r>
            <w:r w:rsidRPr="004B418C">
              <w:rPr>
                <w:rFonts w:hint="cs"/>
                <w:rtl/>
              </w:rPr>
              <w:t>מקובל</w:t>
            </w:r>
            <w:r w:rsidRPr="004B418C">
              <w:rPr>
                <w:rtl/>
              </w:rPr>
              <w:t xml:space="preserve"> עלינו". </w:t>
            </w:r>
            <w:r w:rsidRPr="004B418C">
              <w:rPr>
                <w:rtl/>
              </w:rPr>
              <w:lastRenderedPageBreak/>
              <w:t>אם יש הערות או הסתייגויות חובה לציי</w:t>
            </w:r>
            <w:r w:rsidRPr="004B418C">
              <w:rPr>
                <w:rFonts w:hint="eastAsia"/>
                <w:rtl/>
              </w:rPr>
              <w:t>ן</w:t>
            </w:r>
            <w:r w:rsidRPr="004B418C">
              <w:rPr>
                <w:rtl/>
              </w:rPr>
              <w:t xml:space="preserve"> </w:t>
            </w:r>
            <w:r w:rsidRPr="004B418C">
              <w:rPr>
                <w:rFonts w:hint="eastAsia"/>
                <w:rtl/>
              </w:rPr>
              <w:t>אותן</w:t>
            </w:r>
            <w:r w:rsidRPr="004B418C">
              <w:rPr>
                <w:rtl/>
              </w:rPr>
              <w:t>.</w:t>
            </w:r>
          </w:p>
        </w:tc>
      </w:tr>
      <w:tr w:rsidR="00B51EEB" w:rsidRPr="004B418C" w:rsidTr="007938AF">
        <w:tc>
          <w:tcPr>
            <w:tcW w:w="1280" w:type="dxa"/>
          </w:tcPr>
          <w:p w:rsidR="00B51EEB" w:rsidRPr="004B418C" w:rsidRDefault="00B51EEB" w:rsidP="00E70F48">
            <w:r w:rsidRPr="004B418C">
              <w:lastRenderedPageBreak/>
              <w:t>G (General)</w:t>
            </w:r>
          </w:p>
        </w:tc>
        <w:tc>
          <w:tcPr>
            <w:tcW w:w="0" w:type="auto"/>
          </w:tcPr>
          <w:p w:rsidR="00B51EEB" w:rsidRPr="004B418C" w:rsidRDefault="00B51EEB" w:rsidP="00E70F48">
            <w:pPr>
              <w:rPr>
                <w:rtl/>
              </w:rPr>
            </w:pPr>
            <w:r w:rsidRPr="004B418C">
              <w:rPr>
                <w:rtl/>
              </w:rPr>
              <w:t xml:space="preserve">רכיב הדורש תשובה כללית ובפורמט יחסית חופשי. בד"כ זהו סעיף "פתוח" בו ניתן להוסיף הצעות ופתרונות יצירתיים, כמוסבר בסעיף </w:t>
            </w:r>
            <w:r w:rsidRPr="004B418C">
              <w:rPr>
                <w:rtl/>
              </w:rPr>
              <w:fldChar w:fldCharType="begin"/>
            </w:r>
            <w:r w:rsidRPr="004B418C">
              <w:rPr>
                <w:rtl/>
              </w:rPr>
              <w:instrText xml:space="preserve"> </w:instrText>
            </w:r>
            <w:r w:rsidRPr="004B418C">
              <w:instrText>REF</w:instrText>
            </w:r>
            <w:r w:rsidRPr="004B418C">
              <w:rPr>
                <w:rtl/>
              </w:rPr>
              <w:instrText xml:space="preserve"> _</w:instrText>
            </w:r>
            <w:r w:rsidRPr="004B418C">
              <w:instrText>Ref314582947 \r \h</w:instrText>
            </w:r>
            <w:r w:rsidRPr="004B418C">
              <w:rPr>
                <w:rtl/>
              </w:rPr>
              <w:instrText xml:space="preserve">  \* </w:instrText>
            </w:r>
            <w:r w:rsidRPr="004B418C">
              <w:instrText>MERGEFORMAT</w:instrText>
            </w:r>
            <w:r w:rsidRPr="004B418C">
              <w:rPr>
                <w:rtl/>
              </w:rPr>
              <w:instrText xml:space="preserve"> </w:instrText>
            </w:r>
            <w:r w:rsidRPr="004B418C">
              <w:rPr>
                <w:rtl/>
              </w:rPr>
            </w:r>
            <w:r w:rsidRPr="004B418C">
              <w:rPr>
                <w:rtl/>
              </w:rPr>
              <w:fldChar w:fldCharType="separate"/>
            </w:r>
            <w:r w:rsidR="0042603B">
              <w:rPr>
                <w:cs/>
              </w:rPr>
              <w:t>‎</w:t>
            </w:r>
            <w:r w:rsidR="0042603B">
              <w:t>0.14</w:t>
            </w:r>
            <w:r w:rsidRPr="004B418C">
              <w:rPr>
                <w:rtl/>
              </w:rPr>
              <w:fldChar w:fldCharType="end"/>
            </w:r>
            <w:r w:rsidRPr="004B418C">
              <w:rPr>
                <w:rFonts w:hint="cs"/>
                <w:rtl/>
              </w:rPr>
              <w:t xml:space="preserve"> </w:t>
            </w:r>
            <w:r w:rsidRPr="004B418C">
              <w:rPr>
                <w:rtl/>
              </w:rPr>
              <w:t>להלן, ובלבד שבסופו של דבר יינתן מענה ברור לדרישה, יודגשו התכונות העיקריות ויהיה ברור מה בדיוק מוצע, מה כבר קיים ומה מובטח \ מוצע שיהיה.</w:t>
            </w:r>
          </w:p>
        </w:tc>
      </w:tr>
      <w:tr w:rsidR="00B51EEB" w:rsidRPr="004B418C" w:rsidTr="007938AF">
        <w:tc>
          <w:tcPr>
            <w:tcW w:w="1280" w:type="dxa"/>
          </w:tcPr>
          <w:p w:rsidR="00B51EEB" w:rsidRPr="004B418C" w:rsidRDefault="00B51EEB" w:rsidP="00E70F48">
            <w:pPr>
              <w:rPr>
                <w:rtl/>
              </w:rPr>
            </w:pPr>
            <w:r w:rsidRPr="004B418C">
              <w:t>S (Specific)</w:t>
            </w:r>
          </w:p>
        </w:tc>
        <w:tc>
          <w:tcPr>
            <w:tcW w:w="0" w:type="auto"/>
          </w:tcPr>
          <w:p w:rsidR="00B51EEB" w:rsidRPr="004B418C" w:rsidRDefault="00B51EEB" w:rsidP="00E70F48">
            <w:pPr>
              <w:rPr>
                <w:rtl/>
              </w:rPr>
            </w:pPr>
            <w:r w:rsidRPr="004B418C">
              <w:rPr>
                <w:rtl/>
              </w:rPr>
              <w:t xml:space="preserve">רכיב הדורש תשובה מפורטת ומדויקת, בפורמט מדויק שנדרש במפרט: מילוי טבלה, צירוף אישורים </w:t>
            </w:r>
            <w:proofErr w:type="spellStart"/>
            <w:r w:rsidRPr="004B418C">
              <w:rPr>
                <w:rtl/>
              </w:rPr>
              <w:t>וכו</w:t>
            </w:r>
            <w:proofErr w:type="spellEnd"/>
            <w:r w:rsidRPr="004B418C">
              <w:rPr>
                <w:rtl/>
              </w:rPr>
              <w:t xml:space="preserve">'. בד"כ זהו סעיף "סגור". ניתן להוסיף מידע מעבר לנדרש בכפוף להנחיות שבסיווג </w:t>
            </w:r>
            <w:r w:rsidRPr="004B418C">
              <w:t>G</w:t>
            </w:r>
            <w:r w:rsidRPr="004B418C">
              <w:rPr>
                <w:rtl/>
              </w:rPr>
              <w:t>. אם המידע רב, יש להוסיפו כנספח בסימון המתאים.</w:t>
            </w:r>
          </w:p>
        </w:tc>
      </w:tr>
      <w:tr w:rsidR="00B51EEB" w:rsidRPr="004B418C" w:rsidTr="007938AF">
        <w:tc>
          <w:tcPr>
            <w:tcW w:w="1280" w:type="dxa"/>
          </w:tcPr>
          <w:p w:rsidR="00B51EEB" w:rsidRPr="004B418C" w:rsidRDefault="00B51EEB" w:rsidP="00E70F48">
            <w:pPr>
              <w:rPr>
                <w:rtl/>
              </w:rPr>
            </w:pPr>
            <w:r w:rsidRPr="004B418C">
              <w:t>M (Mandatory)</w:t>
            </w:r>
          </w:p>
        </w:tc>
        <w:tc>
          <w:tcPr>
            <w:tcW w:w="0" w:type="auto"/>
          </w:tcPr>
          <w:p w:rsidR="007938AF" w:rsidRPr="004B418C" w:rsidRDefault="00B51EEB" w:rsidP="00E70F48">
            <w:pPr>
              <w:rPr>
                <w:rtl/>
              </w:rPr>
            </w:pPr>
            <w:r w:rsidRPr="004B418C">
              <w:rPr>
                <w:rtl/>
              </w:rPr>
              <w:t>רכיב סף (</w:t>
            </w:r>
            <w:r w:rsidRPr="004B418C">
              <w:t>Go/No</w:t>
            </w:r>
            <w:r w:rsidR="00571DE8" w:rsidRPr="004B418C">
              <w:t xml:space="preserve"> </w:t>
            </w:r>
            <w:r w:rsidRPr="004B418C">
              <w:t>Go</w:t>
            </w:r>
            <w:r w:rsidRPr="004B418C">
              <w:rPr>
                <w:rtl/>
              </w:rPr>
              <w:t>), נקרא גם סעיף חובה (</w:t>
            </w:r>
            <w:r w:rsidRPr="004B418C">
              <w:t>Mandatory</w:t>
            </w:r>
            <w:r w:rsidRPr="004B418C">
              <w:rPr>
                <w:rtl/>
              </w:rPr>
              <w:t xml:space="preserve">). (ה"חובה" היא בתוכן הסעיף </w:t>
            </w:r>
            <w:r w:rsidRPr="004B418C">
              <w:rPr>
                <w:rFonts w:hint="eastAsia"/>
                <w:rtl/>
              </w:rPr>
              <w:t>ו</w:t>
            </w:r>
            <w:r w:rsidRPr="004B418C">
              <w:rPr>
                <w:rtl/>
              </w:rPr>
              <w:t xml:space="preserve">לא בעצם הצורך לענות. הצורך לענות חל על כל סעיפי המפרט כמוסבר בסעיף  </w:t>
            </w:r>
            <w:r w:rsidR="00A73DB1">
              <w:rPr>
                <w:rFonts w:hint="cs"/>
                <w:rtl/>
              </w:rPr>
              <w:t>0.12</w:t>
            </w:r>
            <w:r w:rsidR="00A73DB1" w:rsidRPr="004B418C">
              <w:rPr>
                <w:rtl/>
              </w:rPr>
              <w:fldChar w:fldCharType="begin"/>
            </w:r>
            <w:r w:rsidR="00A73DB1" w:rsidRPr="004B418C">
              <w:rPr>
                <w:rtl/>
              </w:rPr>
              <w:instrText xml:space="preserve"> </w:instrText>
            </w:r>
            <w:r w:rsidR="00A73DB1" w:rsidRPr="004B418C">
              <w:instrText>REF</w:instrText>
            </w:r>
            <w:r w:rsidR="00A73DB1" w:rsidRPr="004B418C">
              <w:rPr>
                <w:rtl/>
              </w:rPr>
              <w:instrText xml:space="preserve"> _</w:instrText>
            </w:r>
            <w:r w:rsidR="00A73DB1" w:rsidRPr="004B418C">
              <w:instrText>Ref314582947 \r \h</w:instrText>
            </w:r>
            <w:r w:rsidR="00A73DB1" w:rsidRPr="004B418C">
              <w:rPr>
                <w:rtl/>
              </w:rPr>
              <w:instrText xml:space="preserve">  \* </w:instrText>
            </w:r>
            <w:r w:rsidR="00A73DB1" w:rsidRPr="004B418C">
              <w:instrText>MERGEFORMAT</w:instrText>
            </w:r>
            <w:r w:rsidR="00A73DB1" w:rsidRPr="004B418C">
              <w:rPr>
                <w:rtl/>
              </w:rPr>
              <w:instrText xml:space="preserve"> </w:instrText>
            </w:r>
            <w:r w:rsidR="00A73DB1" w:rsidRPr="004B418C">
              <w:rPr>
                <w:rtl/>
              </w:rPr>
            </w:r>
            <w:r w:rsidR="00A73DB1" w:rsidRPr="004B418C">
              <w:rPr>
                <w:rtl/>
              </w:rPr>
              <w:fldChar w:fldCharType="separate"/>
            </w:r>
            <w:r w:rsidR="0042603B">
              <w:rPr>
                <w:cs/>
              </w:rPr>
              <w:t>‎</w:t>
            </w:r>
            <w:r w:rsidR="0042603B">
              <w:t>0.14</w:t>
            </w:r>
            <w:r w:rsidR="00A73DB1" w:rsidRPr="004B418C">
              <w:rPr>
                <w:rtl/>
              </w:rPr>
              <w:fldChar w:fldCharType="end"/>
            </w:r>
            <w:r w:rsidR="00A73DB1" w:rsidRPr="004B418C">
              <w:rPr>
                <w:rFonts w:hint="cs"/>
                <w:rtl/>
              </w:rPr>
              <w:t xml:space="preserve"> </w:t>
            </w:r>
            <w:r w:rsidR="00A73DB1" w:rsidRPr="004B418C">
              <w:rPr>
                <w:rtl/>
              </w:rPr>
              <w:t xml:space="preserve"> </w:t>
            </w:r>
            <w:r w:rsidRPr="004B418C">
              <w:rPr>
                <w:rtl/>
              </w:rPr>
              <w:t xml:space="preserve">להלן). תשובת </w:t>
            </w:r>
            <w:r w:rsidRPr="004B418C">
              <w:rPr>
                <w:rFonts w:hint="eastAsia"/>
                <w:rtl/>
              </w:rPr>
              <w:t>המציע</w:t>
            </w:r>
            <w:r w:rsidRPr="004B418C">
              <w:rPr>
                <w:rtl/>
              </w:rPr>
              <w:t xml:space="preserve"> תהיה מסוג "קראנו והבנו - מקובל עלינו, הצעתנו עונה על דרישות סעיף זה", או תשובה עניינית ומלאה בדומה לסיווג </w:t>
            </w:r>
            <w:r w:rsidRPr="004B418C">
              <w:t>S</w:t>
            </w:r>
            <w:r w:rsidRPr="004B418C">
              <w:rPr>
                <w:rtl/>
              </w:rPr>
              <w:t xml:space="preserve">, או קיום דרישה (המצאת אישור למשל) או התחייבות לקיום דרישה. </w:t>
            </w:r>
          </w:p>
          <w:p w:rsidR="00B51EEB" w:rsidRPr="004B418C" w:rsidRDefault="00B51EEB" w:rsidP="00E70F48">
            <w:pPr>
              <w:rPr>
                <w:rtl/>
              </w:rPr>
            </w:pPr>
            <w:proofErr w:type="spellStart"/>
            <w:r w:rsidRPr="004B418C">
              <w:rPr>
                <w:rtl/>
              </w:rPr>
              <w:t>הכל</w:t>
            </w:r>
            <w:proofErr w:type="spellEnd"/>
            <w:r w:rsidRPr="004B418C">
              <w:rPr>
                <w:rtl/>
              </w:rPr>
              <w:t xml:space="preserve"> בהתאם לעניינו ותוכנו של הסעיף. חוסר תשובה, תשובה שאיננה עונה לדרישה, חוסר מענה לדרישה, או תשובה לא ברורה ולא חד משמעית, בסעיף מסוג זה, תפסול את ההצעה על הסף.</w:t>
            </w:r>
          </w:p>
        </w:tc>
      </w:tr>
    </w:tbl>
    <w:p w:rsidR="00B51EEB" w:rsidRPr="004B418C" w:rsidRDefault="00B51EEB" w:rsidP="00E70F48">
      <w:pPr>
        <w:rPr>
          <w:rtl/>
        </w:rPr>
      </w:pPr>
      <w:r w:rsidRPr="004B418C">
        <w:rPr>
          <w:rtl/>
        </w:rPr>
        <w:t xml:space="preserve">סיווג רכיב אב תקף לכל הבנים, אלא אם צוין ברכיב הבן אחרת. </w:t>
      </w:r>
      <w:r w:rsidRPr="004B418C">
        <w:rPr>
          <w:rFonts w:hint="eastAsia"/>
          <w:rtl/>
        </w:rPr>
        <w:t>כלומר</w:t>
      </w:r>
      <w:r w:rsidRPr="004B418C">
        <w:rPr>
          <w:rtl/>
        </w:rPr>
        <w:t>: רכיב שמסומן לידו סיווג - זה הסיווג המחייב. רכיב שאין לידו סימון - יש לקחת את סיווג רכיב האב שלו.</w:t>
      </w:r>
    </w:p>
    <w:p w:rsidR="00B51EEB" w:rsidRPr="004B418C" w:rsidRDefault="00B51EEB" w:rsidP="00E70F48">
      <w:pPr>
        <w:rPr>
          <w:rtl/>
        </w:rPr>
      </w:pPr>
      <w:r w:rsidRPr="004B418C">
        <w:rPr>
          <w:rtl/>
        </w:rPr>
        <w:t xml:space="preserve">מעבר לכל סיווג יש לשים לב להנחיות שבגוף </w:t>
      </w:r>
      <w:r w:rsidRPr="004B418C">
        <w:rPr>
          <w:rFonts w:hint="eastAsia"/>
          <w:rtl/>
        </w:rPr>
        <w:t>ה</w:t>
      </w:r>
      <w:r w:rsidR="00571DE8" w:rsidRPr="004B418C">
        <w:rPr>
          <w:rtl/>
        </w:rPr>
        <w:t>סעיף ולדרישות המנוסחות שם.</w:t>
      </w:r>
    </w:p>
    <w:p w:rsidR="00B51EEB" w:rsidRPr="004B418C" w:rsidRDefault="00B51EEB" w:rsidP="00227F1C">
      <w:pPr>
        <w:pStyle w:val="3"/>
        <w:spacing w:after="0"/>
        <w:rPr>
          <w:rtl/>
        </w:rPr>
      </w:pPr>
      <w:r w:rsidRPr="004B418C">
        <w:rPr>
          <w:rtl/>
        </w:rPr>
        <w:t>סיווג סעיפי פרק המנהלה</w:t>
      </w:r>
    </w:p>
    <w:p w:rsidR="00B51EEB" w:rsidRPr="004B418C" w:rsidRDefault="00B51EEB" w:rsidP="00227F1C">
      <w:pPr>
        <w:spacing w:before="0"/>
        <w:rPr>
          <w:rtl/>
        </w:rPr>
      </w:pPr>
      <w:r w:rsidRPr="004B418C">
        <w:rPr>
          <w:rtl/>
        </w:rPr>
        <w:t xml:space="preserve">סעיפי המנהלה (פרק זה) מסווגים כולם </w:t>
      </w:r>
      <w:r w:rsidRPr="004B418C">
        <w:t>M</w:t>
      </w:r>
      <w:r w:rsidRPr="004B418C">
        <w:rPr>
          <w:rtl/>
        </w:rPr>
        <w:t xml:space="preserve"> ויש לענות במדויק על כולם. נוסח התשובה יהיה: "קראנו והבנו - מקובל עלינו", תשובה </w:t>
      </w:r>
      <w:r w:rsidRPr="004B418C">
        <w:rPr>
          <w:rFonts w:hint="eastAsia"/>
          <w:rtl/>
        </w:rPr>
        <w:t>עניינית</w:t>
      </w:r>
      <w:r w:rsidRPr="004B418C">
        <w:rPr>
          <w:rtl/>
        </w:rPr>
        <w:t xml:space="preserve"> </w:t>
      </w:r>
      <w:r w:rsidRPr="004B418C">
        <w:rPr>
          <w:rFonts w:hint="eastAsia"/>
          <w:rtl/>
        </w:rPr>
        <w:t>וברורה</w:t>
      </w:r>
      <w:r w:rsidRPr="004B418C">
        <w:rPr>
          <w:rtl/>
        </w:rPr>
        <w:t>, אישורים נלווים, או התחייבות לדרישה עתידית, הכ</w:t>
      </w:r>
      <w:r w:rsidRPr="004B418C">
        <w:rPr>
          <w:rFonts w:hint="eastAsia"/>
          <w:rtl/>
        </w:rPr>
        <w:t>ו</w:t>
      </w:r>
      <w:r w:rsidRPr="004B418C">
        <w:rPr>
          <w:rtl/>
        </w:rPr>
        <w:t>ל בהתאם לעניינו ותוכנו של הסעיף.</w:t>
      </w:r>
    </w:p>
    <w:p w:rsidR="00B51EEB" w:rsidRPr="004B418C" w:rsidRDefault="00B51EEB" w:rsidP="00227F1C">
      <w:pPr>
        <w:pStyle w:val="3"/>
        <w:spacing w:after="0"/>
        <w:rPr>
          <w:rtl/>
        </w:rPr>
      </w:pPr>
      <w:r w:rsidRPr="004B418C">
        <w:rPr>
          <w:rtl/>
        </w:rPr>
        <w:t xml:space="preserve">סיווג החלק המקצועי (הטכני) </w:t>
      </w:r>
    </w:p>
    <w:p w:rsidR="00B51EEB" w:rsidRPr="004B418C" w:rsidRDefault="00B51EEB" w:rsidP="00227F1C">
      <w:pPr>
        <w:spacing w:before="0"/>
        <w:rPr>
          <w:rtl/>
        </w:rPr>
      </w:pPr>
      <w:r w:rsidRPr="004B418C">
        <w:rPr>
          <w:rFonts w:hint="eastAsia"/>
          <w:rtl/>
        </w:rPr>
        <w:t>סיווג</w:t>
      </w:r>
      <w:r w:rsidRPr="004B418C">
        <w:rPr>
          <w:rtl/>
        </w:rPr>
        <w:t xml:space="preserve"> רכיבי החלק המקצועי, פרקים 1-5 להלן, מצוין בגוף המפרט ליד כותרתו של כל סעיף (או ברכיב האב שלו).</w:t>
      </w:r>
    </w:p>
    <w:p w:rsidR="00B51EEB" w:rsidRPr="004B418C" w:rsidRDefault="00B51EEB" w:rsidP="00E70F48">
      <w:pPr>
        <w:rPr>
          <w:rtl/>
        </w:rPr>
      </w:pPr>
      <w:r w:rsidRPr="004B418C">
        <w:rPr>
          <w:rtl/>
        </w:rPr>
        <w:t>מעבר לכל סיווג יש לשים לב להנחיות בגוף הסעיף ולדרישות המנוסחות שם.</w:t>
      </w:r>
    </w:p>
    <w:p w:rsidR="00B51EEB" w:rsidRPr="004B418C" w:rsidRDefault="00B51EEB" w:rsidP="00871BEA">
      <w:pPr>
        <w:pStyle w:val="20"/>
        <w:rPr>
          <w:rtl/>
        </w:rPr>
      </w:pPr>
      <w:bookmarkStart w:id="60" w:name="_Toc15622850"/>
      <w:r w:rsidRPr="004B418C">
        <w:rPr>
          <w:rtl/>
        </w:rPr>
        <w:t>התחייבויות ואישורים בגין הגשת ההצעה</w:t>
      </w:r>
      <w:bookmarkEnd w:id="60"/>
      <w:r w:rsidRPr="004B418C">
        <w:rPr>
          <w:rtl/>
        </w:rPr>
        <w:t xml:space="preserve"> (</w:t>
      </w:r>
      <w:r w:rsidRPr="004B418C">
        <w:t>M</w:t>
      </w:r>
      <w:r w:rsidRPr="004B418C">
        <w:rPr>
          <w:rtl/>
        </w:rPr>
        <w:t>)</w:t>
      </w:r>
    </w:p>
    <w:p w:rsidR="00B51EEB" w:rsidRPr="004B418C" w:rsidRDefault="00B51EEB" w:rsidP="00871BEA">
      <w:pPr>
        <w:pStyle w:val="3"/>
        <w:rPr>
          <w:rtl/>
        </w:rPr>
      </w:pPr>
      <w:bookmarkStart w:id="61" w:name="_Ref179538364"/>
      <w:r w:rsidRPr="004B418C">
        <w:rPr>
          <w:rtl/>
        </w:rPr>
        <w:t xml:space="preserve">אישורים והצהרות </w:t>
      </w:r>
    </w:p>
    <w:p w:rsidR="00B51EEB" w:rsidRPr="004B418C" w:rsidRDefault="00B51EEB" w:rsidP="00DE0D74">
      <w:pPr>
        <w:pStyle w:val="40"/>
        <w:ind w:left="2439" w:hanging="1080"/>
        <w:rPr>
          <w:rtl/>
        </w:rPr>
      </w:pPr>
      <w:bookmarkStart w:id="62" w:name="_Ref173487229"/>
      <w:bookmarkStart w:id="63" w:name="_Ref179538390"/>
      <w:bookmarkStart w:id="64" w:name="_Ref323740257"/>
      <w:r w:rsidRPr="004B418C">
        <w:rPr>
          <w:rFonts w:hint="eastAsia"/>
          <w:rtl/>
        </w:rPr>
        <w:t>הגשת</w:t>
      </w:r>
      <w:r w:rsidRPr="004B418C">
        <w:rPr>
          <w:rtl/>
        </w:rPr>
        <w:t xml:space="preserve"> התחייבות לשמירת סודיות ולמניעת ניגוד עניינים חתום ע"י המציע</w:t>
      </w:r>
      <w:bookmarkStart w:id="65" w:name="_Ref173487267"/>
      <w:bookmarkStart w:id="66" w:name="_Ref173490973"/>
      <w:bookmarkEnd w:id="62"/>
      <w:bookmarkEnd w:id="63"/>
      <w:r w:rsidRPr="004B418C">
        <w:rPr>
          <w:rtl/>
        </w:rPr>
        <w:t xml:space="preserve"> (</w:t>
      </w:r>
      <w:r w:rsidRPr="004B418C">
        <w:rPr>
          <w:rFonts w:hint="eastAsia"/>
          <w:rtl/>
        </w:rPr>
        <w:t>נספח</w:t>
      </w:r>
      <w:r w:rsidRPr="004B418C">
        <w:rPr>
          <w:rtl/>
        </w:rPr>
        <w:t xml:space="preserve"> </w:t>
      </w:r>
      <w:r w:rsidRPr="004B418C">
        <w:rPr>
          <w:rFonts w:hint="eastAsia"/>
          <w:rtl/>
        </w:rPr>
        <w:t>א</w:t>
      </w:r>
      <w:r w:rsidRPr="004B418C">
        <w:rPr>
          <w:rtl/>
        </w:rPr>
        <w:t>'4).</w:t>
      </w:r>
      <w:bookmarkEnd w:id="64"/>
    </w:p>
    <w:p w:rsidR="00B51EEB" w:rsidRPr="004B418C" w:rsidRDefault="00B51EEB" w:rsidP="00DE0D74">
      <w:pPr>
        <w:pStyle w:val="40"/>
        <w:ind w:left="2439" w:hanging="1080"/>
      </w:pPr>
      <w:bookmarkStart w:id="67" w:name="_Ref323740297"/>
      <w:r w:rsidRPr="004B418C">
        <w:rPr>
          <w:rFonts w:hint="eastAsia"/>
          <w:rtl/>
        </w:rPr>
        <w:t>מציע</w:t>
      </w:r>
      <w:r w:rsidRPr="004B418C">
        <w:rPr>
          <w:rtl/>
        </w:rPr>
        <w:t xml:space="preserve">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65"/>
      <w:bookmarkEnd w:id="66"/>
      <w:bookmarkEnd w:id="67"/>
    </w:p>
    <w:p w:rsidR="00B51EEB" w:rsidRPr="004B418C" w:rsidRDefault="00B51EEB" w:rsidP="00DE0D74">
      <w:pPr>
        <w:pStyle w:val="40"/>
        <w:ind w:left="2439" w:hanging="1080"/>
      </w:pPr>
      <w:bookmarkStart w:id="68" w:name="_Ref179538436"/>
      <w:bookmarkStart w:id="69" w:name="_Ref320111994"/>
      <w:r w:rsidRPr="004B418C">
        <w:rPr>
          <w:rFonts w:hint="eastAsia"/>
          <w:rtl/>
        </w:rPr>
        <w:lastRenderedPageBreak/>
        <w:t>פירוט</w:t>
      </w:r>
      <w:r w:rsidRPr="004B418C">
        <w:rPr>
          <w:rtl/>
        </w:rPr>
        <w:t xml:space="preserve"> רשימת </w:t>
      </w:r>
      <w:r w:rsidRPr="004B418C">
        <w:rPr>
          <w:rFonts w:hint="eastAsia"/>
          <w:rtl/>
        </w:rPr>
        <w:t>נושאים</w:t>
      </w:r>
      <w:r w:rsidRPr="004B418C">
        <w:rPr>
          <w:rtl/>
        </w:rPr>
        <w:t xml:space="preserve"> בהצעת המציע, </w:t>
      </w:r>
      <w:r w:rsidRPr="004B418C">
        <w:rPr>
          <w:rFonts w:hint="eastAsia"/>
          <w:rtl/>
        </w:rPr>
        <w:t>אותם</w:t>
      </w:r>
      <w:r w:rsidRPr="004B418C">
        <w:rPr>
          <w:rtl/>
        </w:rPr>
        <w:t xml:space="preserve"> המציע מעוניין שיהיו חסויים במידה והוא יזכה</w:t>
      </w:r>
      <w:bookmarkStart w:id="70" w:name="_Ref208272023"/>
      <w:bookmarkEnd w:id="68"/>
      <w:r w:rsidRPr="004B418C">
        <w:rPr>
          <w:rtl/>
        </w:rPr>
        <w:t xml:space="preserve">, </w:t>
      </w:r>
      <w:r w:rsidRPr="004B418C">
        <w:rPr>
          <w:rFonts w:hint="eastAsia"/>
          <w:rtl/>
        </w:rPr>
        <w:t>ובנוסף</w:t>
      </w:r>
      <w:r w:rsidRPr="004B418C">
        <w:rPr>
          <w:rtl/>
        </w:rPr>
        <w:t xml:space="preserve"> </w:t>
      </w:r>
      <w:r w:rsidRPr="004B418C">
        <w:rPr>
          <w:rFonts w:hint="eastAsia"/>
          <w:rtl/>
        </w:rPr>
        <w:t>גרסה</w:t>
      </w:r>
      <w:r w:rsidRPr="004B418C">
        <w:rPr>
          <w:rtl/>
        </w:rPr>
        <w:t xml:space="preserve"> </w:t>
      </w:r>
      <w:r w:rsidRPr="004B418C">
        <w:rPr>
          <w:rFonts w:hint="eastAsia"/>
          <w:rtl/>
        </w:rPr>
        <w:t>של</w:t>
      </w:r>
      <w:r w:rsidRPr="004B418C">
        <w:rPr>
          <w:rtl/>
        </w:rPr>
        <w:t xml:space="preserve"> </w:t>
      </w:r>
      <w:r w:rsidRPr="004B418C">
        <w:rPr>
          <w:rFonts w:hint="eastAsia"/>
          <w:rtl/>
        </w:rPr>
        <w:t>מסמכי</w:t>
      </w:r>
      <w:r w:rsidRPr="004B418C">
        <w:rPr>
          <w:rtl/>
        </w:rPr>
        <w:t xml:space="preserve"> </w:t>
      </w:r>
      <w:r w:rsidRPr="004B418C">
        <w:rPr>
          <w:rFonts w:hint="eastAsia"/>
          <w:rtl/>
        </w:rPr>
        <w:t>המענה</w:t>
      </w:r>
      <w:r w:rsidRPr="004B418C">
        <w:rPr>
          <w:rtl/>
        </w:rPr>
        <w:t xml:space="preserve"> </w:t>
      </w:r>
      <w:r w:rsidRPr="004B418C">
        <w:rPr>
          <w:rFonts w:hint="eastAsia"/>
          <w:rtl/>
        </w:rPr>
        <w:t>שאינה</w:t>
      </w:r>
      <w:r w:rsidRPr="004B418C">
        <w:rPr>
          <w:rtl/>
        </w:rPr>
        <w:t xml:space="preserve"> </w:t>
      </w:r>
      <w:r w:rsidRPr="004B418C">
        <w:rPr>
          <w:rFonts w:hint="eastAsia"/>
          <w:rtl/>
        </w:rPr>
        <w:t>כוללת</w:t>
      </w:r>
      <w:r w:rsidRPr="004B418C">
        <w:rPr>
          <w:rtl/>
        </w:rPr>
        <w:t xml:space="preserve"> </w:t>
      </w:r>
      <w:r w:rsidRPr="004B418C">
        <w:rPr>
          <w:rFonts w:hint="eastAsia"/>
          <w:rtl/>
        </w:rPr>
        <w:t>את</w:t>
      </w:r>
      <w:r w:rsidRPr="004B418C">
        <w:rPr>
          <w:rtl/>
        </w:rPr>
        <w:t xml:space="preserve"> </w:t>
      </w:r>
      <w:r w:rsidRPr="004B418C">
        <w:rPr>
          <w:rFonts w:hint="eastAsia"/>
          <w:rtl/>
        </w:rPr>
        <w:t>הפרטים</w:t>
      </w:r>
      <w:r w:rsidRPr="004B418C">
        <w:rPr>
          <w:rtl/>
        </w:rPr>
        <w:t xml:space="preserve"> </w:t>
      </w:r>
      <w:r w:rsidRPr="004B418C">
        <w:rPr>
          <w:rFonts w:hint="eastAsia"/>
          <w:rtl/>
        </w:rPr>
        <w:t>החסויים</w:t>
      </w:r>
      <w:r w:rsidRPr="004B418C">
        <w:rPr>
          <w:rtl/>
        </w:rPr>
        <w:t xml:space="preserve"> </w:t>
      </w:r>
      <w:r w:rsidRPr="004B418C">
        <w:rPr>
          <w:rFonts w:hint="eastAsia"/>
          <w:rtl/>
        </w:rPr>
        <w:t>ושאותו</w:t>
      </w:r>
      <w:r w:rsidRPr="004B418C">
        <w:rPr>
          <w:rtl/>
        </w:rPr>
        <w:t xml:space="preserve"> </w:t>
      </w:r>
      <w:r w:rsidRPr="004B418C">
        <w:rPr>
          <w:rFonts w:hint="eastAsia"/>
          <w:rtl/>
        </w:rPr>
        <w:t>המשרד</w:t>
      </w:r>
      <w:r w:rsidRPr="004B418C">
        <w:rPr>
          <w:rtl/>
        </w:rPr>
        <w:t xml:space="preserve"> </w:t>
      </w:r>
      <w:r w:rsidRPr="004B418C">
        <w:rPr>
          <w:rFonts w:hint="eastAsia"/>
          <w:rtl/>
        </w:rPr>
        <w:t>יציג</w:t>
      </w:r>
      <w:r w:rsidRPr="004B418C">
        <w:rPr>
          <w:rtl/>
        </w:rPr>
        <w:t xml:space="preserve">, </w:t>
      </w:r>
      <w:r w:rsidRPr="004B418C">
        <w:rPr>
          <w:rFonts w:hint="eastAsia"/>
          <w:rtl/>
        </w:rPr>
        <w:t>במקרה</w:t>
      </w:r>
      <w:r w:rsidRPr="004B418C">
        <w:rPr>
          <w:rtl/>
        </w:rPr>
        <w:t xml:space="preserve"> </w:t>
      </w:r>
      <w:r w:rsidRPr="004B418C">
        <w:rPr>
          <w:rFonts w:hint="eastAsia"/>
          <w:rtl/>
        </w:rPr>
        <w:t>של</w:t>
      </w:r>
      <w:r w:rsidRPr="004B418C">
        <w:rPr>
          <w:rtl/>
        </w:rPr>
        <w:t xml:space="preserve"> </w:t>
      </w:r>
      <w:r w:rsidRPr="004B418C">
        <w:rPr>
          <w:rFonts w:hint="eastAsia"/>
          <w:rtl/>
        </w:rPr>
        <w:t>זכיה</w:t>
      </w:r>
      <w:r w:rsidRPr="004B418C">
        <w:rPr>
          <w:rtl/>
        </w:rPr>
        <w:t xml:space="preserve">, </w:t>
      </w:r>
      <w:r w:rsidRPr="004B418C">
        <w:rPr>
          <w:rFonts w:hint="eastAsia"/>
          <w:rtl/>
        </w:rPr>
        <w:t>לספקים</w:t>
      </w:r>
      <w:r w:rsidRPr="004B418C">
        <w:rPr>
          <w:rtl/>
        </w:rPr>
        <w:t xml:space="preserve"> </w:t>
      </w:r>
      <w:r w:rsidRPr="004B418C">
        <w:rPr>
          <w:rFonts w:hint="eastAsia"/>
          <w:rtl/>
        </w:rPr>
        <w:t>האחרים</w:t>
      </w:r>
      <w:r w:rsidRPr="004B418C">
        <w:rPr>
          <w:rtl/>
        </w:rPr>
        <w:t xml:space="preserve"> </w:t>
      </w:r>
      <w:r w:rsidRPr="004B418C">
        <w:rPr>
          <w:rFonts w:hint="eastAsia"/>
          <w:rtl/>
        </w:rPr>
        <w:t>המבקשים</w:t>
      </w:r>
      <w:r w:rsidRPr="004B418C">
        <w:rPr>
          <w:rtl/>
        </w:rPr>
        <w:t xml:space="preserve"> </w:t>
      </w:r>
      <w:r w:rsidRPr="004B418C">
        <w:rPr>
          <w:rFonts w:hint="eastAsia"/>
          <w:rtl/>
        </w:rPr>
        <w:t>זכות</w:t>
      </w:r>
      <w:r w:rsidRPr="004B418C">
        <w:rPr>
          <w:rtl/>
        </w:rPr>
        <w:t xml:space="preserve"> </w:t>
      </w:r>
      <w:r w:rsidRPr="004B418C">
        <w:rPr>
          <w:rFonts w:hint="eastAsia"/>
          <w:rtl/>
        </w:rPr>
        <w:t>עיון</w:t>
      </w:r>
      <w:r w:rsidRPr="004B418C">
        <w:rPr>
          <w:rtl/>
        </w:rPr>
        <w:t>.</w:t>
      </w:r>
      <w:bookmarkEnd w:id="69"/>
    </w:p>
    <w:p w:rsidR="00B51EEB" w:rsidRPr="004B418C" w:rsidRDefault="00B51EEB" w:rsidP="00DE0D74">
      <w:pPr>
        <w:pStyle w:val="40"/>
        <w:ind w:left="2439" w:hanging="1080"/>
        <w:rPr>
          <w:rtl/>
        </w:rPr>
      </w:pPr>
      <w:bookmarkStart w:id="71" w:name="_Ref179538374"/>
      <w:bookmarkEnd w:id="61"/>
      <w:bookmarkEnd w:id="70"/>
      <w:r w:rsidRPr="004B418C">
        <w:rPr>
          <w:rFonts w:hint="eastAsia"/>
          <w:rtl/>
        </w:rPr>
        <w:t>על</w:t>
      </w:r>
      <w:r w:rsidRPr="004B418C">
        <w:rPr>
          <w:rtl/>
        </w:rPr>
        <w:t xml:space="preserve"> </w:t>
      </w:r>
      <w:r w:rsidRPr="004B418C">
        <w:rPr>
          <w:rFonts w:hint="eastAsia"/>
          <w:rtl/>
        </w:rPr>
        <w:t>המציע</w:t>
      </w:r>
      <w:r w:rsidRPr="004B418C">
        <w:rPr>
          <w:rtl/>
        </w:rPr>
        <w:t xml:space="preserve"> </w:t>
      </w:r>
      <w:r w:rsidRPr="004B418C">
        <w:rPr>
          <w:rFonts w:hint="eastAsia"/>
          <w:rtl/>
        </w:rPr>
        <w:t>להצ</w:t>
      </w:r>
      <w:r w:rsidRPr="004B418C">
        <w:rPr>
          <w:rtl/>
        </w:rPr>
        <w:t xml:space="preserve">היר כי לפי מיטב ידיעתו אין בהגשת הצעה זו ובביצוע הפרויקט (אם </w:t>
      </w:r>
      <w:r w:rsidRPr="004B418C">
        <w:rPr>
          <w:rFonts w:hint="eastAsia"/>
          <w:rtl/>
        </w:rPr>
        <w:t>י</w:t>
      </w:r>
      <w:r w:rsidRPr="004B418C">
        <w:rPr>
          <w:rtl/>
        </w:rPr>
        <w:t>זכה בו) משום ניגוד אינטרסים עסקי או אישי, של</w:t>
      </w:r>
      <w:r w:rsidRPr="004B418C">
        <w:rPr>
          <w:rFonts w:hint="eastAsia"/>
          <w:rtl/>
        </w:rPr>
        <w:t>נ</w:t>
      </w:r>
      <w:r w:rsidRPr="004B418C">
        <w:rPr>
          <w:rtl/>
        </w:rPr>
        <w:t>ו או של עוב</w:t>
      </w:r>
      <w:r w:rsidRPr="004B418C">
        <w:rPr>
          <w:rFonts w:hint="eastAsia"/>
          <w:rtl/>
        </w:rPr>
        <w:t>דינ</w:t>
      </w:r>
      <w:r w:rsidRPr="004B418C">
        <w:rPr>
          <w:rtl/>
        </w:rPr>
        <w:t>ו או של ספקי משנה וחברות צד שלישי המעורבים בהצעה זו או בביצועה.</w:t>
      </w:r>
    </w:p>
    <w:p w:rsidR="00B51EEB" w:rsidRPr="004B418C" w:rsidRDefault="00B51EEB" w:rsidP="00DE0D74">
      <w:pPr>
        <w:pStyle w:val="40"/>
        <w:ind w:left="2439" w:hanging="1080"/>
      </w:pPr>
      <w:r w:rsidRPr="004B418C">
        <w:rPr>
          <w:rtl/>
        </w:rPr>
        <w:t xml:space="preserve">כל התקשרות של </w:t>
      </w:r>
      <w:r w:rsidRPr="004B418C">
        <w:rPr>
          <w:rFonts w:hint="eastAsia"/>
          <w:rtl/>
        </w:rPr>
        <w:t>המציע</w:t>
      </w:r>
      <w:r w:rsidRPr="004B418C">
        <w:rPr>
          <w:rtl/>
        </w:rPr>
        <w:t xml:space="preserve"> עם קבלני משנה לצורך מתן שירותי</w:t>
      </w:r>
      <w:r w:rsidRPr="004B418C">
        <w:rPr>
          <w:rFonts w:hint="eastAsia"/>
          <w:rtl/>
        </w:rPr>
        <w:t>ם</w:t>
      </w:r>
      <w:r w:rsidRPr="004B418C">
        <w:rPr>
          <w:rtl/>
        </w:rPr>
        <w:t xml:space="preserve"> הינה התקשרות של </w:t>
      </w:r>
      <w:r w:rsidRPr="004B418C">
        <w:rPr>
          <w:rFonts w:hint="eastAsia"/>
          <w:rtl/>
        </w:rPr>
        <w:t>המציע</w:t>
      </w:r>
      <w:r w:rsidRPr="004B418C">
        <w:rPr>
          <w:rtl/>
        </w:rPr>
        <w:t xml:space="preserve"> עם קבלני המשנה בלבד ואינה </w:t>
      </w:r>
      <w:r w:rsidRPr="004B418C">
        <w:rPr>
          <w:rFonts w:hint="eastAsia"/>
          <w:rtl/>
        </w:rPr>
        <w:t>מייצרת</w:t>
      </w:r>
      <w:r w:rsidRPr="004B418C">
        <w:rPr>
          <w:rtl/>
        </w:rPr>
        <w:t xml:space="preserve"> כל יחסי עובד מעביד בין קבלני המשנה </w:t>
      </w:r>
      <w:r w:rsidRPr="004B418C">
        <w:rPr>
          <w:rFonts w:hint="eastAsia"/>
          <w:rtl/>
        </w:rPr>
        <w:t>והמשרד</w:t>
      </w:r>
      <w:r w:rsidRPr="004B418C">
        <w:rPr>
          <w:rtl/>
        </w:rPr>
        <w:t xml:space="preserve">. עם זאת, </w:t>
      </w:r>
      <w:r w:rsidRPr="004B418C">
        <w:rPr>
          <w:rFonts w:hint="eastAsia"/>
          <w:rtl/>
        </w:rPr>
        <w:t>המציע</w:t>
      </w:r>
      <w:r w:rsidRPr="004B418C">
        <w:rPr>
          <w:rtl/>
        </w:rPr>
        <w:t xml:space="preserve"> מתחייב כי כל שירות שיינתן </w:t>
      </w:r>
      <w:r w:rsidRPr="004B418C">
        <w:rPr>
          <w:rFonts w:hint="eastAsia"/>
          <w:rtl/>
        </w:rPr>
        <w:t>למזמין</w:t>
      </w:r>
      <w:r w:rsidRPr="004B418C">
        <w:rPr>
          <w:rtl/>
        </w:rPr>
        <w:t xml:space="preserve"> במסגרת הסכם זה, בין אם מסופק ל</w:t>
      </w:r>
      <w:r w:rsidRPr="004B418C">
        <w:rPr>
          <w:rFonts w:hint="eastAsia"/>
          <w:rtl/>
        </w:rPr>
        <w:t>מזמין</w:t>
      </w:r>
      <w:r w:rsidRPr="004B418C">
        <w:rPr>
          <w:rtl/>
        </w:rPr>
        <w:t xml:space="preserve"> על ידו ובין אם ע"י קבלן </w:t>
      </w:r>
      <w:r w:rsidRPr="004B418C">
        <w:rPr>
          <w:rFonts w:hint="eastAsia"/>
          <w:rtl/>
        </w:rPr>
        <w:t>ה</w:t>
      </w:r>
      <w:r w:rsidRPr="004B418C">
        <w:rPr>
          <w:rtl/>
        </w:rPr>
        <w:t xml:space="preserve">משנה מטעמו, יעמוד בכל הדרישות והתנאים </w:t>
      </w:r>
      <w:r w:rsidRPr="004B418C">
        <w:rPr>
          <w:rFonts w:hint="eastAsia"/>
          <w:rtl/>
        </w:rPr>
        <w:t>ה</w:t>
      </w:r>
      <w:r w:rsidRPr="004B418C">
        <w:rPr>
          <w:rtl/>
        </w:rPr>
        <w:t>מפורטים בהסכם זה על נספחיו.</w:t>
      </w:r>
      <w:bookmarkEnd w:id="71"/>
      <w:r w:rsidR="000F2CC2" w:rsidRPr="004B418C">
        <w:rPr>
          <w:rtl/>
        </w:rPr>
        <w:t xml:space="preserve"> המציע מתחייב לספק מידע כנדרש על השירותים המסופקים על ידי קבלן משנה מטעמו, ועל קבלן המשנה. </w:t>
      </w:r>
    </w:p>
    <w:p w:rsidR="00B51EEB" w:rsidRPr="004B418C" w:rsidRDefault="00B51EEB" w:rsidP="00871BEA">
      <w:pPr>
        <w:pStyle w:val="20"/>
        <w:rPr>
          <w:rtl/>
        </w:rPr>
      </w:pPr>
      <w:bookmarkStart w:id="72" w:name="_Ref314583089"/>
      <w:r w:rsidRPr="004B418C">
        <w:rPr>
          <w:rtl/>
        </w:rPr>
        <w:t>תוקף ההצעה</w:t>
      </w:r>
      <w:bookmarkEnd w:id="72"/>
    </w:p>
    <w:p w:rsidR="00B51EEB" w:rsidRPr="004B418C" w:rsidRDefault="00B51EEB" w:rsidP="004E342C">
      <w:r w:rsidRPr="004B418C">
        <w:rPr>
          <w:rtl/>
        </w:rPr>
        <w:t xml:space="preserve">משך תוקף ההצעה הוא 180 יום ממועד הגשת ההצעה. </w:t>
      </w:r>
    </w:p>
    <w:p w:rsidR="00AF418D" w:rsidRDefault="00025850" w:rsidP="004E342C">
      <w:pPr>
        <w:rPr>
          <w:b/>
          <w:bCs/>
          <w:szCs w:val="28"/>
          <w:rtl/>
        </w:rPr>
      </w:pPr>
      <w:r w:rsidRPr="004B418C">
        <w:rPr>
          <w:rtl/>
        </w:rPr>
        <w:t xml:space="preserve">במידה </w:t>
      </w:r>
      <w:r w:rsidRPr="004B418C">
        <w:rPr>
          <w:rFonts w:hint="eastAsia"/>
          <w:rtl/>
        </w:rPr>
        <w:t>ש</w:t>
      </w:r>
      <w:r w:rsidRPr="004B418C">
        <w:rPr>
          <w:rtl/>
        </w:rPr>
        <w:t>בתקופה זו לא נתקבלה החלטה סופית בדבר בחירת הזוכה על יד</w:t>
      </w:r>
      <w:r>
        <w:rPr>
          <w:rFonts w:hint="cs"/>
          <w:rtl/>
        </w:rPr>
        <w:t xml:space="preserve">י </w:t>
      </w:r>
      <w:r w:rsidR="00B51EEB" w:rsidRPr="004B418C">
        <w:rPr>
          <w:rtl/>
        </w:rPr>
        <w:t>ועדת המכרזים, רשאי יהיה המזמין לדרוש להאריך את תוקף ה</w:t>
      </w:r>
      <w:r w:rsidR="00B51EEB" w:rsidRPr="004B418C">
        <w:rPr>
          <w:rFonts w:hint="eastAsia"/>
          <w:rtl/>
        </w:rPr>
        <w:t>ה</w:t>
      </w:r>
      <w:r w:rsidR="00B51EEB" w:rsidRPr="004B418C">
        <w:rPr>
          <w:rtl/>
        </w:rPr>
        <w:t>צעות עד לתאריך שיקבע על ידו.</w:t>
      </w:r>
      <w:r w:rsidR="00E0148B" w:rsidRPr="004B418C">
        <w:rPr>
          <w:rFonts w:hint="cs"/>
          <w:rtl/>
        </w:rPr>
        <w:t xml:space="preserve"> </w:t>
      </w:r>
      <w:r w:rsidR="00B51EEB" w:rsidRPr="004B418C">
        <w:rPr>
          <w:rFonts w:hint="eastAsia"/>
          <w:rtl/>
        </w:rPr>
        <w:t>מציע</w:t>
      </w:r>
      <w:r w:rsidR="00B51EEB" w:rsidRPr="004B418C">
        <w:rPr>
          <w:rtl/>
        </w:rPr>
        <w:t xml:space="preserve"> </w:t>
      </w:r>
      <w:r w:rsidR="00B51EEB" w:rsidRPr="004B418C">
        <w:rPr>
          <w:rFonts w:hint="eastAsia"/>
          <w:rtl/>
        </w:rPr>
        <w:t>שיבחר</w:t>
      </w:r>
      <w:r w:rsidR="00B51EEB" w:rsidRPr="004B418C">
        <w:rPr>
          <w:rtl/>
        </w:rPr>
        <w:t xml:space="preserve"> </w:t>
      </w:r>
      <w:r w:rsidR="00B51EEB" w:rsidRPr="004B418C">
        <w:rPr>
          <w:rFonts w:hint="eastAsia"/>
          <w:rtl/>
        </w:rPr>
        <w:t>שלא</w:t>
      </w:r>
      <w:r w:rsidR="00B51EEB" w:rsidRPr="004B418C">
        <w:rPr>
          <w:rtl/>
        </w:rPr>
        <w:t xml:space="preserve"> </w:t>
      </w:r>
      <w:r w:rsidR="00B51EEB" w:rsidRPr="004B418C">
        <w:rPr>
          <w:rFonts w:hint="eastAsia"/>
          <w:rtl/>
        </w:rPr>
        <w:t>להאריך</w:t>
      </w:r>
      <w:r w:rsidR="00B51EEB" w:rsidRPr="004B418C">
        <w:rPr>
          <w:rtl/>
        </w:rPr>
        <w:t xml:space="preserve"> </w:t>
      </w:r>
      <w:r w:rsidR="00B51EEB" w:rsidRPr="004B418C">
        <w:rPr>
          <w:rFonts w:hint="eastAsia"/>
          <w:rtl/>
        </w:rPr>
        <w:t>את</w:t>
      </w:r>
      <w:r w:rsidR="00B51EEB" w:rsidRPr="004B418C">
        <w:rPr>
          <w:rtl/>
        </w:rPr>
        <w:t xml:space="preserve"> </w:t>
      </w:r>
      <w:r w:rsidR="00B51EEB" w:rsidRPr="004B418C">
        <w:rPr>
          <w:rFonts w:hint="eastAsia"/>
          <w:rtl/>
        </w:rPr>
        <w:t>הצעתו</w:t>
      </w:r>
      <w:r w:rsidR="00B51EEB" w:rsidRPr="004B418C">
        <w:rPr>
          <w:rtl/>
        </w:rPr>
        <w:t xml:space="preserve"> </w:t>
      </w:r>
      <w:r w:rsidR="00B51EEB" w:rsidRPr="004B418C">
        <w:rPr>
          <w:rFonts w:hint="eastAsia"/>
          <w:rtl/>
        </w:rPr>
        <w:t>יסיר</w:t>
      </w:r>
      <w:r w:rsidR="00B51EEB" w:rsidRPr="004B418C">
        <w:rPr>
          <w:rtl/>
        </w:rPr>
        <w:t xml:space="preserve"> </w:t>
      </w:r>
      <w:r w:rsidR="00B51EEB" w:rsidRPr="004B418C">
        <w:rPr>
          <w:rFonts w:hint="eastAsia"/>
          <w:rtl/>
        </w:rPr>
        <w:t>בכך</w:t>
      </w:r>
      <w:r w:rsidR="00B51EEB" w:rsidRPr="004B418C">
        <w:rPr>
          <w:rtl/>
        </w:rPr>
        <w:t xml:space="preserve"> </w:t>
      </w:r>
      <w:r w:rsidR="00B51EEB" w:rsidRPr="004B418C">
        <w:rPr>
          <w:rFonts w:hint="eastAsia"/>
          <w:rtl/>
        </w:rPr>
        <w:t>את</w:t>
      </w:r>
      <w:r w:rsidR="00B51EEB" w:rsidRPr="004B418C">
        <w:rPr>
          <w:rtl/>
        </w:rPr>
        <w:t xml:space="preserve"> </w:t>
      </w:r>
      <w:r w:rsidR="00B51EEB" w:rsidRPr="004B418C">
        <w:rPr>
          <w:rFonts w:hint="eastAsia"/>
          <w:rtl/>
        </w:rPr>
        <w:t>הגשת</w:t>
      </w:r>
      <w:r w:rsidR="00B51EEB" w:rsidRPr="004B418C">
        <w:rPr>
          <w:rtl/>
        </w:rPr>
        <w:t xml:space="preserve"> </w:t>
      </w:r>
      <w:r w:rsidR="00B51EEB" w:rsidRPr="004B418C">
        <w:rPr>
          <w:rFonts w:hint="eastAsia"/>
          <w:rtl/>
        </w:rPr>
        <w:t>מועמדותו</w:t>
      </w:r>
      <w:r w:rsidR="00B51EEB" w:rsidRPr="004B418C">
        <w:rPr>
          <w:rtl/>
        </w:rPr>
        <w:t xml:space="preserve"> </w:t>
      </w:r>
      <w:r w:rsidR="00B51EEB" w:rsidRPr="004B418C">
        <w:rPr>
          <w:rFonts w:hint="eastAsia"/>
          <w:rtl/>
        </w:rPr>
        <w:t>למכרז</w:t>
      </w:r>
      <w:r w:rsidR="00B51EEB" w:rsidRPr="004B418C">
        <w:rPr>
          <w:rtl/>
        </w:rPr>
        <w:t>.</w:t>
      </w:r>
      <w:r w:rsidR="00D227D4">
        <w:rPr>
          <w:rFonts w:hint="cs"/>
          <w:rtl/>
        </w:rPr>
        <w:br/>
      </w:r>
    </w:p>
    <w:p w:rsidR="006C4F57" w:rsidRPr="004B418C" w:rsidRDefault="006C4F57" w:rsidP="00871BEA">
      <w:pPr>
        <w:pStyle w:val="20"/>
        <w:rPr>
          <w:rtl/>
        </w:rPr>
      </w:pPr>
      <w:r w:rsidRPr="004B418C">
        <w:rPr>
          <w:rFonts w:hint="cs"/>
          <w:rtl/>
        </w:rPr>
        <w:t>תקופת</w:t>
      </w:r>
      <w:r w:rsidRPr="004B418C">
        <w:rPr>
          <w:rtl/>
        </w:rPr>
        <w:t xml:space="preserve"> </w:t>
      </w:r>
      <w:r w:rsidRPr="004B418C">
        <w:rPr>
          <w:rFonts w:hint="cs"/>
          <w:rtl/>
        </w:rPr>
        <w:t>ההתקשרות</w:t>
      </w:r>
    </w:p>
    <w:p w:rsidR="006C4F57" w:rsidRPr="00871BEA" w:rsidRDefault="006C4F57" w:rsidP="00871BEA">
      <w:pPr>
        <w:pStyle w:val="3"/>
      </w:pPr>
      <w:r w:rsidRPr="00871BEA">
        <w:rPr>
          <w:rFonts w:hint="eastAsia"/>
          <w:b w:val="0"/>
          <w:bCs w:val="0"/>
          <w:rtl/>
        </w:rPr>
        <w:t>הסכם</w:t>
      </w:r>
      <w:r w:rsidRPr="00871BEA">
        <w:rPr>
          <w:b w:val="0"/>
          <w:bCs w:val="0"/>
          <w:rtl/>
        </w:rPr>
        <w:t xml:space="preserve"> </w:t>
      </w:r>
      <w:r w:rsidRPr="00871BEA">
        <w:rPr>
          <w:rFonts w:hint="eastAsia"/>
          <w:b w:val="0"/>
          <w:bCs w:val="0"/>
          <w:rtl/>
        </w:rPr>
        <w:t>זה</w:t>
      </w:r>
      <w:r w:rsidRPr="00871BEA">
        <w:rPr>
          <w:b w:val="0"/>
          <w:bCs w:val="0"/>
          <w:rtl/>
        </w:rPr>
        <w:t xml:space="preserve"> </w:t>
      </w:r>
      <w:r w:rsidRPr="00871BEA">
        <w:rPr>
          <w:rFonts w:hint="eastAsia"/>
          <w:b w:val="0"/>
          <w:bCs w:val="0"/>
          <w:rtl/>
        </w:rPr>
        <w:t>תקף</w:t>
      </w:r>
      <w:r w:rsidRPr="00871BEA">
        <w:rPr>
          <w:b w:val="0"/>
          <w:bCs w:val="0"/>
          <w:rtl/>
        </w:rPr>
        <w:t xml:space="preserve"> </w:t>
      </w:r>
      <w:r w:rsidRPr="00871BEA">
        <w:rPr>
          <w:rFonts w:hint="eastAsia"/>
          <w:b w:val="0"/>
          <w:bCs w:val="0"/>
          <w:rtl/>
        </w:rPr>
        <w:t>מיום</w:t>
      </w:r>
      <w:r w:rsidRPr="00871BEA">
        <w:rPr>
          <w:b w:val="0"/>
          <w:bCs w:val="0"/>
          <w:rtl/>
        </w:rPr>
        <w:t xml:space="preserve"> </w:t>
      </w:r>
      <w:r w:rsidRPr="00871BEA">
        <w:rPr>
          <w:rFonts w:hint="eastAsia"/>
          <w:b w:val="0"/>
          <w:bCs w:val="0"/>
          <w:rtl/>
        </w:rPr>
        <w:t>חתימתו</w:t>
      </w:r>
      <w:r w:rsidRPr="00871BEA">
        <w:rPr>
          <w:b w:val="0"/>
          <w:bCs w:val="0"/>
          <w:rtl/>
        </w:rPr>
        <w:t xml:space="preserve"> </w:t>
      </w:r>
      <w:r w:rsidRPr="00871BEA">
        <w:rPr>
          <w:rFonts w:hint="eastAsia"/>
          <w:b w:val="0"/>
          <w:bCs w:val="0"/>
          <w:rtl/>
        </w:rPr>
        <w:t>על</w:t>
      </w:r>
      <w:r w:rsidRPr="00871BEA">
        <w:rPr>
          <w:b w:val="0"/>
          <w:bCs w:val="0"/>
          <w:rtl/>
        </w:rPr>
        <w:t xml:space="preserve"> </w:t>
      </w:r>
      <w:r w:rsidRPr="00871BEA">
        <w:rPr>
          <w:rFonts w:hint="eastAsia"/>
          <w:b w:val="0"/>
          <w:bCs w:val="0"/>
          <w:rtl/>
        </w:rPr>
        <w:t>ידי</w:t>
      </w:r>
      <w:r w:rsidRPr="00871BEA">
        <w:rPr>
          <w:b w:val="0"/>
          <w:bCs w:val="0"/>
          <w:rtl/>
        </w:rPr>
        <w:t xml:space="preserve"> </w:t>
      </w:r>
      <w:r w:rsidRPr="00871BEA">
        <w:rPr>
          <w:rFonts w:hint="eastAsia"/>
          <w:b w:val="0"/>
          <w:bCs w:val="0"/>
          <w:rtl/>
        </w:rPr>
        <w:t>המורשים</w:t>
      </w:r>
      <w:r w:rsidRPr="00871BEA">
        <w:rPr>
          <w:b w:val="0"/>
          <w:bCs w:val="0"/>
          <w:rtl/>
        </w:rPr>
        <w:t xml:space="preserve"> </w:t>
      </w:r>
      <w:r w:rsidRPr="00871BEA">
        <w:rPr>
          <w:rFonts w:hint="eastAsia"/>
          <w:b w:val="0"/>
          <w:bCs w:val="0"/>
          <w:rtl/>
        </w:rPr>
        <w:t>לכך</w:t>
      </w:r>
      <w:r w:rsidRPr="00871BEA">
        <w:rPr>
          <w:b w:val="0"/>
          <w:bCs w:val="0"/>
          <w:rtl/>
        </w:rPr>
        <w:t xml:space="preserve"> </w:t>
      </w:r>
      <w:r w:rsidRPr="00871BEA">
        <w:rPr>
          <w:rFonts w:hint="eastAsia"/>
          <w:b w:val="0"/>
          <w:bCs w:val="0"/>
          <w:rtl/>
        </w:rPr>
        <w:t>מטעם</w:t>
      </w:r>
      <w:r w:rsidRPr="00871BEA">
        <w:rPr>
          <w:b w:val="0"/>
          <w:bCs w:val="0"/>
          <w:rtl/>
        </w:rPr>
        <w:t xml:space="preserve"> </w:t>
      </w:r>
      <w:r w:rsidRPr="00871BEA">
        <w:rPr>
          <w:rFonts w:hint="eastAsia"/>
          <w:b w:val="0"/>
          <w:bCs w:val="0"/>
          <w:rtl/>
        </w:rPr>
        <w:t>המשרד</w:t>
      </w:r>
      <w:r w:rsidRPr="00871BEA">
        <w:rPr>
          <w:b w:val="0"/>
          <w:bCs w:val="0"/>
          <w:rtl/>
        </w:rPr>
        <w:t>.</w:t>
      </w:r>
    </w:p>
    <w:p w:rsidR="006C4F57" w:rsidRPr="00871BEA" w:rsidRDefault="006C4F57" w:rsidP="00871BEA">
      <w:pPr>
        <w:pStyle w:val="3"/>
      </w:pPr>
      <w:r w:rsidRPr="00871BEA">
        <w:rPr>
          <w:rFonts w:hint="eastAsia"/>
          <w:b w:val="0"/>
          <w:bCs w:val="0"/>
          <w:rtl/>
        </w:rPr>
        <w:t>הסכם</w:t>
      </w:r>
      <w:r w:rsidRPr="00871BEA">
        <w:rPr>
          <w:b w:val="0"/>
          <w:bCs w:val="0"/>
          <w:rtl/>
        </w:rPr>
        <w:t xml:space="preserve"> </w:t>
      </w:r>
      <w:r w:rsidRPr="00871BEA">
        <w:rPr>
          <w:rFonts w:hint="eastAsia"/>
          <w:b w:val="0"/>
          <w:bCs w:val="0"/>
          <w:rtl/>
        </w:rPr>
        <w:t>זה</w:t>
      </w:r>
      <w:r w:rsidRPr="00871BEA">
        <w:rPr>
          <w:b w:val="0"/>
          <w:bCs w:val="0"/>
          <w:rtl/>
        </w:rPr>
        <w:t xml:space="preserve"> </w:t>
      </w:r>
      <w:r w:rsidRPr="00871BEA">
        <w:rPr>
          <w:rFonts w:hint="eastAsia"/>
          <w:b w:val="0"/>
          <w:bCs w:val="0"/>
          <w:rtl/>
        </w:rPr>
        <w:t>יהיה</w:t>
      </w:r>
      <w:r w:rsidRPr="00871BEA">
        <w:rPr>
          <w:b w:val="0"/>
          <w:bCs w:val="0"/>
          <w:rtl/>
        </w:rPr>
        <w:t xml:space="preserve"> </w:t>
      </w:r>
      <w:r w:rsidRPr="00871BEA">
        <w:rPr>
          <w:rFonts w:hint="eastAsia"/>
          <w:b w:val="0"/>
          <w:bCs w:val="0"/>
          <w:rtl/>
        </w:rPr>
        <w:t>תקף</w:t>
      </w:r>
      <w:r w:rsidRPr="00871BEA">
        <w:rPr>
          <w:b w:val="0"/>
          <w:bCs w:val="0"/>
          <w:rtl/>
        </w:rPr>
        <w:t xml:space="preserve"> </w:t>
      </w:r>
      <w:r w:rsidRPr="00871BEA">
        <w:rPr>
          <w:rFonts w:hint="eastAsia"/>
          <w:b w:val="0"/>
          <w:bCs w:val="0"/>
          <w:rtl/>
        </w:rPr>
        <w:t>לתקופה</w:t>
      </w:r>
      <w:r w:rsidRPr="00871BEA">
        <w:rPr>
          <w:b w:val="0"/>
          <w:bCs w:val="0"/>
          <w:rtl/>
        </w:rPr>
        <w:t xml:space="preserve"> </w:t>
      </w:r>
      <w:r w:rsidRPr="00871BEA">
        <w:rPr>
          <w:rFonts w:hint="eastAsia"/>
          <w:b w:val="0"/>
          <w:bCs w:val="0"/>
          <w:rtl/>
        </w:rPr>
        <w:t>של</w:t>
      </w:r>
      <w:r w:rsidRPr="00871BEA">
        <w:rPr>
          <w:b w:val="0"/>
          <w:bCs w:val="0"/>
          <w:rtl/>
        </w:rPr>
        <w:t xml:space="preserve"> </w:t>
      </w:r>
      <w:r w:rsidR="000D0914" w:rsidRPr="00871BEA">
        <w:rPr>
          <w:b w:val="0"/>
          <w:bCs w:val="0"/>
          <w:rtl/>
        </w:rPr>
        <w:t xml:space="preserve">5 </w:t>
      </w:r>
      <w:r w:rsidRPr="00871BEA">
        <w:rPr>
          <w:rFonts w:hint="eastAsia"/>
          <w:b w:val="0"/>
          <w:bCs w:val="0"/>
          <w:rtl/>
        </w:rPr>
        <w:t>שנים</w:t>
      </w:r>
      <w:r w:rsidRPr="00871BEA">
        <w:rPr>
          <w:b w:val="0"/>
          <w:bCs w:val="0"/>
          <w:rtl/>
        </w:rPr>
        <w:t xml:space="preserve"> </w:t>
      </w:r>
      <w:r w:rsidRPr="00871BEA">
        <w:rPr>
          <w:rFonts w:hint="eastAsia"/>
          <w:b w:val="0"/>
          <w:bCs w:val="0"/>
          <w:rtl/>
        </w:rPr>
        <w:t>מהמועד</w:t>
      </w:r>
      <w:r w:rsidRPr="00871BEA">
        <w:rPr>
          <w:b w:val="0"/>
          <w:bCs w:val="0"/>
          <w:rtl/>
        </w:rPr>
        <w:t xml:space="preserve"> </w:t>
      </w:r>
      <w:r w:rsidRPr="00871BEA">
        <w:rPr>
          <w:rFonts w:hint="eastAsia"/>
          <w:b w:val="0"/>
          <w:bCs w:val="0"/>
          <w:rtl/>
        </w:rPr>
        <w:t>שיקבע</w:t>
      </w:r>
      <w:r w:rsidRPr="00871BEA">
        <w:rPr>
          <w:b w:val="0"/>
          <w:bCs w:val="0"/>
          <w:rtl/>
        </w:rPr>
        <w:t xml:space="preserve"> </w:t>
      </w:r>
      <w:r w:rsidRPr="00871BEA">
        <w:rPr>
          <w:rFonts w:hint="eastAsia"/>
          <w:b w:val="0"/>
          <w:bCs w:val="0"/>
          <w:rtl/>
        </w:rPr>
        <w:t>בהסכם</w:t>
      </w:r>
      <w:r w:rsidRPr="00871BEA">
        <w:rPr>
          <w:b w:val="0"/>
          <w:bCs w:val="0"/>
          <w:rtl/>
        </w:rPr>
        <w:t xml:space="preserve"> </w:t>
      </w:r>
      <w:r w:rsidRPr="00871BEA">
        <w:rPr>
          <w:rFonts w:hint="eastAsia"/>
          <w:b w:val="0"/>
          <w:bCs w:val="0"/>
          <w:rtl/>
        </w:rPr>
        <w:t>ההתקשרות</w:t>
      </w:r>
      <w:r w:rsidRPr="00871BEA">
        <w:rPr>
          <w:b w:val="0"/>
          <w:bCs w:val="0"/>
          <w:rtl/>
        </w:rPr>
        <w:t>.</w:t>
      </w:r>
    </w:p>
    <w:p w:rsidR="006C4F57" w:rsidRPr="00871BEA" w:rsidRDefault="006C4F57" w:rsidP="00DE0D74">
      <w:pPr>
        <w:pStyle w:val="3"/>
        <w:ind w:left="1449" w:hanging="729"/>
      </w:pPr>
      <w:r w:rsidRPr="00871BEA">
        <w:rPr>
          <w:rFonts w:hint="eastAsia"/>
          <w:b w:val="0"/>
          <w:bCs w:val="0"/>
          <w:rtl/>
        </w:rPr>
        <w:t>בתום</w:t>
      </w:r>
      <w:r w:rsidRPr="00871BEA">
        <w:rPr>
          <w:b w:val="0"/>
          <w:bCs w:val="0"/>
          <w:rtl/>
        </w:rPr>
        <w:t xml:space="preserve"> </w:t>
      </w:r>
      <w:r w:rsidRPr="00871BEA">
        <w:rPr>
          <w:rFonts w:hint="eastAsia"/>
          <w:b w:val="0"/>
          <w:bCs w:val="0"/>
          <w:rtl/>
        </w:rPr>
        <w:t>תקופת</w:t>
      </w:r>
      <w:r w:rsidRPr="00871BEA">
        <w:rPr>
          <w:b w:val="0"/>
          <w:bCs w:val="0"/>
          <w:rtl/>
        </w:rPr>
        <w:t xml:space="preserve"> </w:t>
      </w:r>
      <w:r w:rsidRPr="00871BEA">
        <w:rPr>
          <w:rFonts w:hint="eastAsia"/>
          <w:b w:val="0"/>
          <w:bCs w:val="0"/>
          <w:rtl/>
        </w:rPr>
        <w:t>ההסכם</w:t>
      </w:r>
      <w:r w:rsidRPr="00871BEA">
        <w:rPr>
          <w:b w:val="0"/>
          <w:bCs w:val="0"/>
          <w:rtl/>
        </w:rPr>
        <w:t xml:space="preserve">, </w:t>
      </w:r>
      <w:r w:rsidRPr="00871BEA">
        <w:rPr>
          <w:rFonts w:hint="eastAsia"/>
          <w:b w:val="0"/>
          <w:bCs w:val="0"/>
          <w:rtl/>
        </w:rPr>
        <w:t>שמורה</w:t>
      </w:r>
      <w:r w:rsidRPr="00871BEA">
        <w:rPr>
          <w:b w:val="0"/>
          <w:bCs w:val="0"/>
          <w:rtl/>
        </w:rPr>
        <w:t xml:space="preserve"> </w:t>
      </w:r>
      <w:r w:rsidRPr="00871BEA">
        <w:rPr>
          <w:rFonts w:hint="eastAsia"/>
          <w:b w:val="0"/>
          <w:bCs w:val="0"/>
          <w:rtl/>
        </w:rPr>
        <w:t>למשרד</w:t>
      </w:r>
      <w:r w:rsidRPr="00871BEA">
        <w:rPr>
          <w:b w:val="0"/>
          <w:bCs w:val="0"/>
          <w:rtl/>
        </w:rPr>
        <w:t xml:space="preserve"> </w:t>
      </w:r>
      <w:r w:rsidRPr="00871BEA">
        <w:rPr>
          <w:rFonts w:hint="eastAsia"/>
          <w:b w:val="0"/>
          <w:bCs w:val="0"/>
          <w:rtl/>
        </w:rPr>
        <w:t>הזכות</w:t>
      </w:r>
      <w:r w:rsidRPr="00871BEA">
        <w:rPr>
          <w:b w:val="0"/>
          <w:bCs w:val="0"/>
          <w:rtl/>
        </w:rPr>
        <w:t xml:space="preserve"> </w:t>
      </w:r>
      <w:r w:rsidRPr="00871BEA">
        <w:rPr>
          <w:rFonts w:hint="eastAsia"/>
          <w:b w:val="0"/>
          <w:bCs w:val="0"/>
          <w:rtl/>
        </w:rPr>
        <w:t>להאריך</w:t>
      </w:r>
      <w:r w:rsidRPr="00871BEA">
        <w:rPr>
          <w:b w:val="0"/>
          <w:bCs w:val="0"/>
          <w:rtl/>
        </w:rPr>
        <w:t xml:space="preserve"> </w:t>
      </w:r>
      <w:r w:rsidRPr="00871BEA">
        <w:rPr>
          <w:rFonts w:hint="eastAsia"/>
          <w:b w:val="0"/>
          <w:bCs w:val="0"/>
          <w:rtl/>
        </w:rPr>
        <w:t>את</w:t>
      </w:r>
      <w:r w:rsidRPr="00871BEA">
        <w:rPr>
          <w:b w:val="0"/>
          <w:bCs w:val="0"/>
          <w:rtl/>
        </w:rPr>
        <w:t xml:space="preserve"> </w:t>
      </w:r>
      <w:r w:rsidRPr="00871BEA">
        <w:rPr>
          <w:rFonts w:hint="eastAsia"/>
          <w:b w:val="0"/>
          <w:bCs w:val="0"/>
          <w:rtl/>
        </w:rPr>
        <w:t>תוקפו</w:t>
      </w:r>
      <w:r w:rsidRPr="00871BEA">
        <w:rPr>
          <w:b w:val="0"/>
          <w:bCs w:val="0"/>
          <w:rtl/>
        </w:rPr>
        <w:t xml:space="preserve"> </w:t>
      </w:r>
      <w:r w:rsidRPr="00871BEA">
        <w:rPr>
          <w:rFonts w:hint="eastAsia"/>
          <w:b w:val="0"/>
          <w:bCs w:val="0"/>
          <w:rtl/>
        </w:rPr>
        <w:t>של</w:t>
      </w:r>
      <w:r w:rsidRPr="00871BEA">
        <w:rPr>
          <w:b w:val="0"/>
          <w:bCs w:val="0"/>
          <w:rtl/>
        </w:rPr>
        <w:t xml:space="preserve"> </w:t>
      </w:r>
      <w:r w:rsidRPr="00871BEA">
        <w:rPr>
          <w:rFonts w:hint="eastAsia"/>
          <w:b w:val="0"/>
          <w:bCs w:val="0"/>
          <w:rtl/>
        </w:rPr>
        <w:t>הסכם</w:t>
      </w:r>
      <w:r w:rsidRPr="00871BEA">
        <w:rPr>
          <w:b w:val="0"/>
          <w:bCs w:val="0"/>
          <w:rtl/>
        </w:rPr>
        <w:t xml:space="preserve"> </w:t>
      </w:r>
      <w:r w:rsidRPr="00871BEA">
        <w:rPr>
          <w:rFonts w:hint="eastAsia"/>
          <w:b w:val="0"/>
          <w:bCs w:val="0"/>
          <w:rtl/>
        </w:rPr>
        <w:t>זה</w:t>
      </w:r>
      <w:r w:rsidRPr="00871BEA">
        <w:rPr>
          <w:b w:val="0"/>
          <w:bCs w:val="0"/>
          <w:rtl/>
        </w:rPr>
        <w:t xml:space="preserve"> </w:t>
      </w:r>
      <w:r w:rsidRPr="00871BEA">
        <w:rPr>
          <w:rFonts w:hint="eastAsia"/>
          <w:b w:val="0"/>
          <w:bCs w:val="0"/>
          <w:rtl/>
        </w:rPr>
        <w:t>לתקופות</w:t>
      </w:r>
      <w:r w:rsidRPr="00871BEA">
        <w:rPr>
          <w:b w:val="0"/>
          <w:bCs w:val="0"/>
          <w:rtl/>
        </w:rPr>
        <w:t xml:space="preserve"> </w:t>
      </w:r>
      <w:r w:rsidRPr="00871BEA">
        <w:rPr>
          <w:rFonts w:hint="eastAsia"/>
          <w:b w:val="0"/>
          <w:bCs w:val="0"/>
          <w:rtl/>
        </w:rPr>
        <w:t>נוספות</w:t>
      </w:r>
      <w:r w:rsidRPr="00871BEA">
        <w:rPr>
          <w:b w:val="0"/>
          <w:bCs w:val="0"/>
          <w:rtl/>
        </w:rPr>
        <w:t xml:space="preserve"> </w:t>
      </w:r>
      <w:r w:rsidRPr="00871BEA">
        <w:rPr>
          <w:rFonts w:hint="eastAsia"/>
          <w:b w:val="0"/>
          <w:bCs w:val="0"/>
          <w:rtl/>
        </w:rPr>
        <w:t>של</w:t>
      </w:r>
      <w:r w:rsidR="000D0914" w:rsidRPr="00871BEA">
        <w:rPr>
          <w:b w:val="0"/>
          <w:bCs w:val="0"/>
          <w:rtl/>
        </w:rPr>
        <w:t xml:space="preserve"> עד שנתיים </w:t>
      </w:r>
      <w:r w:rsidRPr="00871BEA">
        <w:rPr>
          <w:rFonts w:hint="eastAsia"/>
          <w:b w:val="0"/>
          <w:bCs w:val="0"/>
          <w:rtl/>
        </w:rPr>
        <w:t>בכל</w:t>
      </w:r>
      <w:r w:rsidRPr="00871BEA">
        <w:rPr>
          <w:b w:val="0"/>
          <w:bCs w:val="0"/>
          <w:rtl/>
        </w:rPr>
        <w:t xml:space="preserve"> </w:t>
      </w:r>
      <w:r w:rsidRPr="00871BEA">
        <w:rPr>
          <w:rFonts w:hint="eastAsia"/>
          <w:b w:val="0"/>
          <w:bCs w:val="0"/>
          <w:rtl/>
        </w:rPr>
        <w:t>פעם</w:t>
      </w:r>
      <w:r w:rsidRPr="00871BEA">
        <w:rPr>
          <w:b w:val="0"/>
          <w:bCs w:val="0"/>
          <w:rtl/>
        </w:rPr>
        <w:t xml:space="preserve"> (</w:t>
      </w:r>
      <w:r w:rsidRPr="00871BEA">
        <w:rPr>
          <w:rFonts w:hint="eastAsia"/>
          <w:b w:val="0"/>
          <w:bCs w:val="0"/>
          <w:rtl/>
        </w:rPr>
        <w:t>במסגרת</w:t>
      </w:r>
      <w:r w:rsidRPr="00871BEA">
        <w:rPr>
          <w:b w:val="0"/>
          <w:bCs w:val="0"/>
          <w:rtl/>
        </w:rPr>
        <w:t xml:space="preserve"> </w:t>
      </w:r>
      <w:r w:rsidRPr="00871BEA">
        <w:rPr>
          <w:rFonts w:hint="eastAsia"/>
          <w:b w:val="0"/>
          <w:bCs w:val="0"/>
          <w:rtl/>
        </w:rPr>
        <w:t>הסכם</w:t>
      </w:r>
      <w:r w:rsidRPr="00871BEA">
        <w:rPr>
          <w:b w:val="0"/>
          <w:bCs w:val="0"/>
          <w:rtl/>
        </w:rPr>
        <w:t xml:space="preserve"> </w:t>
      </w:r>
      <w:r w:rsidRPr="00871BEA">
        <w:rPr>
          <w:rFonts w:hint="eastAsia"/>
          <w:b w:val="0"/>
          <w:bCs w:val="0"/>
          <w:rtl/>
        </w:rPr>
        <w:t>התחזוקה</w:t>
      </w:r>
      <w:r w:rsidRPr="00871BEA">
        <w:rPr>
          <w:b w:val="0"/>
          <w:bCs w:val="0"/>
          <w:rtl/>
        </w:rPr>
        <w:t xml:space="preserve">), </w:t>
      </w:r>
      <w:r w:rsidRPr="00871BEA">
        <w:rPr>
          <w:rFonts w:hint="eastAsia"/>
          <w:b w:val="0"/>
          <w:bCs w:val="0"/>
          <w:rtl/>
        </w:rPr>
        <w:t>וזאת</w:t>
      </w:r>
      <w:r w:rsidRPr="00871BEA">
        <w:rPr>
          <w:b w:val="0"/>
          <w:bCs w:val="0"/>
          <w:rtl/>
        </w:rPr>
        <w:t xml:space="preserve"> </w:t>
      </w:r>
      <w:r w:rsidRPr="00871BEA">
        <w:rPr>
          <w:rFonts w:hint="eastAsia"/>
          <w:b w:val="0"/>
          <w:bCs w:val="0"/>
          <w:rtl/>
        </w:rPr>
        <w:t>עד</w:t>
      </w:r>
      <w:r w:rsidRPr="00871BEA">
        <w:rPr>
          <w:b w:val="0"/>
          <w:bCs w:val="0"/>
          <w:rtl/>
        </w:rPr>
        <w:t xml:space="preserve"> </w:t>
      </w:r>
      <w:r w:rsidRPr="00871BEA">
        <w:rPr>
          <w:rFonts w:hint="eastAsia"/>
          <w:b w:val="0"/>
          <w:bCs w:val="0"/>
          <w:rtl/>
        </w:rPr>
        <w:t>לתקופה</w:t>
      </w:r>
      <w:r w:rsidRPr="00871BEA">
        <w:rPr>
          <w:b w:val="0"/>
          <w:bCs w:val="0"/>
          <w:rtl/>
        </w:rPr>
        <w:t xml:space="preserve"> </w:t>
      </w:r>
      <w:r w:rsidRPr="00871BEA">
        <w:rPr>
          <w:rFonts w:hint="eastAsia"/>
          <w:b w:val="0"/>
          <w:bCs w:val="0"/>
          <w:rtl/>
        </w:rPr>
        <w:t>נוספת</w:t>
      </w:r>
      <w:r w:rsidRPr="00871BEA">
        <w:rPr>
          <w:b w:val="0"/>
          <w:bCs w:val="0"/>
          <w:rtl/>
        </w:rPr>
        <w:t xml:space="preserve"> </w:t>
      </w:r>
      <w:r w:rsidRPr="00871BEA">
        <w:rPr>
          <w:rFonts w:hint="eastAsia"/>
          <w:b w:val="0"/>
          <w:bCs w:val="0"/>
          <w:rtl/>
        </w:rPr>
        <w:t>של</w:t>
      </w:r>
      <w:r w:rsidRPr="00871BEA">
        <w:rPr>
          <w:b w:val="0"/>
          <w:bCs w:val="0"/>
          <w:rtl/>
        </w:rPr>
        <w:t xml:space="preserve"> </w:t>
      </w:r>
      <w:r w:rsidR="000D0914" w:rsidRPr="00871BEA">
        <w:rPr>
          <w:b w:val="0"/>
          <w:bCs w:val="0"/>
          <w:rtl/>
        </w:rPr>
        <w:t xml:space="preserve">10 </w:t>
      </w:r>
      <w:r w:rsidRPr="00871BEA">
        <w:rPr>
          <w:rFonts w:hint="eastAsia"/>
          <w:b w:val="0"/>
          <w:bCs w:val="0"/>
          <w:rtl/>
        </w:rPr>
        <w:t>שנים</w:t>
      </w:r>
      <w:r w:rsidRPr="00871BEA">
        <w:rPr>
          <w:b w:val="0"/>
          <w:bCs w:val="0"/>
          <w:rtl/>
        </w:rPr>
        <w:t xml:space="preserve">. </w:t>
      </w:r>
      <w:r w:rsidRPr="00871BEA">
        <w:rPr>
          <w:rFonts w:hint="eastAsia"/>
          <w:b w:val="0"/>
          <w:bCs w:val="0"/>
          <w:rtl/>
        </w:rPr>
        <w:t>סה</w:t>
      </w:r>
      <w:r w:rsidRPr="00871BEA">
        <w:rPr>
          <w:b w:val="0"/>
          <w:bCs w:val="0"/>
          <w:rtl/>
        </w:rPr>
        <w:t>"</w:t>
      </w:r>
      <w:r w:rsidRPr="00871BEA">
        <w:rPr>
          <w:rFonts w:hint="eastAsia"/>
          <w:b w:val="0"/>
          <w:bCs w:val="0"/>
          <w:rtl/>
        </w:rPr>
        <w:t>כ</w:t>
      </w:r>
      <w:r w:rsidRPr="00871BEA">
        <w:rPr>
          <w:b w:val="0"/>
          <w:bCs w:val="0"/>
          <w:rtl/>
        </w:rPr>
        <w:t xml:space="preserve"> </w:t>
      </w:r>
      <w:r w:rsidRPr="00871BEA">
        <w:rPr>
          <w:rFonts w:hint="eastAsia"/>
          <w:b w:val="0"/>
          <w:bCs w:val="0"/>
          <w:rtl/>
        </w:rPr>
        <w:t>תקופות</w:t>
      </w:r>
      <w:r w:rsidRPr="00871BEA">
        <w:rPr>
          <w:b w:val="0"/>
          <w:bCs w:val="0"/>
          <w:rtl/>
        </w:rPr>
        <w:t xml:space="preserve"> </w:t>
      </w:r>
      <w:r w:rsidRPr="00871BEA">
        <w:rPr>
          <w:rFonts w:hint="eastAsia"/>
          <w:b w:val="0"/>
          <w:bCs w:val="0"/>
          <w:rtl/>
        </w:rPr>
        <w:t>ההתקשרות</w:t>
      </w:r>
      <w:r w:rsidRPr="00871BEA">
        <w:rPr>
          <w:b w:val="0"/>
          <w:bCs w:val="0"/>
          <w:rtl/>
        </w:rPr>
        <w:t xml:space="preserve"> </w:t>
      </w:r>
      <w:r w:rsidRPr="00871BEA">
        <w:rPr>
          <w:rFonts w:hint="eastAsia"/>
          <w:b w:val="0"/>
          <w:bCs w:val="0"/>
          <w:rtl/>
        </w:rPr>
        <w:t>לא</w:t>
      </w:r>
      <w:r w:rsidRPr="00871BEA">
        <w:rPr>
          <w:b w:val="0"/>
          <w:bCs w:val="0"/>
          <w:rtl/>
        </w:rPr>
        <w:t xml:space="preserve"> </w:t>
      </w:r>
      <w:r w:rsidRPr="00871BEA">
        <w:rPr>
          <w:rFonts w:hint="eastAsia"/>
          <w:b w:val="0"/>
          <w:bCs w:val="0"/>
          <w:rtl/>
        </w:rPr>
        <w:t>יעלה</w:t>
      </w:r>
      <w:r w:rsidRPr="00871BEA">
        <w:rPr>
          <w:b w:val="0"/>
          <w:bCs w:val="0"/>
          <w:rtl/>
        </w:rPr>
        <w:t xml:space="preserve"> </w:t>
      </w:r>
      <w:r w:rsidRPr="00871BEA">
        <w:rPr>
          <w:rFonts w:hint="eastAsia"/>
          <w:b w:val="0"/>
          <w:bCs w:val="0"/>
          <w:rtl/>
        </w:rPr>
        <w:t>על</w:t>
      </w:r>
      <w:r w:rsidR="000D0914" w:rsidRPr="00871BEA">
        <w:rPr>
          <w:b w:val="0"/>
          <w:bCs w:val="0"/>
          <w:rtl/>
        </w:rPr>
        <w:t xml:space="preserve"> </w:t>
      </w:r>
      <w:r w:rsidR="00F03A06" w:rsidRPr="00871BEA">
        <w:rPr>
          <w:b w:val="0"/>
          <w:bCs w:val="0"/>
          <w:rtl/>
        </w:rPr>
        <w:t>15</w:t>
      </w:r>
      <w:r w:rsidR="00E0148B" w:rsidRPr="00871BEA">
        <w:rPr>
          <w:b w:val="0"/>
          <w:bCs w:val="0"/>
          <w:rtl/>
        </w:rPr>
        <w:t xml:space="preserve"> </w:t>
      </w:r>
      <w:r w:rsidRPr="00871BEA">
        <w:rPr>
          <w:rFonts w:hint="eastAsia"/>
          <w:b w:val="0"/>
          <w:bCs w:val="0"/>
          <w:rtl/>
        </w:rPr>
        <w:t>שנים</w:t>
      </w:r>
      <w:r w:rsidRPr="00871BEA">
        <w:rPr>
          <w:b w:val="0"/>
          <w:bCs w:val="0"/>
          <w:rtl/>
        </w:rPr>
        <w:t>.</w:t>
      </w:r>
    </w:p>
    <w:p w:rsidR="006C4F57" w:rsidRPr="00871BEA" w:rsidRDefault="00E0025C" w:rsidP="00DE0D74">
      <w:pPr>
        <w:pStyle w:val="3"/>
        <w:ind w:left="1449" w:hanging="729"/>
        <w:rPr>
          <w:rtl/>
        </w:rPr>
      </w:pPr>
      <w:r w:rsidRPr="00871BEA">
        <w:rPr>
          <w:rFonts w:hint="eastAsia"/>
          <w:b w:val="0"/>
          <w:bCs w:val="0"/>
          <w:rtl/>
        </w:rPr>
        <w:t>ב</w:t>
      </w:r>
      <w:r w:rsidR="00B02A31">
        <w:rPr>
          <w:rFonts w:hint="cs"/>
          <w:b w:val="0"/>
          <w:bCs w:val="0"/>
          <w:rtl/>
        </w:rPr>
        <w:t xml:space="preserve">כל נקודה שבה מתבצעת </w:t>
      </w:r>
      <w:r w:rsidR="006C4F57" w:rsidRPr="00871BEA">
        <w:rPr>
          <w:rFonts w:hint="eastAsia"/>
          <w:b w:val="0"/>
          <w:bCs w:val="0"/>
          <w:rtl/>
        </w:rPr>
        <w:t>הארכת</w:t>
      </w:r>
      <w:r w:rsidR="006C4F57" w:rsidRPr="00871BEA">
        <w:rPr>
          <w:b w:val="0"/>
          <w:bCs w:val="0"/>
          <w:rtl/>
        </w:rPr>
        <w:t xml:space="preserve"> </w:t>
      </w:r>
      <w:r w:rsidR="006C4F57" w:rsidRPr="00871BEA">
        <w:rPr>
          <w:rFonts w:hint="eastAsia"/>
          <w:b w:val="0"/>
          <w:bCs w:val="0"/>
          <w:rtl/>
        </w:rPr>
        <w:t>ההסכם</w:t>
      </w:r>
      <w:r w:rsidR="006C4F57" w:rsidRPr="00871BEA">
        <w:rPr>
          <w:b w:val="0"/>
          <w:bCs w:val="0"/>
          <w:rtl/>
        </w:rPr>
        <w:t xml:space="preserve"> </w:t>
      </w:r>
      <w:r w:rsidR="006C4F57" w:rsidRPr="00871BEA">
        <w:rPr>
          <w:rFonts w:hint="eastAsia"/>
          <w:b w:val="0"/>
          <w:bCs w:val="0"/>
          <w:rtl/>
        </w:rPr>
        <w:t>ניתן</w:t>
      </w:r>
      <w:r w:rsidR="006C4F57" w:rsidRPr="00871BEA">
        <w:rPr>
          <w:b w:val="0"/>
          <w:bCs w:val="0"/>
          <w:rtl/>
        </w:rPr>
        <w:t xml:space="preserve"> </w:t>
      </w:r>
      <w:r w:rsidR="006C4F57" w:rsidRPr="00871BEA">
        <w:rPr>
          <w:rFonts w:hint="eastAsia"/>
          <w:b w:val="0"/>
          <w:bCs w:val="0"/>
          <w:rtl/>
        </w:rPr>
        <w:t>יהיה</w:t>
      </w:r>
      <w:r w:rsidR="006C4F57" w:rsidRPr="00871BEA">
        <w:rPr>
          <w:b w:val="0"/>
          <w:bCs w:val="0"/>
          <w:rtl/>
        </w:rPr>
        <w:t xml:space="preserve"> </w:t>
      </w:r>
      <w:r w:rsidR="006C4F57" w:rsidRPr="00871BEA">
        <w:rPr>
          <w:rFonts w:hint="eastAsia"/>
          <w:b w:val="0"/>
          <w:bCs w:val="0"/>
          <w:rtl/>
        </w:rPr>
        <w:t>לבצע</w:t>
      </w:r>
      <w:r w:rsidR="006C4F57" w:rsidRPr="00871BEA">
        <w:rPr>
          <w:b w:val="0"/>
          <w:bCs w:val="0"/>
          <w:rtl/>
        </w:rPr>
        <w:t xml:space="preserve"> </w:t>
      </w:r>
      <w:r w:rsidR="006C4F57" w:rsidRPr="00871BEA">
        <w:rPr>
          <w:rFonts w:hint="eastAsia"/>
          <w:b w:val="0"/>
          <w:bCs w:val="0"/>
          <w:rtl/>
        </w:rPr>
        <w:t>עדכון</w:t>
      </w:r>
      <w:r w:rsidR="006C4F57" w:rsidRPr="00871BEA">
        <w:rPr>
          <w:b w:val="0"/>
          <w:bCs w:val="0"/>
          <w:rtl/>
        </w:rPr>
        <w:t xml:space="preserve"> </w:t>
      </w:r>
      <w:r w:rsidR="006C4F57" w:rsidRPr="00871BEA">
        <w:rPr>
          <w:rFonts w:hint="eastAsia"/>
          <w:b w:val="0"/>
          <w:bCs w:val="0"/>
          <w:rtl/>
        </w:rPr>
        <w:t>עלויות</w:t>
      </w:r>
      <w:r w:rsidR="006C4F57" w:rsidRPr="00871BEA">
        <w:rPr>
          <w:b w:val="0"/>
          <w:bCs w:val="0"/>
          <w:rtl/>
        </w:rPr>
        <w:t xml:space="preserve"> </w:t>
      </w:r>
      <w:r w:rsidR="006C4F57" w:rsidRPr="00871BEA">
        <w:rPr>
          <w:rFonts w:hint="eastAsia"/>
          <w:b w:val="0"/>
          <w:bCs w:val="0"/>
          <w:rtl/>
        </w:rPr>
        <w:t>בתיאום</w:t>
      </w:r>
      <w:r w:rsidR="006C4F57" w:rsidRPr="00871BEA">
        <w:rPr>
          <w:b w:val="0"/>
          <w:bCs w:val="0"/>
          <w:rtl/>
        </w:rPr>
        <w:t xml:space="preserve"> </w:t>
      </w:r>
      <w:r w:rsidR="006C4F57" w:rsidRPr="00871BEA">
        <w:rPr>
          <w:rFonts w:hint="eastAsia"/>
          <w:b w:val="0"/>
          <w:bCs w:val="0"/>
          <w:rtl/>
        </w:rPr>
        <w:t>מוקדם</w:t>
      </w:r>
      <w:r w:rsidR="006C4F57" w:rsidRPr="00871BEA">
        <w:rPr>
          <w:b w:val="0"/>
          <w:bCs w:val="0"/>
          <w:rtl/>
        </w:rPr>
        <w:t xml:space="preserve"> </w:t>
      </w:r>
      <w:r w:rsidR="006C4F57" w:rsidRPr="00871BEA">
        <w:rPr>
          <w:rFonts w:hint="eastAsia"/>
          <w:b w:val="0"/>
          <w:bCs w:val="0"/>
          <w:rtl/>
        </w:rPr>
        <w:t>עם</w:t>
      </w:r>
      <w:r w:rsidR="006C4F57" w:rsidRPr="00871BEA">
        <w:rPr>
          <w:b w:val="0"/>
          <w:bCs w:val="0"/>
          <w:rtl/>
        </w:rPr>
        <w:t xml:space="preserve"> </w:t>
      </w:r>
      <w:r w:rsidR="006C4F57" w:rsidRPr="00871BEA">
        <w:rPr>
          <w:rFonts w:hint="eastAsia"/>
          <w:b w:val="0"/>
          <w:bCs w:val="0"/>
          <w:rtl/>
        </w:rPr>
        <w:t>המשרד</w:t>
      </w:r>
      <w:r w:rsidR="006C4F57" w:rsidRPr="00871BEA">
        <w:rPr>
          <w:b w:val="0"/>
          <w:bCs w:val="0"/>
          <w:rtl/>
        </w:rPr>
        <w:t xml:space="preserve"> </w:t>
      </w:r>
      <w:r w:rsidR="006C4F57" w:rsidRPr="00871BEA">
        <w:rPr>
          <w:rFonts w:hint="eastAsia"/>
          <w:b w:val="0"/>
          <w:bCs w:val="0"/>
          <w:rtl/>
        </w:rPr>
        <w:t>ובאישורו</w:t>
      </w:r>
      <w:r w:rsidR="006C4F57" w:rsidRPr="00871BEA">
        <w:rPr>
          <w:b w:val="0"/>
          <w:bCs w:val="0"/>
          <w:rtl/>
        </w:rPr>
        <w:t xml:space="preserve">. </w:t>
      </w:r>
      <w:r w:rsidR="006C4F57" w:rsidRPr="00871BEA">
        <w:rPr>
          <w:rFonts w:hint="eastAsia"/>
          <w:b w:val="0"/>
          <w:bCs w:val="0"/>
          <w:rtl/>
        </w:rPr>
        <w:t>העלות</w:t>
      </w:r>
      <w:r w:rsidR="006C4F57" w:rsidRPr="00871BEA">
        <w:rPr>
          <w:b w:val="0"/>
          <w:bCs w:val="0"/>
          <w:rtl/>
        </w:rPr>
        <w:t xml:space="preserve"> </w:t>
      </w:r>
      <w:r w:rsidR="006C4F57" w:rsidRPr="00871BEA">
        <w:rPr>
          <w:rFonts w:hint="eastAsia"/>
          <w:b w:val="0"/>
          <w:bCs w:val="0"/>
          <w:rtl/>
        </w:rPr>
        <w:t>החדשה</w:t>
      </w:r>
      <w:r w:rsidR="006C4F57" w:rsidRPr="00871BEA">
        <w:rPr>
          <w:b w:val="0"/>
          <w:bCs w:val="0"/>
          <w:rtl/>
        </w:rPr>
        <w:t xml:space="preserve"> </w:t>
      </w:r>
      <w:r w:rsidR="006C4F57" w:rsidRPr="00871BEA">
        <w:rPr>
          <w:rFonts w:hint="eastAsia"/>
          <w:b w:val="0"/>
          <w:bCs w:val="0"/>
          <w:rtl/>
        </w:rPr>
        <w:t>תתבסס</w:t>
      </w:r>
      <w:r w:rsidR="006C4F57" w:rsidRPr="00871BEA">
        <w:rPr>
          <w:b w:val="0"/>
          <w:bCs w:val="0"/>
          <w:rtl/>
        </w:rPr>
        <w:t xml:space="preserve"> </w:t>
      </w:r>
      <w:r w:rsidR="006C4F57" w:rsidRPr="00871BEA">
        <w:rPr>
          <w:rFonts w:hint="eastAsia"/>
          <w:b w:val="0"/>
          <w:bCs w:val="0"/>
          <w:rtl/>
        </w:rPr>
        <w:t>על</w:t>
      </w:r>
      <w:r w:rsidR="006C4F57" w:rsidRPr="00871BEA">
        <w:rPr>
          <w:b w:val="0"/>
          <w:bCs w:val="0"/>
          <w:rtl/>
        </w:rPr>
        <w:t xml:space="preserve"> </w:t>
      </w:r>
      <w:r w:rsidR="006C4F57" w:rsidRPr="00871BEA">
        <w:rPr>
          <w:rFonts w:hint="eastAsia"/>
          <w:b w:val="0"/>
          <w:bCs w:val="0"/>
          <w:rtl/>
        </w:rPr>
        <w:t>ההצמדה</w:t>
      </w:r>
      <w:r w:rsidR="006C4F57" w:rsidRPr="00871BEA">
        <w:rPr>
          <w:b w:val="0"/>
          <w:bCs w:val="0"/>
          <w:rtl/>
        </w:rPr>
        <w:t xml:space="preserve"> </w:t>
      </w:r>
      <w:r w:rsidR="006C4F57" w:rsidRPr="00871BEA">
        <w:rPr>
          <w:rFonts w:hint="eastAsia"/>
          <w:b w:val="0"/>
          <w:bCs w:val="0"/>
          <w:rtl/>
        </w:rPr>
        <w:t>למדד</w:t>
      </w:r>
      <w:r w:rsidR="006C4F57" w:rsidRPr="00871BEA">
        <w:rPr>
          <w:b w:val="0"/>
          <w:bCs w:val="0"/>
          <w:rtl/>
        </w:rPr>
        <w:t xml:space="preserve"> </w:t>
      </w:r>
      <w:r w:rsidR="006C4F57" w:rsidRPr="00871BEA">
        <w:rPr>
          <w:rFonts w:hint="eastAsia"/>
          <w:b w:val="0"/>
          <w:bCs w:val="0"/>
          <w:rtl/>
        </w:rPr>
        <w:t>ותוספת</w:t>
      </w:r>
      <w:r w:rsidR="006C4F57" w:rsidRPr="00871BEA">
        <w:rPr>
          <w:b w:val="0"/>
          <w:bCs w:val="0"/>
          <w:rtl/>
        </w:rPr>
        <w:t xml:space="preserve"> </w:t>
      </w:r>
      <w:r w:rsidR="006C4F57" w:rsidRPr="00871BEA">
        <w:rPr>
          <w:rFonts w:hint="eastAsia"/>
          <w:b w:val="0"/>
          <w:bCs w:val="0"/>
          <w:rtl/>
        </w:rPr>
        <w:t>שלא</w:t>
      </w:r>
      <w:r w:rsidR="006C4F57" w:rsidRPr="00871BEA">
        <w:rPr>
          <w:b w:val="0"/>
          <w:bCs w:val="0"/>
          <w:rtl/>
        </w:rPr>
        <w:t xml:space="preserve"> </w:t>
      </w:r>
      <w:r w:rsidR="006C4F57" w:rsidRPr="00871BEA">
        <w:rPr>
          <w:rFonts w:hint="eastAsia"/>
          <w:b w:val="0"/>
          <w:bCs w:val="0"/>
          <w:rtl/>
        </w:rPr>
        <w:t>תעלה</w:t>
      </w:r>
      <w:r w:rsidR="006C4F57" w:rsidRPr="00871BEA">
        <w:rPr>
          <w:b w:val="0"/>
          <w:bCs w:val="0"/>
          <w:rtl/>
        </w:rPr>
        <w:t xml:space="preserve"> </w:t>
      </w:r>
      <w:r w:rsidR="006C4F57" w:rsidRPr="00871BEA">
        <w:rPr>
          <w:rFonts w:hint="eastAsia"/>
          <w:b w:val="0"/>
          <w:bCs w:val="0"/>
          <w:rtl/>
        </w:rPr>
        <w:t>על</w:t>
      </w:r>
      <w:r w:rsidR="006C4F57" w:rsidRPr="00871BEA">
        <w:rPr>
          <w:b w:val="0"/>
          <w:bCs w:val="0"/>
          <w:rtl/>
        </w:rPr>
        <w:t xml:space="preserve"> </w:t>
      </w:r>
      <w:r w:rsidR="00B02A31">
        <w:rPr>
          <w:rFonts w:hint="cs"/>
          <w:b w:val="0"/>
          <w:bCs w:val="0"/>
          <w:rtl/>
        </w:rPr>
        <w:t>5%</w:t>
      </w:r>
      <w:r w:rsidR="006C4F57" w:rsidRPr="00871BEA">
        <w:rPr>
          <w:b w:val="0"/>
          <w:bCs w:val="0"/>
          <w:rtl/>
        </w:rPr>
        <w:t xml:space="preserve">, </w:t>
      </w:r>
      <w:r w:rsidR="006C4F57" w:rsidRPr="00871BEA">
        <w:rPr>
          <w:rFonts w:hint="eastAsia"/>
          <w:b w:val="0"/>
          <w:bCs w:val="0"/>
          <w:rtl/>
        </w:rPr>
        <w:t>עלות</w:t>
      </w:r>
      <w:r w:rsidR="006C4F57" w:rsidRPr="00871BEA">
        <w:rPr>
          <w:b w:val="0"/>
          <w:bCs w:val="0"/>
          <w:rtl/>
        </w:rPr>
        <w:t xml:space="preserve"> </w:t>
      </w:r>
      <w:r w:rsidR="006C4F57" w:rsidRPr="00871BEA">
        <w:rPr>
          <w:rFonts w:hint="eastAsia"/>
          <w:b w:val="0"/>
          <w:bCs w:val="0"/>
          <w:rtl/>
        </w:rPr>
        <w:t>זו</w:t>
      </w:r>
      <w:r w:rsidR="006C4F57" w:rsidRPr="00871BEA">
        <w:rPr>
          <w:b w:val="0"/>
          <w:bCs w:val="0"/>
          <w:rtl/>
        </w:rPr>
        <w:t xml:space="preserve"> </w:t>
      </w:r>
      <w:r w:rsidR="006C4F57" w:rsidRPr="00871BEA">
        <w:rPr>
          <w:rFonts w:hint="eastAsia"/>
          <w:b w:val="0"/>
          <w:bCs w:val="0"/>
          <w:rtl/>
        </w:rPr>
        <w:t>תהא</w:t>
      </w:r>
      <w:r w:rsidR="006C4F57" w:rsidRPr="00871BEA">
        <w:rPr>
          <w:b w:val="0"/>
          <w:bCs w:val="0"/>
          <w:rtl/>
        </w:rPr>
        <w:t xml:space="preserve"> </w:t>
      </w:r>
      <w:r w:rsidR="006C4F57" w:rsidRPr="00871BEA">
        <w:rPr>
          <w:rFonts w:hint="eastAsia"/>
          <w:b w:val="0"/>
          <w:bCs w:val="0"/>
          <w:rtl/>
        </w:rPr>
        <w:t>תקפה</w:t>
      </w:r>
      <w:r w:rsidR="006C4F57" w:rsidRPr="00871BEA">
        <w:rPr>
          <w:b w:val="0"/>
          <w:bCs w:val="0"/>
          <w:rtl/>
        </w:rPr>
        <w:t xml:space="preserve"> </w:t>
      </w:r>
      <w:r w:rsidR="006C4F57" w:rsidRPr="00871BEA">
        <w:rPr>
          <w:rFonts w:hint="eastAsia"/>
          <w:b w:val="0"/>
          <w:bCs w:val="0"/>
          <w:rtl/>
        </w:rPr>
        <w:t>לכל</w:t>
      </w:r>
      <w:r w:rsidR="006C4F57" w:rsidRPr="00871BEA">
        <w:rPr>
          <w:b w:val="0"/>
          <w:bCs w:val="0"/>
          <w:rtl/>
        </w:rPr>
        <w:t xml:space="preserve"> </w:t>
      </w:r>
      <w:r w:rsidR="006C4F57" w:rsidRPr="00871BEA">
        <w:rPr>
          <w:rFonts w:hint="eastAsia"/>
          <w:b w:val="0"/>
          <w:bCs w:val="0"/>
          <w:rtl/>
        </w:rPr>
        <w:t>תקופת</w:t>
      </w:r>
      <w:r w:rsidR="006C4F57" w:rsidRPr="00871BEA">
        <w:rPr>
          <w:b w:val="0"/>
          <w:bCs w:val="0"/>
          <w:rtl/>
        </w:rPr>
        <w:t xml:space="preserve"> </w:t>
      </w:r>
      <w:r w:rsidR="006C4F57" w:rsidRPr="00871BEA">
        <w:rPr>
          <w:rFonts w:hint="eastAsia"/>
          <w:b w:val="0"/>
          <w:bCs w:val="0"/>
          <w:rtl/>
        </w:rPr>
        <w:t>ההארכה</w:t>
      </w:r>
      <w:r w:rsidR="006C4F57" w:rsidRPr="00871BEA">
        <w:rPr>
          <w:b w:val="0"/>
          <w:bCs w:val="0"/>
          <w:rtl/>
        </w:rPr>
        <w:t xml:space="preserve"> (</w:t>
      </w:r>
      <w:r w:rsidR="006C4F57" w:rsidRPr="00871BEA">
        <w:rPr>
          <w:rFonts w:hint="eastAsia"/>
          <w:b w:val="0"/>
          <w:bCs w:val="0"/>
          <w:rtl/>
        </w:rPr>
        <w:t>עד</w:t>
      </w:r>
      <w:r w:rsidR="006C4F57" w:rsidRPr="00871BEA">
        <w:rPr>
          <w:b w:val="0"/>
          <w:bCs w:val="0"/>
          <w:rtl/>
        </w:rPr>
        <w:t xml:space="preserve"> </w:t>
      </w:r>
      <w:r w:rsidR="000D0914" w:rsidRPr="00871BEA">
        <w:rPr>
          <w:b w:val="0"/>
          <w:bCs w:val="0"/>
          <w:rtl/>
        </w:rPr>
        <w:t xml:space="preserve">10 </w:t>
      </w:r>
      <w:r w:rsidR="006C4F57" w:rsidRPr="00871BEA">
        <w:rPr>
          <w:rFonts w:hint="eastAsia"/>
          <w:b w:val="0"/>
          <w:bCs w:val="0"/>
          <w:rtl/>
        </w:rPr>
        <w:t>שנים</w:t>
      </w:r>
      <w:r w:rsidR="006C4F57" w:rsidRPr="00871BEA">
        <w:rPr>
          <w:b w:val="0"/>
          <w:bCs w:val="0"/>
          <w:rtl/>
        </w:rPr>
        <w:t>).</w:t>
      </w:r>
    </w:p>
    <w:p w:rsidR="006C4F57" w:rsidRPr="00871BEA" w:rsidRDefault="006C4F57" w:rsidP="00DE0D74">
      <w:pPr>
        <w:pStyle w:val="3"/>
        <w:ind w:left="1449" w:hanging="729"/>
      </w:pPr>
      <w:r w:rsidRPr="00871BEA">
        <w:rPr>
          <w:rFonts w:hint="eastAsia"/>
          <w:b w:val="0"/>
          <w:bCs w:val="0"/>
          <w:rtl/>
        </w:rPr>
        <w:t>הודיע</w:t>
      </w:r>
      <w:r w:rsidRPr="00871BEA">
        <w:rPr>
          <w:b w:val="0"/>
          <w:bCs w:val="0"/>
          <w:rtl/>
        </w:rPr>
        <w:t xml:space="preserve"> </w:t>
      </w:r>
      <w:r w:rsidRPr="00871BEA">
        <w:rPr>
          <w:rFonts w:hint="eastAsia"/>
          <w:b w:val="0"/>
          <w:bCs w:val="0"/>
          <w:rtl/>
        </w:rPr>
        <w:t>המשרד</w:t>
      </w:r>
      <w:r w:rsidRPr="00871BEA">
        <w:rPr>
          <w:b w:val="0"/>
          <w:bCs w:val="0"/>
          <w:rtl/>
        </w:rPr>
        <w:t xml:space="preserve"> </w:t>
      </w:r>
      <w:r w:rsidRPr="00871BEA">
        <w:rPr>
          <w:rFonts w:hint="eastAsia"/>
          <w:b w:val="0"/>
          <w:bCs w:val="0"/>
          <w:rtl/>
        </w:rPr>
        <w:t>על</w:t>
      </w:r>
      <w:r w:rsidRPr="00871BEA">
        <w:rPr>
          <w:b w:val="0"/>
          <w:bCs w:val="0"/>
          <w:rtl/>
        </w:rPr>
        <w:t xml:space="preserve"> </w:t>
      </w:r>
      <w:r w:rsidRPr="00871BEA">
        <w:rPr>
          <w:rFonts w:hint="eastAsia"/>
          <w:b w:val="0"/>
          <w:bCs w:val="0"/>
          <w:rtl/>
        </w:rPr>
        <w:t>הארכת</w:t>
      </w:r>
      <w:r w:rsidRPr="00871BEA">
        <w:rPr>
          <w:b w:val="0"/>
          <w:bCs w:val="0"/>
          <w:rtl/>
        </w:rPr>
        <w:t xml:space="preserve"> </w:t>
      </w:r>
      <w:r w:rsidRPr="00871BEA">
        <w:rPr>
          <w:rFonts w:hint="eastAsia"/>
          <w:b w:val="0"/>
          <w:bCs w:val="0"/>
          <w:rtl/>
        </w:rPr>
        <w:t>ההסכם</w:t>
      </w:r>
      <w:r w:rsidRPr="00871BEA">
        <w:rPr>
          <w:b w:val="0"/>
          <w:bCs w:val="0"/>
          <w:rtl/>
        </w:rPr>
        <w:t xml:space="preserve"> </w:t>
      </w:r>
      <w:r w:rsidRPr="00871BEA">
        <w:rPr>
          <w:rFonts w:hint="eastAsia"/>
          <w:b w:val="0"/>
          <w:bCs w:val="0"/>
          <w:rtl/>
        </w:rPr>
        <w:t>כאמור</w:t>
      </w:r>
      <w:r w:rsidRPr="00871BEA">
        <w:rPr>
          <w:b w:val="0"/>
          <w:bCs w:val="0"/>
          <w:rtl/>
        </w:rPr>
        <w:t xml:space="preserve">, </w:t>
      </w:r>
      <w:r w:rsidRPr="00871BEA">
        <w:rPr>
          <w:rFonts w:hint="eastAsia"/>
          <w:b w:val="0"/>
          <w:bCs w:val="0"/>
          <w:rtl/>
        </w:rPr>
        <w:t>יחולו</w:t>
      </w:r>
      <w:r w:rsidRPr="00871BEA">
        <w:rPr>
          <w:b w:val="0"/>
          <w:bCs w:val="0"/>
          <w:rtl/>
        </w:rPr>
        <w:t xml:space="preserve"> </w:t>
      </w:r>
      <w:r w:rsidRPr="00871BEA">
        <w:rPr>
          <w:rFonts w:hint="eastAsia"/>
          <w:b w:val="0"/>
          <w:bCs w:val="0"/>
          <w:rtl/>
        </w:rPr>
        <w:t>על</w:t>
      </w:r>
      <w:r w:rsidRPr="00871BEA">
        <w:rPr>
          <w:b w:val="0"/>
          <w:bCs w:val="0"/>
          <w:rtl/>
        </w:rPr>
        <w:t xml:space="preserve"> </w:t>
      </w:r>
      <w:r w:rsidRPr="00871BEA">
        <w:rPr>
          <w:rFonts w:hint="eastAsia"/>
          <w:b w:val="0"/>
          <w:bCs w:val="0"/>
          <w:rtl/>
        </w:rPr>
        <w:t>החברה</w:t>
      </w:r>
      <w:r w:rsidRPr="00871BEA">
        <w:rPr>
          <w:b w:val="0"/>
          <w:bCs w:val="0"/>
          <w:rtl/>
        </w:rPr>
        <w:t xml:space="preserve">, </w:t>
      </w:r>
      <w:r w:rsidRPr="00871BEA">
        <w:rPr>
          <w:rFonts w:hint="eastAsia"/>
          <w:b w:val="0"/>
          <w:bCs w:val="0"/>
          <w:rtl/>
        </w:rPr>
        <w:t>במהלך</w:t>
      </w:r>
      <w:r w:rsidRPr="00871BEA">
        <w:rPr>
          <w:b w:val="0"/>
          <w:bCs w:val="0"/>
          <w:rtl/>
        </w:rPr>
        <w:t xml:space="preserve"> </w:t>
      </w:r>
      <w:r w:rsidRPr="00871BEA">
        <w:rPr>
          <w:rFonts w:hint="eastAsia"/>
          <w:b w:val="0"/>
          <w:bCs w:val="0"/>
          <w:rtl/>
        </w:rPr>
        <w:t>כל</w:t>
      </w:r>
      <w:r w:rsidRPr="00871BEA">
        <w:rPr>
          <w:b w:val="0"/>
          <w:bCs w:val="0"/>
          <w:rtl/>
        </w:rPr>
        <w:t xml:space="preserve"> </w:t>
      </w:r>
      <w:r w:rsidRPr="00871BEA">
        <w:rPr>
          <w:rFonts w:hint="eastAsia"/>
          <w:b w:val="0"/>
          <w:bCs w:val="0"/>
          <w:rtl/>
        </w:rPr>
        <w:t>תקופת</w:t>
      </w:r>
      <w:r w:rsidRPr="00871BEA">
        <w:rPr>
          <w:b w:val="0"/>
          <w:bCs w:val="0"/>
          <w:rtl/>
        </w:rPr>
        <w:t xml:space="preserve"> </w:t>
      </w:r>
      <w:r w:rsidRPr="00871BEA">
        <w:rPr>
          <w:rFonts w:hint="eastAsia"/>
          <w:b w:val="0"/>
          <w:bCs w:val="0"/>
          <w:rtl/>
        </w:rPr>
        <w:t>ההתקשרות</w:t>
      </w:r>
      <w:r w:rsidRPr="00871BEA">
        <w:rPr>
          <w:b w:val="0"/>
          <w:bCs w:val="0"/>
          <w:rtl/>
        </w:rPr>
        <w:t xml:space="preserve"> </w:t>
      </w:r>
      <w:r w:rsidRPr="00871BEA">
        <w:rPr>
          <w:rFonts w:hint="eastAsia"/>
          <w:b w:val="0"/>
          <w:bCs w:val="0"/>
          <w:rtl/>
        </w:rPr>
        <w:t>החדשה</w:t>
      </w:r>
      <w:r w:rsidRPr="00871BEA">
        <w:rPr>
          <w:b w:val="0"/>
          <w:bCs w:val="0"/>
          <w:rtl/>
        </w:rPr>
        <w:t xml:space="preserve">, </w:t>
      </w:r>
      <w:r w:rsidRPr="00871BEA">
        <w:rPr>
          <w:rFonts w:hint="eastAsia"/>
          <w:b w:val="0"/>
          <w:bCs w:val="0"/>
          <w:rtl/>
        </w:rPr>
        <w:t>כל</w:t>
      </w:r>
      <w:r w:rsidRPr="00871BEA">
        <w:rPr>
          <w:b w:val="0"/>
          <w:bCs w:val="0"/>
          <w:rtl/>
        </w:rPr>
        <w:t xml:space="preserve"> </w:t>
      </w:r>
      <w:r w:rsidRPr="00871BEA">
        <w:rPr>
          <w:rFonts w:hint="eastAsia"/>
          <w:b w:val="0"/>
          <w:bCs w:val="0"/>
          <w:rtl/>
        </w:rPr>
        <w:t>תנאי</w:t>
      </w:r>
      <w:r w:rsidRPr="00871BEA">
        <w:rPr>
          <w:b w:val="0"/>
          <w:bCs w:val="0"/>
          <w:rtl/>
        </w:rPr>
        <w:t xml:space="preserve"> </w:t>
      </w:r>
      <w:r w:rsidRPr="00871BEA">
        <w:rPr>
          <w:rFonts w:hint="eastAsia"/>
          <w:b w:val="0"/>
          <w:bCs w:val="0"/>
          <w:rtl/>
        </w:rPr>
        <w:t>ההסכם</w:t>
      </w:r>
      <w:r w:rsidRPr="00871BEA">
        <w:rPr>
          <w:b w:val="0"/>
          <w:bCs w:val="0"/>
          <w:rtl/>
        </w:rPr>
        <w:t xml:space="preserve"> </w:t>
      </w:r>
      <w:r w:rsidRPr="00871BEA">
        <w:rPr>
          <w:rFonts w:hint="eastAsia"/>
          <w:b w:val="0"/>
          <w:bCs w:val="0"/>
          <w:rtl/>
        </w:rPr>
        <w:t>בשינויים</w:t>
      </w:r>
      <w:r w:rsidRPr="00871BEA">
        <w:rPr>
          <w:b w:val="0"/>
          <w:bCs w:val="0"/>
          <w:rtl/>
        </w:rPr>
        <w:t xml:space="preserve"> </w:t>
      </w:r>
      <w:r w:rsidRPr="00871BEA">
        <w:rPr>
          <w:rFonts w:hint="eastAsia"/>
          <w:b w:val="0"/>
          <w:bCs w:val="0"/>
          <w:rtl/>
        </w:rPr>
        <w:t>המחייבים</w:t>
      </w:r>
      <w:r w:rsidRPr="00871BEA">
        <w:rPr>
          <w:b w:val="0"/>
          <w:bCs w:val="0"/>
          <w:rtl/>
        </w:rPr>
        <w:t xml:space="preserve">, </w:t>
      </w:r>
      <w:r w:rsidRPr="00871BEA">
        <w:rPr>
          <w:rFonts w:hint="eastAsia"/>
          <w:b w:val="0"/>
          <w:bCs w:val="0"/>
          <w:rtl/>
        </w:rPr>
        <w:t>לרבות</w:t>
      </w:r>
      <w:r w:rsidRPr="00871BEA">
        <w:rPr>
          <w:b w:val="0"/>
          <w:bCs w:val="0"/>
          <w:rtl/>
        </w:rPr>
        <w:t xml:space="preserve"> </w:t>
      </w:r>
      <w:r w:rsidRPr="00871BEA">
        <w:rPr>
          <w:rFonts w:hint="eastAsia"/>
          <w:b w:val="0"/>
          <w:bCs w:val="0"/>
          <w:rtl/>
        </w:rPr>
        <w:t>חובת</w:t>
      </w:r>
      <w:r w:rsidRPr="00871BEA">
        <w:rPr>
          <w:b w:val="0"/>
          <w:bCs w:val="0"/>
          <w:rtl/>
        </w:rPr>
        <w:t xml:space="preserve"> </w:t>
      </w:r>
      <w:r w:rsidRPr="00871BEA">
        <w:rPr>
          <w:rFonts w:hint="eastAsia"/>
          <w:b w:val="0"/>
          <w:bCs w:val="0"/>
          <w:rtl/>
        </w:rPr>
        <w:t>המצאת</w:t>
      </w:r>
      <w:r w:rsidRPr="00871BEA">
        <w:rPr>
          <w:b w:val="0"/>
          <w:bCs w:val="0"/>
          <w:rtl/>
        </w:rPr>
        <w:t xml:space="preserve"> </w:t>
      </w:r>
      <w:r w:rsidRPr="00871BEA">
        <w:rPr>
          <w:rFonts w:hint="eastAsia"/>
          <w:b w:val="0"/>
          <w:bCs w:val="0"/>
          <w:rtl/>
        </w:rPr>
        <w:t>ערבות</w:t>
      </w:r>
      <w:r w:rsidRPr="00871BEA">
        <w:rPr>
          <w:b w:val="0"/>
          <w:bCs w:val="0"/>
          <w:rtl/>
        </w:rPr>
        <w:t xml:space="preserve"> </w:t>
      </w:r>
      <w:r w:rsidRPr="00871BEA">
        <w:rPr>
          <w:rFonts w:hint="eastAsia"/>
          <w:b w:val="0"/>
          <w:bCs w:val="0"/>
          <w:rtl/>
        </w:rPr>
        <w:t>הביצוע</w:t>
      </w:r>
      <w:r w:rsidRPr="00871BEA">
        <w:rPr>
          <w:b w:val="0"/>
          <w:bCs w:val="0"/>
          <w:rtl/>
        </w:rPr>
        <w:t xml:space="preserve"> </w:t>
      </w:r>
      <w:r w:rsidRPr="00871BEA">
        <w:rPr>
          <w:rFonts w:hint="eastAsia"/>
          <w:b w:val="0"/>
          <w:bCs w:val="0"/>
          <w:rtl/>
        </w:rPr>
        <w:t>והמצאת</w:t>
      </w:r>
      <w:r w:rsidRPr="00871BEA">
        <w:rPr>
          <w:b w:val="0"/>
          <w:bCs w:val="0"/>
          <w:rtl/>
        </w:rPr>
        <w:t xml:space="preserve"> </w:t>
      </w:r>
      <w:r w:rsidRPr="00871BEA">
        <w:rPr>
          <w:rFonts w:hint="eastAsia"/>
          <w:b w:val="0"/>
          <w:bCs w:val="0"/>
          <w:rtl/>
        </w:rPr>
        <w:t>אישור</w:t>
      </w:r>
      <w:r w:rsidRPr="00871BEA">
        <w:rPr>
          <w:b w:val="0"/>
          <w:bCs w:val="0"/>
          <w:rtl/>
        </w:rPr>
        <w:t xml:space="preserve"> </w:t>
      </w:r>
      <w:r w:rsidRPr="00871BEA">
        <w:rPr>
          <w:rFonts w:hint="eastAsia"/>
          <w:b w:val="0"/>
          <w:bCs w:val="0"/>
          <w:rtl/>
        </w:rPr>
        <w:t>קיום</w:t>
      </w:r>
      <w:r w:rsidRPr="00871BEA">
        <w:rPr>
          <w:b w:val="0"/>
          <w:bCs w:val="0"/>
          <w:rtl/>
        </w:rPr>
        <w:t xml:space="preserve"> </w:t>
      </w:r>
      <w:r w:rsidRPr="00871BEA">
        <w:rPr>
          <w:rFonts w:hint="eastAsia"/>
          <w:b w:val="0"/>
          <w:bCs w:val="0"/>
          <w:rtl/>
        </w:rPr>
        <w:t>ביטוחים</w:t>
      </w:r>
      <w:r w:rsidRPr="00871BEA">
        <w:rPr>
          <w:b w:val="0"/>
          <w:bCs w:val="0"/>
          <w:rtl/>
        </w:rPr>
        <w:t xml:space="preserve">. </w:t>
      </w:r>
    </w:p>
    <w:p w:rsidR="006C4F57" w:rsidRPr="00871BEA" w:rsidRDefault="006C4F57" w:rsidP="00DE0D74">
      <w:pPr>
        <w:pStyle w:val="3"/>
        <w:ind w:left="1449" w:hanging="729"/>
      </w:pPr>
      <w:bookmarkStart w:id="73" w:name="_Ref323477696"/>
      <w:r w:rsidRPr="00871BEA">
        <w:rPr>
          <w:rFonts w:hint="eastAsia"/>
          <w:b w:val="0"/>
          <w:bCs w:val="0"/>
          <w:rtl/>
        </w:rPr>
        <w:t>מבלי</w:t>
      </w:r>
      <w:r w:rsidRPr="00871BEA">
        <w:rPr>
          <w:b w:val="0"/>
          <w:bCs w:val="0"/>
          <w:rtl/>
        </w:rPr>
        <w:t xml:space="preserve"> </w:t>
      </w:r>
      <w:r w:rsidRPr="00871BEA">
        <w:rPr>
          <w:rFonts w:hint="eastAsia"/>
          <w:b w:val="0"/>
          <w:bCs w:val="0"/>
          <w:rtl/>
        </w:rPr>
        <w:t>לפגוע</w:t>
      </w:r>
      <w:r w:rsidRPr="00871BEA">
        <w:rPr>
          <w:b w:val="0"/>
          <w:bCs w:val="0"/>
          <w:rtl/>
        </w:rPr>
        <w:t xml:space="preserve"> </w:t>
      </w:r>
      <w:r w:rsidRPr="00871BEA">
        <w:rPr>
          <w:rFonts w:hint="eastAsia"/>
          <w:b w:val="0"/>
          <w:bCs w:val="0"/>
          <w:rtl/>
        </w:rPr>
        <w:t>באמור</w:t>
      </w:r>
      <w:r w:rsidRPr="00871BEA">
        <w:rPr>
          <w:b w:val="0"/>
          <w:bCs w:val="0"/>
          <w:rtl/>
        </w:rPr>
        <w:t xml:space="preserve"> </w:t>
      </w:r>
      <w:r w:rsidRPr="00871BEA">
        <w:rPr>
          <w:rFonts w:hint="eastAsia"/>
          <w:b w:val="0"/>
          <w:bCs w:val="0"/>
          <w:rtl/>
        </w:rPr>
        <w:t>לעיל</w:t>
      </w:r>
      <w:r w:rsidRPr="00871BEA">
        <w:rPr>
          <w:b w:val="0"/>
          <w:bCs w:val="0"/>
          <w:rtl/>
        </w:rPr>
        <w:t xml:space="preserve"> </w:t>
      </w:r>
      <w:r w:rsidRPr="00871BEA">
        <w:rPr>
          <w:rFonts w:hint="eastAsia"/>
          <w:b w:val="0"/>
          <w:bCs w:val="0"/>
          <w:rtl/>
        </w:rPr>
        <w:t>מוסכם</w:t>
      </w:r>
      <w:r w:rsidRPr="00871BEA">
        <w:rPr>
          <w:b w:val="0"/>
          <w:bCs w:val="0"/>
          <w:rtl/>
        </w:rPr>
        <w:t xml:space="preserve"> </w:t>
      </w:r>
      <w:r w:rsidRPr="00871BEA">
        <w:rPr>
          <w:rFonts w:hint="eastAsia"/>
          <w:b w:val="0"/>
          <w:bCs w:val="0"/>
          <w:rtl/>
        </w:rPr>
        <w:t>בזה</w:t>
      </w:r>
      <w:r w:rsidRPr="00871BEA">
        <w:rPr>
          <w:b w:val="0"/>
          <w:bCs w:val="0"/>
          <w:rtl/>
        </w:rPr>
        <w:t xml:space="preserve"> </w:t>
      </w:r>
      <w:r w:rsidRPr="00871BEA">
        <w:rPr>
          <w:rFonts w:hint="eastAsia"/>
          <w:b w:val="0"/>
          <w:bCs w:val="0"/>
          <w:rtl/>
        </w:rPr>
        <w:t>כי</w:t>
      </w:r>
      <w:r w:rsidRPr="00871BEA">
        <w:rPr>
          <w:b w:val="0"/>
          <w:bCs w:val="0"/>
          <w:rtl/>
        </w:rPr>
        <w:t xml:space="preserve"> </w:t>
      </w:r>
      <w:r w:rsidRPr="00871BEA">
        <w:rPr>
          <w:rFonts w:hint="eastAsia"/>
          <w:b w:val="0"/>
          <w:bCs w:val="0"/>
          <w:rtl/>
        </w:rPr>
        <w:t>המשרד</w:t>
      </w:r>
      <w:r w:rsidRPr="00871BEA">
        <w:rPr>
          <w:b w:val="0"/>
          <w:bCs w:val="0"/>
          <w:rtl/>
        </w:rPr>
        <w:t xml:space="preserve"> </w:t>
      </w:r>
      <w:r w:rsidRPr="00871BEA">
        <w:rPr>
          <w:rFonts w:hint="eastAsia"/>
          <w:b w:val="0"/>
          <w:bCs w:val="0"/>
          <w:rtl/>
        </w:rPr>
        <w:t>יהיה</w:t>
      </w:r>
      <w:r w:rsidRPr="00871BEA">
        <w:rPr>
          <w:b w:val="0"/>
          <w:bCs w:val="0"/>
          <w:rtl/>
        </w:rPr>
        <w:t xml:space="preserve"> </w:t>
      </w:r>
      <w:r w:rsidRPr="00871BEA">
        <w:rPr>
          <w:rFonts w:hint="eastAsia"/>
          <w:b w:val="0"/>
          <w:bCs w:val="0"/>
          <w:rtl/>
        </w:rPr>
        <w:t>רשאי</w:t>
      </w:r>
      <w:r w:rsidRPr="00871BEA">
        <w:rPr>
          <w:b w:val="0"/>
          <w:bCs w:val="0"/>
          <w:rtl/>
        </w:rPr>
        <w:t xml:space="preserve"> </w:t>
      </w:r>
      <w:r w:rsidRPr="00871BEA">
        <w:rPr>
          <w:rFonts w:hint="eastAsia"/>
          <w:b w:val="0"/>
          <w:bCs w:val="0"/>
          <w:rtl/>
        </w:rPr>
        <w:t>להודיע</w:t>
      </w:r>
      <w:r w:rsidRPr="00871BEA">
        <w:rPr>
          <w:b w:val="0"/>
          <w:bCs w:val="0"/>
          <w:rtl/>
        </w:rPr>
        <w:t xml:space="preserve"> </w:t>
      </w:r>
      <w:r w:rsidRPr="00871BEA">
        <w:rPr>
          <w:rFonts w:hint="eastAsia"/>
          <w:b w:val="0"/>
          <w:bCs w:val="0"/>
          <w:rtl/>
        </w:rPr>
        <w:t>לחברה</w:t>
      </w:r>
      <w:r w:rsidRPr="00871BEA">
        <w:rPr>
          <w:b w:val="0"/>
          <w:bCs w:val="0"/>
          <w:rtl/>
        </w:rPr>
        <w:t xml:space="preserve"> </w:t>
      </w:r>
      <w:r w:rsidRPr="00871BEA">
        <w:rPr>
          <w:rFonts w:hint="eastAsia"/>
          <w:b w:val="0"/>
          <w:bCs w:val="0"/>
          <w:rtl/>
        </w:rPr>
        <w:t>בהודעה</w:t>
      </w:r>
      <w:r w:rsidRPr="00871BEA">
        <w:rPr>
          <w:b w:val="0"/>
          <w:bCs w:val="0"/>
          <w:rtl/>
        </w:rPr>
        <w:t xml:space="preserve"> </w:t>
      </w:r>
      <w:r w:rsidRPr="00871BEA">
        <w:rPr>
          <w:rFonts w:hint="eastAsia"/>
          <w:b w:val="0"/>
          <w:bCs w:val="0"/>
          <w:rtl/>
        </w:rPr>
        <w:t>מוקדמת</w:t>
      </w:r>
      <w:r w:rsidRPr="00871BEA">
        <w:rPr>
          <w:b w:val="0"/>
          <w:bCs w:val="0"/>
          <w:rtl/>
        </w:rPr>
        <w:t xml:space="preserve"> </w:t>
      </w:r>
      <w:r w:rsidRPr="00871BEA">
        <w:rPr>
          <w:rFonts w:hint="eastAsia"/>
          <w:b w:val="0"/>
          <w:bCs w:val="0"/>
          <w:rtl/>
        </w:rPr>
        <w:t>של</w:t>
      </w:r>
      <w:r w:rsidRPr="00871BEA">
        <w:rPr>
          <w:b w:val="0"/>
          <w:bCs w:val="0"/>
          <w:rtl/>
        </w:rPr>
        <w:t xml:space="preserve"> 60 </w:t>
      </w:r>
      <w:r w:rsidRPr="00871BEA">
        <w:rPr>
          <w:rFonts w:hint="eastAsia"/>
          <w:b w:val="0"/>
          <w:bCs w:val="0"/>
          <w:rtl/>
        </w:rPr>
        <w:t>יום</w:t>
      </w:r>
      <w:r w:rsidRPr="00871BEA">
        <w:rPr>
          <w:b w:val="0"/>
          <w:bCs w:val="0"/>
          <w:rtl/>
        </w:rPr>
        <w:t xml:space="preserve"> </w:t>
      </w:r>
      <w:r w:rsidRPr="00871BEA">
        <w:rPr>
          <w:rFonts w:hint="eastAsia"/>
          <w:b w:val="0"/>
          <w:bCs w:val="0"/>
          <w:rtl/>
        </w:rPr>
        <w:t>על</w:t>
      </w:r>
      <w:r w:rsidRPr="00871BEA">
        <w:rPr>
          <w:b w:val="0"/>
          <w:bCs w:val="0"/>
          <w:rtl/>
        </w:rPr>
        <w:t xml:space="preserve"> </w:t>
      </w:r>
      <w:r w:rsidRPr="00871BEA">
        <w:rPr>
          <w:rFonts w:hint="eastAsia"/>
          <w:b w:val="0"/>
          <w:bCs w:val="0"/>
          <w:rtl/>
        </w:rPr>
        <w:t>הפסקת</w:t>
      </w:r>
      <w:r w:rsidRPr="00871BEA">
        <w:rPr>
          <w:b w:val="0"/>
          <w:bCs w:val="0"/>
          <w:rtl/>
        </w:rPr>
        <w:t xml:space="preserve"> </w:t>
      </w:r>
      <w:r w:rsidRPr="00871BEA">
        <w:rPr>
          <w:rFonts w:hint="eastAsia"/>
          <w:b w:val="0"/>
          <w:bCs w:val="0"/>
          <w:rtl/>
        </w:rPr>
        <w:t>פעולתו</w:t>
      </w:r>
      <w:r w:rsidRPr="00871BEA">
        <w:rPr>
          <w:b w:val="0"/>
          <w:bCs w:val="0"/>
          <w:rtl/>
        </w:rPr>
        <w:t xml:space="preserve"> </w:t>
      </w:r>
      <w:r w:rsidRPr="00871BEA">
        <w:rPr>
          <w:rFonts w:hint="eastAsia"/>
          <w:b w:val="0"/>
          <w:bCs w:val="0"/>
          <w:rtl/>
        </w:rPr>
        <w:t>על</w:t>
      </w:r>
      <w:r w:rsidRPr="00871BEA">
        <w:rPr>
          <w:b w:val="0"/>
          <w:bCs w:val="0"/>
          <w:rtl/>
        </w:rPr>
        <w:t xml:space="preserve"> </w:t>
      </w:r>
      <w:r w:rsidRPr="00871BEA">
        <w:rPr>
          <w:rFonts w:hint="eastAsia"/>
          <w:b w:val="0"/>
          <w:bCs w:val="0"/>
          <w:rtl/>
        </w:rPr>
        <w:t>פי</w:t>
      </w:r>
      <w:r w:rsidRPr="00871BEA">
        <w:rPr>
          <w:b w:val="0"/>
          <w:bCs w:val="0"/>
          <w:rtl/>
        </w:rPr>
        <w:t xml:space="preserve"> </w:t>
      </w:r>
      <w:r w:rsidRPr="00871BEA">
        <w:rPr>
          <w:rFonts w:hint="eastAsia"/>
          <w:b w:val="0"/>
          <w:bCs w:val="0"/>
          <w:rtl/>
        </w:rPr>
        <w:t>הסכם</w:t>
      </w:r>
      <w:r w:rsidRPr="00871BEA">
        <w:rPr>
          <w:b w:val="0"/>
          <w:bCs w:val="0"/>
          <w:rtl/>
        </w:rPr>
        <w:t xml:space="preserve"> </w:t>
      </w:r>
      <w:r w:rsidRPr="00871BEA">
        <w:rPr>
          <w:rFonts w:hint="eastAsia"/>
          <w:b w:val="0"/>
          <w:bCs w:val="0"/>
          <w:rtl/>
        </w:rPr>
        <w:t>זה</w:t>
      </w:r>
      <w:r w:rsidRPr="00871BEA">
        <w:rPr>
          <w:b w:val="0"/>
          <w:bCs w:val="0"/>
          <w:rtl/>
        </w:rPr>
        <w:t xml:space="preserve">, </w:t>
      </w:r>
      <w:r w:rsidRPr="00871BEA">
        <w:rPr>
          <w:rFonts w:hint="eastAsia"/>
          <w:b w:val="0"/>
          <w:bCs w:val="0"/>
          <w:rtl/>
        </w:rPr>
        <w:t>וזאת</w:t>
      </w:r>
      <w:r w:rsidRPr="00871BEA">
        <w:rPr>
          <w:b w:val="0"/>
          <w:bCs w:val="0"/>
          <w:rtl/>
        </w:rPr>
        <w:t xml:space="preserve"> </w:t>
      </w:r>
      <w:r w:rsidRPr="00871BEA">
        <w:rPr>
          <w:rFonts w:hint="eastAsia"/>
          <w:b w:val="0"/>
          <w:bCs w:val="0"/>
          <w:rtl/>
        </w:rPr>
        <w:t>מכל</w:t>
      </w:r>
      <w:r w:rsidRPr="00871BEA">
        <w:rPr>
          <w:b w:val="0"/>
          <w:bCs w:val="0"/>
          <w:rtl/>
        </w:rPr>
        <w:t xml:space="preserve"> </w:t>
      </w:r>
      <w:r w:rsidRPr="00871BEA">
        <w:rPr>
          <w:rFonts w:hint="eastAsia"/>
          <w:b w:val="0"/>
          <w:bCs w:val="0"/>
          <w:rtl/>
        </w:rPr>
        <w:t>סיבה</w:t>
      </w:r>
      <w:r w:rsidRPr="00871BEA">
        <w:rPr>
          <w:b w:val="0"/>
          <w:bCs w:val="0"/>
          <w:rtl/>
        </w:rPr>
        <w:t xml:space="preserve"> </w:t>
      </w:r>
      <w:r w:rsidRPr="00871BEA">
        <w:rPr>
          <w:rFonts w:hint="eastAsia"/>
          <w:b w:val="0"/>
          <w:bCs w:val="0"/>
          <w:rtl/>
        </w:rPr>
        <w:t>שהיא</w:t>
      </w:r>
      <w:r w:rsidRPr="00871BEA">
        <w:rPr>
          <w:b w:val="0"/>
          <w:bCs w:val="0"/>
          <w:rtl/>
        </w:rPr>
        <w:t xml:space="preserve"> </w:t>
      </w:r>
      <w:r w:rsidRPr="00871BEA">
        <w:rPr>
          <w:rFonts w:hint="eastAsia"/>
          <w:b w:val="0"/>
          <w:bCs w:val="0"/>
          <w:rtl/>
        </w:rPr>
        <w:t>ומבלי</w:t>
      </w:r>
      <w:r w:rsidRPr="00871BEA">
        <w:rPr>
          <w:b w:val="0"/>
          <w:bCs w:val="0"/>
          <w:rtl/>
        </w:rPr>
        <w:t xml:space="preserve"> </w:t>
      </w:r>
      <w:r w:rsidRPr="00871BEA">
        <w:rPr>
          <w:rFonts w:hint="eastAsia"/>
          <w:b w:val="0"/>
          <w:bCs w:val="0"/>
          <w:rtl/>
        </w:rPr>
        <w:t>שהמשרד</w:t>
      </w:r>
      <w:r w:rsidRPr="00871BEA">
        <w:rPr>
          <w:b w:val="0"/>
          <w:bCs w:val="0"/>
          <w:rtl/>
        </w:rPr>
        <w:t xml:space="preserve"> </w:t>
      </w:r>
      <w:r w:rsidRPr="00871BEA">
        <w:rPr>
          <w:rFonts w:hint="eastAsia"/>
          <w:b w:val="0"/>
          <w:bCs w:val="0"/>
          <w:rtl/>
        </w:rPr>
        <w:t>יהיה</w:t>
      </w:r>
      <w:r w:rsidRPr="00871BEA">
        <w:rPr>
          <w:b w:val="0"/>
          <w:bCs w:val="0"/>
          <w:rtl/>
        </w:rPr>
        <w:t xml:space="preserve"> </w:t>
      </w:r>
      <w:r w:rsidRPr="00871BEA">
        <w:rPr>
          <w:rFonts w:hint="eastAsia"/>
          <w:b w:val="0"/>
          <w:bCs w:val="0"/>
          <w:rtl/>
        </w:rPr>
        <w:t>חייב</w:t>
      </w:r>
      <w:r w:rsidRPr="00871BEA">
        <w:rPr>
          <w:b w:val="0"/>
          <w:bCs w:val="0"/>
          <w:rtl/>
        </w:rPr>
        <w:t xml:space="preserve"> </w:t>
      </w:r>
      <w:r w:rsidRPr="00871BEA">
        <w:rPr>
          <w:rFonts w:hint="eastAsia"/>
          <w:b w:val="0"/>
          <w:bCs w:val="0"/>
          <w:rtl/>
        </w:rPr>
        <w:t>לפרש</w:t>
      </w:r>
      <w:r w:rsidRPr="00871BEA">
        <w:rPr>
          <w:b w:val="0"/>
          <w:bCs w:val="0"/>
          <w:rtl/>
        </w:rPr>
        <w:t xml:space="preserve"> </w:t>
      </w:r>
      <w:r w:rsidRPr="00871BEA">
        <w:rPr>
          <w:rFonts w:hint="eastAsia"/>
          <w:b w:val="0"/>
          <w:bCs w:val="0"/>
          <w:rtl/>
        </w:rPr>
        <w:t>ולנמק</w:t>
      </w:r>
      <w:r w:rsidRPr="00871BEA">
        <w:rPr>
          <w:b w:val="0"/>
          <w:bCs w:val="0"/>
          <w:rtl/>
        </w:rPr>
        <w:t xml:space="preserve"> </w:t>
      </w:r>
      <w:r w:rsidRPr="00871BEA">
        <w:rPr>
          <w:rFonts w:hint="eastAsia"/>
          <w:b w:val="0"/>
          <w:bCs w:val="0"/>
          <w:rtl/>
        </w:rPr>
        <w:t>את</w:t>
      </w:r>
      <w:r w:rsidRPr="00871BEA">
        <w:rPr>
          <w:b w:val="0"/>
          <w:bCs w:val="0"/>
          <w:rtl/>
        </w:rPr>
        <w:t xml:space="preserve"> </w:t>
      </w:r>
      <w:r w:rsidRPr="00871BEA">
        <w:rPr>
          <w:rFonts w:hint="eastAsia"/>
          <w:b w:val="0"/>
          <w:bCs w:val="0"/>
          <w:rtl/>
        </w:rPr>
        <w:t>עילת</w:t>
      </w:r>
      <w:r w:rsidRPr="00871BEA">
        <w:rPr>
          <w:b w:val="0"/>
          <w:bCs w:val="0"/>
          <w:rtl/>
        </w:rPr>
        <w:t xml:space="preserve"> </w:t>
      </w:r>
      <w:r w:rsidRPr="00871BEA">
        <w:rPr>
          <w:rFonts w:hint="eastAsia"/>
          <w:b w:val="0"/>
          <w:bCs w:val="0"/>
          <w:rtl/>
        </w:rPr>
        <w:t>ההפסקה</w:t>
      </w:r>
      <w:r w:rsidRPr="00871BEA">
        <w:rPr>
          <w:b w:val="0"/>
          <w:bCs w:val="0"/>
          <w:rtl/>
        </w:rPr>
        <w:t xml:space="preserve"> </w:t>
      </w:r>
      <w:r w:rsidRPr="00871BEA">
        <w:rPr>
          <w:rFonts w:hint="eastAsia"/>
          <w:b w:val="0"/>
          <w:bCs w:val="0"/>
          <w:rtl/>
        </w:rPr>
        <w:t>כאמור</w:t>
      </w:r>
      <w:r w:rsidRPr="00871BEA">
        <w:rPr>
          <w:b w:val="0"/>
          <w:bCs w:val="0"/>
          <w:rtl/>
        </w:rPr>
        <w:t xml:space="preserve">. </w:t>
      </w:r>
    </w:p>
    <w:bookmarkEnd w:id="73"/>
    <w:p w:rsidR="00B02A31" w:rsidRPr="00871BEA" w:rsidRDefault="006C4F57" w:rsidP="00DE0D74">
      <w:pPr>
        <w:pStyle w:val="3"/>
        <w:ind w:left="1449" w:hanging="729"/>
        <w:rPr>
          <w:rtl/>
        </w:rPr>
      </w:pPr>
      <w:r w:rsidRPr="00871BEA">
        <w:rPr>
          <w:rFonts w:hint="eastAsia"/>
          <w:b w:val="0"/>
          <w:bCs w:val="0"/>
          <w:rtl/>
        </w:rPr>
        <w:t>למען</w:t>
      </w:r>
      <w:r w:rsidRPr="00871BEA">
        <w:rPr>
          <w:b w:val="0"/>
          <w:bCs w:val="0"/>
          <w:rtl/>
        </w:rPr>
        <w:t xml:space="preserve"> </w:t>
      </w:r>
      <w:r w:rsidRPr="00871BEA">
        <w:rPr>
          <w:rFonts w:hint="eastAsia"/>
          <w:b w:val="0"/>
          <w:bCs w:val="0"/>
          <w:rtl/>
        </w:rPr>
        <w:t>הסר</w:t>
      </w:r>
      <w:r w:rsidRPr="00871BEA">
        <w:rPr>
          <w:b w:val="0"/>
          <w:bCs w:val="0"/>
          <w:rtl/>
        </w:rPr>
        <w:t xml:space="preserve"> </w:t>
      </w:r>
      <w:r w:rsidRPr="00871BEA">
        <w:rPr>
          <w:rFonts w:hint="eastAsia"/>
          <w:b w:val="0"/>
          <w:bCs w:val="0"/>
          <w:rtl/>
        </w:rPr>
        <w:t>כל</w:t>
      </w:r>
      <w:r w:rsidRPr="00871BEA">
        <w:rPr>
          <w:b w:val="0"/>
          <w:bCs w:val="0"/>
          <w:rtl/>
        </w:rPr>
        <w:t xml:space="preserve"> </w:t>
      </w:r>
      <w:r w:rsidRPr="00871BEA">
        <w:rPr>
          <w:rFonts w:hint="eastAsia"/>
          <w:b w:val="0"/>
          <w:bCs w:val="0"/>
          <w:rtl/>
        </w:rPr>
        <w:t>ספק</w:t>
      </w:r>
      <w:r w:rsidRPr="00871BEA">
        <w:rPr>
          <w:b w:val="0"/>
          <w:bCs w:val="0"/>
          <w:rtl/>
        </w:rPr>
        <w:t xml:space="preserve">, </w:t>
      </w:r>
      <w:r w:rsidRPr="00871BEA">
        <w:rPr>
          <w:rFonts w:hint="eastAsia"/>
          <w:b w:val="0"/>
          <w:bCs w:val="0"/>
          <w:rtl/>
        </w:rPr>
        <w:t>מובהר</w:t>
      </w:r>
      <w:r w:rsidRPr="00871BEA">
        <w:rPr>
          <w:b w:val="0"/>
          <w:bCs w:val="0"/>
          <w:rtl/>
        </w:rPr>
        <w:t xml:space="preserve"> </w:t>
      </w:r>
      <w:r w:rsidRPr="00871BEA">
        <w:rPr>
          <w:rFonts w:hint="eastAsia"/>
          <w:b w:val="0"/>
          <w:bCs w:val="0"/>
          <w:rtl/>
        </w:rPr>
        <w:t>בזאת</w:t>
      </w:r>
      <w:r w:rsidRPr="00871BEA">
        <w:rPr>
          <w:b w:val="0"/>
          <w:bCs w:val="0"/>
          <w:rtl/>
        </w:rPr>
        <w:t xml:space="preserve"> </w:t>
      </w:r>
      <w:r w:rsidRPr="00871BEA">
        <w:rPr>
          <w:rFonts w:hint="eastAsia"/>
          <w:b w:val="0"/>
          <w:bCs w:val="0"/>
          <w:rtl/>
        </w:rPr>
        <w:t>כי</w:t>
      </w:r>
      <w:r w:rsidRPr="00871BEA">
        <w:rPr>
          <w:b w:val="0"/>
          <w:bCs w:val="0"/>
          <w:rtl/>
        </w:rPr>
        <w:t xml:space="preserve"> </w:t>
      </w:r>
      <w:r w:rsidRPr="00871BEA">
        <w:rPr>
          <w:rFonts w:hint="eastAsia"/>
          <w:b w:val="0"/>
          <w:bCs w:val="0"/>
          <w:rtl/>
        </w:rPr>
        <w:t>למשרד</w:t>
      </w:r>
      <w:r w:rsidRPr="00871BEA">
        <w:rPr>
          <w:b w:val="0"/>
          <w:bCs w:val="0"/>
          <w:rtl/>
        </w:rPr>
        <w:t xml:space="preserve"> </w:t>
      </w:r>
      <w:r w:rsidRPr="00871BEA">
        <w:rPr>
          <w:rFonts w:hint="eastAsia"/>
          <w:b w:val="0"/>
          <w:bCs w:val="0"/>
          <w:rtl/>
        </w:rPr>
        <w:t>שמורה</w:t>
      </w:r>
      <w:r w:rsidRPr="00871BEA">
        <w:rPr>
          <w:b w:val="0"/>
          <w:bCs w:val="0"/>
          <w:rtl/>
        </w:rPr>
        <w:t xml:space="preserve"> </w:t>
      </w:r>
      <w:r w:rsidRPr="00871BEA">
        <w:rPr>
          <w:rFonts w:hint="eastAsia"/>
          <w:b w:val="0"/>
          <w:bCs w:val="0"/>
          <w:rtl/>
        </w:rPr>
        <w:t>הזכות</w:t>
      </w:r>
      <w:r w:rsidRPr="00871BEA">
        <w:rPr>
          <w:b w:val="0"/>
          <w:bCs w:val="0"/>
          <w:rtl/>
        </w:rPr>
        <w:t xml:space="preserve">, </w:t>
      </w:r>
      <w:r w:rsidRPr="00871BEA">
        <w:rPr>
          <w:rFonts w:hint="eastAsia"/>
          <w:b w:val="0"/>
          <w:bCs w:val="0"/>
          <w:rtl/>
        </w:rPr>
        <w:t>על</w:t>
      </w:r>
      <w:r w:rsidRPr="00871BEA">
        <w:rPr>
          <w:b w:val="0"/>
          <w:bCs w:val="0"/>
          <w:rtl/>
        </w:rPr>
        <w:t xml:space="preserve"> </w:t>
      </w:r>
      <w:r w:rsidRPr="00871BEA">
        <w:rPr>
          <w:rFonts w:hint="eastAsia"/>
          <w:b w:val="0"/>
          <w:bCs w:val="0"/>
          <w:rtl/>
        </w:rPr>
        <w:t>פי</w:t>
      </w:r>
      <w:r w:rsidRPr="00871BEA">
        <w:rPr>
          <w:b w:val="0"/>
          <w:bCs w:val="0"/>
          <w:rtl/>
        </w:rPr>
        <w:t xml:space="preserve"> </w:t>
      </w:r>
      <w:r w:rsidRPr="00871BEA">
        <w:rPr>
          <w:rFonts w:hint="eastAsia"/>
          <w:b w:val="0"/>
          <w:bCs w:val="0"/>
          <w:rtl/>
        </w:rPr>
        <w:t>שיקול</w:t>
      </w:r>
      <w:r w:rsidRPr="00871BEA">
        <w:rPr>
          <w:b w:val="0"/>
          <w:bCs w:val="0"/>
          <w:rtl/>
        </w:rPr>
        <w:t xml:space="preserve"> </w:t>
      </w:r>
      <w:r w:rsidRPr="00871BEA">
        <w:rPr>
          <w:rFonts w:hint="eastAsia"/>
          <w:b w:val="0"/>
          <w:bCs w:val="0"/>
          <w:rtl/>
        </w:rPr>
        <w:t>דעתו</w:t>
      </w:r>
      <w:r w:rsidRPr="00871BEA">
        <w:rPr>
          <w:b w:val="0"/>
          <w:bCs w:val="0"/>
          <w:rtl/>
        </w:rPr>
        <w:t xml:space="preserve"> </w:t>
      </w:r>
      <w:r w:rsidRPr="00871BEA">
        <w:rPr>
          <w:rFonts w:hint="eastAsia"/>
          <w:b w:val="0"/>
          <w:bCs w:val="0"/>
          <w:rtl/>
        </w:rPr>
        <w:t>הבלעדי</w:t>
      </w:r>
      <w:r w:rsidRPr="00871BEA">
        <w:rPr>
          <w:b w:val="0"/>
          <w:bCs w:val="0"/>
          <w:rtl/>
        </w:rPr>
        <w:t xml:space="preserve">, </w:t>
      </w:r>
      <w:r w:rsidRPr="00871BEA">
        <w:rPr>
          <w:rFonts w:hint="eastAsia"/>
          <w:b w:val="0"/>
          <w:bCs w:val="0"/>
          <w:rtl/>
        </w:rPr>
        <w:t>לקחת</w:t>
      </w:r>
      <w:r w:rsidRPr="00871BEA">
        <w:rPr>
          <w:b w:val="0"/>
          <w:bCs w:val="0"/>
          <w:rtl/>
        </w:rPr>
        <w:t xml:space="preserve"> </w:t>
      </w:r>
      <w:r w:rsidRPr="00871BEA">
        <w:rPr>
          <w:rFonts w:hint="eastAsia"/>
          <w:b w:val="0"/>
          <w:bCs w:val="0"/>
          <w:rtl/>
        </w:rPr>
        <w:lastRenderedPageBreak/>
        <w:t>אחריות</w:t>
      </w:r>
      <w:r w:rsidRPr="00871BEA">
        <w:rPr>
          <w:b w:val="0"/>
          <w:bCs w:val="0"/>
          <w:rtl/>
        </w:rPr>
        <w:t xml:space="preserve"> </w:t>
      </w:r>
      <w:r w:rsidRPr="00871BEA">
        <w:rPr>
          <w:rFonts w:hint="eastAsia"/>
          <w:b w:val="0"/>
          <w:bCs w:val="0"/>
          <w:rtl/>
        </w:rPr>
        <w:t>על</w:t>
      </w:r>
      <w:r w:rsidRPr="00871BEA">
        <w:rPr>
          <w:b w:val="0"/>
          <w:bCs w:val="0"/>
          <w:rtl/>
        </w:rPr>
        <w:t xml:space="preserve"> </w:t>
      </w:r>
      <w:r w:rsidRPr="00871BEA">
        <w:rPr>
          <w:rFonts w:hint="eastAsia"/>
          <w:b w:val="0"/>
          <w:bCs w:val="0"/>
          <w:rtl/>
        </w:rPr>
        <w:t>תחזוקת</w:t>
      </w:r>
      <w:r w:rsidRPr="00871BEA">
        <w:rPr>
          <w:b w:val="0"/>
          <w:bCs w:val="0"/>
          <w:rtl/>
        </w:rPr>
        <w:t xml:space="preserve"> </w:t>
      </w:r>
      <w:r w:rsidR="004300F7" w:rsidRPr="00871BEA">
        <w:rPr>
          <w:rFonts w:hint="eastAsia"/>
          <w:b w:val="0"/>
          <w:bCs w:val="0"/>
          <w:rtl/>
        </w:rPr>
        <w:t>המערכת</w:t>
      </w:r>
      <w:r w:rsidRPr="00871BEA">
        <w:rPr>
          <w:b w:val="0"/>
          <w:bCs w:val="0"/>
          <w:rtl/>
        </w:rPr>
        <w:t xml:space="preserve">, </w:t>
      </w:r>
      <w:r w:rsidRPr="00871BEA">
        <w:rPr>
          <w:rFonts w:hint="eastAsia"/>
          <w:b w:val="0"/>
          <w:bCs w:val="0"/>
          <w:rtl/>
        </w:rPr>
        <w:t>ולהמשיך</w:t>
      </w:r>
      <w:r w:rsidRPr="00871BEA">
        <w:rPr>
          <w:b w:val="0"/>
          <w:bCs w:val="0"/>
          <w:rtl/>
        </w:rPr>
        <w:t xml:space="preserve"> </w:t>
      </w:r>
      <w:r w:rsidRPr="00871BEA">
        <w:rPr>
          <w:rFonts w:hint="eastAsia"/>
          <w:b w:val="0"/>
          <w:bCs w:val="0"/>
          <w:rtl/>
        </w:rPr>
        <w:t>לבצע</w:t>
      </w:r>
      <w:r w:rsidRPr="00871BEA">
        <w:rPr>
          <w:b w:val="0"/>
          <w:bCs w:val="0"/>
          <w:rtl/>
        </w:rPr>
        <w:t xml:space="preserve"> </w:t>
      </w:r>
      <w:r w:rsidR="004300F7" w:rsidRPr="00871BEA">
        <w:rPr>
          <w:rFonts w:hint="eastAsia"/>
          <w:b w:val="0"/>
          <w:bCs w:val="0"/>
          <w:rtl/>
        </w:rPr>
        <w:t>בה</w:t>
      </w:r>
      <w:r w:rsidRPr="00871BEA">
        <w:rPr>
          <w:b w:val="0"/>
          <w:bCs w:val="0"/>
          <w:rtl/>
        </w:rPr>
        <w:t xml:space="preserve"> </w:t>
      </w:r>
      <w:r w:rsidRPr="00871BEA">
        <w:rPr>
          <w:rFonts w:hint="eastAsia"/>
          <w:b w:val="0"/>
          <w:bCs w:val="0"/>
          <w:rtl/>
        </w:rPr>
        <w:t>פיתוחים</w:t>
      </w:r>
      <w:r w:rsidRPr="00871BEA">
        <w:rPr>
          <w:b w:val="0"/>
          <w:bCs w:val="0"/>
          <w:rtl/>
        </w:rPr>
        <w:t xml:space="preserve">, </w:t>
      </w:r>
      <w:r w:rsidRPr="00871BEA">
        <w:rPr>
          <w:rFonts w:hint="eastAsia"/>
          <w:b w:val="0"/>
          <w:bCs w:val="0"/>
          <w:rtl/>
        </w:rPr>
        <w:t>התאמות</w:t>
      </w:r>
      <w:r w:rsidRPr="00871BEA">
        <w:rPr>
          <w:b w:val="0"/>
          <w:bCs w:val="0"/>
          <w:rtl/>
        </w:rPr>
        <w:t xml:space="preserve">, </w:t>
      </w:r>
      <w:r w:rsidRPr="00871BEA">
        <w:rPr>
          <w:rFonts w:hint="eastAsia"/>
          <w:b w:val="0"/>
          <w:bCs w:val="0"/>
          <w:rtl/>
        </w:rPr>
        <w:t>וכיוצא</w:t>
      </w:r>
      <w:r w:rsidRPr="00871BEA">
        <w:rPr>
          <w:b w:val="0"/>
          <w:bCs w:val="0"/>
          <w:rtl/>
        </w:rPr>
        <w:t xml:space="preserve"> </w:t>
      </w:r>
      <w:r w:rsidRPr="00871BEA">
        <w:rPr>
          <w:rFonts w:hint="eastAsia"/>
          <w:b w:val="0"/>
          <w:bCs w:val="0"/>
          <w:rtl/>
        </w:rPr>
        <w:t>בזה</w:t>
      </w:r>
      <w:r w:rsidRPr="00871BEA">
        <w:rPr>
          <w:b w:val="0"/>
          <w:bCs w:val="0"/>
          <w:rtl/>
        </w:rPr>
        <w:t xml:space="preserve">, </w:t>
      </w:r>
      <w:r w:rsidRPr="00871BEA">
        <w:rPr>
          <w:rFonts w:hint="eastAsia"/>
          <w:b w:val="0"/>
          <w:bCs w:val="0"/>
          <w:rtl/>
        </w:rPr>
        <w:t>באמצעות</w:t>
      </w:r>
      <w:r w:rsidRPr="00871BEA">
        <w:rPr>
          <w:b w:val="0"/>
          <w:bCs w:val="0"/>
          <w:rtl/>
        </w:rPr>
        <w:t xml:space="preserve"> </w:t>
      </w:r>
      <w:r w:rsidRPr="00871BEA">
        <w:rPr>
          <w:rFonts w:hint="eastAsia"/>
          <w:b w:val="0"/>
          <w:bCs w:val="0"/>
          <w:rtl/>
        </w:rPr>
        <w:t>עובדי</w:t>
      </w:r>
      <w:r w:rsidRPr="00871BEA">
        <w:rPr>
          <w:b w:val="0"/>
          <w:bCs w:val="0"/>
          <w:rtl/>
        </w:rPr>
        <w:t xml:space="preserve"> </w:t>
      </w:r>
      <w:r w:rsidRPr="00871BEA">
        <w:rPr>
          <w:rFonts w:hint="eastAsia"/>
          <w:b w:val="0"/>
          <w:bCs w:val="0"/>
          <w:rtl/>
        </w:rPr>
        <w:t>המשרד</w:t>
      </w:r>
      <w:r w:rsidRPr="00871BEA">
        <w:rPr>
          <w:b w:val="0"/>
          <w:bCs w:val="0"/>
          <w:rtl/>
        </w:rPr>
        <w:t xml:space="preserve"> </w:t>
      </w:r>
      <w:r w:rsidRPr="00871BEA">
        <w:rPr>
          <w:rFonts w:hint="eastAsia"/>
          <w:b w:val="0"/>
          <w:bCs w:val="0"/>
          <w:rtl/>
        </w:rPr>
        <w:t>או</w:t>
      </w:r>
      <w:r w:rsidRPr="00871BEA">
        <w:rPr>
          <w:b w:val="0"/>
          <w:bCs w:val="0"/>
          <w:rtl/>
        </w:rPr>
        <w:t xml:space="preserve"> </w:t>
      </w:r>
      <w:r w:rsidRPr="00871BEA">
        <w:rPr>
          <w:rFonts w:hint="eastAsia"/>
          <w:b w:val="0"/>
          <w:bCs w:val="0"/>
          <w:rtl/>
        </w:rPr>
        <w:t>נותני</w:t>
      </w:r>
      <w:r w:rsidRPr="00871BEA">
        <w:rPr>
          <w:b w:val="0"/>
          <w:bCs w:val="0"/>
          <w:rtl/>
        </w:rPr>
        <w:t xml:space="preserve"> </w:t>
      </w:r>
      <w:r w:rsidRPr="00871BEA">
        <w:rPr>
          <w:rFonts w:hint="eastAsia"/>
          <w:b w:val="0"/>
          <w:bCs w:val="0"/>
          <w:rtl/>
        </w:rPr>
        <w:t>שירותים</w:t>
      </w:r>
      <w:r w:rsidRPr="00871BEA">
        <w:rPr>
          <w:b w:val="0"/>
          <w:bCs w:val="0"/>
          <w:rtl/>
        </w:rPr>
        <w:t xml:space="preserve"> </w:t>
      </w:r>
      <w:r w:rsidRPr="00871BEA">
        <w:rPr>
          <w:rFonts w:hint="eastAsia"/>
          <w:b w:val="0"/>
          <w:bCs w:val="0"/>
          <w:rtl/>
        </w:rPr>
        <w:t>המועסקים</w:t>
      </w:r>
      <w:r w:rsidRPr="00871BEA">
        <w:rPr>
          <w:b w:val="0"/>
          <w:bCs w:val="0"/>
          <w:rtl/>
        </w:rPr>
        <w:t xml:space="preserve"> </w:t>
      </w:r>
      <w:r w:rsidRPr="00871BEA">
        <w:rPr>
          <w:rFonts w:hint="eastAsia"/>
          <w:b w:val="0"/>
          <w:bCs w:val="0"/>
          <w:rtl/>
        </w:rPr>
        <w:t>על</w:t>
      </w:r>
      <w:r w:rsidRPr="00871BEA">
        <w:rPr>
          <w:b w:val="0"/>
          <w:bCs w:val="0"/>
          <w:rtl/>
        </w:rPr>
        <w:t xml:space="preserve"> </w:t>
      </w:r>
      <w:r w:rsidRPr="00871BEA">
        <w:rPr>
          <w:rFonts w:hint="eastAsia"/>
          <w:b w:val="0"/>
          <w:bCs w:val="0"/>
          <w:rtl/>
        </w:rPr>
        <w:t>ידי</w:t>
      </w:r>
      <w:r w:rsidRPr="00871BEA">
        <w:rPr>
          <w:b w:val="0"/>
          <w:bCs w:val="0"/>
          <w:rtl/>
        </w:rPr>
        <w:t xml:space="preserve"> </w:t>
      </w:r>
      <w:r w:rsidRPr="00871BEA">
        <w:rPr>
          <w:rFonts w:hint="eastAsia"/>
          <w:b w:val="0"/>
          <w:bCs w:val="0"/>
          <w:rtl/>
        </w:rPr>
        <w:t>ספקים</w:t>
      </w:r>
      <w:r w:rsidRPr="00871BEA">
        <w:rPr>
          <w:b w:val="0"/>
          <w:bCs w:val="0"/>
          <w:rtl/>
        </w:rPr>
        <w:t xml:space="preserve"> </w:t>
      </w:r>
      <w:r w:rsidRPr="00871BEA">
        <w:rPr>
          <w:rFonts w:hint="eastAsia"/>
          <w:b w:val="0"/>
          <w:bCs w:val="0"/>
          <w:rtl/>
        </w:rPr>
        <w:t>אחרים</w:t>
      </w:r>
      <w:r w:rsidRPr="00871BEA">
        <w:rPr>
          <w:b w:val="0"/>
          <w:bCs w:val="0"/>
          <w:rtl/>
        </w:rPr>
        <w:t xml:space="preserve">. </w:t>
      </w:r>
      <w:r w:rsidRPr="00871BEA">
        <w:rPr>
          <w:rFonts w:hint="eastAsia"/>
          <w:b w:val="0"/>
          <w:bCs w:val="0"/>
          <w:rtl/>
        </w:rPr>
        <w:t>במקרה</w:t>
      </w:r>
      <w:r w:rsidRPr="00871BEA">
        <w:rPr>
          <w:b w:val="0"/>
          <w:bCs w:val="0"/>
          <w:rtl/>
        </w:rPr>
        <w:t xml:space="preserve"> </w:t>
      </w:r>
      <w:r w:rsidRPr="00871BEA">
        <w:rPr>
          <w:rFonts w:hint="eastAsia"/>
          <w:b w:val="0"/>
          <w:bCs w:val="0"/>
          <w:rtl/>
        </w:rPr>
        <w:t>זה</w:t>
      </w:r>
      <w:r w:rsidRPr="00871BEA">
        <w:rPr>
          <w:b w:val="0"/>
          <w:bCs w:val="0"/>
          <w:rtl/>
        </w:rPr>
        <w:t xml:space="preserve">, </w:t>
      </w:r>
      <w:r w:rsidRPr="00871BEA">
        <w:rPr>
          <w:rFonts w:hint="eastAsia"/>
          <w:b w:val="0"/>
          <w:bCs w:val="0"/>
          <w:rtl/>
        </w:rPr>
        <w:t>האחריות</w:t>
      </w:r>
      <w:r w:rsidRPr="00871BEA">
        <w:rPr>
          <w:b w:val="0"/>
          <w:bCs w:val="0"/>
          <w:rtl/>
        </w:rPr>
        <w:t xml:space="preserve"> </w:t>
      </w:r>
      <w:r w:rsidRPr="00871BEA">
        <w:rPr>
          <w:rFonts w:hint="eastAsia"/>
          <w:b w:val="0"/>
          <w:bCs w:val="0"/>
          <w:rtl/>
        </w:rPr>
        <w:t>המלאה</w:t>
      </w:r>
      <w:r w:rsidRPr="00871BEA">
        <w:rPr>
          <w:b w:val="0"/>
          <w:bCs w:val="0"/>
          <w:rtl/>
        </w:rPr>
        <w:t xml:space="preserve"> </w:t>
      </w:r>
      <w:r w:rsidRPr="00871BEA">
        <w:rPr>
          <w:rFonts w:hint="eastAsia"/>
          <w:b w:val="0"/>
          <w:bCs w:val="0"/>
          <w:rtl/>
        </w:rPr>
        <w:t>על</w:t>
      </w:r>
      <w:r w:rsidRPr="00871BEA">
        <w:rPr>
          <w:b w:val="0"/>
          <w:bCs w:val="0"/>
          <w:rtl/>
        </w:rPr>
        <w:t xml:space="preserve"> </w:t>
      </w:r>
      <w:r w:rsidRPr="00871BEA">
        <w:rPr>
          <w:rFonts w:hint="eastAsia"/>
          <w:b w:val="0"/>
          <w:bCs w:val="0"/>
          <w:rtl/>
        </w:rPr>
        <w:t>תחזוקת</w:t>
      </w:r>
      <w:r w:rsidRPr="00871BEA">
        <w:rPr>
          <w:b w:val="0"/>
          <w:bCs w:val="0"/>
          <w:rtl/>
        </w:rPr>
        <w:t xml:space="preserve"> </w:t>
      </w:r>
      <w:r w:rsidR="004300F7" w:rsidRPr="00871BEA">
        <w:rPr>
          <w:rFonts w:hint="eastAsia"/>
          <w:b w:val="0"/>
          <w:bCs w:val="0"/>
          <w:rtl/>
        </w:rPr>
        <w:t>ה</w:t>
      </w:r>
      <w:r w:rsidRPr="00871BEA">
        <w:rPr>
          <w:rFonts w:hint="eastAsia"/>
          <w:b w:val="0"/>
          <w:bCs w:val="0"/>
          <w:rtl/>
        </w:rPr>
        <w:t>פיתוחים</w:t>
      </w:r>
      <w:r w:rsidRPr="00871BEA">
        <w:rPr>
          <w:b w:val="0"/>
          <w:bCs w:val="0"/>
          <w:rtl/>
        </w:rPr>
        <w:t xml:space="preserve"> </w:t>
      </w:r>
      <w:r w:rsidRPr="00871BEA">
        <w:rPr>
          <w:rFonts w:hint="eastAsia"/>
          <w:b w:val="0"/>
          <w:bCs w:val="0"/>
          <w:rtl/>
        </w:rPr>
        <w:t>תחול</w:t>
      </w:r>
      <w:r w:rsidRPr="00871BEA">
        <w:rPr>
          <w:b w:val="0"/>
          <w:bCs w:val="0"/>
          <w:rtl/>
        </w:rPr>
        <w:t xml:space="preserve"> </w:t>
      </w:r>
      <w:r w:rsidRPr="00871BEA">
        <w:rPr>
          <w:rFonts w:hint="eastAsia"/>
          <w:b w:val="0"/>
          <w:bCs w:val="0"/>
          <w:rtl/>
        </w:rPr>
        <w:t>על</w:t>
      </w:r>
      <w:r w:rsidRPr="00871BEA">
        <w:rPr>
          <w:b w:val="0"/>
          <w:bCs w:val="0"/>
          <w:rtl/>
        </w:rPr>
        <w:t xml:space="preserve"> </w:t>
      </w:r>
      <w:r w:rsidRPr="00871BEA">
        <w:rPr>
          <w:rFonts w:hint="eastAsia"/>
          <w:b w:val="0"/>
          <w:bCs w:val="0"/>
          <w:rtl/>
        </w:rPr>
        <w:t>המשרד</w:t>
      </w:r>
      <w:r w:rsidRPr="00871BEA">
        <w:rPr>
          <w:b w:val="0"/>
          <w:bCs w:val="0"/>
          <w:rtl/>
        </w:rPr>
        <w:t xml:space="preserve">. </w:t>
      </w:r>
      <w:r w:rsidRPr="00871BEA">
        <w:rPr>
          <w:rFonts w:hint="eastAsia"/>
          <w:b w:val="0"/>
          <w:bCs w:val="0"/>
          <w:rtl/>
        </w:rPr>
        <w:t>המציע</w:t>
      </w:r>
      <w:r w:rsidRPr="00871BEA">
        <w:rPr>
          <w:b w:val="0"/>
          <w:bCs w:val="0"/>
          <w:rtl/>
        </w:rPr>
        <w:t xml:space="preserve"> </w:t>
      </w:r>
      <w:r w:rsidRPr="00871BEA">
        <w:rPr>
          <w:rFonts w:hint="eastAsia"/>
          <w:b w:val="0"/>
          <w:bCs w:val="0"/>
          <w:rtl/>
        </w:rPr>
        <w:t>מתחייב</w:t>
      </w:r>
      <w:r w:rsidRPr="00871BEA">
        <w:rPr>
          <w:b w:val="0"/>
          <w:bCs w:val="0"/>
          <w:rtl/>
        </w:rPr>
        <w:t xml:space="preserve"> </w:t>
      </w:r>
      <w:r w:rsidRPr="00871BEA">
        <w:rPr>
          <w:rFonts w:hint="eastAsia"/>
          <w:b w:val="0"/>
          <w:bCs w:val="0"/>
          <w:rtl/>
        </w:rPr>
        <w:t>להמשיך</w:t>
      </w:r>
      <w:r w:rsidRPr="00871BEA">
        <w:rPr>
          <w:b w:val="0"/>
          <w:bCs w:val="0"/>
          <w:rtl/>
        </w:rPr>
        <w:t xml:space="preserve"> </w:t>
      </w:r>
      <w:r w:rsidRPr="00871BEA">
        <w:rPr>
          <w:rFonts w:hint="eastAsia"/>
          <w:b w:val="0"/>
          <w:bCs w:val="0"/>
          <w:rtl/>
        </w:rPr>
        <w:t>ולעבוד</w:t>
      </w:r>
      <w:r w:rsidRPr="00871BEA">
        <w:rPr>
          <w:b w:val="0"/>
          <w:bCs w:val="0"/>
          <w:rtl/>
        </w:rPr>
        <w:t xml:space="preserve"> </w:t>
      </w:r>
      <w:r w:rsidRPr="00871BEA">
        <w:rPr>
          <w:rFonts w:hint="eastAsia"/>
          <w:b w:val="0"/>
          <w:bCs w:val="0"/>
          <w:rtl/>
        </w:rPr>
        <w:t>מול</w:t>
      </w:r>
      <w:r w:rsidRPr="00871BEA">
        <w:rPr>
          <w:b w:val="0"/>
          <w:bCs w:val="0"/>
          <w:rtl/>
        </w:rPr>
        <w:t xml:space="preserve"> </w:t>
      </w:r>
      <w:r w:rsidRPr="00871BEA">
        <w:rPr>
          <w:rFonts w:hint="eastAsia"/>
          <w:b w:val="0"/>
          <w:bCs w:val="0"/>
          <w:rtl/>
        </w:rPr>
        <w:t>המשרד</w:t>
      </w:r>
      <w:r w:rsidRPr="00871BEA">
        <w:rPr>
          <w:b w:val="0"/>
          <w:bCs w:val="0"/>
          <w:rtl/>
        </w:rPr>
        <w:t xml:space="preserve"> </w:t>
      </w:r>
      <w:r w:rsidRPr="00871BEA">
        <w:rPr>
          <w:rFonts w:hint="eastAsia"/>
          <w:b w:val="0"/>
          <w:bCs w:val="0"/>
          <w:rtl/>
        </w:rPr>
        <w:t>עד</w:t>
      </w:r>
      <w:r w:rsidRPr="00871BEA">
        <w:rPr>
          <w:b w:val="0"/>
          <w:bCs w:val="0"/>
          <w:rtl/>
        </w:rPr>
        <w:t xml:space="preserve"> </w:t>
      </w:r>
      <w:r w:rsidRPr="00871BEA">
        <w:rPr>
          <w:rFonts w:hint="eastAsia"/>
          <w:b w:val="0"/>
          <w:bCs w:val="0"/>
          <w:rtl/>
        </w:rPr>
        <w:t>לתאריך</w:t>
      </w:r>
      <w:r w:rsidRPr="00871BEA">
        <w:rPr>
          <w:b w:val="0"/>
          <w:bCs w:val="0"/>
          <w:rtl/>
        </w:rPr>
        <w:t xml:space="preserve"> </w:t>
      </w:r>
      <w:r w:rsidRPr="00871BEA">
        <w:rPr>
          <w:rFonts w:hint="eastAsia"/>
          <w:b w:val="0"/>
          <w:bCs w:val="0"/>
          <w:rtl/>
        </w:rPr>
        <w:t>סיום</w:t>
      </w:r>
      <w:r w:rsidRPr="00871BEA">
        <w:rPr>
          <w:b w:val="0"/>
          <w:bCs w:val="0"/>
          <w:rtl/>
        </w:rPr>
        <w:t xml:space="preserve"> </w:t>
      </w:r>
      <w:r w:rsidRPr="00871BEA">
        <w:rPr>
          <w:rFonts w:hint="eastAsia"/>
          <w:b w:val="0"/>
          <w:bCs w:val="0"/>
          <w:rtl/>
        </w:rPr>
        <w:t>ההתקשרות</w:t>
      </w:r>
      <w:r w:rsidRPr="00871BEA">
        <w:rPr>
          <w:b w:val="0"/>
          <w:bCs w:val="0"/>
          <w:rtl/>
        </w:rPr>
        <w:t xml:space="preserve"> </w:t>
      </w:r>
      <w:r w:rsidRPr="00871BEA">
        <w:rPr>
          <w:rFonts w:hint="eastAsia"/>
          <w:b w:val="0"/>
          <w:bCs w:val="0"/>
          <w:rtl/>
        </w:rPr>
        <w:t>כאמור</w:t>
      </w:r>
      <w:r w:rsidRPr="00871BEA">
        <w:rPr>
          <w:b w:val="0"/>
          <w:bCs w:val="0"/>
          <w:rtl/>
        </w:rPr>
        <w:t xml:space="preserve"> </w:t>
      </w:r>
      <w:r w:rsidRPr="00871BEA">
        <w:rPr>
          <w:rFonts w:hint="eastAsia"/>
          <w:b w:val="0"/>
          <w:bCs w:val="0"/>
          <w:rtl/>
        </w:rPr>
        <w:t>בהסכם</w:t>
      </w:r>
      <w:r w:rsidRPr="00871BEA">
        <w:rPr>
          <w:b w:val="0"/>
          <w:bCs w:val="0"/>
          <w:rtl/>
        </w:rPr>
        <w:t xml:space="preserve">, </w:t>
      </w:r>
      <w:r w:rsidRPr="00871BEA">
        <w:rPr>
          <w:rFonts w:hint="eastAsia"/>
          <w:b w:val="0"/>
          <w:bCs w:val="0"/>
          <w:rtl/>
        </w:rPr>
        <w:t>ולבצע</w:t>
      </w:r>
      <w:r w:rsidRPr="00871BEA">
        <w:rPr>
          <w:b w:val="0"/>
          <w:bCs w:val="0"/>
          <w:rtl/>
        </w:rPr>
        <w:t xml:space="preserve"> </w:t>
      </w:r>
      <w:r w:rsidRPr="00871BEA">
        <w:rPr>
          <w:rFonts w:hint="eastAsia"/>
          <w:b w:val="0"/>
          <w:bCs w:val="0"/>
          <w:rtl/>
        </w:rPr>
        <w:t>את</w:t>
      </w:r>
      <w:r w:rsidRPr="00871BEA">
        <w:rPr>
          <w:b w:val="0"/>
          <w:bCs w:val="0"/>
          <w:rtl/>
        </w:rPr>
        <w:t xml:space="preserve"> </w:t>
      </w:r>
      <w:r w:rsidRPr="00871BEA">
        <w:rPr>
          <w:rFonts w:hint="eastAsia"/>
          <w:b w:val="0"/>
          <w:bCs w:val="0"/>
          <w:rtl/>
        </w:rPr>
        <w:t>כל</w:t>
      </w:r>
      <w:r w:rsidRPr="00871BEA">
        <w:rPr>
          <w:b w:val="0"/>
          <w:bCs w:val="0"/>
          <w:rtl/>
        </w:rPr>
        <w:t xml:space="preserve"> </w:t>
      </w:r>
      <w:r w:rsidRPr="00871BEA">
        <w:rPr>
          <w:rFonts w:hint="eastAsia"/>
          <w:b w:val="0"/>
          <w:bCs w:val="0"/>
          <w:rtl/>
        </w:rPr>
        <w:t>המשימות</w:t>
      </w:r>
      <w:r w:rsidRPr="00871BEA">
        <w:rPr>
          <w:b w:val="0"/>
          <w:bCs w:val="0"/>
          <w:rtl/>
        </w:rPr>
        <w:t xml:space="preserve"> </w:t>
      </w:r>
      <w:r w:rsidRPr="00871BEA">
        <w:rPr>
          <w:rFonts w:hint="eastAsia"/>
          <w:b w:val="0"/>
          <w:bCs w:val="0"/>
          <w:rtl/>
        </w:rPr>
        <w:t>וההנחיות</w:t>
      </w:r>
      <w:r w:rsidRPr="00871BEA">
        <w:rPr>
          <w:b w:val="0"/>
          <w:bCs w:val="0"/>
          <w:rtl/>
        </w:rPr>
        <w:t xml:space="preserve"> </w:t>
      </w:r>
      <w:r w:rsidRPr="00871BEA">
        <w:rPr>
          <w:rFonts w:hint="eastAsia"/>
          <w:b w:val="0"/>
          <w:bCs w:val="0"/>
          <w:rtl/>
        </w:rPr>
        <w:t>שהמשרד</w:t>
      </w:r>
      <w:r w:rsidRPr="00871BEA">
        <w:rPr>
          <w:b w:val="0"/>
          <w:bCs w:val="0"/>
          <w:rtl/>
        </w:rPr>
        <w:t xml:space="preserve"> </w:t>
      </w:r>
      <w:r w:rsidRPr="00871BEA">
        <w:rPr>
          <w:rFonts w:hint="eastAsia"/>
          <w:b w:val="0"/>
          <w:bCs w:val="0"/>
          <w:rtl/>
        </w:rPr>
        <w:t>דורש</w:t>
      </w:r>
      <w:r w:rsidRPr="00871BEA">
        <w:rPr>
          <w:b w:val="0"/>
          <w:bCs w:val="0"/>
          <w:rtl/>
        </w:rPr>
        <w:t xml:space="preserve"> </w:t>
      </w:r>
      <w:r w:rsidRPr="00871BEA">
        <w:rPr>
          <w:rFonts w:hint="eastAsia"/>
          <w:b w:val="0"/>
          <w:bCs w:val="0"/>
          <w:rtl/>
        </w:rPr>
        <w:t>כולל</w:t>
      </w:r>
      <w:r w:rsidRPr="00871BEA">
        <w:rPr>
          <w:b w:val="0"/>
          <w:bCs w:val="0"/>
          <w:rtl/>
        </w:rPr>
        <w:t xml:space="preserve"> </w:t>
      </w:r>
      <w:r w:rsidRPr="00871BEA">
        <w:rPr>
          <w:rFonts w:hint="eastAsia"/>
          <w:b w:val="0"/>
          <w:bCs w:val="0"/>
          <w:rtl/>
        </w:rPr>
        <w:t>ביצוע</w:t>
      </w:r>
      <w:r w:rsidRPr="00871BEA">
        <w:rPr>
          <w:b w:val="0"/>
          <w:bCs w:val="0"/>
          <w:rtl/>
        </w:rPr>
        <w:t xml:space="preserve"> </w:t>
      </w:r>
      <w:r w:rsidRPr="00871BEA">
        <w:rPr>
          <w:rFonts w:hint="eastAsia"/>
          <w:b w:val="0"/>
          <w:bCs w:val="0"/>
          <w:rtl/>
        </w:rPr>
        <w:t>חפיפה</w:t>
      </w:r>
      <w:r w:rsidRPr="00871BEA">
        <w:rPr>
          <w:b w:val="0"/>
          <w:bCs w:val="0"/>
          <w:rtl/>
        </w:rPr>
        <w:t xml:space="preserve"> </w:t>
      </w:r>
      <w:r w:rsidRPr="00871BEA">
        <w:rPr>
          <w:rFonts w:hint="eastAsia"/>
          <w:b w:val="0"/>
          <w:bCs w:val="0"/>
          <w:rtl/>
        </w:rPr>
        <w:t>מסודרת</w:t>
      </w:r>
      <w:r w:rsidRPr="00871BEA">
        <w:rPr>
          <w:b w:val="0"/>
          <w:bCs w:val="0"/>
          <w:rtl/>
        </w:rPr>
        <w:t xml:space="preserve"> </w:t>
      </w:r>
      <w:r w:rsidRPr="00871BEA">
        <w:rPr>
          <w:rFonts w:hint="eastAsia"/>
          <w:b w:val="0"/>
          <w:bCs w:val="0"/>
          <w:rtl/>
        </w:rPr>
        <w:t>בסיום</w:t>
      </w:r>
      <w:r w:rsidRPr="00871BEA">
        <w:rPr>
          <w:b w:val="0"/>
          <w:bCs w:val="0"/>
          <w:rtl/>
        </w:rPr>
        <w:t xml:space="preserve"> </w:t>
      </w:r>
      <w:r w:rsidRPr="00871BEA">
        <w:rPr>
          <w:rFonts w:hint="eastAsia"/>
          <w:b w:val="0"/>
          <w:bCs w:val="0"/>
          <w:rtl/>
        </w:rPr>
        <w:t>ההתקשרות</w:t>
      </w:r>
      <w:r w:rsidRPr="00871BEA">
        <w:rPr>
          <w:b w:val="0"/>
          <w:bCs w:val="0"/>
          <w:rtl/>
        </w:rPr>
        <w:t xml:space="preserve">. </w:t>
      </w:r>
      <w:r w:rsidR="00B02A31">
        <w:rPr>
          <w:rFonts w:hint="cs"/>
          <w:b w:val="0"/>
          <w:bCs w:val="0"/>
          <w:rtl/>
        </w:rPr>
        <w:t xml:space="preserve">ואולם, </w:t>
      </w:r>
      <w:r w:rsidR="00B02A31" w:rsidRPr="00871BEA">
        <w:rPr>
          <w:b w:val="0"/>
          <w:bCs w:val="0"/>
          <w:rtl/>
        </w:rPr>
        <w:t xml:space="preserve">המשרד לא ייקח אחריות על תחזוקת מוצר מדף במקום היצרן. </w:t>
      </w:r>
    </w:p>
    <w:p w:rsidR="006C4F57" w:rsidRPr="00871BEA" w:rsidRDefault="006C4F57" w:rsidP="00DE0D74">
      <w:pPr>
        <w:pStyle w:val="3"/>
        <w:numPr>
          <w:ilvl w:val="0"/>
          <w:numId w:val="0"/>
        </w:numPr>
        <w:ind w:left="1224" w:hanging="504"/>
      </w:pPr>
    </w:p>
    <w:p w:rsidR="00B51EEB" w:rsidRPr="004B418C" w:rsidRDefault="00B51EEB" w:rsidP="00871BEA">
      <w:pPr>
        <w:pStyle w:val="20"/>
      </w:pPr>
      <w:r w:rsidRPr="004B418C">
        <w:rPr>
          <w:rFonts w:hint="eastAsia"/>
          <w:rtl/>
        </w:rPr>
        <w:t>בעלות</w:t>
      </w:r>
      <w:r w:rsidRPr="004B418C">
        <w:rPr>
          <w:rtl/>
        </w:rPr>
        <w:t xml:space="preserve"> </w:t>
      </w:r>
      <w:r w:rsidRPr="004B418C">
        <w:rPr>
          <w:rFonts w:hint="eastAsia"/>
          <w:rtl/>
        </w:rPr>
        <w:t>וזכויות</w:t>
      </w:r>
      <w:r w:rsidRPr="004B418C">
        <w:rPr>
          <w:rtl/>
        </w:rPr>
        <w:t xml:space="preserve"> </w:t>
      </w:r>
      <w:r w:rsidRPr="004B418C">
        <w:rPr>
          <w:rFonts w:hint="eastAsia"/>
          <w:rtl/>
        </w:rPr>
        <w:t>יוצרים</w:t>
      </w:r>
    </w:p>
    <w:p w:rsidR="001E0C7E" w:rsidRPr="00871BEA" w:rsidRDefault="00B51EEB" w:rsidP="00871BEA">
      <w:pPr>
        <w:pStyle w:val="3"/>
        <w:rPr>
          <w:rtl/>
        </w:rPr>
      </w:pPr>
      <w:r w:rsidRPr="00871BEA">
        <w:rPr>
          <w:rFonts w:hint="eastAsia"/>
          <w:b w:val="0"/>
          <w:bCs w:val="0"/>
          <w:rtl/>
        </w:rPr>
        <w:t>הבעלות</w:t>
      </w:r>
      <w:r w:rsidRPr="00871BEA">
        <w:rPr>
          <w:b w:val="0"/>
          <w:bCs w:val="0"/>
          <w:rtl/>
        </w:rPr>
        <w:t xml:space="preserve"> </w:t>
      </w:r>
      <w:r w:rsidRPr="00871BEA">
        <w:rPr>
          <w:rFonts w:hint="eastAsia"/>
          <w:b w:val="0"/>
          <w:bCs w:val="0"/>
          <w:rtl/>
        </w:rPr>
        <w:t>וזכויות</w:t>
      </w:r>
      <w:r w:rsidRPr="00871BEA">
        <w:rPr>
          <w:b w:val="0"/>
          <w:bCs w:val="0"/>
          <w:rtl/>
        </w:rPr>
        <w:t xml:space="preserve"> </w:t>
      </w:r>
      <w:r w:rsidRPr="00871BEA">
        <w:rPr>
          <w:rFonts w:hint="eastAsia"/>
          <w:b w:val="0"/>
          <w:bCs w:val="0"/>
          <w:rtl/>
        </w:rPr>
        <w:t>היוצרים</w:t>
      </w:r>
      <w:r w:rsidRPr="00871BEA">
        <w:rPr>
          <w:b w:val="0"/>
          <w:bCs w:val="0"/>
          <w:rtl/>
        </w:rPr>
        <w:t xml:space="preserve"> </w:t>
      </w:r>
      <w:r w:rsidRPr="00871BEA">
        <w:rPr>
          <w:rFonts w:hint="eastAsia"/>
          <w:b w:val="0"/>
          <w:bCs w:val="0"/>
          <w:rtl/>
        </w:rPr>
        <w:t>מפורטים</w:t>
      </w:r>
      <w:r w:rsidRPr="00871BEA">
        <w:rPr>
          <w:b w:val="0"/>
          <w:bCs w:val="0"/>
          <w:rtl/>
        </w:rPr>
        <w:t xml:space="preserve"> </w:t>
      </w:r>
      <w:r w:rsidRPr="00871BEA">
        <w:rPr>
          <w:rFonts w:hint="eastAsia"/>
          <w:b w:val="0"/>
          <w:bCs w:val="0"/>
          <w:rtl/>
        </w:rPr>
        <w:t>בהסכם</w:t>
      </w:r>
      <w:r w:rsidRPr="00871BEA">
        <w:rPr>
          <w:b w:val="0"/>
          <w:bCs w:val="0"/>
          <w:rtl/>
        </w:rPr>
        <w:t xml:space="preserve"> </w:t>
      </w:r>
      <w:r w:rsidRPr="00871BEA">
        <w:rPr>
          <w:rFonts w:hint="eastAsia"/>
          <w:b w:val="0"/>
          <w:bCs w:val="0"/>
          <w:rtl/>
        </w:rPr>
        <w:t>ההתקשרות</w:t>
      </w:r>
      <w:r w:rsidRPr="00871BEA">
        <w:rPr>
          <w:b w:val="0"/>
          <w:bCs w:val="0"/>
          <w:rtl/>
        </w:rPr>
        <w:t xml:space="preserve">. </w:t>
      </w:r>
    </w:p>
    <w:p w:rsidR="00B51EEB" w:rsidRPr="00871BEA" w:rsidRDefault="00B51EEB" w:rsidP="00B02A31">
      <w:pPr>
        <w:pStyle w:val="3"/>
      </w:pPr>
      <w:r w:rsidRPr="00871BEA">
        <w:rPr>
          <w:rFonts w:hint="eastAsia"/>
          <w:b w:val="0"/>
          <w:bCs w:val="0"/>
          <w:rtl/>
        </w:rPr>
        <w:t>משרד</w:t>
      </w:r>
      <w:r w:rsidRPr="00871BEA">
        <w:rPr>
          <w:b w:val="0"/>
          <w:bCs w:val="0"/>
          <w:rtl/>
        </w:rPr>
        <w:t xml:space="preserve"> </w:t>
      </w:r>
      <w:r w:rsidRPr="00871BEA">
        <w:rPr>
          <w:rFonts w:hint="eastAsia"/>
          <w:b w:val="0"/>
          <w:bCs w:val="0"/>
          <w:rtl/>
        </w:rPr>
        <w:t>הבריאות</w:t>
      </w:r>
      <w:r w:rsidRPr="00871BEA">
        <w:rPr>
          <w:b w:val="0"/>
          <w:bCs w:val="0"/>
          <w:rtl/>
        </w:rPr>
        <w:t xml:space="preserve"> </w:t>
      </w:r>
      <w:r w:rsidR="001D36EB" w:rsidRPr="00871BEA">
        <w:rPr>
          <w:rFonts w:hint="eastAsia"/>
          <w:b w:val="0"/>
          <w:bCs w:val="0"/>
          <w:rtl/>
        </w:rPr>
        <w:t>הוא</w:t>
      </w:r>
      <w:r w:rsidR="001D36EB" w:rsidRPr="00871BEA">
        <w:rPr>
          <w:b w:val="0"/>
          <w:bCs w:val="0"/>
          <w:rtl/>
        </w:rPr>
        <w:t xml:space="preserve"> </w:t>
      </w:r>
      <w:r w:rsidR="001D36EB" w:rsidRPr="00871BEA">
        <w:rPr>
          <w:rFonts w:hint="eastAsia"/>
          <w:b w:val="0"/>
          <w:bCs w:val="0"/>
          <w:rtl/>
        </w:rPr>
        <w:t>הבעלים</w:t>
      </w:r>
      <w:r w:rsidRPr="00871BEA">
        <w:rPr>
          <w:b w:val="0"/>
          <w:bCs w:val="0"/>
          <w:rtl/>
        </w:rPr>
        <w:t xml:space="preserve"> </w:t>
      </w:r>
      <w:r w:rsidRPr="00871BEA">
        <w:rPr>
          <w:rFonts w:hint="eastAsia"/>
          <w:b w:val="0"/>
          <w:bCs w:val="0"/>
          <w:rtl/>
        </w:rPr>
        <w:t>של</w:t>
      </w:r>
      <w:r w:rsidRPr="00871BEA">
        <w:rPr>
          <w:b w:val="0"/>
          <w:bCs w:val="0"/>
          <w:rtl/>
        </w:rPr>
        <w:t xml:space="preserve"> </w:t>
      </w:r>
      <w:r w:rsidRPr="00871BEA">
        <w:rPr>
          <w:rFonts w:hint="eastAsia"/>
          <w:b w:val="0"/>
          <w:bCs w:val="0"/>
          <w:rtl/>
        </w:rPr>
        <w:t>כל</w:t>
      </w:r>
      <w:r w:rsidRPr="00871BEA">
        <w:rPr>
          <w:b w:val="0"/>
          <w:bCs w:val="0"/>
          <w:rtl/>
        </w:rPr>
        <w:t xml:space="preserve"> </w:t>
      </w:r>
      <w:r w:rsidR="00F47F8F" w:rsidRPr="00871BEA">
        <w:rPr>
          <w:rFonts w:hint="eastAsia"/>
          <w:b w:val="0"/>
          <w:bCs w:val="0"/>
          <w:rtl/>
        </w:rPr>
        <w:t>התוצרים</w:t>
      </w:r>
      <w:r w:rsidRPr="00871BEA">
        <w:rPr>
          <w:b w:val="0"/>
          <w:bCs w:val="0"/>
          <w:rtl/>
        </w:rPr>
        <w:t xml:space="preserve"> </w:t>
      </w:r>
      <w:r w:rsidRPr="00871BEA">
        <w:rPr>
          <w:rFonts w:hint="eastAsia"/>
          <w:b w:val="0"/>
          <w:bCs w:val="0"/>
          <w:rtl/>
        </w:rPr>
        <w:t>שיספק</w:t>
      </w:r>
      <w:r w:rsidRPr="00871BEA">
        <w:rPr>
          <w:b w:val="0"/>
          <w:bCs w:val="0"/>
          <w:rtl/>
        </w:rPr>
        <w:t xml:space="preserve"> </w:t>
      </w:r>
      <w:r w:rsidRPr="00871BEA">
        <w:rPr>
          <w:rFonts w:hint="eastAsia"/>
          <w:b w:val="0"/>
          <w:bCs w:val="0"/>
          <w:rtl/>
        </w:rPr>
        <w:t>הזוכה</w:t>
      </w:r>
      <w:r w:rsidRPr="00871BEA">
        <w:rPr>
          <w:b w:val="0"/>
          <w:bCs w:val="0"/>
          <w:rtl/>
        </w:rPr>
        <w:t xml:space="preserve"> </w:t>
      </w:r>
      <w:r w:rsidRPr="00871BEA">
        <w:rPr>
          <w:rFonts w:hint="eastAsia"/>
          <w:b w:val="0"/>
          <w:bCs w:val="0"/>
          <w:rtl/>
        </w:rPr>
        <w:t>בהתאם</w:t>
      </w:r>
      <w:r w:rsidRPr="00871BEA">
        <w:rPr>
          <w:b w:val="0"/>
          <w:bCs w:val="0"/>
          <w:rtl/>
        </w:rPr>
        <w:t xml:space="preserve"> </w:t>
      </w:r>
      <w:r w:rsidRPr="00871BEA">
        <w:rPr>
          <w:rFonts w:hint="eastAsia"/>
          <w:b w:val="0"/>
          <w:bCs w:val="0"/>
          <w:rtl/>
        </w:rPr>
        <w:t>למכרז</w:t>
      </w:r>
      <w:r w:rsidRPr="00871BEA">
        <w:rPr>
          <w:b w:val="0"/>
          <w:bCs w:val="0"/>
          <w:rtl/>
        </w:rPr>
        <w:t xml:space="preserve"> </w:t>
      </w:r>
      <w:r w:rsidRPr="00871BEA">
        <w:rPr>
          <w:rFonts w:hint="eastAsia"/>
          <w:b w:val="0"/>
          <w:bCs w:val="0"/>
          <w:rtl/>
        </w:rPr>
        <w:t>זה</w:t>
      </w:r>
      <w:r w:rsidRPr="00871BEA">
        <w:rPr>
          <w:b w:val="0"/>
          <w:bCs w:val="0"/>
          <w:rtl/>
        </w:rPr>
        <w:t xml:space="preserve">, </w:t>
      </w:r>
      <w:r w:rsidRPr="00871BEA">
        <w:rPr>
          <w:rFonts w:hint="eastAsia"/>
          <w:b w:val="0"/>
          <w:bCs w:val="0"/>
          <w:rtl/>
        </w:rPr>
        <w:t>אשר</w:t>
      </w:r>
      <w:r w:rsidRPr="00871BEA">
        <w:rPr>
          <w:b w:val="0"/>
          <w:bCs w:val="0"/>
          <w:rtl/>
        </w:rPr>
        <w:t xml:space="preserve"> </w:t>
      </w:r>
      <w:r w:rsidRPr="00871BEA">
        <w:rPr>
          <w:rFonts w:hint="eastAsia"/>
          <w:b w:val="0"/>
          <w:bCs w:val="0"/>
          <w:rtl/>
        </w:rPr>
        <w:t>יותקנו</w:t>
      </w:r>
      <w:r w:rsidRPr="00871BEA">
        <w:rPr>
          <w:b w:val="0"/>
          <w:bCs w:val="0"/>
          <w:rtl/>
        </w:rPr>
        <w:t xml:space="preserve"> </w:t>
      </w:r>
      <w:r w:rsidRPr="00871BEA">
        <w:rPr>
          <w:rFonts w:hint="eastAsia"/>
          <w:b w:val="0"/>
          <w:bCs w:val="0"/>
          <w:rtl/>
        </w:rPr>
        <w:t>על</w:t>
      </w:r>
      <w:r w:rsidRPr="00871BEA">
        <w:rPr>
          <w:b w:val="0"/>
          <w:bCs w:val="0"/>
          <w:rtl/>
        </w:rPr>
        <w:t xml:space="preserve"> </w:t>
      </w:r>
      <w:r w:rsidRPr="00871BEA">
        <w:rPr>
          <w:rFonts w:hint="eastAsia"/>
          <w:b w:val="0"/>
          <w:bCs w:val="0"/>
          <w:rtl/>
        </w:rPr>
        <w:t>ידי</w:t>
      </w:r>
      <w:r w:rsidRPr="00871BEA">
        <w:rPr>
          <w:b w:val="0"/>
          <w:bCs w:val="0"/>
          <w:rtl/>
        </w:rPr>
        <w:t xml:space="preserve"> </w:t>
      </w:r>
      <w:r w:rsidRPr="00871BEA">
        <w:rPr>
          <w:rFonts w:hint="eastAsia"/>
          <w:b w:val="0"/>
          <w:bCs w:val="0"/>
          <w:rtl/>
        </w:rPr>
        <w:t>הזוכה</w:t>
      </w:r>
      <w:r w:rsidRPr="00871BEA">
        <w:rPr>
          <w:b w:val="0"/>
          <w:bCs w:val="0"/>
          <w:rtl/>
        </w:rPr>
        <w:t xml:space="preserve"> </w:t>
      </w:r>
      <w:r w:rsidRPr="00871BEA">
        <w:rPr>
          <w:rFonts w:hint="eastAsia"/>
          <w:b w:val="0"/>
          <w:bCs w:val="0"/>
          <w:rtl/>
        </w:rPr>
        <w:t>באתרי</w:t>
      </w:r>
      <w:r w:rsidRPr="00871BEA">
        <w:rPr>
          <w:b w:val="0"/>
          <w:bCs w:val="0"/>
          <w:rtl/>
        </w:rPr>
        <w:t xml:space="preserve"> </w:t>
      </w:r>
      <w:r w:rsidRPr="00871BEA">
        <w:rPr>
          <w:rFonts w:hint="eastAsia"/>
          <w:b w:val="0"/>
          <w:bCs w:val="0"/>
          <w:rtl/>
        </w:rPr>
        <w:t>משרד</w:t>
      </w:r>
      <w:r w:rsidRPr="00871BEA">
        <w:rPr>
          <w:b w:val="0"/>
          <w:bCs w:val="0"/>
          <w:rtl/>
        </w:rPr>
        <w:t xml:space="preserve"> </w:t>
      </w:r>
      <w:r w:rsidRPr="00871BEA">
        <w:rPr>
          <w:rFonts w:hint="eastAsia"/>
          <w:b w:val="0"/>
          <w:bCs w:val="0"/>
          <w:rtl/>
        </w:rPr>
        <w:t>הבריאות</w:t>
      </w:r>
      <w:r w:rsidR="00E0025C" w:rsidRPr="00871BEA">
        <w:rPr>
          <w:b w:val="0"/>
          <w:bCs w:val="0"/>
          <w:rtl/>
        </w:rPr>
        <w:t xml:space="preserve"> </w:t>
      </w:r>
      <w:r w:rsidR="00B02A31" w:rsidRPr="00871BEA">
        <w:rPr>
          <w:b w:val="0"/>
          <w:bCs w:val="0"/>
          <w:rtl/>
        </w:rPr>
        <w:t>ו</w:t>
      </w:r>
      <w:r w:rsidR="00B02A31">
        <w:rPr>
          <w:rFonts w:hint="cs"/>
          <w:b w:val="0"/>
          <w:bCs w:val="0"/>
          <w:rtl/>
        </w:rPr>
        <w:t>באתרים נוספים</w:t>
      </w:r>
      <w:r w:rsidR="00B02A31" w:rsidRPr="00871BEA">
        <w:rPr>
          <w:b w:val="0"/>
          <w:bCs w:val="0"/>
          <w:rtl/>
        </w:rPr>
        <w:t xml:space="preserve"> </w:t>
      </w:r>
      <w:r w:rsidR="00D566E2" w:rsidRPr="00871BEA">
        <w:rPr>
          <w:b w:val="0"/>
          <w:bCs w:val="0"/>
          <w:rtl/>
        </w:rPr>
        <w:t>(באם יהיו כאלה)</w:t>
      </w:r>
      <w:r w:rsidR="00E0025C" w:rsidRPr="00871BEA">
        <w:rPr>
          <w:b w:val="0"/>
          <w:bCs w:val="0"/>
          <w:rtl/>
        </w:rPr>
        <w:t>.</w:t>
      </w:r>
      <w:r w:rsidRPr="00871BEA">
        <w:rPr>
          <w:b w:val="0"/>
          <w:bCs w:val="0"/>
          <w:rtl/>
        </w:rPr>
        <w:t xml:space="preserve"> </w:t>
      </w:r>
      <w:r w:rsidRPr="00871BEA">
        <w:rPr>
          <w:rFonts w:hint="eastAsia"/>
          <w:b w:val="0"/>
          <w:bCs w:val="0"/>
          <w:rtl/>
        </w:rPr>
        <w:t>במהלך</w:t>
      </w:r>
      <w:r w:rsidRPr="00871BEA">
        <w:rPr>
          <w:b w:val="0"/>
          <w:bCs w:val="0"/>
          <w:rtl/>
        </w:rPr>
        <w:t xml:space="preserve"> </w:t>
      </w:r>
      <w:r w:rsidRPr="00871BEA">
        <w:rPr>
          <w:rFonts w:hint="eastAsia"/>
          <w:b w:val="0"/>
          <w:bCs w:val="0"/>
          <w:rtl/>
        </w:rPr>
        <w:t>תקופת</w:t>
      </w:r>
      <w:r w:rsidRPr="00871BEA">
        <w:rPr>
          <w:b w:val="0"/>
          <w:bCs w:val="0"/>
          <w:rtl/>
        </w:rPr>
        <w:t xml:space="preserve"> </w:t>
      </w:r>
      <w:r w:rsidRPr="00871BEA">
        <w:rPr>
          <w:rFonts w:hint="eastAsia"/>
          <w:b w:val="0"/>
          <w:bCs w:val="0"/>
          <w:rtl/>
        </w:rPr>
        <w:t>האחריות</w:t>
      </w:r>
      <w:r w:rsidRPr="00871BEA">
        <w:rPr>
          <w:b w:val="0"/>
          <w:bCs w:val="0"/>
          <w:rtl/>
        </w:rPr>
        <w:t xml:space="preserve"> </w:t>
      </w:r>
      <w:r w:rsidRPr="00871BEA">
        <w:rPr>
          <w:rFonts w:hint="eastAsia"/>
          <w:b w:val="0"/>
          <w:bCs w:val="0"/>
          <w:rtl/>
        </w:rPr>
        <w:t>ו</w:t>
      </w:r>
      <w:r w:rsidRPr="00871BEA">
        <w:rPr>
          <w:b w:val="0"/>
          <w:bCs w:val="0"/>
          <w:rtl/>
        </w:rPr>
        <w:t>/</w:t>
      </w:r>
      <w:r w:rsidRPr="00871BEA">
        <w:rPr>
          <w:rFonts w:hint="eastAsia"/>
          <w:b w:val="0"/>
          <w:bCs w:val="0"/>
          <w:rtl/>
        </w:rPr>
        <w:t>או</w:t>
      </w:r>
      <w:r w:rsidRPr="00871BEA">
        <w:rPr>
          <w:b w:val="0"/>
          <w:bCs w:val="0"/>
          <w:rtl/>
        </w:rPr>
        <w:t xml:space="preserve"> </w:t>
      </w:r>
      <w:r w:rsidRPr="00871BEA">
        <w:rPr>
          <w:rFonts w:hint="eastAsia"/>
          <w:b w:val="0"/>
          <w:bCs w:val="0"/>
          <w:rtl/>
        </w:rPr>
        <w:t>במהלך</w:t>
      </w:r>
      <w:r w:rsidRPr="00871BEA">
        <w:rPr>
          <w:b w:val="0"/>
          <w:bCs w:val="0"/>
          <w:rtl/>
        </w:rPr>
        <w:t xml:space="preserve"> </w:t>
      </w:r>
      <w:r w:rsidRPr="00871BEA">
        <w:rPr>
          <w:rFonts w:hint="eastAsia"/>
          <w:b w:val="0"/>
          <w:bCs w:val="0"/>
          <w:rtl/>
        </w:rPr>
        <w:t>תקופת</w:t>
      </w:r>
      <w:r w:rsidRPr="00871BEA">
        <w:rPr>
          <w:b w:val="0"/>
          <w:bCs w:val="0"/>
          <w:rtl/>
        </w:rPr>
        <w:t xml:space="preserve"> </w:t>
      </w:r>
      <w:r w:rsidRPr="00871BEA">
        <w:rPr>
          <w:rFonts w:hint="eastAsia"/>
          <w:b w:val="0"/>
          <w:bCs w:val="0"/>
          <w:rtl/>
        </w:rPr>
        <w:t>מתן</w:t>
      </w:r>
      <w:r w:rsidRPr="00871BEA">
        <w:rPr>
          <w:b w:val="0"/>
          <w:bCs w:val="0"/>
          <w:rtl/>
        </w:rPr>
        <w:t xml:space="preserve"> </w:t>
      </w:r>
      <w:r w:rsidRPr="00871BEA">
        <w:rPr>
          <w:rFonts w:hint="eastAsia"/>
          <w:b w:val="0"/>
          <w:bCs w:val="0"/>
          <w:rtl/>
        </w:rPr>
        <w:t>שירותי</w:t>
      </w:r>
      <w:r w:rsidRPr="00871BEA">
        <w:rPr>
          <w:b w:val="0"/>
          <w:bCs w:val="0"/>
          <w:rtl/>
        </w:rPr>
        <w:t xml:space="preserve"> </w:t>
      </w:r>
      <w:r w:rsidRPr="00871BEA">
        <w:rPr>
          <w:rFonts w:hint="eastAsia"/>
          <w:b w:val="0"/>
          <w:bCs w:val="0"/>
          <w:rtl/>
        </w:rPr>
        <w:t>התחזוקה</w:t>
      </w:r>
      <w:r w:rsidRPr="00871BEA">
        <w:rPr>
          <w:b w:val="0"/>
          <w:bCs w:val="0"/>
          <w:rtl/>
        </w:rPr>
        <w:t xml:space="preserve"> </w:t>
      </w:r>
      <w:r w:rsidRPr="00871BEA">
        <w:rPr>
          <w:rFonts w:hint="eastAsia"/>
          <w:b w:val="0"/>
          <w:bCs w:val="0"/>
          <w:rtl/>
        </w:rPr>
        <w:t>בתשלום</w:t>
      </w:r>
      <w:r w:rsidRPr="00871BEA">
        <w:rPr>
          <w:b w:val="0"/>
          <w:bCs w:val="0"/>
          <w:rtl/>
        </w:rPr>
        <w:t xml:space="preserve">, </w:t>
      </w:r>
      <w:r w:rsidRPr="00871BEA">
        <w:rPr>
          <w:rFonts w:hint="eastAsia"/>
          <w:b w:val="0"/>
          <w:bCs w:val="0"/>
          <w:rtl/>
        </w:rPr>
        <w:t>כל</w:t>
      </w:r>
      <w:r w:rsidRPr="00871BEA">
        <w:rPr>
          <w:b w:val="0"/>
          <w:bCs w:val="0"/>
          <w:rtl/>
        </w:rPr>
        <w:t xml:space="preserve"> </w:t>
      </w:r>
      <w:r w:rsidRPr="00871BEA">
        <w:rPr>
          <w:rFonts w:hint="eastAsia"/>
          <w:b w:val="0"/>
          <w:bCs w:val="0"/>
          <w:rtl/>
        </w:rPr>
        <w:t>תקלה</w:t>
      </w:r>
      <w:r w:rsidRPr="00871BEA">
        <w:rPr>
          <w:b w:val="0"/>
          <w:bCs w:val="0"/>
          <w:rtl/>
        </w:rPr>
        <w:t xml:space="preserve"> </w:t>
      </w:r>
      <w:r w:rsidRPr="00871BEA">
        <w:rPr>
          <w:rFonts w:hint="eastAsia"/>
          <w:b w:val="0"/>
          <w:bCs w:val="0"/>
          <w:rtl/>
        </w:rPr>
        <w:t>ו</w:t>
      </w:r>
      <w:r w:rsidRPr="00871BEA">
        <w:rPr>
          <w:b w:val="0"/>
          <w:bCs w:val="0"/>
          <w:rtl/>
        </w:rPr>
        <w:t>/</w:t>
      </w:r>
      <w:r w:rsidRPr="00871BEA">
        <w:rPr>
          <w:rFonts w:hint="eastAsia"/>
          <w:b w:val="0"/>
          <w:bCs w:val="0"/>
          <w:rtl/>
        </w:rPr>
        <w:t>או</w:t>
      </w:r>
      <w:r w:rsidRPr="00871BEA">
        <w:rPr>
          <w:b w:val="0"/>
          <w:bCs w:val="0"/>
          <w:rtl/>
        </w:rPr>
        <w:t xml:space="preserve"> </w:t>
      </w:r>
      <w:r w:rsidRPr="00871BEA">
        <w:rPr>
          <w:rFonts w:hint="eastAsia"/>
          <w:b w:val="0"/>
          <w:bCs w:val="0"/>
          <w:rtl/>
        </w:rPr>
        <w:t>קלקול</w:t>
      </w:r>
      <w:r w:rsidRPr="00871BEA">
        <w:rPr>
          <w:b w:val="0"/>
          <w:bCs w:val="0"/>
          <w:rtl/>
        </w:rPr>
        <w:t xml:space="preserve"> </w:t>
      </w:r>
      <w:r w:rsidR="00E0025C" w:rsidRPr="00871BEA">
        <w:rPr>
          <w:rFonts w:hint="eastAsia"/>
          <w:b w:val="0"/>
          <w:bCs w:val="0"/>
          <w:rtl/>
        </w:rPr>
        <w:t>במערכת</w:t>
      </w:r>
      <w:r w:rsidR="005032FF" w:rsidRPr="00871BEA">
        <w:rPr>
          <w:b w:val="0"/>
          <w:bCs w:val="0"/>
          <w:rtl/>
        </w:rPr>
        <w:t xml:space="preserve"> </w:t>
      </w:r>
      <w:r w:rsidRPr="00871BEA">
        <w:rPr>
          <w:rFonts w:hint="eastAsia"/>
          <w:b w:val="0"/>
          <w:bCs w:val="0"/>
          <w:rtl/>
        </w:rPr>
        <w:t>או</w:t>
      </w:r>
      <w:r w:rsidRPr="00871BEA">
        <w:rPr>
          <w:b w:val="0"/>
          <w:bCs w:val="0"/>
          <w:rtl/>
        </w:rPr>
        <w:t xml:space="preserve"> </w:t>
      </w:r>
      <w:r w:rsidRPr="00871BEA">
        <w:rPr>
          <w:rFonts w:hint="eastAsia"/>
          <w:b w:val="0"/>
          <w:bCs w:val="0"/>
          <w:rtl/>
        </w:rPr>
        <w:t>במי</w:t>
      </w:r>
      <w:r w:rsidRPr="00871BEA">
        <w:rPr>
          <w:b w:val="0"/>
          <w:bCs w:val="0"/>
          <w:rtl/>
        </w:rPr>
        <w:t xml:space="preserve"> </w:t>
      </w:r>
      <w:r w:rsidRPr="00871BEA">
        <w:rPr>
          <w:rFonts w:hint="eastAsia"/>
          <w:b w:val="0"/>
          <w:bCs w:val="0"/>
          <w:rtl/>
        </w:rPr>
        <w:t>במרכיבי</w:t>
      </w:r>
      <w:r w:rsidRPr="00871BEA">
        <w:rPr>
          <w:b w:val="0"/>
          <w:bCs w:val="0"/>
          <w:rtl/>
        </w:rPr>
        <w:t xml:space="preserve"> </w:t>
      </w:r>
      <w:r w:rsidRPr="00871BEA">
        <w:rPr>
          <w:rFonts w:hint="eastAsia"/>
          <w:b w:val="0"/>
          <w:bCs w:val="0"/>
          <w:rtl/>
        </w:rPr>
        <w:t>התכולה</w:t>
      </w:r>
      <w:r w:rsidRPr="00871BEA">
        <w:rPr>
          <w:b w:val="0"/>
          <w:bCs w:val="0"/>
          <w:rtl/>
        </w:rPr>
        <w:t xml:space="preserve"> </w:t>
      </w:r>
      <w:r w:rsidRPr="00871BEA">
        <w:rPr>
          <w:rFonts w:hint="eastAsia"/>
          <w:b w:val="0"/>
          <w:bCs w:val="0"/>
          <w:rtl/>
        </w:rPr>
        <w:t>הכלולים</w:t>
      </w:r>
      <w:r w:rsidRPr="00871BEA">
        <w:rPr>
          <w:b w:val="0"/>
          <w:bCs w:val="0"/>
          <w:rtl/>
        </w:rPr>
        <w:t xml:space="preserve"> </w:t>
      </w:r>
      <w:r w:rsidRPr="00871BEA">
        <w:rPr>
          <w:rFonts w:hint="eastAsia"/>
          <w:b w:val="0"/>
          <w:bCs w:val="0"/>
          <w:rtl/>
        </w:rPr>
        <w:t>בה</w:t>
      </w:r>
      <w:r w:rsidRPr="00871BEA">
        <w:rPr>
          <w:b w:val="0"/>
          <w:bCs w:val="0"/>
          <w:rtl/>
        </w:rPr>
        <w:t xml:space="preserve">, </w:t>
      </w:r>
      <w:r w:rsidRPr="00871BEA">
        <w:rPr>
          <w:rFonts w:hint="eastAsia"/>
          <w:b w:val="0"/>
          <w:bCs w:val="0"/>
          <w:rtl/>
        </w:rPr>
        <w:t>הם</w:t>
      </w:r>
      <w:r w:rsidRPr="00871BEA">
        <w:rPr>
          <w:b w:val="0"/>
          <w:bCs w:val="0"/>
          <w:rtl/>
        </w:rPr>
        <w:t xml:space="preserve"> </w:t>
      </w:r>
      <w:r w:rsidRPr="00871BEA">
        <w:rPr>
          <w:rFonts w:hint="eastAsia"/>
          <w:b w:val="0"/>
          <w:bCs w:val="0"/>
          <w:rtl/>
        </w:rPr>
        <w:t>באחריותו</w:t>
      </w:r>
      <w:r w:rsidRPr="00871BEA">
        <w:rPr>
          <w:b w:val="0"/>
          <w:bCs w:val="0"/>
          <w:rtl/>
        </w:rPr>
        <w:t xml:space="preserve"> </w:t>
      </w:r>
      <w:r w:rsidRPr="00871BEA">
        <w:rPr>
          <w:rFonts w:hint="eastAsia"/>
          <w:b w:val="0"/>
          <w:bCs w:val="0"/>
          <w:rtl/>
        </w:rPr>
        <w:t>הבלעדית</w:t>
      </w:r>
      <w:r w:rsidRPr="00871BEA">
        <w:rPr>
          <w:b w:val="0"/>
          <w:bCs w:val="0"/>
          <w:rtl/>
        </w:rPr>
        <w:t xml:space="preserve"> </w:t>
      </w:r>
      <w:r w:rsidRPr="00871BEA">
        <w:rPr>
          <w:rFonts w:hint="eastAsia"/>
          <w:b w:val="0"/>
          <w:bCs w:val="0"/>
          <w:rtl/>
        </w:rPr>
        <w:t>של</w:t>
      </w:r>
      <w:r w:rsidRPr="00871BEA">
        <w:rPr>
          <w:b w:val="0"/>
          <w:bCs w:val="0"/>
          <w:rtl/>
        </w:rPr>
        <w:t xml:space="preserve"> </w:t>
      </w:r>
      <w:r w:rsidRPr="00871BEA">
        <w:rPr>
          <w:rFonts w:hint="eastAsia"/>
          <w:b w:val="0"/>
          <w:bCs w:val="0"/>
          <w:rtl/>
        </w:rPr>
        <w:t>הזוכה</w:t>
      </w:r>
      <w:r w:rsidRPr="00871BEA">
        <w:rPr>
          <w:b w:val="0"/>
          <w:bCs w:val="0"/>
          <w:rtl/>
        </w:rPr>
        <w:t>.</w:t>
      </w:r>
    </w:p>
    <w:p w:rsidR="002F520A" w:rsidRPr="00871BEA" w:rsidRDefault="002F520A" w:rsidP="00871BEA">
      <w:pPr>
        <w:pStyle w:val="3"/>
      </w:pPr>
      <w:r w:rsidRPr="00871BEA">
        <w:rPr>
          <w:rFonts w:hint="eastAsia"/>
          <w:b w:val="0"/>
          <w:bCs w:val="0"/>
          <w:rtl/>
        </w:rPr>
        <w:t>ככלל</w:t>
      </w:r>
      <w:r w:rsidRPr="00871BEA">
        <w:rPr>
          <w:b w:val="0"/>
          <w:bCs w:val="0"/>
          <w:rtl/>
        </w:rPr>
        <w:t xml:space="preserve">, </w:t>
      </w:r>
      <w:r w:rsidRPr="00871BEA">
        <w:rPr>
          <w:rFonts w:hint="eastAsia"/>
          <w:b w:val="0"/>
          <w:bCs w:val="0"/>
          <w:rtl/>
        </w:rPr>
        <w:t>הבעלות</w:t>
      </w:r>
      <w:r w:rsidRPr="00871BEA">
        <w:rPr>
          <w:b w:val="0"/>
          <w:bCs w:val="0"/>
          <w:rtl/>
        </w:rPr>
        <w:t xml:space="preserve"> </w:t>
      </w:r>
      <w:r w:rsidRPr="00871BEA">
        <w:rPr>
          <w:rFonts w:hint="eastAsia"/>
          <w:b w:val="0"/>
          <w:bCs w:val="0"/>
          <w:rtl/>
        </w:rPr>
        <w:t>על</w:t>
      </w:r>
      <w:r w:rsidRPr="00871BEA">
        <w:rPr>
          <w:b w:val="0"/>
          <w:bCs w:val="0"/>
          <w:rtl/>
        </w:rPr>
        <w:t xml:space="preserve"> </w:t>
      </w:r>
      <w:r w:rsidRPr="00871BEA">
        <w:rPr>
          <w:rFonts w:hint="eastAsia"/>
          <w:b w:val="0"/>
          <w:bCs w:val="0"/>
          <w:rtl/>
        </w:rPr>
        <w:t>הפלטפורמה</w:t>
      </w:r>
      <w:r w:rsidR="00D566E2" w:rsidRPr="00871BEA">
        <w:rPr>
          <w:b w:val="0"/>
          <w:bCs w:val="0"/>
          <w:rtl/>
        </w:rPr>
        <w:t xml:space="preserve"> הבסיסית בטרם נעשו בה התאמות כלשהן</w:t>
      </w:r>
      <w:r w:rsidRPr="00871BEA">
        <w:rPr>
          <w:b w:val="0"/>
          <w:bCs w:val="0"/>
          <w:rtl/>
        </w:rPr>
        <w:t xml:space="preserve"> הינה של יצרן התוכנה. כל פיתוח עתידי (הסבה / שדרוג/ התאמה וכל שכלול נוסף שיבוצע על גבי הפלטפורמה)  שבוצע לפי הזמנת המשרד, כמודולים נפרדים ומובחנים עבור משרד הבריאות, הינו ויהיה בכל עת בבעלותו המלאה  והבלעדית של המשרד, ולמציע ו/או למי מטעמו לא תהא כל זכות בהם והוא לא יהא רשאי להעבירו או לגלות פרט כלשהו אודותיו לצד שלישי</w:t>
      </w:r>
      <w:r w:rsidR="00D566E2" w:rsidRPr="00871BEA">
        <w:rPr>
          <w:b w:val="0"/>
          <w:bCs w:val="0"/>
          <w:rtl/>
        </w:rPr>
        <w:t xml:space="preserve">, </w:t>
      </w:r>
      <w:r w:rsidR="00D566E2" w:rsidRPr="00871BEA">
        <w:rPr>
          <w:rFonts w:hint="eastAsia"/>
          <w:b w:val="0"/>
          <w:bCs w:val="0"/>
          <w:rtl/>
        </w:rPr>
        <w:t>למעט</w:t>
      </w:r>
      <w:r w:rsidR="00D566E2" w:rsidRPr="00871BEA">
        <w:rPr>
          <w:b w:val="0"/>
          <w:bCs w:val="0"/>
          <w:rtl/>
        </w:rPr>
        <w:t xml:space="preserve"> </w:t>
      </w:r>
      <w:r w:rsidR="00D566E2" w:rsidRPr="00871BEA">
        <w:rPr>
          <w:rFonts w:hint="eastAsia"/>
          <w:b w:val="0"/>
          <w:bCs w:val="0"/>
          <w:rtl/>
        </w:rPr>
        <w:t>במקרים</w:t>
      </w:r>
      <w:r w:rsidR="00D566E2" w:rsidRPr="00871BEA">
        <w:rPr>
          <w:b w:val="0"/>
          <w:bCs w:val="0"/>
          <w:rtl/>
        </w:rPr>
        <w:t xml:space="preserve"> </w:t>
      </w:r>
      <w:r w:rsidR="00D566E2" w:rsidRPr="00871BEA">
        <w:rPr>
          <w:rFonts w:hint="eastAsia"/>
          <w:b w:val="0"/>
          <w:bCs w:val="0"/>
          <w:rtl/>
        </w:rPr>
        <w:t>בהם</w:t>
      </w:r>
      <w:r w:rsidR="00D566E2" w:rsidRPr="00871BEA">
        <w:rPr>
          <w:b w:val="0"/>
          <w:bCs w:val="0"/>
          <w:rtl/>
        </w:rPr>
        <w:t xml:space="preserve"> </w:t>
      </w:r>
      <w:r w:rsidR="00D566E2" w:rsidRPr="00871BEA">
        <w:rPr>
          <w:rFonts w:hint="eastAsia"/>
          <w:b w:val="0"/>
          <w:bCs w:val="0"/>
          <w:rtl/>
        </w:rPr>
        <w:t>רישיון</w:t>
      </w:r>
      <w:r w:rsidR="00D566E2" w:rsidRPr="00871BEA">
        <w:rPr>
          <w:b w:val="0"/>
          <w:bCs w:val="0"/>
          <w:rtl/>
        </w:rPr>
        <w:t xml:space="preserve"> </w:t>
      </w:r>
      <w:r w:rsidR="00D566E2" w:rsidRPr="00871BEA">
        <w:rPr>
          <w:rFonts w:hint="eastAsia"/>
          <w:b w:val="0"/>
          <w:bCs w:val="0"/>
          <w:rtl/>
        </w:rPr>
        <w:t>קוד</w:t>
      </w:r>
      <w:r w:rsidR="00D566E2" w:rsidRPr="00871BEA">
        <w:rPr>
          <w:b w:val="0"/>
          <w:bCs w:val="0"/>
          <w:rtl/>
        </w:rPr>
        <w:t xml:space="preserve"> </w:t>
      </w:r>
      <w:r w:rsidR="00D566E2" w:rsidRPr="00871BEA">
        <w:rPr>
          <w:rFonts w:hint="eastAsia"/>
          <w:b w:val="0"/>
          <w:bCs w:val="0"/>
          <w:rtl/>
        </w:rPr>
        <w:t>פתוח</w:t>
      </w:r>
      <w:r w:rsidR="00D566E2" w:rsidRPr="00871BEA">
        <w:rPr>
          <w:b w:val="0"/>
          <w:bCs w:val="0"/>
          <w:rtl/>
        </w:rPr>
        <w:t xml:space="preserve"> </w:t>
      </w:r>
      <w:r w:rsidR="00D566E2" w:rsidRPr="00871BEA">
        <w:rPr>
          <w:rFonts w:hint="eastAsia"/>
          <w:b w:val="0"/>
          <w:bCs w:val="0"/>
          <w:rtl/>
        </w:rPr>
        <w:t>יחייב</w:t>
      </w:r>
      <w:r w:rsidR="00D566E2" w:rsidRPr="00871BEA">
        <w:rPr>
          <w:b w:val="0"/>
          <w:bCs w:val="0"/>
          <w:rtl/>
        </w:rPr>
        <w:t xml:space="preserve"> </w:t>
      </w:r>
      <w:r w:rsidR="00D566E2" w:rsidRPr="00871BEA">
        <w:rPr>
          <w:rFonts w:hint="eastAsia"/>
          <w:b w:val="0"/>
          <w:bCs w:val="0"/>
          <w:rtl/>
        </w:rPr>
        <w:t>אחרת</w:t>
      </w:r>
      <w:r w:rsidR="00D566E2" w:rsidRPr="00871BEA">
        <w:rPr>
          <w:b w:val="0"/>
          <w:bCs w:val="0"/>
          <w:rtl/>
        </w:rPr>
        <w:t>.</w:t>
      </w:r>
    </w:p>
    <w:p w:rsidR="00B51EEB" w:rsidRPr="004B418C" w:rsidRDefault="00B51EEB" w:rsidP="00871BEA">
      <w:pPr>
        <w:pStyle w:val="20"/>
        <w:rPr>
          <w:rtl/>
        </w:rPr>
      </w:pPr>
      <w:r w:rsidRPr="004B418C">
        <w:rPr>
          <w:rtl/>
        </w:rPr>
        <w:t xml:space="preserve"> </w:t>
      </w:r>
      <w:bookmarkStart w:id="74" w:name="_Toc15622851"/>
      <w:r w:rsidRPr="004B418C">
        <w:rPr>
          <w:rtl/>
        </w:rPr>
        <w:t>התחייבויות ואישורים בגין זכייה בפרויקט</w:t>
      </w:r>
      <w:bookmarkEnd w:id="74"/>
    </w:p>
    <w:p w:rsidR="00635A68" w:rsidRPr="00871BEA" w:rsidRDefault="00B51EEB" w:rsidP="00375A84">
      <w:pPr>
        <w:pStyle w:val="3"/>
      </w:pPr>
      <w:r w:rsidRPr="00871BEA">
        <w:rPr>
          <w:rtl/>
        </w:rPr>
        <w:t xml:space="preserve">על </w:t>
      </w:r>
      <w:r w:rsidRPr="00871BEA">
        <w:rPr>
          <w:rFonts w:hint="eastAsia"/>
          <w:rtl/>
        </w:rPr>
        <w:t>הזוכה</w:t>
      </w:r>
      <w:bookmarkStart w:id="75" w:name="_Ref238195347"/>
      <w:r w:rsidRPr="00871BEA">
        <w:rPr>
          <w:rtl/>
        </w:rPr>
        <w:t xml:space="preserve"> </w:t>
      </w:r>
      <w:r w:rsidRPr="00871BEA">
        <w:rPr>
          <w:rFonts w:hint="eastAsia"/>
          <w:rtl/>
        </w:rPr>
        <w:t>לספק</w:t>
      </w:r>
      <w:r w:rsidRPr="00871BEA">
        <w:rPr>
          <w:rtl/>
        </w:rPr>
        <w:t xml:space="preserve">, </w:t>
      </w:r>
      <w:r w:rsidRPr="00871BEA">
        <w:rPr>
          <w:rFonts w:hint="eastAsia"/>
          <w:rtl/>
        </w:rPr>
        <w:t>במסגרת</w:t>
      </w:r>
      <w:r w:rsidRPr="00871BEA">
        <w:rPr>
          <w:rtl/>
        </w:rPr>
        <w:t xml:space="preserve"> </w:t>
      </w:r>
      <w:r w:rsidRPr="00871BEA">
        <w:rPr>
          <w:rFonts w:hint="eastAsia"/>
          <w:rtl/>
        </w:rPr>
        <w:t>חתימת</w:t>
      </w:r>
      <w:r w:rsidRPr="00871BEA">
        <w:rPr>
          <w:rtl/>
        </w:rPr>
        <w:t xml:space="preserve"> </w:t>
      </w:r>
      <w:r w:rsidRPr="00871BEA">
        <w:rPr>
          <w:rFonts w:hint="eastAsia"/>
          <w:rtl/>
        </w:rPr>
        <w:t>הסכם</w:t>
      </w:r>
      <w:r w:rsidRPr="00871BEA">
        <w:rPr>
          <w:rtl/>
        </w:rPr>
        <w:t xml:space="preserve"> </w:t>
      </w:r>
      <w:r w:rsidRPr="00871BEA">
        <w:rPr>
          <w:rFonts w:hint="eastAsia"/>
          <w:rtl/>
        </w:rPr>
        <w:t>ההתקשרות</w:t>
      </w:r>
      <w:r w:rsidRPr="00871BEA">
        <w:rPr>
          <w:rtl/>
        </w:rPr>
        <w:t xml:space="preserve">, ערבות בנקאית </w:t>
      </w:r>
      <w:r w:rsidRPr="00871BEA">
        <w:rPr>
          <w:rFonts w:hint="eastAsia"/>
          <w:rtl/>
        </w:rPr>
        <w:t>לפקודת</w:t>
      </w:r>
      <w:r w:rsidRPr="00871BEA">
        <w:rPr>
          <w:rtl/>
        </w:rPr>
        <w:t xml:space="preserve"> המזמין </w:t>
      </w:r>
      <w:bookmarkEnd w:id="75"/>
      <w:r w:rsidRPr="00871BEA">
        <w:rPr>
          <w:rFonts w:hint="eastAsia"/>
          <w:rtl/>
        </w:rPr>
        <w:t>על</w:t>
      </w:r>
      <w:r w:rsidRPr="00871BEA">
        <w:rPr>
          <w:rtl/>
        </w:rPr>
        <w:t xml:space="preserve"> סך </w:t>
      </w:r>
      <w:r w:rsidR="00443D29" w:rsidRPr="00871BEA">
        <w:rPr>
          <w:rtl/>
        </w:rPr>
        <w:t xml:space="preserve">5% מעלות </w:t>
      </w:r>
      <w:r w:rsidR="00635A68" w:rsidRPr="00871BEA">
        <w:rPr>
          <w:rFonts w:hint="eastAsia"/>
          <w:rtl/>
        </w:rPr>
        <w:t>הקבועה</w:t>
      </w:r>
      <w:r w:rsidR="00635A68" w:rsidRPr="00871BEA">
        <w:rPr>
          <w:rtl/>
        </w:rPr>
        <w:t xml:space="preserve"> להקמת </w:t>
      </w:r>
      <w:r w:rsidR="00443D29" w:rsidRPr="00871BEA">
        <w:rPr>
          <w:rFonts w:hint="eastAsia"/>
          <w:rtl/>
        </w:rPr>
        <w:t>המערכת</w:t>
      </w:r>
      <w:r w:rsidR="0043748A">
        <w:rPr>
          <w:rFonts w:hint="cs"/>
          <w:rtl/>
        </w:rPr>
        <w:t xml:space="preserve"> כולל מע"מ</w:t>
      </w:r>
      <w:r w:rsidRPr="00871BEA">
        <w:rPr>
          <w:rtl/>
        </w:rPr>
        <w:t xml:space="preserve"> (נוסח </w:t>
      </w:r>
      <w:r w:rsidRPr="00871BEA">
        <w:rPr>
          <w:rFonts w:hint="eastAsia"/>
          <w:rtl/>
        </w:rPr>
        <w:t>כתב</w:t>
      </w:r>
      <w:r w:rsidRPr="00871BEA">
        <w:rPr>
          <w:rtl/>
        </w:rPr>
        <w:t xml:space="preserve"> </w:t>
      </w:r>
      <w:r w:rsidRPr="00871BEA">
        <w:rPr>
          <w:rFonts w:hint="eastAsia"/>
          <w:rtl/>
        </w:rPr>
        <w:t>הערבות</w:t>
      </w:r>
      <w:r w:rsidRPr="00871BEA">
        <w:rPr>
          <w:rtl/>
        </w:rPr>
        <w:t xml:space="preserve"> </w:t>
      </w:r>
      <w:r w:rsidRPr="00871BEA">
        <w:rPr>
          <w:rFonts w:hint="eastAsia"/>
          <w:rtl/>
        </w:rPr>
        <w:t>ב</w:t>
      </w:r>
      <w:r w:rsidRPr="00871BEA">
        <w:rPr>
          <w:rtl/>
        </w:rPr>
        <w:t xml:space="preserve">נספח </w:t>
      </w:r>
      <w:r w:rsidRPr="00871BEA">
        <w:rPr>
          <w:rFonts w:hint="eastAsia"/>
          <w:rtl/>
        </w:rPr>
        <w:t>ב</w:t>
      </w:r>
      <w:r w:rsidRPr="00871BEA">
        <w:rPr>
          <w:rtl/>
        </w:rPr>
        <w:t xml:space="preserve">'1). </w:t>
      </w:r>
      <w:r w:rsidRPr="00871BEA">
        <w:rPr>
          <w:rFonts w:hint="eastAsia"/>
          <w:rtl/>
        </w:rPr>
        <w:t>הערבות</w:t>
      </w:r>
      <w:r w:rsidRPr="00871BEA">
        <w:rPr>
          <w:rtl/>
        </w:rPr>
        <w:t xml:space="preserve"> </w:t>
      </w:r>
      <w:r w:rsidRPr="00871BEA">
        <w:rPr>
          <w:rFonts w:hint="eastAsia"/>
          <w:rtl/>
        </w:rPr>
        <w:t>תהא</w:t>
      </w:r>
      <w:r w:rsidRPr="00871BEA">
        <w:rPr>
          <w:rtl/>
        </w:rPr>
        <w:t xml:space="preserve"> </w:t>
      </w:r>
      <w:r w:rsidRPr="00871BEA">
        <w:rPr>
          <w:rFonts w:hint="eastAsia"/>
          <w:rtl/>
        </w:rPr>
        <w:t>בתוקף</w:t>
      </w:r>
      <w:r w:rsidRPr="00871BEA">
        <w:rPr>
          <w:rtl/>
        </w:rPr>
        <w:t xml:space="preserve"> </w:t>
      </w:r>
      <w:r w:rsidRPr="00871BEA">
        <w:rPr>
          <w:rFonts w:hint="eastAsia"/>
          <w:rtl/>
        </w:rPr>
        <w:t>לכל</w:t>
      </w:r>
      <w:r w:rsidRPr="00871BEA">
        <w:rPr>
          <w:rtl/>
        </w:rPr>
        <w:t xml:space="preserve"> </w:t>
      </w:r>
      <w:r w:rsidRPr="00871BEA">
        <w:rPr>
          <w:rFonts w:hint="eastAsia"/>
          <w:rtl/>
        </w:rPr>
        <w:t>תקופת</w:t>
      </w:r>
      <w:r w:rsidRPr="00871BEA">
        <w:rPr>
          <w:rtl/>
        </w:rPr>
        <w:t xml:space="preserve"> </w:t>
      </w:r>
      <w:r w:rsidRPr="00871BEA">
        <w:rPr>
          <w:rFonts w:hint="eastAsia"/>
          <w:rtl/>
        </w:rPr>
        <w:t>ההתקשרות</w:t>
      </w:r>
      <w:r w:rsidRPr="00871BEA">
        <w:rPr>
          <w:rtl/>
        </w:rPr>
        <w:t xml:space="preserve"> </w:t>
      </w:r>
      <w:r w:rsidRPr="00871BEA">
        <w:rPr>
          <w:rFonts w:hint="eastAsia"/>
          <w:rtl/>
        </w:rPr>
        <w:t>בין</w:t>
      </w:r>
      <w:r w:rsidRPr="00871BEA">
        <w:rPr>
          <w:rtl/>
        </w:rPr>
        <w:t xml:space="preserve"> </w:t>
      </w:r>
      <w:r w:rsidRPr="00871BEA">
        <w:rPr>
          <w:rFonts w:hint="eastAsia"/>
          <w:rtl/>
        </w:rPr>
        <w:t>הספק</w:t>
      </w:r>
      <w:r w:rsidRPr="00871BEA">
        <w:rPr>
          <w:rtl/>
        </w:rPr>
        <w:t xml:space="preserve"> </w:t>
      </w:r>
      <w:r w:rsidRPr="00871BEA">
        <w:rPr>
          <w:rFonts w:hint="eastAsia"/>
          <w:rtl/>
        </w:rPr>
        <w:t>הזוכה</w:t>
      </w:r>
      <w:r w:rsidRPr="00871BEA">
        <w:rPr>
          <w:rtl/>
        </w:rPr>
        <w:t xml:space="preserve"> </w:t>
      </w:r>
      <w:r w:rsidRPr="00871BEA">
        <w:rPr>
          <w:rFonts w:hint="eastAsia"/>
          <w:rtl/>
        </w:rPr>
        <w:t>למשרד</w:t>
      </w:r>
      <w:r w:rsidRPr="00871BEA">
        <w:rPr>
          <w:rtl/>
        </w:rPr>
        <w:t xml:space="preserve"> </w:t>
      </w:r>
      <w:r w:rsidRPr="00871BEA">
        <w:rPr>
          <w:rFonts w:hint="eastAsia"/>
          <w:rtl/>
        </w:rPr>
        <w:t>הבריאות</w:t>
      </w:r>
      <w:r w:rsidR="00375A84">
        <w:rPr>
          <w:rFonts w:hint="cs"/>
          <w:rtl/>
        </w:rPr>
        <w:t xml:space="preserve"> </w:t>
      </w:r>
      <w:r w:rsidR="00375A84" w:rsidRPr="00187D67">
        <w:rPr>
          <w:rtl/>
        </w:rPr>
        <w:t>ועד 60 ימים לאחר סיומה.</w:t>
      </w:r>
    </w:p>
    <w:p w:rsidR="00B51EEB" w:rsidRPr="00871BEA" w:rsidRDefault="00B51EEB" w:rsidP="00DE0D74">
      <w:pPr>
        <w:pStyle w:val="3"/>
        <w:ind w:left="1449" w:hanging="729"/>
        <w:rPr>
          <w:rtl/>
        </w:rPr>
      </w:pPr>
      <w:r w:rsidRPr="00871BEA">
        <w:rPr>
          <w:rFonts w:hint="eastAsia"/>
          <w:b w:val="0"/>
          <w:bCs w:val="0"/>
          <w:rtl/>
        </w:rPr>
        <w:t>על</w:t>
      </w:r>
      <w:r w:rsidRPr="00871BEA">
        <w:rPr>
          <w:b w:val="0"/>
          <w:bCs w:val="0"/>
          <w:rtl/>
        </w:rPr>
        <w:t xml:space="preserve"> הזוכה להצהיר על אחריות</w:t>
      </w:r>
      <w:r w:rsidRPr="00871BEA">
        <w:rPr>
          <w:rFonts w:hint="eastAsia"/>
          <w:b w:val="0"/>
          <w:bCs w:val="0"/>
          <w:rtl/>
        </w:rPr>
        <w:t>ו</w:t>
      </w:r>
      <w:r w:rsidRPr="00871BEA">
        <w:rPr>
          <w:b w:val="0"/>
          <w:bCs w:val="0"/>
          <w:rtl/>
        </w:rPr>
        <w:t xml:space="preserve"> </w:t>
      </w:r>
      <w:r w:rsidRPr="00871BEA">
        <w:rPr>
          <w:rFonts w:hint="eastAsia"/>
          <w:b w:val="0"/>
          <w:bCs w:val="0"/>
          <w:rtl/>
        </w:rPr>
        <w:t>ה</w:t>
      </w:r>
      <w:r w:rsidRPr="00871BEA">
        <w:rPr>
          <w:b w:val="0"/>
          <w:bCs w:val="0"/>
          <w:rtl/>
        </w:rPr>
        <w:t xml:space="preserve">כוללת </w:t>
      </w:r>
      <w:r w:rsidRPr="00871BEA">
        <w:rPr>
          <w:rFonts w:hint="eastAsia"/>
          <w:b w:val="0"/>
          <w:bCs w:val="0"/>
          <w:rtl/>
        </w:rPr>
        <w:t>לתקינות</w:t>
      </w:r>
      <w:r w:rsidRPr="00871BEA">
        <w:rPr>
          <w:b w:val="0"/>
          <w:bCs w:val="0"/>
          <w:rtl/>
        </w:rPr>
        <w:t xml:space="preserve"> </w:t>
      </w:r>
      <w:r w:rsidR="0063232B" w:rsidRPr="00871BEA">
        <w:rPr>
          <w:rFonts w:hint="eastAsia"/>
          <w:b w:val="0"/>
          <w:bCs w:val="0"/>
          <w:rtl/>
        </w:rPr>
        <w:t>המערכת</w:t>
      </w:r>
      <w:r w:rsidR="0063232B" w:rsidRPr="00871BEA">
        <w:rPr>
          <w:b w:val="0"/>
          <w:bCs w:val="0"/>
          <w:rtl/>
        </w:rPr>
        <w:t xml:space="preserve"> שתסופק </w:t>
      </w:r>
      <w:r w:rsidRPr="00871BEA">
        <w:rPr>
          <w:b w:val="0"/>
          <w:bCs w:val="0"/>
          <w:rtl/>
        </w:rPr>
        <w:t xml:space="preserve">למשך שנה ממועד גמר </w:t>
      </w:r>
      <w:r w:rsidR="00666569" w:rsidRPr="00871BEA">
        <w:rPr>
          <w:rFonts w:hint="eastAsia"/>
          <w:b w:val="0"/>
          <w:bCs w:val="0"/>
          <w:rtl/>
        </w:rPr>
        <w:t>ההקמה</w:t>
      </w:r>
      <w:r w:rsidR="00666569" w:rsidRPr="00871BEA">
        <w:rPr>
          <w:b w:val="0"/>
          <w:bCs w:val="0"/>
          <w:rtl/>
        </w:rPr>
        <w:t xml:space="preserve"> </w:t>
      </w:r>
      <w:r w:rsidR="00666569" w:rsidRPr="00871BEA">
        <w:rPr>
          <w:rFonts w:hint="eastAsia"/>
          <w:b w:val="0"/>
          <w:bCs w:val="0"/>
          <w:rtl/>
        </w:rPr>
        <w:t>ובאחריותו</w:t>
      </w:r>
      <w:r w:rsidR="00666569" w:rsidRPr="00871BEA">
        <w:rPr>
          <w:b w:val="0"/>
          <w:bCs w:val="0"/>
          <w:rtl/>
        </w:rPr>
        <w:t xml:space="preserve"> </w:t>
      </w:r>
      <w:r w:rsidR="00666569" w:rsidRPr="00871BEA">
        <w:rPr>
          <w:rFonts w:hint="eastAsia"/>
          <w:b w:val="0"/>
          <w:bCs w:val="0"/>
          <w:rtl/>
        </w:rPr>
        <w:t>לתקן</w:t>
      </w:r>
      <w:r w:rsidR="00666569" w:rsidRPr="00871BEA">
        <w:rPr>
          <w:b w:val="0"/>
          <w:bCs w:val="0"/>
          <w:rtl/>
        </w:rPr>
        <w:t xml:space="preserve"> </w:t>
      </w:r>
      <w:r w:rsidR="00666569" w:rsidRPr="00871BEA">
        <w:rPr>
          <w:rFonts w:hint="eastAsia"/>
          <w:b w:val="0"/>
          <w:bCs w:val="0"/>
          <w:rtl/>
        </w:rPr>
        <w:t>באגים</w:t>
      </w:r>
      <w:r w:rsidR="00666569" w:rsidRPr="00871BEA">
        <w:rPr>
          <w:b w:val="0"/>
          <w:bCs w:val="0"/>
          <w:rtl/>
        </w:rPr>
        <w:t xml:space="preserve"> </w:t>
      </w:r>
      <w:r w:rsidR="00666569" w:rsidRPr="00871BEA">
        <w:rPr>
          <w:rFonts w:hint="eastAsia"/>
          <w:b w:val="0"/>
          <w:bCs w:val="0"/>
          <w:rtl/>
        </w:rPr>
        <w:t>וליקויים</w:t>
      </w:r>
      <w:r w:rsidR="00666569" w:rsidRPr="00871BEA">
        <w:rPr>
          <w:b w:val="0"/>
          <w:bCs w:val="0"/>
          <w:rtl/>
        </w:rPr>
        <w:t xml:space="preserve"> </w:t>
      </w:r>
      <w:r w:rsidR="00666569" w:rsidRPr="00871BEA">
        <w:rPr>
          <w:rFonts w:hint="eastAsia"/>
          <w:b w:val="0"/>
          <w:bCs w:val="0"/>
          <w:rtl/>
        </w:rPr>
        <w:t>שיתגלו</w:t>
      </w:r>
      <w:r w:rsidRPr="00871BEA">
        <w:rPr>
          <w:b w:val="0"/>
          <w:bCs w:val="0"/>
          <w:rtl/>
        </w:rPr>
        <w:t xml:space="preserve">. </w:t>
      </w:r>
      <w:r w:rsidRPr="00871BEA">
        <w:rPr>
          <w:rFonts w:hint="eastAsia"/>
          <w:b w:val="0"/>
          <w:bCs w:val="0"/>
          <w:rtl/>
        </w:rPr>
        <w:t>בגין</w:t>
      </w:r>
      <w:r w:rsidRPr="00871BEA">
        <w:rPr>
          <w:b w:val="0"/>
          <w:bCs w:val="0"/>
          <w:rtl/>
        </w:rPr>
        <w:t xml:space="preserve"> </w:t>
      </w:r>
      <w:r w:rsidRPr="00871BEA">
        <w:rPr>
          <w:rFonts w:hint="eastAsia"/>
          <w:b w:val="0"/>
          <w:bCs w:val="0"/>
          <w:rtl/>
        </w:rPr>
        <w:t>תקופה</w:t>
      </w:r>
      <w:r w:rsidRPr="00871BEA">
        <w:rPr>
          <w:b w:val="0"/>
          <w:bCs w:val="0"/>
          <w:rtl/>
        </w:rPr>
        <w:t xml:space="preserve"> </w:t>
      </w:r>
      <w:r w:rsidRPr="00871BEA">
        <w:rPr>
          <w:rFonts w:hint="eastAsia"/>
          <w:b w:val="0"/>
          <w:bCs w:val="0"/>
          <w:rtl/>
        </w:rPr>
        <w:t>זו</w:t>
      </w:r>
      <w:r w:rsidRPr="00871BEA">
        <w:rPr>
          <w:b w:val="0"/>
          <w:bCs w:val="0"/>
          <w:rtl/>
        </w:rPr>
        <w:t xml:space="preserve"> </w:t>
      </w:r>
      <w:r w:rsidRPr="00871BEA">
        <w:rPr>
          <w:rFonts w:hint="eastAsia"/>
          <w:b w:val="0"/>
          <w:bCs w:val="0"/>
          <w:rtl/>
        </w:rPr>
        <w:t>לא</w:t>
      </w:r>
      <w:r w:rsidRPr="00871BEA">
        <w:rPr>
          <w:b w:val="0"/>
          <w:bCs w:val="0"/>
          <w:rtl/>
        </w:rPr>
        <w:t xml:space="preserve"> </w:t>
      </w:r>
      <w:r w:rsidRPr="00871BEA">
        <w:rPr>
          <w:rFonts w:hint="eastAsia"/>
          <w:b w:val="0"/>
          <w:bCs w:val="0"/>
          <w:rtl/>
        </w:rPr>
        <w:t>ישולמו</w:t>
      </w:r>
      <w:r w:rsidRPr="00871BEA">
        <w:rPr>
          <w:b w:val="0"/>
          <w:bCs w:val="0"/>
          <w:rtl/>
        </w:rPr>
        <w:t xml:space="preserve"> </w:t>
      </w:r>
      <w:r w:rsidRPr="00871BEA">
        <w:rPr>
          <w:rFonts w:hint="eastAsia"/>
          <w:b w:val="0"/>
          <w:bCs w:val="0"/>
          <w:rtl/>
        </w:rPr>
        <w:t>דמי</w:t>
      </w:r>
      <w:r w:rsidRPr="00871BEA">
        <w:rPr>
          <w:b w:val="0"/>
          <w:bCs w:val="0"/>
          <w:rtl/>
        </w:rPr>
        <w:t xml:space="preserve"> </w:t>
      </w:r>
      <w:r w:rsidRPr="00871BEA">
        <w:rPr>
          <w:rFonts w:hint="eastAsia"/>
          <w:b w:val="0"/>
          <w:bCs w:val="0"/>
          <w:rtl/>
        </w:rPr>
        <w:t>תחזוקה</w:t>
      </w:r>
      <w:r w:rsidRPr="00871BEA">
        <w:rPr>
          <w:b w:val="0"/>
          <w:bCs w:val="0"/>
          <w:rtl/>
        </w:rPr>
        <w:t>.</w:t>
      </w:r>
    </w:p>
    <w:p w:rsidR="00B51EEB" w:rsidRPr="00871BEA" w:rsidRDefault="00B51EEB" w:rsidP="00DE0D74">
      <w:pPr>
        <w:pStyle w:val="3"/>
        <w:ind w:left="1449" w:hanging="729"/>
        <w:rPr>
          <w:rtl/>
        </w:rPr>
      </w:pPr>
      <w:r w:rsidRPr="00871BEA">
        <w:rPr>
          <w:rFonts w:hint="eastAsia"/>
          <w:b w:val="0"/>
          <w:bCs w:val="0"/>
          <w:rtl/>
        </w:rPr>
        <w:t>על</w:t>
      </w:r>
      <w:r w:rsidRPr="00871BEA">
        <w:rPr>
          <w:b w:val="0"/>
          <w:bCs w:val="0"/>
          <w:rtl/>
        </w:rPr>
        <w:t xml:space="preserve"> </w:t>
      </w:r>
      <w:r w:rsidRPr="00871BEA">
        <w:rPr>
          <w:rFonts w:hint="eastAsia"/>
          <w:b w:val="0"/>
          <w:bCs w:val="0"/>
          <w:rtl/>
        </w:rPr>
        <w:t>הזוכה</w:t>
      </w:r>
      <w:r w:rsidRPr="00871BEA">
        <w:rPr>
          <w:b w:val="0"/>
          <w:bCs w:val="0"/>
          <w:rtl/>
        </w:rPr>
        <w:t xml:space="preserve"> </w:t>
      </w:r>
      <w:r w:rsidRPr="00871BEA">
        <w:rPr>
          <w:rFonts w:hint="eastAsia"/>
          <w:b w:val="0"/>
          <w:bCs w:val="0"/>
          <w:rtl/>
        </w:rPr>
        <w:t>לספק</w:t>
      </w:r>
      <w:r w:rsidRPr="00871BEA">
        <w:rPr>
          <w:b w:val="0"/>
          <w:bCs w:val="0"/>
          <w:rtl/>
        </w:rPr>
        <w:t xml:space="preserve"> </w:t>
      </w:r>
      <w:r w:rsidRPr="00871BEA">
        <w:rPr>
          <w:rFonts w:hint="eastAsia"/>
          <w:b w:val="0"/>
          <w:bCs w:val="0"/>
          <w:rtl/>
        </w:rPr>
        <w:t>את</w:t>
      </w:r>
      <w:r w:rsidRPr="00871BEA">
        <w:rPr>
          <w:b w:val="0"/>
          <w:bCs w:val="0"/>
          <w:rtl/>
        </w:rPr>
        <w:t xml:space="preserve"> </w:t>
      </w:r>
      <w:r w:rsidRPr="00871BEA">
        <w:rPr>
          <w:rFonts w:hint="eastAsia"/>
          <w:b w:val="0"/>
          <w:bCs w:val="0"/>
          <w:rtl/>
        </w:rPr>
        <w:t>הסכם</w:t>
      </w:r>
      <w:r w:rsidRPr="00871BEA">
        <w:rPr>
          <w:b w:val="0"/>
          <w:bCs w:val="0"/>
          <w:rtl/>
        </w:rPr>
        <w:t xml:space="preserve"> </w:t>
      </w:r>
      <w:r w:rsidRPr="00871BEA">
        <w:rPr>
          <w:rFonts w:hint="eastAsia"/>
          <w:b w:val="0"/>
          <w:bCs w:val="0"/>
          <w:rtl/>
        </w:rPr>
        <w:t>התקשרות</w:t>
      </w:r>
      <w:r w:rsidRPr="00871BEA">
        <w:rPr>
          <w:b w:val="0"/>
          <w:bCs w:val="0"/>
          <w:rtl/>
        </w:rPr>
        <w:t xml:space="preserve">, </w:t>
      </w:r>
      <w:r w:rsidRPr="00871BEA">
        <w:rPr>
          <w:rFonts w:hint="eastAsia"/>
          <w:b w:val="0"/>
          <w:bCs w:val="0"/>
          <w:rtl/>
        </w:rPr>
        <w:t>נספח</w:t>
      </w:r>
      <w:r w:rsidRPr="00871BEA">
        <w:rPr>
          <w:b w:val="0"/>
          <w:bCs w:val="0"/>
          <w:rtl/>
        </w:rPr>
        <w:t xml:space="preserve"> </w:t>
      </w:r>
      <w:r w:rsidRPr="00871BEA">
        <w:rPr>
          <w:rFonts w:hint="eastAsia"/>
          <w:b w:val="0"/>
          <w:bCs w:val="0"/>
          <w:rtl/>
        </w:rPr>
        <w:t>ב</w:t>
      </w:r>
      <w:r w:rsidRPr="00871BEA">
        <w:rPr>
          <w:b w:val="0"/>
          <w:bCs w:val="0"/>
          <w:rtl/>
        </w:rPr>
        <w:t xml:space="preserve">', </w:t>
      </w:r>
      <w:r w:rsidRPr="00871BEA">
        <w:rPr>
          <w:rFonts w:hint="eastAsia"/>
          <w:b w:val="0"/>
          <w:bCs w:val="0"/>
          <w:rtl/>
        </w:rPr>
        <w:t>כשהוא</w:t>
      </w:r>
      <w:r w:rsidRPr="00871BEA">
        <w:rPr>
          <w:b w:val="0"/>
          <w:bCs w:val="0"/>
          <w:rtl/>
        </w:rPr>
        <w:t xml:space="preserve"> </w:t>
      </w:r>
      <w:r w:rsidRPr="00871BEA">
        <w:rPr>
          <w:rFonts w:hint="eastAsia"/>
          <w:b w:val="0"/>
          <w:bCs w:val="0"/>
          <w:rtl/>
        </w:rPr>
        <w:t>חתום</w:t>
      </w:r>
      <w:r w:rsidRPr="00871BEA">
        <w:rPr>
          <w:b w:val="0"/>
          <w:bCs w:val="0"/>
          <w:rtl/>
        </w:rPr>
        <w:t xml:space="preserve">. </w:t>
      </w:r>
      <w:r w:rsidRPr="00871BEA">
        <w:rPr>
          <w:rFonts w:hint="eastAsia"/>
          <w:b w:val="0"/>
          <w:bCs w:val="0"/>
          <w:rtl/>
        </w:rPr>
        <w:t>מובהר</w:t>
      </w:r>
      <w:r w:rsidRPr="00871BEA">
        <w:rPr>
          <w:b w:val="0"/>
          <w:bCs w:val="0"/>
          <w:rtl/>
        </w:rPr>
        <w:t xml:space="preserve"> </w:t>
      </w:r>
      <w:r w:rsidRPr="00871BEA">
        <w:rPr>
          <w:rFonts w:hint="eastAsia"/>
          <w:b w:val="0"/>
          <w:bCs w:val="0"/>
          <w:rtl/>
        </w:rPr>
        <w:t>בזאת</w:t>
      </w:r>
      <w:r w:rsidRPr="00871BEA">
        <w:rPr>
          <w:b w:val="0"/>
          <w:bCs w:val="0"/>
          <w:rtl/>
        </w:rPr>
        <w:t xml:space="preserve"> </w:t>
      </w:r>
      <w:r w:rsidRPr="00871BEA">
        <w:rPr>
          <w:rFonts w:hint="eastAsia"/>
          <w:b w:val="0"/>
          <w:bCs w:val="0"/>
          <w:rtl/>
        </w:rPr>
        <w:t>שהמציע</w:t>
      </w:r>
      <w:r w:rsidRPr="00871BEA">
        <w:rPr>
          <w:b w:val="0"/>
          <w:bCs w:val="0"/>
          <w:rtl/>
        </w:rPr>
        <w:t xml:space="preserve"> </w:t>
      </w:r>
      <w:r w:rsidRPr="00871BEA">
        <w:rPr>
          <w:rFonts w:hint="eastAsia"/>
          <w:b w:val="0"/>
          <w:bCs w:val="0"/>
          <w:rtl/>
        </w:rPr>
        <w:t>הזוכה</w:t>
      </w:r>
      <w:r w:rsidRPr="00871BEA">
        <w:rPr>
          <w:b w:val="0"/>
          <w:bCs w:val="0"/>
          <w:rtl/>
        </w:rPr>
        <w:t xml:space="preserve"> </w:t>
      </w:r>
      <w:r w:rsidRPr="00871BEA">
        <w:rPr>
          <w:rFonts w:hint="eastAsia"/>
          <w:b w:val="0"/>
          <w:bCs w:val="0"/>
          <w:rtl/>
        </w:rPr>
        <w:t>לא</w:t>
      </w:r>
      <w:r w:rsidRPr="00871BEA">
        <w:rPr>
          <w:b w:val="0"/>
          <w:bCs w:val="0"/>
          <w:rtl/>
        </w:rPr>
        <w:t xml:space="preserve"> </w:t>
      </w:r>
      <w:r w:rsidRPr="00871BEA">
        <w:rPr>
          <w:rFonts w:hint="eastAsia"/>
          <w:b w:val="0"/>
          <w:bCs w:val="0"/>
          <w:rtl/>
        </w:rPr>
        <w:t>יוכל</w:t>
      </w:r>
      <w:r w:rsidRPr="00871BEA">
        <w:rPr>
          <w:b w:val="0"/>
          <w:bCs w:val="0"/>
          <w:rtl/>
        </w:rPr>
        <w:t xml:space="preserve"> </w:t>
      </w:r>
      <w:r w:rsidRPr="00871BEA">
        <w:rPr>
          <w:rFonts w:hint="eastAsia"/>
          <w:b w:val="0"/>
          <w:bCs w:val="0"/>
          <w:rtl/>
        </w:rPr>
        <w:t>להתחיל</w:t>
      </w:r>
      <w:r w:rsidRPr="00871BEA">
        <w:rPr>
          <w:b w:val="0"/>
          <w:bCs w:val="0"/>
          <w:rtl/>
        </w:rPr>
        <w:t xml:space="preserve"> </w:t>
      </w:r>
      <w:r w:rsidRPr="00871BEA">
        <w:rPr>
          <w:rFonts w:hint="eastAsia"/>
          <w:b w:val="0"/>
          <w:bCs w:val="0"/>
          <w:rtl/>
        </w:rPr>
        <w:t>בכל</w:t>
      </w:r>
      <w:r w:rsidRPr="00871BEA">
        <w:rPr>
          <w:b w:val="0"/>
          <w:bCs w:val="0"/>
          <w:rtl/>
        </w:rPr>
        <w:t xml:space="preserve"> </w:t>
      </w:r>
      <w:r w:rsidRPr="00871BEA">
        <w:rPr>
          <w:rFonts w:hint="eastAsia"/>
          <w:b w:val="0"/>
          <w:bCs w:val="0"/>
          <w:rtl/>
        </w:rPr>
        <w:t>פעולת</w:t>
      </w:r>
      <w:r w:rsidRPr="00871BEA">
        <w:rPr>
          <w:b w:val="0"/>
          <w:bCs w:val="0"/>
          <w:rtl/>
        </w:rPr>
        <w:t xml:space="preserve"> </w:t>
      </w:r>
      <w:r w:rsidRPr="00871BEA">
        <w:rPr>
          <w:rFonts w:hint="eastAsia"/>
          <w:b w:val="0"/>
          <w:bCs w:val="0"/>
          <w:rtl/>
        </w:rPr>
        <w:t>התארגנות</w:t>
      </w:r>
      <w:r w:rsidRPr="00871BEA">
        <w:rPr>
          <w:b w:val="0"/>
          <w:bCs w:val="0"/>
          <w:rtl/>
        </w:rPr>
        <w:t xml:space="preserve">, </w:t>
      </w:r>
      <w:r w:rsidRPr="00871BEA">
        <w:rPr>
          <w:rFonts w:hint="eastAsia"/>
          <w:b w:val="0"/>
          <w:bCs w:val="0"/>
          <w:rtl/>
        </w:rPr>
        <w:t>רכש</w:t>
      </w:r>
      <w:r w:rsidRPr="00871BEA">
        <w:rPr>
          <w:b w:val="0"/>
          <w:bCs w:val="0"/>
          <w:rtl/>
        </w:rPr>
        <w:t xml:space="preserve"> </w:t>
      </w:r>
      <w:r w:rsidRPr="00871BEA">
        <w:rPr>
          <w:rFonts w:hint="eastAsia"/>
          <w:b w:val="0"/>
          <w:bCs w:val="0"/>
          <w:rtl/>
        </w:rPr>
        <w:t>ציוד</w:t>
      </w:r>
      <w:r w:rsidRPr="00871BEA">
        <w:rPr>
          <w:b w:val="0"/>
          <w:bCs w:val="0"/>
          <w:rtl/>
        </w:rPr>
        <w:t xml:space="preserve"> </w:t>
      </w:r>
      <w:r w:rsidRPr="00871BEA">
        <w:rPr>
          <w:rFonts w:hint="eastAsia"/>
          <w:b w:val="0"/>
          <w:bCs w:val="0"/>
          <w:rtl/>
        </w:rPr>
        <w:t>או</w:t>
      </w:r>
      <w:r w:rsidRPr="00871BEA">
        <w:rPr>
          <w:b w:val="0"/>
          <w:bCs w:val="0"/>
          <w:rtl/>
        </w:rPr>
        <w:t xml:space="preserve"> </w:t>
      </w:r>
      <w:r w:rsidRPr="00871BEA">
        <w:rPr>
          <w:rFonts w:hint="eastAsia"/>
          <w:b w:val="0"/>
          <w:bCs w:val="0"/>
          <w:rtl/>
        </w:rPr>
        <w:t>גיוס</w:t>
      </w:r>
      <w:r w:rsidRPr="00871BEA">
        <w:rPr>
          <w:b w:val="0"/>
          <w:bCs w:val="0"/>
          <w:rtl/>
        </w:rPr>
        <w:t xml:space="preserve"> </w:t>
      </w:r>
      <w:r w:rsidRPr="00871BEA">
        <w:rPr>
          <w:rFonts w:hint="eastAsia"/>
          <w:b w:val="0"/>
          <w:bCs w:val="0"/>
          <w:rtl/>
        </w:rPr>
        <w:t>כ</w:t>
      </w:r>
      <w:r w:rsidRPr="00871BEA">
        <w:rPr>
          <w:b w:val="0"/>
          <w:bCs w:val="0"/>
          <w:rtl/>
        </w:rPr>
        <w:t xml:space="preserve">"א </w:t>
      </w:r>
      <w:r w:rsidRPr="00871BEA">
        <w:rPr>
          <w:rFonts w:hint="eastAsia"/>
          <w:b w:val="0"/>
          <w:bCs w:val="0"/>
          <w:rtl/>
        </w:rPr>
        <w:t>או</w:t>
      </w:r>
      <w:r w:rsidRPr="00871BEA">
        <w:rPr>
          <w:b w:val="0"/>
          <w:bCs w:val="0"/>
          <w:rtl/>
        </w:rPr>
        <w:t xml:space="preserve"> </w:t>
      </w:r>
      <w:r w:rsidRPr="00871BEA">
        <w:rPr>
          <w:rFonts w:hint="eastAsia"/>
          <w:b w:val="0"/>
          <w:bCs w:val="0"/>
          <w:rtl/>
        </w:rPr>
        <w:t>כל</w:t>
      </w:r>
      <w:r w:rsidRPr="00871BEA">
        <w:rPr>
          <w:b w:val="0"/>
          <w:bCs w:val="0"/>
          <w:rtl/>
        </w:rPr>
        <w:t xml:space="preserve"> </w:t>
      </w:r>
      <w:r w:rsidRPr="00871BEA">
        <w:rPr>
          <w:rFonts w:hint="eastAsia"/>
          <w:b w:val="0"/>
          <w:bCs w:val="0"/>
          <w:rtl/>
        </w:rPr>
        <w:t>פעולה</w:t>
      </w:r>
      <w:r w:rsidRPr="00871BEA">
        <w:rPr>
          <w:b w:val="0"/>
          <w:bCs w:val="0"/>
          <w:rtl/>
        </w:rPr>
        <w:t xml:space="preserve"> </w:t>
      </w:r>
      <w:r w:rsidRPr="00871BEA">
        <w:rPr>
          <w:rFonts w:hint="eastAsia"/>
          <w:b w:val="0"/>
          <w:bCs w:val="0"/>
          <w:rtl/>
        </w:rPr>
        <w:t>אחרת</w:t>
      </w:r>
      <w:r w:rsidRPr="00871BEA">
        <w:rPr>
          <w:b w:val="0"/>
          <w:bCs w:val="0"/>
          <w:rtl/>
        </w:rPr>
        <w:t xml:space="preserve"> </w:t>
      </w:r>
      <w:r w:rsidRPr="00871BEA">
        <w:rPr>
          <w:rFonts w:hint="eastAsia"/>
          <w:b w:val="0"/>
          <w:bCs w:val="0"/>
          <w:rtl/>
        </w:rPr>
        <w:t>הגורמת</w:t>
      </w:r>
      <w:r w:rsidRPr="00871BEA">
        <w:rPr>
          <w:b w:val="0"/>
          <w:bCs w:val="0"/>
          <w:rtl/>
        </w:rPr>
        <w:t xml:space="preserve"> </w:t>
      </w:r>
      <w:r w:rsidRPr="00871BEA">
        <w:rPr>
          <w:rFonts w:hint="eastAsia"/>
          <w:b w:val="0"/>
          <w:bCs w:val="0"/>
          <w:rtl/>
        </w:rPr>
        <w:t>בעקבותיה</w:t>
      </w:r>
      <w:r w:rsidRPr="00871BEA">
        <w:rPr>
          <w:b w:val="0"/>
          <w:bCs w:val="0"/>
          <w:rtl/>
        </w:rPr>
        <w:t xml:space="preserve"> </w:t>
      </w:r>
      <w:r w:rsidRPr="00871BEA">
        <w:rPr>
          <w:rFonts w:hint="eastAsia"/>
          <w:b w:val="0"/>
          <w:bCs w:val="0"/>
          <w:rtl/>
        </w:rPr>
        <w:t>יצירת</w:t>
      </w:r>
      <w:r w:rsidRPr="00871BEA">
        <w:rPr>
          <w:b w:val="0"/>
          <w:bCs w:val="0"/>
          <w:rtl/>
        </w:rPr>
        <w:t xml:space="preserve"> </w:t>
      </w:r>
      <w:r w:rsidRPr="00871BEA">
        <w:rPr>
          <w:rFonts w:hint="eastAsia"/>
          <w:b w:val="0"/>
          <w:bCs w:val="0"/>
          <w:rtl/>
        </w:rPr>
        <w:t>מחויבות</w:t>
      </w:r>
      <w:r w:rsidRPr="00871BEA">
        <w:rPr>
          <w:b w:val="0"/>
          <w:bCs w:val="0"/>
          <w:rtl/>
        </w:rPr>
        <w:t xml:space="preserve"> </w:t>
      </w:r>
      <w:r w:rsidRPr="00871BEA">
        <w:rPr>
          <w:rFonts w:hint="eastAsia"/>
          <w:b w:val="0"/>
          <w:bCs w:val="0"/>
          <w:rtl/>
        </w:rPr>
        <w:t>כספית</w:t>
      </w:r>
      <w:r w:rsidRPr="00871BEA">
        <w:rPr>
          <w:b w:val="0"/>
          <w:bCs w:val="0"/>
          <w:rtl/>
        </w:rPr>
        <w:t xml:space="preserve"> </w:t>
      </w:r>
      <w:r w:rsidRPr="00871BEA">
        <w:rPr>
          <w:rFonts w:hint="eastAsia"/>
          <w:b w:val="0"/>
          <w:bCs w:val="0"/>
          <w:rtl/>
        </w:rPr>
        <w:t>של</w:t>
      </w:r>
      <w:r w:rsidRPr="00871BEA">
        <w:rPr>
          <w:b w:val="0"/>
          <w:bCs w:val="0"/>
          <w:rtl/>
        </w:rPr>
        <w:t xml:space="preserve"> </w:t>
      </w:r>
      <w:r w:rsidRPr="00871BEA">
        <w:rPr>
          <w:rFonts w:hint="eastAsia"/>
          <w:b w:val="0"/>
          <w:bCs w:val="0"/>
          <w:rtl/>
        </w:rPr>
        <w:t>המשרד</w:t>
      </w:r>
      <w:r w:rsidRPr="00871BEA">
        <w:rPr>
          <w:b w:val="0"/>
          <w:bCs w:val="0"/>
          <w:rtl/>
        </w:rPr>
        <w:t xml:space="preserve"> </w:t>
      </w:r>
      <w:r w:rsidRPr="00871BEA">
        <w:rPr>
          <w:rFonts w:hint="eastAsia"/>
          <w:b w:val="0"/>
          <w:bCs w:val="0"/>
          <w:rtl/>
        </w:rPr>
        <w:t>בצורה</w:t>
      </w:r>
      <w:r w:rsidRPr="00871BEA">
        <w:rPr>
          <w:b w:val="0"/>
          <w:bCs w:val="0"/>
          <w:rtl/>
        </w:rPr>
        <w:t xml:space="preserve"> </w:t>
      </w:r>
      <w:r w:rsidRPr="00871BEA">
        <w:rPr>
          <w:rFonts w:hint="eastAsia"/>
          <w:b w:val="0"/>
          <w:bCs w:val="0"/>
          <w:rtl/>
        </w:rPr>
        <w:t>כלשהי</w:t>
      </w:r>
      <w:r w:rsidRPr="00871BEA">
        <w:rPr>
          <w:b w:val="0"/>
          <w:bCs w:val="0"/>
          <w:rtl/>
        </w:rPr>
        <w:t xml:space="preserve">, </w:t>
      </w:r>
      <w:r w:rsidRPr="00871BEA">
        <w:rPr>
          <w:rFonts w:hint="eastAsia"/>
          <w:b w:val="0"/>
          <w:bCs w:val="0"/>
          <w:rtl/>
        </w:rPr>
        <w:t>עד</w:t>
      </w:r>
      <w:r w:rsidRPr="00871BEA">
        <w:rPr>
          <w:b w:val="0"/>
          <w:bCs w:val="0"/>
          <w:rtl/>
        </w:rPr>
        <w:t xml:space="preserve"> </w:t>
      </w:r>
      <w:r w:rsidRPr="00871BEA">
        <w:rPr>
          <w:rFonts w:hint="eastAsia"/>
          <w:b w:val="0"/>
          <w:bCs w:val="0"/>
          <w:rtl/>
        </w:rPr>
        <w:t>אשר</w:t>
      </w:r>
      <w:r w:rsidRPr="00871BEA">
        <w:rPr>
          <w:b w:val="0"/>
          <w:bCs w:val="0"/>
          <w:rtl/>
        </w:rPr>
        <w:t xml:space="preserve"> </w:t>
      </w:r>
      <w:r w:rsidRPr="00871BEA">
        <w:rPr>
          <w:rFonts w:hint="eastAsia"/>
          <w:b w:val="0"/>
          <w:bCs w:val="0"/>
          <w:rtl/>
        </w:rPr>
        <w:t>יש</w:t>
      </w:r>
      <w:r w:rsidRPr="00871BEA">
        <w:rPr>
          <w:b w:val="0"/>
          <w:bCs w:val="0"/>
          <w:rtl/>
        </w:rPr>
        <w:t xml:space="preserve"> </w:t>
      </w:r>
      <w:r w:rsidRPr="00871BEA">
        <w:rPr>
          <w:rFonts w:hint="eastAsia"/>
          <w:b w:val="0"/>
          <w:bCs w:val="0"/>
          <w:rtl/>
        </w:rPr>
        <w:t>בידיו</w:t>
      </w:r>
      <w:r w:rsidRPr="00871BEA">
        <w:rPr>
          <w:b w:val="0"/>
          <w:bCs w:val="0"/>
          <w:rtl/>
        </w:rPr>
        <w:t xml:space="preserve"> </w:t>
      </w:r>
      <w:r w:rsidRPr="00871BEA">
        <w:rPr>
          <w:rFonts w:hint="eastAsia"/>
          <w:b w:val="0"/>
          <w:bCs w:val="0"/>
          <w:rtl/>
        </w:rPr>
        <w:t>הזמנה</w:t>
      </w:r>
      <w:r w:rsidRPr="00871BEA">
        <w:rPr>
          <w:b w:val="0"/>
          <w:bCs w:val="0"/>
          <w:rtl/>
        </w:rPr>
        <w:t xml:space="preserve"> </w:t>
      </w:r>
      <w:r w:rsidRPr="00871BEA">
        <w:rPr>
          <w:rFonts w:hint="eastAsia"/>
          <w:b w:val="0"/>
          <w:bCs w:val="0"/>
          <w:rtl/>
        </w:rPr>
        <w:t>מאושרת</w:t>
      </w:r>
      <w:r w:rsidRPr="00871BEA">
        <w:rPr>
          <w:b w:val="0"/>
          <w:bCs w:val="0"/>
          <w:rtl/>
        </w:rPr>
        <w:t xml:space="preserve"> </w:t>
      </w:r>
      <w:r w:rsidRPr="00871BEA">
        <w:rPr>
          <w:rFonts w:hint="eastAsia"/>
          <w:b w:val="0"/>
          <w:bCs w:val="0"/>
          <w:rtl/>
        </w:rPr>
        <w:t>ע</w:t>
      </w:r>
      <w:r w:rsidRPr="00871BEA">
        <w:rPr>
          <w:b w:val="0"/>
          <w:bCs w:val="0"/>
          <w:rtl/>
        </w:rPr>
        <w:t xml:space="preserve">"י </w:t>
      </w:r>
      <w:r w:rsidRPr="00871BEA">
        <w:rPr>
          <w:rFonts w:hint="eastAsia"/>
          <w:b w:val="0"/>
          <w:bCs w:val="0"/>
          <w:rtl/>
        </w:rPr>
        <w:t>הגורמים</w:t>
      </w:r>
      <w:r w:rsidRPr="00871BEA">
        <w:rPr>
          <w:b w:val="0"/>
          <w:bCs w:val="0"/>
          <w:rtl/>
        </w:rPr>
        <w:t xml:space="preserve"> </w:t>
      </w:r>
      <w:r w:rsidRPr="00871BEA">
        <w:rPr>
          <w:rFonts w:hint="eastAsia"/>
          <w:b w:val="0"/>
          <w:bCs w:val="0"/>
          <w:rtl/>
        </w:rPr>
        <w:t>המוסמכים</w:t>
      </w:r>
      <w:r w:rsidRPr="00871BEA">
        <w:rPr>
          <w:b w:val="0"/>
          <w:bCs w:val="0"/>
          <w:rtl/>
        </w:rPr>
        <w:t xml:space="preserve"> </w:t>
      </w:r>
      <w:r w:rsidRPr="00871BEA">
        <w:rPr>
          <w:rFonts w:hint="eastAsia"/>
          <w:b w:val="0"/>
          <w:bCs w:val="0"/>
          <w:rtl/>
        </w:rPr>
        <w:t>במשרד</w:t>
      </w:r>
      <w:r w:rsidRPr="00871BEA">
        <w:rPr>
          <w:b w:val="0"/>
          <w:bCs w:val="0"/>
          <w:rtl/>
        </w:rPr>
        <w:t xml:space="preserve">. </w:t>
      </w:r>
      <w:r w:rsidRPr="00871BEA">
        <w:rPr>
          <w:rFonts w:hint="eastAsia"/>
          <w:b w:val="0"/>
          <w:bCs w:val="0"/>
          <w:rtl/>
        </w:rPr>
        <w:t>הסכומים</w:t>
      </w:r>
      <w:r w:rsidRPr="00871BEA">
        <w:rPr>
          <w:b w:val="0"/>
          <w:bCs w:val="0"/>
          <w:rtl/>
        </w:rPr>
        <w:t xml:space="preserve"> </w:t>
      </w:r>
      <w:r w:rsidRPr="00871BEA">
        <w:rPr>
          <w:rFonts w:hint="eastAsia"/>
          <w:b w:val="0"/>
          <w:bCs w:val="0"/>
          <w:rtl/>
        </w:rPr>
        <w:t>אשר</w:t>
      </w:r>
      <w:r w:rsidRPr="00871BEA">
        <w:rPr>
          <w:b w:val="0"/>
          <w:bCs w:val="0"/>
          <w:rtl/>
        </w:rPr>
        <w:t xml:space="preserve"> </w:t>
      </w:r>
      <w:r w:rsidRPr="00871BEA">
        <w:rPr>
          <w:rFonts w:hint="eastAsia"/>
          <w:b w:val="0"/>
          <w:bCs w:val="0"/>
          <w:rtl/>
        </w:rPr>
        <w:t>יחייבו</w:t>
      </w:r>
      <w:r w:rsidRPr="00871BEA">
        <w:rPr>
          <w:b w:val="0"/>
          <w:bCs w:val="0"/>
          <w:rtl/>
        </w:rPr>
        <w:t xml:space="preserve"> </w:t>
      </w:r>
      <w:r w:rsidRPr="00871BEA">
        <w:rPr>
          <w:rFonts w:hint="eastAsia"/>
          <w:b w:val="0"/>
          <w:bCs w:val="0"/>
          <w:rtl/>
        </w:rPr>
        <w:t>את</w:t>
      </w:r>
      <w:r w:rsidRPr="00871BEA">
        <w:rPr>
          <w:b w:val="0"/>
          <w:bCs w:val="0"/>
          <w:rtl/>
        </w:rPr>
        <w:t xml:space="preserve"> </w:t>
      </w:r>
      <w:r w:rsidRPr="00871BEA">
        <w:rPr>
          <w:rFonts w:hint="eastAsia"/>
          <w:b w:val="0"/>
          <w:bCs w:val="0"/>
          <w:rtl/>
        </w:rPr>
        <w:t>המשרד</w:t>
      </w:r>
      <w:r w:rsidRPr="00871BEA">
        <w:rPr>
          <w:b w:val="0"/>
          <w:bCs w:val="0"/>
          <w:rtl/>
        </w:rPr>
        <w:t xml:space="preserve"> </w:t>
      </w:r>
      <w:r w:rsidRPr="00871BEA">
        <w:rPr>
          <w:rFonts w:hint="eastAsia"/>
          <w:b w:val="0"/>
          <w:bCs w:val="0"/>
          <w:rtl/>
        </w:rPr>
        <w:t>יהיו</w:t>
      </w:r>
      <w:r w:rsidRPr="00871BEA">
        <w:rPr>
          <w:b w:val="0"/>
          <w:bCs w:val="0"/>
          <w:rtl/>
        </w:rPr>
        <w:t xml:space="preserve"> </w:t>
      </w:r>
      <w:r w:rsidRPr="00871BEA">
        <w:rPr>
          <w:rFonts w:hint="eastAsia"/>
          <w:b w:val="0"/>
          <w:bCs w:val="0"/>
          <w:rtl/>
        </w:rPr>
        <w:t>הסכומים</w:t>
      </w:r>
      <w:r w:rsidRPr="00871BEA">
        <w:rPr>
          <w:b w:val="0"/>
          <w:bCs w:val="0"/>
          <w:rtl/>
        </w:rPr>
        <w:t xml:space="preserve"> </w:t>
      </w:r>
      <w:r w:rsidRPr="00871BEA">
        <w:rPr>
          <w:rFonts w:hint="eastAsia"/>
          <w:b w:val="0"/>
          <w:bCs w:val="0"/>
          <w:rtl/>
        </w:rPr>
        <w:t>המופיעים</w:t>
      </w:r>
      <w:r w:rsidRPr="00871BEA">
        <w:rPr>
          <w:b w:val="0"/>
          <w:bCs w:val="0"/>
          <w:rtl/>
        </w:rPr>
        <w:t xml:space="preserve"> </w:t>
      </w:r>
      <w:r w:rsidRPr="00871BEA">
        <w:rPr>
          <w:rFonts w:hint="eastAsia"/>
          <w:b w:val="0"/>
          <w:bCs w:val="0"/>
          <w:rtl/>
        </w:rPr>
        <w:t>בהזמנות</w:t>
      </w:r>
      <w:r w:rsidRPr="00871BEA">
        <w:rPr>
          <w:b w:val="0"/>
          <w:bCs w:val="0"/>
          <w:rtl/>
        </w:rPr>
        <w:t xml:space="preserve"> </w:t>
      </w:r>
      <w:r w:rsidRPr="00871BEA">
        <w:rPr>
          <w:rFonts w:hint="eastAsia"/>
          <w:b w:val="0"/>
          <w:bCs w:val="0"/>
          <w:rtl/>
        </w:rPr>
        <w:t>מאושרות</w:t>
      </w:r>
      <w:r w:rsidRPr="00871BEA">
        <w:rPr>
          <w:b w:val="0"/>
          <w:bCs w:val="0"/>
          <w:rtl/>
        </w:rPr>
        <w:t xml:space="preserve"> </w:t>
      </w:r>
      <w:r w:rsidRPr="00871BEA">
        <w:rPr>
          <w:rFonts w:hint="eastAsia"/>
          <w:b w:val="0"/>
          <w:bCs w:val="0"/>
          <w:rtl/>
        </w:rPr>
        <w:t>בלבד</w:t>
      </w:r>
      <w:r w:rsidRPr="00871BEA">
        <w:rPr>
          <w:b w:val="0"/>
          <w:bCs w:val="0"/>
          <w:rtl/>
        </w:rPr>
        <w:t>.</w:t>
      </w:r>
      <w:r w:rsidR="007D39C3" w:rsidRPr="00871BEA">
        <w:rPr>
          <w:b w:val="0"/>
          <w:bCs w:val="0"/>
          <w:rtl/>
        </w:rPr>
        <w:t xml:space="preserve"> </w:t>
      </w:r>
      <w:r w:rsidRPr="00871BEA">
        <w:rPr>
          <w:rFonts w:hint="eastAsia"/>
          <w:b w:val="0"/>
          <w:bCs w:val="0"/>
          <w:rtl/>
        </w:rPr>
        <w:t>מובהר</w:t>
      </w:r>
      <w:r w:rsidRPr="00871BEA">
        <w:rPr>
          <w:b w:val="0"/>
          <w:bCs w:val="0"/>
          <w:rtl/>
        </w:rPr>
        <w:t xml:space="preserve"> </w:t>
      </w:r>
      <w:r w:rsidRPr="00871BEA">
        <w:rPr>
          <w:rFonts w:hint="eastAsia"/>
          <w:b w:val="0"/>
          <w:bCs w:val="0"/>
          <w:rtl/>
        </w:rPr>
        <w:t>בזאת</w:t>
      </w:r>
      <w:r w:rsidRPr="00871BEA">
        <w:rPr>
          <w:b w:val="0"/>
          <w:bCs w:val="0"/>
          <w:rtl/>
        </w:rPr>
        <w:t xml:space="preserve"> </w:t>
      </w:r>
      <w:r w:rsidRPr="00871BEA">
        <w:rPr>
          <w:rFonts w:hint="eastAsia"/>
          <w:b w:val="0"/>
          <w:bCs w:val="0"/>
          <w:rtl/>
        </w:rPr>
        <w:t>שהמשרד</w:t>
      </w:r>
      <w:r w:rsidRPr="00871BEA">
        <w:rPr>
          <w:b w:val="0"/>
          <w:bCs w:val="0"/>
          <w:rtl/>
        </w:rPr>
        <w:t xml:space="preserve"> </w:t>
      </w:r>
      <w:r w:rsidRPr="00871BEA">
        <w:rPr>
          <w:rFonts w:hint="eastAsia"/>
          <w:b w:val="0"/>
          <w:bCs w:val="0"/>
          <w:rtl/>
        </w:rPr>
        <w:t>לא</w:t>
      </w:r>
      <w:r w:rsidRPr="00871BEA">
        <w:rPr>
          <w:b w:val="0"/>
          <w:bCs w:val="0"/>
          <w:rtl/>
        </w:rPr>
        <w:t xml:space="preserve"> </w:t>
      </w:r>
      <w:r w:rsidRPr="00871BEA">
        <w:rPr>
          <w:rFonts w:hint="eastAsia"/>
          <w:b w:val="0"/>
          <w:bCs w:val="0"/>
          <w:rtl/>
        </w:rPr>
        <w:t>יכיר</w:t>
      </w:r>
      <w:r w:rsidRPr="00871BEA">
        <w:rPr>
          <w:b w:val="0"/>
          <w:bCs w:val="0"/>
          <w:rtl/>
        </w:rPr>
        <w:t xml:space="preserve">, </w:t>
      </w:r>
      <w:r w:rsidRPr="00871BEA">
        <w:rPr>
          <w:rFonts w:hint="eastAsia"/>
          <w:b w:val="0"/>
          <w:bCs w:val="0"/>
          <w:rtl/>
        </w:rPr>
        <w:t>וממילא</w:t>
      </w:r>
      <w:r w:rsidRPr="00871BEA">
        <w:rPr>
          <w:b w:val="0"/>
          <w:bCs w:val="0"/>
          <w:rtl/>
        </w:rPr>
        <w:t xml:space="preserve"> </w:t>
      </w:r>
      <w:r w:rsidRPr="00871BEA">
        <w:rPr>
          <w:rFonts w:hint="eastAsia"/>
          <w:b w:val="0"/>
          <w:bCs w:val="0"/>
          <w:rtl/>
        </w:rPr>
        <w:t>לא</w:t>
      </w:r>
      <w:r w:rsidRPr="00871BEA">
        <w:rPr>
          <w:b w:val="0"/>
          <w:bCs w:val="0"/>
          <w:rtl/>
        </w:rPr>
        <w:t xml:space="preserve"> </w:t>
      </w:r>
      <w:r w:rsidRPr="00871BEA">
        <w:rPr>
          <w:rFonts w:hint="eastAsia"/>
          <w:b w:val="0"/>
          <w:bCs w:val="0"/>
          <w:rtl/>
        </w:rPr>
        <w:t>יפצה</w:t>
      </w:r>
      <w:r w:rsidRPr="00871BEA">
        <w:rPr>
          <w:b w:val="0"/>
          <w:bCs w:val="0"/>
          <w:rtl/>
        </w:rPr>
        <w:t xml:space="preserve"> </w:t>
      </w:r>
      <w:r w:rsidRPr="00871BEA">
        <w:rPr>
          <w:rFonts w:hint="eastAsia"/>
          <w:b w:val="0"/>
          <w:bCs w:val="0"/>
          <w:rtl/>
        </w:rPr>
        <w:t>את</w:t>
      </w:r>
      <w:r w:rsidRPr="00871BEA">
        <w:rPr>
          <w:b w:val="0"/>
          <w:bCs w:val="0"/>
          <w:rtl/>
        </w:rPr>
        <w:t xml:space="preserve"> </w:t>
      </w:r>
      <w:r w:rsidRPr="00871BEA">
        <w:rPr>
          <w:rFonts w:hint="eastAsia"/>
          <w:b w:val="0"/>
          <w:bCs w:val="0"/>
          <w:rtl/>
        </w:rPr>
        <w:t>המציע</w:t>
      </w:r>
      <w:r w:rsidRPr="00871BEA">
        <w:rPr>
          <w:b w:val="0"/>
          <w:bCs w:val="0"/>
          <w:rtl/>
        </w:rPr>
        <w:t xml:space="preserve">, </w:t>
      </w:r>
      <w:r w:rsidRPr="00871BEA">
        <w:rPr>
          <w:rFonts w:hint="eastAsia"/>
          <w:b w:val="0"/>
          <w:bCs w:val="0"/>
          <w:rtl/>
        </w:rPr>
        <w:t>על</w:t>
      </w:r>
      <w:r w:rsidRPr="00871BEA">
        <w:rPr>
          <w:b w:val="0"/>
          <w:bCs w:val="0"/>
          <w:rtl/>
        </w:rPr>
        <w:t xml:space="preserve"> </w:t>
      </w:r>
      <w:r w:rsidRPr="00871BEA">
        <w:rPr>
          <w:rFonts w:hint="eastAsia"/>
          <w:b w:val="0"/>
          <w:bCs w:val="0"/>
          <w:rtl/>
        </w:rPr>
        <w:t>כל</w:t>
      </w:r>
      <w:r w:rsidRPr="00871BEA">
        <w:rPr>
          <w:b w:val="0"/>
          <w:bCs w:val="0"/>
          <w:rtl/>
        </w:rPr>
        <w:t xml:space="preserve"> </w:t>
      </w:r>
      <w:r w:rsidRPr="00871BEA">
        <w:rPr>
          <w:rFonts w:hint="eastAsia"/>
          <w:b w:val="0"/>
          <w:bCs w:val="0"/>
          <w:rtl/>
        </w:rPr>
        <w:t>פעולה</w:t>
      </w:r>
      <w:r w:rsidRPr="00871BEA">
        <w:rPr>
          <w:b w:val="0"/>
          <w:bCs w:val="0"/>
          <w:rtl/>
        </w:rPr>
        <w:t xml:space="preserve"> </w:t>
      </w:r>
      <w:r w:rsidRPr="00871BEA">
        <w:rPr>
          <w:rFonts w:hint="eastAsia"/>
          <w:b w:val="0"/>
          <w:bCs w:val="0"/>
          <w:rtl/>
        </w:rPr>
        <w:t>כזו</w:t>
      </w:r>
      <w:r w:rsidRPr="00871BEA">
        <w:rPr>
          <w:b w:val="0"/>
          <w:bCs w:val="0"/>
          <w:rtl/>
        </w:rPr>
        <w:t xml:space="preserve">, </w:t>
      </w:r>
      <w:r w:rsidRPr="00871BEA">
        <w:rPr>
          <w:rFonts w:hint="eastAsia"/>
          <w:b w:val="0"/>
          <w:bCs w:val="0"/>
          <w:rtl/>
        </w:rPr>
        <w:t>שתיצור</w:t>
      </w:r>
      <w:r w:rsidRPr="00871BEA">
        <w:rPr>
          <w:b w:val="0"/>
          <w:bCs w:val="0"/>
          <w:rtl/>
        </w:rPr>
        <w:t xml:space="preserve"> </w:t>
      </w:r>
      <w:r w:rsidRPr="00871BEA">
        <w:rPr>
          <w:rFonts w:hint="eastAsia"/>
          <w:b w:val="0"/>
          <w:bCs w:val="0"/>
          <w:rtl/>
        </w:rPr>
        <w:t>לכאורה</w:t>
      </w:r>
      <w:r w:rsidRPr="00871BEA">
        <w:rPr>
          <w:b w:val="0"/>
          <w:bCs w:val="0"/>
          <w:rtl/>
        </w:rPr>
        <w:t xml:space="preserve">, </w:t>
      </w:r>
      <w:r w:rsidRPr="00871BEA">
        <w:rPr>
          <w:rFonts w:hint="eastAsia"/>
          <w:b w:val="0"/>
          <w:bCs w:val="0"/>
          <w:rtl/>
        </w:rPr>
        <w:t>מחויבות</w:t>
      </w:r>
      <w:r w:rsidRPr="00871BEA">
        <w:rPr>
          <w:b w:val="0"/>
          <w:bCs w:val="0"/>
          <w:rtl/>
        </w:rPr>
        <w:t xml:space="preserve"> </w:t>
      </w:r>
      <w:r w:rsidRPr="00871BEA">
        <w:rPr>
          <w:rFonts w:hint="eastAsia"/>
          <w:b w:val="0"/>
          <w:bCs w:val="0"/>
          <w:rtl/>
        </w:rPr>
        <w:t>כספית</w:t>
      </w:r>
      <w:r w:rsidRPr="00871BEA">
        <w:rPr>
          <w:b w:val="0"/>
          <w:bCs w:val="0"/>
          <w:rtl/>
        </w:rPr>
        <w:t xml:space="preserve"> </w:t>
      </w:r>
      <w:r w:rsidRPr="00871BEA">
        <w:rPr>
          <w:rFonts w:hint="eastAsia"/>
          <w:b w:val="0"/>
          <w:bCs w:val="0"/>
          <w:rtl/>
        </w:rPr>
        <w:t>או</w:t>
      </w:r>
      <w:r w:rsidRPr="00871BEA">
        <w:rPr>
          <w:b w:val="0"/>
          <w:bCs w:val="0"/>
          <w:rtl/>
        </w:rPr>
        <w:t xml:space="preserve"> </w:t>
      </w:r>
      <w:r w:rsidRPr="00871BEA">
        <w:rPr>
          <w:rFonts w:hint="eastAsia"/>
          <w:b w:val="0"/>
          <w:bCs w:val="0"/>
          <w:rtl/>
        </w:rPr>
        <w:t>אחרת</w:t>
      </w:r>
      <w:r w:rsidRPr="00871BEA">
        <w:rPr>
          <w:b w:val="0"/>
          <w:bCs w:val="0"/>
          <w:rtl/>
        </w:rPr>
        <w:t>.</w:t>
      </w:r>
    </w:p>
    <w:p w:rsidR="006A27F2" w:rsidRPr="00871BEA" w:rsidRDefault="006A27F2" w:rsidP="00DE0D74">
      <w:pPr>
        <w:pStyle w:val="3"/>
        <w:ind w:left="1359" w:hanging="639"/>
      </w:pPr>
      <w:r w:rsidRPr="00871BEA">
        <w:rPr>
          <w:rFonts w:hint="eastAsia"/>
          <w:b w:val="0"/>
          <w:bCs w:val="0"/>
          <w:rtl/>
        </w:rPr>
        <w:t>על</w:t>
      </w:r>
      <w:r w:rsidRPr="00871BEA">
        <w:rPr>
          <w:b w:val="0"/>
          <w:bCs w:val="0"/>
          <w:rtl/>
        </w:rPr>
        <w:t xml:space="preserve"> </w:t>
      </w:r>
      <w:r w:rsidRPr="00871BEA">
        <w:rPr>
          <w:rFonts w:hint="eastAsia"/>
          <w:b w:val="0"/>
          <w:bCs w:val="0"/>
          <w:rtl/>
        </w:rPr>
        <w:t>הזוכה</w:t>
      </w:r>
      <w:r w:rsidRPr="00871BEA">
        <w:rPr>
          <w:b w:val="0"/>
          <w:bCs w:val="0"/>
          <w:rtl/>
        </w:rPr>
        <w:t xml:space="preserve"> </w:t>
      </w:r>
      <w:r w:rsidRPr="00871BEA">
        <w:rPr>
          <w:rFonts w:hint="eastAsia"/>
          <w:b w:val="0"/>
          <w:bCs w:val="0"/>
          <w:rtl/>
        </w:rPr>
        <w:t>להתחייב</w:t>
      </w:r>
      <w:r w:rsidRPr="00871BEA">
        <w:rPr>
          <w:b w:val="0"/>
          <w:bCs w:val="0"/>
          <w:rtl/>
        </w:rPr>
        <w:t xml:space="preserve"> </w:t>
      </w:r>
      <w:r w:rsidRPr="00871BEA">
        <w:rPr>
          <w:rFonts w:hint="eastAsia"/>
          <w:b w:val="0"/>
          <w:bCs w:val="0"/>
          <w:rtl/>
        </w:rPr>
        <w:t>להעברה</w:t>
      </w:r>
      <w:r w:rsidRPr="00871BEA">
        <w:rPr>
          <w:b w:val="0"/>
          <w:bCs w:val="0"/>
          <w:rtl/>
        </w:rPr>
        <w:t xml:space="preserve"> </w:t>
      </w:r>
      <w:r w:rsidRPr="00871BEA">
        <w:rPr>
          <w:rFonts w:hint="eastAsia"/>
          <w:b w:val="0"/>
          <w:bCs w:val="0"/>
          <w:rtl/>
        </w:rPr>
        <w:t>מלאה</w:t>
      </w:r>
      <w:r w:rsidRPr="00871BEA">
        <w:rPr>
          <w:b w:val="0"/>
          <w:bCs w:val="0"/>
          <w:rtl/>
        </w:rPr>
        <w:t xml:space="preserve"> </w:t>
      </w:r>
      <w:r w:rsidRPr="00871BEA">
        <w:rPr>
          <w:rFonts w:hint="eastAsia"/>
          <w:b w:val="0"/>
          <w:bCs w:val="0"/>
          <w:rtl/>
        </w:rPr>
        <w:t>של</w:t>
      </w:r>
      <w:r w:rsidRPr="00871BEA">
        <w:rPr>
          <w:b w:val="0"/>
          <w:bCs w:val="0"/>
          <w:rtl/>
        </w:rPr>
        <w:t xml:space="preserve"> </w:t>
      </w:r>
      <w:r w:rsidRPr="00871BEA">
        <w:rPr>
          <w:rFonts w:hint="eastAsia"/>
          <w:b w:val="0"/>
          <w:bCs w:val="0"/>
          <w:rtl/>
        </w:rPr>
        <w:t>כל</w:t>
      </w:r>
      <w:r w:rsidRPr="00871BEA">
        <w:rPr>
          <w:b w:val="0"/>
          <w:bCs w:val="0"/>
          <w:rtl/>
        </w:rPr>
        <w:t xml:space="preserve"> </w:t>
      </w:r>
      <w:r w:rsidR="005032FF" w:rsidRPr="00871BEA">
        <w:rPr>
          <w:rFonts w:hint="eastAsia"/>
          <w:b w:val="0"/>
          <w:bCs w:val="0"/>
          <w:rtl/>
        </w:rPr>
        <w:t>מרכיבי</w:t>
      </w:r>
      <w:r w:rsidR="005032FF" w:rsidRPr="00871BEA">
        <w:rPr>
          <w:b w:val="0"/>
          <w:bCs w:val="0"/>
          <w:rtl/>
        </w:rPr>
        <w:t xml:space="preserve">  </w:t>
      </w:r>
      <w:r w:rsidRPr="00871BEA">
        <w:rPr>
          <w:rFonts w:hint="eastAsia"/>
          <w:b w:val="0"/>
          <w:bCs w:val="0"/>
          <w:rtl/>
        </w:rPr>
        <w:t>המערכת</w:t>
      </w:r>
      <w:r w:rsidRPr="00871BEA">
        <w:rPr>
          <w:b w:val="0"/>
          <w:bCs w:val="0"/>
          <w:rtl/>
        </w:rPr>
        <w:t xml:space="preserve">, </w:t>
      </w:r>
      <w:r w:rsidRPr="00871BEA">
        <w:rPr>
          <w:rFonts w:hint="eastAsia"/>
          <w:b w:val="0"/>
          <w:bCs w:val="0"/>
          <w:rtl/>
        </w:rPr>
        <w:t>כולל</w:t>
      </w:r>
      <w:r w:rsidRPr="00871BEA">
        <w:rPr>
          <w:b w:val="0"/>
          <w:bCs w:val="0"/>
          <w:rtl/>
        </w:rPr>
        <w:t xml:space="preserve"> </w:t>
      </w:r>
      <w:r w:rsidRPr="00871BEA">
        <w:rPr>
          <w:rFonts w:hint="eastAsia"/>
          <w:b w:val="0"/>
          <w:bCs w:val="0"/>
          <w:rtl/>
        </w:rPr>
        <w:t>זכויות</w:t>
      </w:r>
      <w:r w:rsidRPr="00871BEA">
        <w:rPr>
          <w:b w:val="0"/>
          <w:bCs w:val="0"/>
          <w:rtl/>
        </w:rPr>
        <w:t xml:space="preserve"> </w:t>
      </w:r>
      <w:r w:rsidRPr="00871BEA">
        <w:rPr>
          <w:rFonts w:hint="eastAsia"/>
          <w:b w:val="0"/>
          <w:bCs w:val="0"/>
          <w:rtl/>
        </w:rPr>
        <w:t>שימוש</w:t>
      </w:r>
      <w:r w:rsidRPr="00871BEA">
        <w:rPr>
          <w:b w:val="0"/>
          <w:bCs w:val="0"/>
          <w:rtl/>
        </w:rPr>
        <w:t xml:space="preserve"> </w:t>
      </w:r>
      <w:r w:rsidRPr="00871BEA">
        <w:rPr>
          <w:rFonts w:hint="eastAsia"/>
          <w:b w:val="0"/>
          <w:bCs w:val="0"/>
          <w:rtl/>
        </w:rPr>
        <w:t>בכל</w:t>
      </w:r>
      <w:r w:rsidRPr="00871BEA">
        <w:rPr>
          <w:b w:val="0"/>
          <w:bCs w:val="0"/>
          <w:rtl/>
        </w:rPr>
        <w:t xml:space="preserve"> </w:t>
      </w:r>
      <w:r w:rsidRPr="00871BEA">
        <w:rPr>
          <w:rFonts w:hint="eastAsia"/>
          <w:b w:val="0"/>
          <w:bCs w:val="0"/>
          <w:rtl/>
        </w:rPr>
        <w:t>הרכיבים</w:t>
      </w:r>
      <w:r w:rsidRPr="00871BEA">
        <w:rPr>
          <w:b w:val="0"/>
          <w:bCs w:val="0"/>
          <w:rtl/>
        </w:rPr>
        <w:t xml:space="preserve"> </w:t>
      </w:r>
      <w:r w:rsidRPr="00871BEA">
        <w:rPr>
          <w:rFonts w:hint="eastAsia"/>
          <w:b w:val="0"/>
          <w:bCs w:val="0"/>
          <w:rtl/>
        </w:rPr>
        <w:t>הנלווים</w:t>
      </w:r>
      <w:r w:rsidRPr="00871BEA">
        <w:rPr>
          <w:b w:val="0"/>
          <w:bCs w:val="0"/>
          <w:rtl/>
        </w:rPr>
        <w:t xml:space="preserve">, </w:t>
      </w:r>
      <w:r w:rsidRPr="00871BEA">
        <w:rPr>
          <w:rFonts w:hint="eastAsia"/>
          <w:b w:val="0"/>
          <w:bCs w:val="0"/>
          <w:rtl/>
        </w:rPr>
        <w:t>כולל</w:t>
      </w:r>
      <w:r w:rsidRPr="00871BEA">
        <w:rPr>
          <w:b w:val="0"/>
          <w:bCs w:val="0"/>
          <w:rtl/>
        </w:rPr>
        <w:t xml:space="preserve"> </w:t>
      </w:r>
      <w:r w:rsidRPr="00871BEA">
        <w:rPr>
          <w:rFonts w:hint="eastAsia"/>
          <w:b w:val="0"/>
          <w:bCs w:val="0"/>
          <w:rtl/>
        </w:rPr>
        <w:t>תיעוד</w:t>
      </w:r>
      <w:r w:rsidRPr="00871BEA">
        <w:rPr>
          <w:b w:val="0"/>
          <w:bCs w:val="0"/>
          <w:rtl/>
        </w:rPr>
        <w:t xml:space="preserve"> </w:t>
      </w:r>
      <w:r w:rsidRPr="00871BEA">
        <w:rPr>
          <w:rFonts w:hint="eastAsia"/>
          <w:b w:val="0"/>
          <w:bCs w:val="0"/>
          <w:rtl/>
        </w:rPr>
        <w:t>מלא</w:t>
      </w:r>
      <w:r w:rsidRPr="00871BEA">
        <w:rPr>
          <w:b w:val="0"/>
          <w:bCs w:val="0"/>
          <w:rtl/>
        </w:rPr>
        <w:t xml:space="preserve"> </w:t>
      </w:r>
      <w:r w:rsidRPr="00871BEA">
        <w:rPr>
          <w:rFonts w:hint="eastAsia"/>
          <w:b w:val="0"/>
          <w:bCs w:val="0"/>
          <w:rtl/>
        </w:rPr>
        <w:t>ותוכניות</w:t>
      </w:r>
      <w:r w:rsidRPr="00871BEA">
        <w:rPr>
          <w:b w:val="0"/>
          <w:bCs w:val="0"/>
          <w:rtl/>
        </w:rPr>
        <w:t xml:space="preserve"> </w:t>
      </w:r>
      <w:r w:rsidRPr="00871BEA">
        <w:rPr>
          <w:rFonts w:hint="eastAsia"/>
          <w:b w:val="0"/>
          <w:bCs w:val="0"/>
          <w:rtl/>
        </w:rPr>
        <w:t>מקור</w:t>
      </w:r>
      <w:r w:rsidRPr="00871BEA">
        <w:rPr>
          <w:b w:val="0"/>
          <w:bCs w:val="0"/>
          <w:rtl/>
        </w:rPr>
        <w:t xml:space="preserve">, </w:t>
      </w:r>
      <w:r w:rsidRPr="00871BEA">
        <w:rPr>
          <w:rFonts w:hint="eastAsia"/>
          <w:b w:val="0"/>
          <w:bCs w:val="0"/>
          <w:rtl/>
        </w:rPr>
        <w:t>בצורה</w:t>
      </w:r>
      <w:r w:rsidRPr="00871BEA">
        <w:rPr>
          <w:b w:val="0"/>
          <w:bCs w:val="0"/>
          <w:rtl/>
        </w:rPr>
        <w:t xml:space="preserve"> </w:t>
      </w:r>
      <w:r w:rsidRPr="00871BEA">
        <w:rPr>
          <w:rFonts w:hint="eastAsia"/>
          <w:b w:val="0"/>
          <w:bCs w:val="0"/>
          <w:rtl/>
        </w:rPr>
        <w:t>ובזמן</w:t>
      </w:r>
      <w:r w:rsidRPr="00871BEA">
        <w:rPr>
          <w:b w:val="0"/>
          <w:bCs w:val="0"/>
          <w:rtl/>
        </w:rPr>
        <w:t xml:space="preserve"> </w:t>
      </w:r>
      <w:r w:rsidRPr="00871BEA">
        <w:rPr>
          <w:rFonts w:hint="eastAsia"/>
          <w:b w:val="0"/>
          <w:bCs w:val="0"/>
          <w:rtl/>
        </w:rPr>
        <w:t>שהמשרד</w:t>
      </w:r>
      <w:r w:rsidRPr="00871BEA">
        <w:rPr>
          <w:b w:val="0"/>
          <w:bCs w:val="0"/>
          <w:rtl/>
        </w:rPr>
        <w:t xml:space="preserve"> </w:t>
      </w:r>
      <w:r w:rsidRPr="00871BEA">
        <w:rPr>
          <w:rFonts w:hint="eastAsia"/>
          <w:b w:val="0"/>
          <w:bCs w:val="0"/>
          <w:rtl/>
        </w:rPr>
        <w:t>ידרוש</w:t>
      </w:r>
      <w:r w:rsidRPr="00871BEA">
        <w:rPr>
          <w:b w:val="0"/>
          <w:bCs w:val="0"/>
          <w:rtl/>
        </w:rPr>
        <w:t xml:space="preserve"> </w:t>
      </w:r>
      <w:r w:rsidRPr="00871BEA">
        <w:rPr>
          <w:rFonts w:hint="eastAsia"/>
          <w:b w:val="0"/>
          <w:bCs w:val="0"/>
          <w:rtl/>
        </w:rPr>
        <w:t>וכולל</w:t>
      </w:r>
      <w:r w:rsidRPr="00871BEA">
        <w:rPr>
          <w:b w:val="0"/>
          <w:bCs w:val="0"/>
          <w:rtl/>
        </w:rPr>
        <w:t xml:space="preserve"> </w:t>
      </w:r>
      <w:r w:rsidRPr="00871BEA">
        <w:rPr>
          <w:rFonts w:hint="eastAsia"/>
          <w:b w:val="0"/>
          <w:bCs w:val="0"/>
          <w:rtl/>
        </w:rPr>
        <w:t>רישיונות</w:t>
      </w:r>
      <w:r w:rsidRPr="00871BEA">
        <w:rPr>
          <w:b w:val="0"/>
          <w:bCs w:val="0"/>
          <w:rtl/>
        </w:rPr>
        <w:t xml:space="preserve"> </w:t>
      </w:r>
      <w:r w:rsidRPr="00871BEA">
        <w:rPr>
          <w:rFonts w:hint="eastAsia"/>
          <w:b w:val="0"/>
          <w:bCs w:val="0"/>
          <w:rtl/>
        </w:rPr>
        <w:t>לסביבת</w:t>
      </w:r>
      <w:r w:rsidRPr="00871BEA">
        <w:rPr>
          <w:b w:val="0"/>
          <w:bCs w:val="0"/>
          <w:rtl/>
        </w:rPr>
        <w:t xml:space="preserve"> </w:t>
      </w:r>
      <w:r w:rsidRPr="00871BEA">
        <w:rPr>
          <w:rFonts w:hint="eastAsia"/>
          <w:b w:val="0"/>
          <w:bCs w:val="0"/>
          <w:rtl/>
        </w:rPr>
        <w:t>פיתוח</w:t>
      </w:r>
      <w:r w:rsidRPr="00871BEA">
        <w:rPr>
          <w:b w:val="0"/>
          <w:bCs w:val="0"/>
          <w:rtl/>
        </w:rPr>
        <w:t xml:space="preserve"> </w:t>
      </w:r>
      <w:r w:rsidRPr="00871BEA">
        <w:rPr>
          <w:rFonts w:hint="eastAsia"/>
          <w:b w:val="0"/>
          <w:bCs w:val="0"/>
          <w:rtl/>
        </w:rPr>
        <w:t>ובדיקות</w:t>
      </w:r>
      <w:r w:rsidRPr="00871BEA">
        <w:rPr>
          <w:b w:val="0"/>
          <w:bCs w:val="0"/>
          <w:rtl/>
        </w:rPr>
        <w:t xml:space="preserve">. </w:t>
      </w:r>
      <w:r w:rsidRPr="00871BEA">
        <w:rPr>
          <w:rFonts w:hint="eastAsia"/>
          <w:b w:val="0"/>
          <w:bCs w:val="0"/>
          <w:rtl/>
        </w:rPr>
        <w:t>במידה</w:t>
      </w:r>
      <w:r w:rsidRPr="00871BEA">
        <w:rPr>
          <w:b w:val="0"/>
          <w:bCs w:val="0"/>
          <w:rtl/>
        </w:rPr>
        <w:t xml:space="preserve"> </w:t>
      </w:r>
      <w:r w:rsidRPr="00871BEA">
        <w:rPr>
          <w:rFonts w:hint="eastAsia"/>
          <w:b w:val="0"/>
          <w:bCs w:val="0"/>
          <w:rtl/>
        </w:rPr>
        <w:t>והפתרון</w:t>
      </w:r>
      <w:r w:rsidRPr="00871BEA">
        <w:rPr>
          <w:b w:val="0"/>
          <w:bCs w:val="0"/>
          <w:rtl/>
        </w:rPr>
        <w:t xml:space="preserve"> </w:t>
      </w:r>
      <w:r w:rsidRPr="00871BEA">
        <w:rPr>
          <w:rFonts w:hint="eastAsia"/>
          <w:b w:val="0"/>
          <w:bCs w:val="0"/>
          <w:rtl/>
        </w:rPr>
        <w:t>המוצע</w:t>
      </w:r>
      <w:r w:rsidRPr="00871BEA">
        <w:rPr>
          <w:b w:val="0"/>
          <w:bCs w:val="0"/>
          <w:rtl/>
        </w:rPr>
        <w:t xml:space="preserve"> </w:t>
      </w:r>
      <w:r w:rsidRPr="00871BEA">
        <w:rPr>
          <w:rFonts w:hint="eastAsia"/>
          <w:b w:val="0"/>
          <w:bCs w:val="0"/>
          <w:rtl/>
        </w:rPr>
        <w:t>כולל</w:t>
      </w:r>
      <w:r w:rsidRPr="00871BEA">
        <w:rPr>
          <w:b w:val="0"/>
          <w:bCs w:val="0"/>
          <w:rtl/>
        </w:rPr>
        <w:t xml:space="preserve"> </w:t>
      </w:r>
      <w:r w:rsidRPr="00871BEA">
        <w:rPr>
          <w:rFonts w:hint="eastAsia"/>
          <w:b w:val="0"/>
          <w:bCs w:val="0"/>
          <w:rtl/>
        </w:rPr>
        <w:t>זכויות</w:t>
      </w:r>
      <w:r w:rsidRPr="00871BEA">
        <w:rPr>
          <w:b w:val="0"/>
          <w:bCs w:val="0"/>
          <w:rtl/>
        </w:rPr>
        <w:t xml:space="preserve"> </w:t>
      </w:r>
      <w:r w:rsidRPr="00871BEA">
        <w:rPr>
          <w:rFonts w:hint="eastAsia"/>
          <w:b w:val="0"/>
          <w:bCs w:val="0"/>
          <w:rtl/>
        </w:rPr>
        <w:t>שימוש</w:t>
      </w:r>
      <w:r w:rsidRPr="00871BEA">
        <w:rPr>
          <w:b w:val="0"/>
          <w:bCs w:val="0"/>
          <w:rtl/>
        </w:rPr>
        <w:t xml:space="preserve"> </w:t>
      </w:r>
      <w:r w:rsidRPr="00871BEA">
        <w:rPr>
          <w:rFonts w:hint="eastAsia"/>
          <w:b w:val="0"/>
          <w:bCs w:val="0"/>
          <w:rtl/>
        </w:rPr>
        <w:t>של</w:t>
      </w:r>
      <w:r w:rsidRPr="00871BEA">
        <w:rPr>
          <w:b w:val="0"/>
          <w:bCs w:val="0"/>
          <w:rtl/>
        </w:rPr>
        <w:t xml:space="preserve"> </w:t>
      </w:r>
      <w:r w:rsidRPr="00871BEA">
        <w:rPr>
          <w:rFonts w:hint="eastAsia"/>
          <w:b w:val="0"/>
          <w:bCs w:val="0"/>
          <w:rtl/>
        </w:rPr>
        <w:t>צד</w:t>
      </w:r>
      <w:r w:rsidRPr="00871BEA">
        <w:rPr>
          <w:b w:val="0"/>
          <w:bCs w:val="0"/>
          <w:rtl/>
        </w:rPr>
        <w:t xml:space="preserve"> </w:t>
      </w:r>
      <w:r w:rsidRPr="00871BEA">
        <w:rPr>
          <w:rFonts w:hint="eastAsia"/>
          <w:b w:val="0"/>
          <w:bCs w:val="0"/>
          <w:rtl/>
        </w:rPr>
        <w:t>שלישי</w:t>
      </w:r>
      <w:r w:rsidRPr="00871BEA">
        <w:rPr>
          <w:b w:val="0"/>
          <w:bCs w:val="0"/>
          <w:rtl/>
        </w:rPr>
        <w:t xml:space="preserve">, </w:t>
      </w:r>
      <w:r w:rsidRPr="00871BEA">
        <w:rPr>
          <w:rFonts w:hint="eastAsia"/>
          <w:b w:val="0"/>
          <w:bCs w:val="0"/>
          <w:rtl/>
        </w:rPr>
        <w:t>יתחייב</w:t>
      </w:r>
      <w:r w:rsidRPr="00871BEA">
        <w:rPr>
          <w:b w:val="0"/>
          <w:bCs w:val="0"/>
          <w:rtl/>
        </w:rPr>
        <w:t xml:space="preserve"> </w:t>
      </w:r>
      <w:r w:rsidRPr="00871BEA">
        <w:rPr>
          <w:rFonts w:hint="eastAsia"/>
          <w:b w:val="0"/>
          <w:bCs w:val="0"/>
          <w:rtl/>
        </w:rPr>
        <w:t>המציע</w:t>
      </w:r>
      <w:r w:rsidRPr="00871BEA">
        <w:rPr>
          <w:b w:val="0"/>
          <w:bCs w:val="0"/>
          <w:rtl/>
        </w:rPr>
        <w:t xml:space="preserve"> </w:t>
      </w:r>
      <w:r w:rsidRPr="00871BEA">
        <w:rPr>
          <w:rFonts w:hint="eastAsia"/>
          <w:b w:val="0"/>
          <w:bCs w:val="0"/>
          <w:rtl/>
        </w:rPr>
        <w:t>לדאוג</w:t>
      </w:r>
      <w:r w:rsidRPr="00871BEA">
        <w:rPr>
          <w:b w:val="0"/>
          <w:bCs w:val="0"/>
          <w:rtl/>
        </w:rPr>
        <w:t xml:space="preserve"> </w:t>
      </w:r>
      <w:r w:rsidRPr="00871BEA">
        <w:rPr>
          <w:rFonts w:hint="eastAsia"/>
          <w:b w:val="0"/>
          <w:bCs w:val="0"/>
          <w:rtl/>
        </w:rPr>
        <w:lastRenderedPageBreak/>
        <w:t>להעברת</w:t>
      </w:r>
      <w:r w:rsidRPr="00871BEA">
        <w:rPr>
          <w:b w:val="0"/>
          <w:bCs w:val="0"/>
          <w:rtl/>
        </w:rPr>
        <w:t xml:space="preserve"> (</w:t>
      </w:r>
      <w:r w:rsidRPr="00871BEA">
        <w:rPr>
          <w:rFonts w:hint="eastAsia"/>
          <w:b w:val="0"/>
          <w:bCs w:val="0"/>
          <w:rtl/>
        </w:rPr>
        <w:t>הסדרת</w:t>
      </w:r>
      <w:r w:rsidRPr="00871BEA">
        <w:rPr>
          <w:b w:val="0"/>
          <w:bCs w:val="0"/>
          <w:rtl/>
        </w:rPr>
        <w:t xml:space="preserve">) </w:t>
      </w:r>
      <w:r w:rsidRPr="00871BEA">
        <w:rPr>
          <w:rFonts w:hint="eastAsia"/>
          <w:b w:val="0"/>
          <w:bCs w:val="0"/>
          <w:rtl/>
        </w:rPr>
        <w:t>זכויות</w:t>
      </w:r>
      <w:r w:rsidRPr="00871BEA">
        <w:rPr>
          <w:b w:val="0"/>
          <w:bCs w:val="0"/>
          <w:rtl/>
        </w:rPr>
        <w:t xml:space="preserve"> </w:t>
      </w:r>
      <w:r w:rsidRPr="00871BEA">
        <w:rPr>
          <w:rFonts w:hint="eastAsia"/>
          <w:b w:val="0"/>
          <w:bCs w:val="0"/>
          <w:rtl/>
        </w:rPr>
        <w:t>אלה</w:t>
      </w:r>
      <w:r w:rsidRPr="00871BEA">
        <w:rPr>
          <w:b w:val="0"/>
          <w:bCs w:val="0"/>
          <w:rtl/>
        </w:rPr>
        <w:t xml:space="preserve"> </w:t>
      </w:r>
      <w:r w:rsidRPr="00871BEA">
        <w:rPr>
          <w:rFonts w:hint="eastAsia"/>
          <w:b w:val="0"/>
          <w:bCs w:val="0"/>
          <w:rtl/>
        </w:rPr>
        <w:t>למשרד</w:t>
      </w:r>
      <w:r w:rsidRPr="00871BEA">
        <w:rPr>
          <w:b w:val="0"/>
          <w:bCs w:val="0"/>
          <w:rtl/>
        </w:rPr>
        <w:t xml:space="preserve"> </w:t>
      </w:r>
      <w:r w:rsidRPr="00871BEA">
        <w:rPr>
          <w:rFonts w:hint="eastAsia"/>
          <w:b w:val="0"/>
          <w:bCs w:val="0"/>
          <w:rtl/>
        </w:rPr>
        <w:t>הבריאות</w:t>
      </w:r>
      <w:r w:rsidRPr="00871BEA">
        <w:rPr>
          <w:b w:val="0"/>
          <w:bCs w:val="0"/>
          <w:rtl/>
        </w:rPr>
        <w:t xml:space="preserve"> </w:t>
      </w:r>
      <w:r w:rsidRPr="00871BEA">
        <w:rPr>
          <w:rFonts w:hint="eastAsia"/>
          <w:b w:val="0"/>
          <w:bCs w:val="0"/>
          <w:rtl/>
        </w:rPr>
        <w:t>בלי</w:t>
      </w:r>
      <w:r w:rsidRPr="00871BEA">
        <w:rPr>
          <w:b w:val="0"/>
          <w:bCs w:val="0"/>
          <w:rtl/>
        </w:rPr>
        <w:t xml:space="preserve"> </w:t>
      </w:r>
      <w:r w:rsidRPr="00871BEA">
        <w:rPr>
          <w:rFonts w:hint="eastAsia"/>
          <w:b w:val="0"/>
          <w:bCs w:val="0"/>
          <w:rtl/>
        </w:rPr>
        <w:t>צורך</w:t>
      </w:r>
      <w:r w:rsidRPr="00871BEA">
        <w:rPr>
          <w:b w:val="0"/>
          <w:bCs w:val="0"/>
          <w:rtl/>
        </w:rPr>
        <w:t xml:space="preserve"> </w:t>
      </w:r>
      <w:r w:rsidRPr="00871BEA">
        <w:rPr>
          <w:rFonts w:hint="eastAsia"/>
          <w:b w:val="0"/>
          <w:bCs w:val="0"/>
          <w:rtl/>
        </w:rPr>
        <w:t>להחתים</w:t>
      </w:r>
      <w:r w:rsidRPr="00871BEA">
        <w:rPr>
          <w:b w:val="0"/>
          <w:bCs w:val="0"/>
          <w:rtl/>
        </w:rPr>
        <w:t xml:space="preserve"> </w:t>
      </w:r>
      <w:r w:rsidRPr="00871BEA">
        <w:rPr>
          <w:rFonts w:hint="eastAsia"/>
          <w:b w:val="0"/>
          <w:bCs w:val="0"/>
          <w:rtl/>
        </w:rPr>
        <w:t>את</w:t>
      </w:r>
      <w:r w:rsidRPr="00871BEA">
        <w:rPr>
          <w:b w:val="0"/>
          <w:bCs w:val="0"/>
          <w:rtl/>
        </w:rPr>
        <w:t xml:space="preserve"> </w:t>
      </w:r>
      <w:r w:rsidRPr="00871BEA">
        <w:rPr>
          <w:rFonts w:hint="eastAsia"/>
          <w:b w:val="0"/>
          <w:bCs w:val="0"/>
          <w:rtl/>
        </w:rPr>
        <w:t>משרד</w:t>
      </w:r>
      <w:r w:rsidRPr="00871BEA">
        <w:rPr>
          <w:b w:val="0"/>
          <w:bCs w:val="0"/>
          <w:rtl/>
        </w:rPr>
        <w:t xml:space="preserve"> </w:t>
      </w:r>
      <w:r w:rsidRPr="00871BEA">
        <w:rPr>
          <w:rFonts w:hint="eastAsia"/>
          <w:b w:val="0"/>
          <w:bCs w:val="0"/>
          <w:rtl/>
        </w:rPr>
        <w:t>הבריאות</w:t>
      </w:r>
      <w:r w:rsidRPr="00871BEA">
        <w:rPr>
          <w:b w:val="0"/>
          <w:bCs w:val="0"/>
          <w:rtl/>
        </w:rPr>
        <w:t xml:space="preserve"> </w:t>
      </w:r>
      <w:r w:rsidRPr="00871BEA">
        <w:rPr>
          <w:rFonts w:hint="eastAsia"/>
          <w:b w:val="0"/>
          <w:bCs w:val="0"/>
          <w:rtl/>
        </w:rPr>
        <w:t>על</w:t>
      </w:r>
      <w:r w:rsidRPr="00871BEA">
        <w:rPr>
          <w:b w:val="0"/>
          <w:bCs w:val="0"/>
          <w:rtl/>
        </w:rPr>
        <w:t xml:space="preserve"> </w:t>
      </w:r>
      <w:r w:rsidRPr="00871BEA">
        <w:rPr>
          <w:rFonts w:hint="eastAsia"/>
          <w:b w:val="0"/>
          <w:bCs w:val="0"/>
          <w:rtl/>
        </w:rPr>
        <w:t>חוזה</w:t>
      </w:r>
      <w:r w:rsidRPr="00871BEA">
        <w:rPr>
          <w:b w:val="0"/>
          <w:bCs w:val="0"/>
          <w:rtl/>
        </w:rPr>
        <w:t xml:space="preserve"> </w:t>
      </w:r>
      <w:r w:rsidRPr="00871BEA">
        <w:rPr>
          <w:rFonts w:hint="eastAsia"/>
          <w:b w:val="0"/>
          <w:bCs w:val="0"/>
          <w:rtl/>
        </w:rPr>
        <w:t>או</w:t>
      </w:r>
      <w:r w:rsidRPr="00871BEA">
        <w:rPr>
          <w:b w:val="0"/>
          <w:bCs w:val="0"/>
          <w:rtl/>
        </w:rPr>
        <w:t xml:space="preserve"> </w:t>
      </w:r>
      <w:r w:rsidRPr="00871BEA">
        <w:rPr>
          <w:rFonts w:hint="eastAsia"/>
          <w:b w:val="0"/>
          <w:bCs w:val="0"/>
          <w:rtl/>
        </w:rPr>
        <w:t>הסכם</w:t>
      </w:r>
      <w:r w:rsidRPr="00871BEA">
        <w:rPr>
          <w:b w:val="0"/>
          <w:bCs w:val="0"/>
          <w:rtl/>
        </w:rPr>
        <w:t xml:space="preserve"> </w:t>
      </w:r>
      <w:r w:rsidRPr="00871BEA">
        <w:rPr>
          <w:rFonts w:hint="eastAsia"/>
          <w:b w:val="0"/>
          <w:bCs w:val="0"/>
          <w:rtl/>
        </w:rPr>
        <w:t>מעבר</w:t>
      </w:r>
      <w:r w:rsidRPr="00871BEA">
        <w:rPr>
          <w:b w:val="0"/>
          <w:bCs w:val="0"/>
          <w:rtl/>
        </w:rPr>
        <w:t xml:space="preserve"> </w:t>
      </w:r>
      <w:r w:rsidRPr="00871BEA">
        <w:rPr>
          <w:rFonts w:hint="eastAsia"/>
          <w:b w:val="0"/>
          <w:bCs w:val="0"/>
          <w:rtl/>
        </w:rPr>
        <w:t>לחוזה</w:t>
      </w:r>
      <w:r w:rsidRPr="00871BEA">
        <w:rPr>
          <w:b w:val="0"/>
          <w:bCs w:val="0"/>
          <w:rtl/>
        </w:rPr>
        <w:t xml:space="preserve"> </w:t>
      </w:r>
      <w:r w:rsidRPr="00871BEA">
        <w:rPr>
          <w:rFonts w:hint="eastAsia"/>
          <w:b w:val="0"/>
          <w:bCs w:val="0"/>
          <w:rtl/>
        </w:rPr>
        <w:t>שבינו</w:t>
      </w:r>
      <w:r w:rsidRPr="00871BEA">
        <w:rPr>
          <w:b w:val="0"/>
          <w:bCs w:val="0"/>
          <w:rtl/>
        </w:rPr>
        <w:t xml:space="preserve"> </w:t>
      </w:r>
      <w:r w:rsidRPr="00871BEA">
        <w:rPr>
          <w:rFonts w:hint="eastAsia"/>
          <w:b w:val="0"/>
          <w:bCs w:val="0"/>
          <w:rtl/>
        </w:rPr>
        <w:t>לבין</w:t>
      </w:r>
      <w:r w:rsidRPr="00871BEA">
        <w:rPr>
          <w:b w:val="0"/>
          <w:bCs w:val="0"/>
          <w:rtl/>
        </w:rPr>
        <w:t xml:space="preserve"> </w:t>
      </w:r>
      <w:r w:rsidRPr="00871BEA">
        <w:rPr>
          <w:rFonts w:hint="eastAsia"/>
          <w:b w:val="0"/>
          <w:bCs w:val="0"/>
          <w:rtl/>
        </w:rPr>
        <w:t>המציע</w:t>
      </w:r>
      <w:r w:rsidRPr="00871BEA">
        <w:rPr>
          <w:b w:val="0"/>
          <w:bCs w:val="0"/>
          <w:rtl/>
        </w:rPr>
        <w:t>.</w:t>
      </w:r>
      <w:r w:rsidR="007D39C3" w:rsidRPr="00871BEA">
        <w:rPr>
          <w:b w:val="0"/>
          <w:bCs w:val="0"/>
          <w:rtl/>
        </w:rPr>
        <w:t xml:space="preserve"> </w:t>
      </w:r>
      <w:r w:rsidR="00412CEC" w:rsidRPr="00871BEA">
        <w:rPr>
          <w:b w:val="0"/>
          <w:bCs w:val="0"/>
          <w:rtl/>
        </w:rPr>
        <w:t xml:space="preserve"> המשרד רשאי להתקשר עם צד ג' ישירות לצורכי רישוי ושירות. במקרה זה תחול האחר</w:t>
      </w:r>
      <w:r w:rsidR="00DE0D74">
        <w:rPr>
          <w:b w:val="0"/>
          <w:bCs w:val="0"/>
          <w:rtl/>
        </w:rPr>
        <w:t>יות על האינטגרציה על הספק הראשי</w:t>
      </w:r>
      <w:r w:rsidR="00412CEC" w:rsidRPr="00871BEA">
        <w:rPr>
          <w:b w:val="0"/>
          <w:bCs w:val="0"/>
          <w:rtl/>
        </w:rPr>
        <w:t>.</w:t>
      </w:r>
    </w:p>
    <w:p w:rsidR="006A27F2" w:rsidRPr="00871BEA" w:rsidRDefault="006A27F2" w:rsidP="00DE0D74">
      <w:pPr>
        <w:pStyle w:val="3"/>
        <w:ind w:left="1449" w:hanging="729"/>
        <w:rPr>
          <w:rtl/>
        </w:rPr>
      </w:pPr>
      <w:r w:rsidRPr="00871BEA">
        <w:rPr>
          <w:rFonts w:hint="eastAsia"/>
          <w:b w:val="0"/>
          <w:bCs w:val="0"/>
          <w:rtl/>
        </w:rPr>
        <w:t>על</w:t>
      </w:r>
      <w:r w:rsidRPr="00871BEA">
        <w:rPr>
          <w:b w:val="0"/>
          <w:bCs w:val="0"/>
          <w:rtl/>
        </w:rPr>
        <w:t xml:space="preserve"> </w:t>
      </w:r>
      <w:r w:rsidRPr="00871BEA">
        <w:rPr>
          <w:rFonts w:hint="eastAsia"/>
          <w:b w:val="0"/>
          <w:bCs w:val="0"/>
          <w:rtl/>
        </w:rPr>
        <w:t>הזוכה</w:t>
      </w:r>
      <w:r w:rsidRPr="00871BEA">
        <w:rPr>
          <w:b w:val="0"/>
          <w:bCs w:val="0"/>
          <w:rtl/>
        </w:rPr>
        <w:t xml:space="preserve"> </w:t>
      </w:r>
      <w:r w:rsidRPr="00871BEA">
        <w:rPr>
          <w:rFonts w:hint="eastAsia"/>
          <w:b w:val="0"/>
          <w:bCs w:val="0"/>
          <w:rtl/>
        </w:rPr>
        <w:t>להתחייב</w:t>
      </w:r>
      <w:r w:rsidRPr="00871BEA">
        <w:rPr>
          <w:b w:val="0"/>
          <w:bCs w:val="0"/>
          <w:rtl/>
        </w:rPr>
        <w:t xml:space="preserve"> </w:t>
      </w:r>
      <w:r w:rsidRPr="00871BEA">
        <w:rPr>
          <w:rFonts w:hint="eastAsia"/>
          <w:b w:val="0"/>
          <w:bCs w:val="0"/>
          <w:rtl/>
        </w:rPr>
        <w:t>לחידוש</w:t>
      </w:r>
      <w:r w:rsidRPr="00871BEA">
        <w:rPr>
          <w:b w:val="0"/>
          <w:bCs w:val="0"/>
          <w:rtl/>
        </w:rPr>
        <w:t xml:space="preserve"> </w:t>
      </w:r>
      <w:r w:rsidRPr="00871BEA">
        <w:rPr>
          <w:rFonts w:hint="eastAsia"/>
          <w:b w:val="0"/>
          <w:bCs w:val="0"/>
          <w:rtl/>
        </w:rPr>
        <w:t>רישיונות</w:t>
      </w:r>
      <w:r w:rsidRPr="00871BEA">
        <w:rPr>
          <w:b w:val="0"/>
          <w:bCs w:val="0"/>
          <w:rtl/>
        </w:rPr>
        <w:t xml:space="preserve"> </w:t>
      </w:r>
      <w:r w:rsidRPr="00871BEA">
        <w:rPr>
          <w:rFonts w:hint="eastAsia"/>
          <w:b w:val="0"/>
          <w:bCs w:val="0"/>
          <w:rtl/>
        </w:rPr>
        <w:t>תוכנות</w:t>
      </w:r>
      <w:r w:rsidRPr="00871BEA">
        <w:rPr>
          <w:b w:val="0"/>
          <w:bCs w:val="0"/>
          <w:rtl/>
        </w:rPr>
        <w:t xml:space="preserve"> </w:t>
      </w:r>
      <w:r w:rsidRPr="00871BEA">
        <w:rPr>
          <w:rFonts w:hint="eastAsia"/>
          <w:b w:val="0"/>
          <w:bCs w:val="0"/>
          <w:rtl/>
        </w:rPr>
        <w:t>צד</w:t>
      </w:r>
      <w:r w:rsidRPr="00871BEA">
        <w:rPr>
          <w:b w:val="0"/>
          <w:bCs w:val="0"/>
          <w:rtl/>
        </w:rPr>
        <w:t xml:space="preserve"> </w:t>
      </w:r>
      <w:r w:rsidRPr="00871BEA">
        <w:rPr>
          <w:rFonts w:hint="eastAsia"/>
          <w:b w:val="0"/>
          <w:bCs w:val="0"/>
          <w:rtl/>
        </w:rPr>
        <w:t>שלישי</w:t>
      </w:r>
      <w:r w:rsidRPr="00871BEA">
        <w:rPr>
          <w:b w:val="0"/>
          <w:bCs w:val="0"/>
          <w:rtl/>
        </w:rPr>
        <w:t xml:space="preserve"> </w:t>
      </w:r>
      <w:r w:rsidR="001E6A1B" w:rsidRPr="00871BEA">
        <w:rPr>
          <w:rFonts w:hint="eastAsia"/>
          <w:b w:val="0"/>
          <w:bCs w:val="0"/>
          <w:rtl/>
        </w:rPr>
        <w:t>ו</w:t>
      </w:r>
      <w:r w:rsidRPr="00871BEA">
        <w:rPr>
          <w:rFonts w:hint="eastAsia"/>
          <w:b w:val="0"/>
          <w:bCs w:val="0"/>
          <w:rtl/>
        </w:rPr>
        <w:t>לתחזוקתם</w:t>
      </w:r>
      <w:r w:rsidRPr="00871BEA">
        <w:rPr>
          <w:b w:val="0"/>
          <w:bCs w:val="0"/>
          <w:rtl/>
        </w:rPr>
        <w:t xml:space="preserve"> </w:t>
      </w:r>
      <w:r w:rsidRPr="00871BEA">
        <w:rPr>
          <w:rFonts w:hint="eastAsia"/>
          <w:b w:val="0"/>
          <w:bCs w:val="0"/>
          <w:rtl/>
        </w:rPr>
        <w:t>כמקובל</w:t>
      </w:r>
      <w:r w:rsidR="001E6A1B" w:rsidRPr="00871BEA">
        <w:rPr>
          <w:b w:val="0"/>
          <w:bCs w:val="0"/>
          <w:rtl/>
        </w:rPr>
        <w:t>,</w:t>
      </w:r>
      <w:r w:rsidRPr="00871BEA">
        <w:rPr>
          <w:b w:val="0"/>
          <w:bCs w:val="0"/>
          <w:rtl/>
        </w:rPr>
        <w:t xml:space="preserve"> </w:t>
      </w:r>
      <w:r w:rsidRPr="00871BEA">
        <w:rPr>
          <w:rFonts w:hint="eastAsia"/>
          <w:b w:val="0"/>
          <w:bCs w:val="0"/>
          <w:rtl/>
        </w:rPr>
        <w:t>לרבות</w:t>
      </w:r>
      <w:r w:rsidRPr="00871BEA">
        <w:rPr>
          <w:b w:val="0"/>
          <w:bCs w:val="0"/>
          <w:rtl/>
        </w:rPr>
        <w:t xml:space="preserve"> </w:t>
      </w:r>
      <w:r w:rsidRPr="00871BEA">
        <w:rPr>
          <w:rFonts w:hint="eastAsia"/>
          <w:b w:val="0"/>
          <w:bCs w:val="0"/>
          <w:rtl/>
        </w:rPr>
        <w:t>שדרוג</w:t>
      </w:r>
      <w:r w:rsidRPr="00871BEA">
        <w:rPr>
          <w:b w:val="0"/>
          <w:bCs w:val="0"/>
          <w:rtl/>
        </w:rPr>
        <w:t xml:space="preserve"> </w:t>
      </w:r>
      <w:r w:rsidRPr="00871BEA">
        <w:rPr>
          <w:rFonts w:hint="eastAsia"/>
          <w:b w:val="0"/>
          <w:bCs w:val="0"/>
          <w:rtl/>
        </w:rPr>
        <w:t>גרסאות</w:t>
      </w:r>
      <w:r w:rsidRPr="00871BEA">
        <w:rPr>
          <w:b w:val="0"/>
          <w:bCs w:val="0"/>
          <w:rtl/>
        </w:rPr>
        <w:t xml:space="preserve"> </w:t>
      </w:r>
      <w:r w:rsidRPr="00871BEA">
        <w:rPr>
          <w:rFonts w:hint="eastAsia"/>
          <w:b w:val="0"/>
          <w:bCs w:val="0"/>
          <w:rtl/>
        </w:rPr>
        <w:t>ובמיוחד</w:t>
      </w:r>
      <w:r w:rsidRPr="00871BEA">
        <w:rPr>
          <w:b w:val="0"/>
          <w:bCs w:val="0"/>
          <w:rtl/>
        </w:rPr>
        <w:t xml:space="preserve"> </w:t>
      </w:r>
      <w:r w:rsidRPr="00871BEA">
        <w:rPr>
          <w:rFonts w:hint="eastAsia"/>
          <w:b w:val="0"/>
          <w:bCs w:val="0"/>
          <w:rtl/>
        </w:rPr>
        <w:t>התאמה</w:t>
      </w:r>
      <w:r w:rsidRPr="00871BEA">
        <w:rPr>
          <w:b w:val="0"/>
          <w:bCs w:val="0"/>
          <w:rtl/>
        </w:rPr>
        <w:t xml:space="preserve"> </w:t>
      </w:r>
      <w:r w:rsidRPr="00871BEA">
        <w:rPr>
          <w:rFonts w:hint="eastAsia"/>
          <w:b w:val="0"/>
          <w:bCs w:val="0"/>
          <w:rtl/>
        </w:rPr>
        <w:t>מלאה</w:t>
      </w:r>
      <w:r w:rsidRPr="00871BEA">
        <w:rPr>
          <w:b w:val="0"/>
          <w:bCs w:val="0"/>
          <w:rtl/>
        </w:rPr>
        <w:t xml:space="preserve"> </w:t>
      </w:r>
      <w:r w:rsidRPr="00871BEA">
        <w:rPr>
          <w:rFonts w:hint="eastAsia"/>
          <w:b w:val="0"/>
          <w:bCs w:val="0"/>
          <w:rtl/>
        </w:rPr>
        <w:t>של</w:t>
      </w:r>
      <w:r w:rsidRPr="00871BEA">
        <w:rPr>
          <w:b w:val="0"/>
          <w:bCs w:val="0"/>
          <w:rtl/>
        </w:rPr>
        <w:t xml:space="preserve"> </w:t>
      </w:r>
      <w:r w:rsidRPr="00871BEA">
        <w:rPr>
          <w:rFonts w:hint="eastAsia"/>
          <w:b w:val="0"/>
          <w:bCs w:val="0"/>
          <w:rtl/>
        </w:rPr>
        <w:t>המערכת</w:t>
      </w:r>
      <w:r w:rsidRPr="00871BEA">
        <w:rPr>
          <w:b w:val="0"/>
          <w:bCs w:val="0"/>
          <w:rtl/>
        </w:rPr>
        <w:t xml:space="preserve"> </w:t>
      </w:r>
      <w:r w:rsidRPr="00871BEA">
        <w:rPr>
          <w:rFonts w:hint="eastAsia"/>
          <w:b w:val="0"/>
          <w:bCs w:val="0"/>
          <w:rtl/>
        </w:rPr>
        <w:t>לגרסאות</w:t>
      </w:r>
      <w:r w:rsidRPr="00871BEA">
        <w:rPr>
          <w:b w:val="0"/>
          <w:bCs w:val="0"/>
          <w:rtl/>
        </w:rPr>
        <w:t xml:space="preserve"> </w:t>
      </w:r>
      <w:r w:rsidRPr="00871BEA">
        <w:rPr>
          <w:rFonts w:hint="eastAsia"/>
          <w:b w:val="0"/>
          <w:bCs w:val="0"/>
          <w:rtl/>
        </w:rPr>
        <w:t>מוצרי</w:t>
      </w:r>
      <w:r w:rsidRPr="00871BEA">
        <w:rPr>
          <w:b w:val="0"/>
          <w:bCs w:val="0"/>
          <w:rtl/>
        </w:rPr>
        <w:t xml:space="preserve"> </w:t>
      </w:r>
      <w:r w:rsidRPr="00871BEA">
        <w:rPr>
          <w:rFonts w:hint="eastAsia"/>
          <w:b w:val="0"/>
          <w:bCs w:val="0"/>
          <w:rtl/>
        </w:rPr>
        <w:t>מדף</w:t>
      </w:r>
      <w:r w:rsidRPr="00871BEA">
        <w:rPr>
          <w:b w:val="0"/>
          <w:bCs w:val="0"/>
          <w:rtl/>
        </w:rPr>
        <w:t xml:space="preserve"> </w:t>
      </w:r>
      <w:r w:rsidRPr="00871BEA">
        <w:rPr>
          <w:rFonts w:hint="eastAsia"/>
          <w:b w:val="0"/>
          <w:bCs w:val="0"/>
          <w:rtl/>
        </w:rPr>
        <w:t>סטנדרטים</w:t>
      </w:r>
      <w:r w:rsidRPr="00871BEA">
        <w:rPr>
          <w:b w:val="0"/>
          <w:bCs w:val="0"/>
          <w:rtl/>
        </w:rPr>
        <w:t xml:space="preserve"> </w:t>
      </w:r>
      <w:r w:rsidRPr="00871BEA">
        <w:rPr>
          <w:rFonts w:hint="eastAsia"/>
          <w:b w:val="0"/>
          <w:bCs w:val="0"/>
          <w:rtl/>
        </w:rPr>
        <w:t>שבשימוש</w:t>
      </w:r>
      <w:r w:rsidRPr="00871BEA">
        <w:rPr>
          <w:b w:val="0"/>
          <w:bCs w:val="0"/>
          <w:rtl/>
        </w:rPr>
        <w:t xml:space="preserve"> </w:t>
      </w:r>
      <w:r w:rsidRPr="00871BEA">
        <w:rPr>
          <w:rFonts w:hint="eastAsia"/>
          <w:b w:val="0"/>
          <w:bCs w:val="0"/>
          <w:rtl/>
        </w:rPr>
        <w:t>המשרד</w:t>
      </w:r>
      <w:r w:rsidR="0063232B" w:rsidRPr="00871BEA">
        <w:rPr>
          <w:b w:val="0"/>
          <w:bCs w:val="0"/>
          <w:rtl/>
        </w:rPr>
        <w:t xml:space="preserve"> והמרפאות</w:t>
      </w:r>
      <w:r w:rsidRPr="00871BEA">
        <w:rPr>
          <w:b w:val="0"/>
          <w:bCs w:val="0"/>
          <w:rtl/>
        </w:rPr>
        <w:t xml:space="preserve"> (</w:t>
      </w:r>
      <w:r w:rsidRPr="00871BEA">
        <w:rPr>
          <w:rFonts w:hint="eastAsia"/>
          <w:b w:val="0"/>
          <w:bCs w:val="0"/>
          <w:rtl/>
        </w:rPr>
        <w:t>אופיס</w:t>
      </w:r>
      <w:r w:rsidRPr="00871BEA">
        <w:rPr>
          <w:b w:val="0"/>
          <w:bCs w:val="0"/>
          <w:rtl/>
        </w:rPr>
        <w:t xml:space="preserve">, </w:t>
      </w:r>
      <w:r w:rsidRPr="00871BEA">
        <w:rPr>
          <w:rFonts w:hint="eastAsia"/>
          <w:b w:val="0"/>
          <w:bCs w:val="0"/>
          <w:rtl/>
        </w:rPr>
        <w:t>מערכת</w:t>
      </w:r>
      <w:r w:rsidRPr="00871BEA">
        <w:rPr>
          <w:b w:val="0"/>
          <w:bCs w:val="0"/>
          <w:rtl/>
        </w:rPr>
        <w:t xml:space="preserve"> </w:t>
      </w:r>
      <w:r w:rsidRPr="00871BEA">
        <w:rPr>
          <w:rFonts w:hint="eastAsia"/>
          <w:b w:val="0"/>
          <w:bCs w:val="0"/>
          <w:rtl/>
        </w:rPr>
        <w:t>הפעלה</w:t>
      </w:r>
      <w:r w:rsidRPr="00871BEA">
        <w:rPr>
          <w:b w:val="0"/>
          <w:bCs w:val="0"/>
          <w:rtl/>
        </w:rPr>
        <w:t xml:space="preserve">, </w:t>
      </w:r>
      <w:r w:rsidRPr="00871BEA">
        <w:rPr>
          <w:rFonts w:hint="eastAsia"/>
          <w:b w:val="0"/>
          <w:bCs w:val="0"/>
          <w:rtl/>
        </w:rPr>
        <w:t>דפדפנים</w:t>
      </w:r>
      <w:r w:rsidR="0063232B" w:rsidRPr="00871BEA">
        <w:rPr>
          <w:b w:val="0"/>
          <w:bCs w:val="0"/>
          <w:rtl/>
        </w:rPr>
        <w:t xml:space="preserve">, </w:t>
      </w:r>
      <w:r w:rsidR="0063232B" w:rsidRPr="00871BEA">
        <w:rPr>
          <w:rFonts w:hint="eastAsia"/>
          <w:b w:val="0"/>
          <w:bCs w:val="0"/>
          <w:rtl/>
        </w:rPr>
        <w:t>דרייברים</w:t>
      </w:r>
      <w:r w:rsidR="0063232B" w:rsidRPr="00871BEA">
        <w:rPr>
          <w:b w:val="0"/>
          <w:bCs w:val="0"/>
          <w:rtl/>
        </w:rPr>
        <w:t xml:space="preserve"> </w:t>
      </w:r>
      <w:r w:rsidR="0063232B" w:rsidRPr="00871BEA">
        <w:rPr>
          <w:rFonts w:hint="eastAsia"/>
          <w:b w:val="0"/>
          <w:bCs w:val="0"/>
          <w:rtl/>
        </w:rPr>
        <w:t>למדפסות</w:t>
      </w:r>
      <w:r w:rsidRPr="00871BEA">
        <w:rPr>
          <w:b w:val="0"/>
          <w:bCs w:val="0"/>
          <w:rtl/>
        </w:rPr>
        <w:t xml:space="preserve"> </w:t>
      </w:r>
      <w:r w:rsidRPr="00871BEA">
        <w:rPr>
          <w:rFonts w:hint="eastAsia"/>
          <w:b w:val="0"/>
          <w:bCs w:val="0"/>
          <w:rtl/>
        </w:rPr>
        <w:t>וכו</w:t>
      </w:r>
      <w:r w:rsidRPr="00871BEA">
        <w:rPr>
          <w:b w:val="0"/>
          <w:bCs w:val="0"/>
          <w:rtl/>
        </w:rPr>
        <w:t>').</w:t>
      </w:r>
    </w:p>
    <w:p w:rsidR="00B51EEB" w:rsidRPr="00871BEA" w:rsidRDefault="00B51EEB" w:rsidP="00DE0D74">
      <w:pPr>
        <w:pStyle w:val="3"/>
        <w:ind w:left="1449" w:hanging="729"/>
      </w:pPr>
      <w:r w:rsidRPr="00871BEA">
        <w:rPr>
          <w:rFonts w:hint="eastAsia"/>
          <w:b w:val="0"/>
          <w:bCs w:val="0"/>
          <w:rtl/>
        </w:rPr>
        <w:t>על</w:t>
      </w:r>
      <w:r w:rsidRPr="00871BEA">
        <w:rPr>
          <w:b w:val="0"/>
          <w:bCs w:val="0"/>
          <w:rtl/>
        </w:rPr>
        <w:t xml:space="preserve"> </w:t>
      </w:r>
      <w:r w:rsidRPr="00871BEA">
        <w:rPr>
          <w:rFonts w:hint="eastAsia"/>
          <w:b w:val="0"/>
          <w:bCs w:val="0"/>
          <w:rtl/>
        </w:rPr>
        <w:t>הזוכה</w:t>
      </w:r>
      <w:r w:rsidRPr="00871BEA">
        <w:rPr>
          <w:b w:val="0"/>
          <w:bCs w:val="0"/>
          <w:rtl/>
        </w:rPr>
        <w:t xml:space="preserve"> </w:t>
      </w:r>
      <w:r w:rsidRPr="00871BEA">
        <w:rPr>
          <w:rFonts w:hint="eastAsia"/>
          <w:b w:val="0"/>
          <w:bCs w:val="0"/>
          <w:rtl/>
        </w:rPr>
        <w:t>להתחייב</w:t>
      </w:r>
      <w:r w:rsidRPr="00871BEA">
        <w:rPr>
          <w:b w:val="0"/>
          <w:bCs w:val="0"/>
          <w:rtl/>
        </w:rPr>
        <w:t xml:space="preserve"> </w:t>
      </w:r>
      <w:r w:rsidRPr="00871BEA">
        <w:rPr>
          <w:rFonts w:hint="eastAsia"/>
          <w:b w:val="0"/>
          <w:bCs w:val="0"/>
          <w:rtl/>
        </w:rPr>
        <w:t>להקצאת</w:t>
      </w:r>
      <w:r w:rsidRPr="00871BEA">
        <w:rPr>
          <w:b w:val="0"/>
          <w:bCs w:val="0"/>
          <w:rtl/>
        </w:rPr>
        <w:t xml:space="preserve"> </w:t>
      </w:r>
      <w:r w:rsidRPr="00871BEA">
        <w:rPr>
          <w:rFonts w:hint="eastAsia"/>
          <w:b w:val="0"/>
          <w:bCs w:val="0"/>
          <w:rtl/>
        </w:rPr>
        <w:t>כוח</w:t>
      </w:r>
      <w:r w:rsidRPr="00871BEA">
        <w:rPr>
          <w:b w:val="0"/>
          <w:bCs w:val="0"/>
          <w:rtl/>
        </w:rPr>
        <w:t xml:space="preserve"> </w:t>
      </w:r>
      <w:r w:rsidRPr="00871BEA">
        <w:rPr>
          <w:rFonts w:hint="eastAsia"/>
          <w:b w:val="0"/>
          <w:bCs w:val="0"/>
          <w:rtl/>
        </w:rPr>
        <w:t>אדם</w:t>
      </w:r>
      <w:r w:rsidRPr="00871BEA">
        <w:rPr>
          <w:b w:val="0"/>
          <w:bCs w:val="0"/>
          <w:rtl/>
        </w:rPr>
        <w:t xml:space="preserve"> </w:t>
      </w:r>
      <w:r w:rsidRPr="00871BEA">
        <w:rPr>
          <w:rFonts w:hint="eastAsia"/>
          <w:b w:val="0"/>
          <w:bCs w:val="0"/>
          <w:rtl/>
        </w:rPr>
        <w:t>בהיקף</w:t>
      </w:r>
      <w:r w:rsidRPr="00871BEA">
        <w:rPr>
          <w:b w:val="0"/>
          <w:bCs w:val="0"/>
          <w:rtl/>
        </w:rPr>
        <w:t xml:space="preserve"> </w:t>
      </w:r>
      <w:r w:rsidRPr="00871BEA">
        <w:rPr>
          <w:rFonts w:hint="eastAsia"/>
          <w:b w:val="0"/>
          <w:bCs w:val="0"/>
          <w:rtl/>
        </w:rPr>
        <w:t>ובאיכות</w:t>
      </w:r>
      <w:r w:rsidRPr="00871BEA">
        <w:rPr>
          <w:b w:val="0"/>
          <w:bCs w:val="0"/>
          <w:rtl/>
        </w:rPr>
        <w:t xml:space="preserve"> </w:t>
      </w:r>
      <w:r w:rsidRPr="00871BEA">
        <w:rPr>
          <w:rFonts w:hint="eastAsia"/>
          <w:b w:val="0"/>
          <w:bCs w:val="0"/>
          <w:rtl/>
        </w:rPr>
        <w:t>שיידרשו</w:t>
      </w:r>
      <w:r w:rsidRPr="00871BEA">
        <w:rPr>
          <w:b w:val="0"/>
          <w:bCs w:val="0"/>
          <w:rtl/>
        </w:rPr>
        <w:t xml:space="preserve"> </w:t>
      </w:r>
      <w:r w:rsidRPr="00871BEA">
        <w:rPr>
          <w:rFonts w:hint="eastAsia"/>
          <w:b w:val="0"/>
          <w:bCs w:val="0"/>
          <w:rtl/>
        </w:rPr>
        <w:t>לעמידה</w:t>
      </w:r>
      <w:r w:rsidRPr="00871BEA">
        <w:rPr>
          <w:b w:val="0"/>
          <w:bCs w:val="0"/>
          <w:rtl/>
        </w:rPr>
        <w:t xml:space="preserve"> </w:t>
      </w:r>
      <w:r w:rsidRPr="00871BEA">
        <w:rPr>
          <w:rFonts w:hint="eastAsia"/>
          <w:b w:val="0"/>
          <w:bCs w:val="0"/>
          <w:rtl/>
        </w:rPr>
        <w:t>בתוכניות</w:t>
      </w:r>
      <w:r w:rsidRPr="00871BEA">
        <w:rPr>
          <w:b w:val="0"/>
          <w:bCs w:val="0"/>
          <w:rtl/>
        </w:rPr>
        <w:t xml:space="preserve"> </w:t>
      </w:r>
      <w:r w:rsidRPr="00871BEA">
        <w:rPr>
          <w:rFonts w:hint="eastAsia"/>
          <w:b w:val="0"/>
          <w:bCs w:val="0"/>
          <w:rtl/>
        </w:rPr>
        <w:t>העבודה</w:t>
      </w:r>
      <w:r w:rsidRPr="00871BEA">
        <w:rPr>
          <w:b w:val="0"/>
          <w:bCs w:val="0"/>
          <w:rtl/>
        </w:rPr>
        <w:t xml:space="preserve"> </w:t>
      </w:r>
      <w:r w:rsidRPr="00871BEA">
        <w:rPr>
          <w:rFonts w:hint="eastAsia"/>
          <w:b w:val="0"/>
          <w:bCs w:val="0"/>
          <w:rtl/>
        </w:rPr>
        <w:t>שיוגדרו</w:t>
      </w:r>
      <w:r w:rsidRPr="00871BEA">
        <w:rPr>
          <w:b w:val="0"/>
          <w:bCs w:val="0"/>
        </w:rPr>
        <w:t>.</w:t>
      </w:r>
      <w:r w:rsidRPr="00871BEA">
        <w:rPr>
          <w:b w:val="0"/>
          <w:bCs w:val="0"/>
          <w:rtl/>
        </w:rPr>
        <w:t xml:space="preserve"> </w:t>
      </w:r>
    </w:p>
    <w:p w:rsidR="00FF4248" w:rsidRPr="00871BEA" w:rsidRDefault="00FF4248" w:rsidP="00DE0D74">
      <w:pPr>
        <w:pStyle w:val="3"/>
        <w:ind w:left="1359" w:hanging="639"/>
        <w:rPr>
          <w:rtl/>
        </w:rPr>
      </w:pPr>
      <w:r w:rsidRPr="00871BEA">
        <w:rPr>
          <w:rFonts w:hint="eastAsia"/>
          <w:b w:val="0"/>
          <w:bCs w:val="0"/>
          <w:rtl/>
        </w:rPr>
        <w:t>על</w:t>
      </w:r>
      <w:r w:rsidRPr="00871BEA">
        <w:rPr>
          <w:b w:val="0"/>
          <w:bCs w:val="0"/>
          <w:rtl/>
        </w:rPr>
        <w:t xml:space="preserve"> </w:t>
      </w:r>
      <w:r w:rsidRPr="00871BEA">
        <w:rPr>
          <w:rFonts w:hint="eastAsia"/>
          <w:b w:val="0"/>
          <w:bCs w:val="0"/>
          <w:rtl/>
        </w:rPr>
        <w:t>הזוכה</w:t>
      </w:r>
      <w:r w:rsidRPr="00871BEA">
        <w:rPr>
          <w:b w:val="0"/>
          <w:bCs w:val="0"/>
          <w:rtl/>
        </w:rPr>
        <w:t xml:space="preserve"> </w:t>
      </w:r>
      <w:r w:rsidRPr="00871BEA">
        <w:rPr>
          <w:rFonts w:hint="eastAsia"/>
          <w:b w:val="0"/>
          <w:bCs w:val="0"/>
          <w:rtl/>
        </w:rPr>
        <w:t>להתחייב</w:t>
      </w:r>
      <w:r w:rsidRPr="00871BEA">
        <w:rPr>
          <w:b w:val="0"/>
          <w:bCs w:val="0"/>
          <w:rtl/>
        </w:rPr>
        <w:t xml:space="preserve"> </w:t>
      </w:r>
      <w:r w:rsidRPr="00871BEA">
        <w:rPr>
          <w:rFonts w:hint="eastAsia"/>
          <w:b w:val="0"/>
          <w:bCs w:val="0"/>
          <w:rtl/>
        </w:rPr>
        <w:t>להקצות</w:t>
      </w:r>
      <w:r w:rsidRPr="00871BEA">
        <w:rPr>
          <w:b w:val="0"/>
          <w:bCs w:val="0"/>
          <w:rtl/>
        </w:rPr>
        <w:t xml:space="preserve"> </w:t>
      </w:r>
      <w:r w:rsidRPr="00871BEA">
        <w:rPr>
          <w:rFonts w:hint="eastAsia"/>
          <w:b w:val="0"/>
          <w:bCs w:val="0"/>
          <w:rtl/>
        </w:rPr>
        <w:t>לפרויקט</w:t>
      </w:r>
      <w:r w:rsidRPr="00871BEA">
        <w:rPr>
          <w:b w:val="0"/>
          <w:bCs w:val="0"/>
          <w:rtl/>
        </w:rPr>
        <w:t xml:space="preserve"> </w:t>
      </w:r>
      <w:r w:rsidRPr="00871BEA">
        <w:rPr>
          <w:rFonts w:hint="eastAsia"/>
          <w:b w:val="0"/>
          <w:bCs w:val="0"/>
          <w:rtl/>
        </w:rPr>
        <w:t>את</w:t>
      </w:r>
      <w:r w:rsidRPr="00871BEA">
        <w:rPr>
          <w:b w:val="0"/>
          <w:bCs w:val="0"/>
          <w:rtl/>
        </w:rPr>
        <w:t xml:space="preserve"> </w:t>
      </w:r>
      <w:r w:rsidRPr="00871BEA">
        <w:rPr>
          <w:rFonts w:hint="eastAsia"/>
          <w:b w:val="0"/>
          <w:bCs w:val="0"/>
          <w:rtl/>
        </w:rPr>
        <w:t>המועמדים</w:t>
      </w:r>
      <w:r w:rsidRPr="00871BEA">
        <w:rPr>
          <w:b w:val="0"/>
          <w:bCs w:val="0"/>
          <w:rtl/>
        </w:rPr>
        <w:t xml:space="preserve"> </w:t>
      </w:r>
      <w:r w:rsidRPr="00871BEA">
        <w:rPr>
          <w:rFonts w:hint="eastAsia"/>
          <w:b w:val="0"/>
          <w:bCs w:val="0"/>
          <w:rtl/>
        </w:rPr>
        <w:t>המוגשים</w:t>
      </w:r>
      <w:r w:rsidRPr="00871BEA">
        <w:rPr>
          <w:b w:val="0"/>
          <w:bCs w:val="0"/>
          <w:rtl/>
        </w:rPr>
        <w:t xml:space="preserve"> </w:t>
      </w:r>
      <w:r w:rsidRPr="00871BEA">
        <w:rPr>
          <w:rFonts w:hint="eastAsia"/>
          <w:b w:val="0"/>
          <w:bCs w:val="0"/>
          <w:rtl/>
        </w:rPr>
        <w:t>במכרז</w:t>
      </w:r>
      <w:r w:rsidR="0074092A" w:rsidRPr="00871BEA">
        <w:rPr>
          <w:b w:val="0"/>
          <w:bCs w:val="0"/>
          <w:rtl/>
        </w:rPr>
        <w:t xml:space="preserve"> או מועמדים חלופיים שיקבלו את אישור המשרד מראש ובכתב</w:t>
      </w:r>
      <w:r w:rsidRPr="00871BEA">
        <w:rPr>
          <w:b w:val="0"/>
          <w:bCs w:val="0"/>
          <w:rtl/>
        </w:rPr>
        <w:t xml:space="preserve"> </w:t>
      </w:r>
    </w:p>
    <w:p w:rsidR="00B51EEB" w:rsidRPr="00871BEA" w:rsidRDefault="00B51EEB" w:rsidP="00DE0D74">
      <w:pPr>
        <w:pStyle w:val="3"/>
        <w:ind w:left="1449" w:hanging="729"/>
      </w:pPr>
      <w:r w:rsidRPr="00871BEA">
        <w:rPr>
          <w:rFonts w:hint="eastAsia"/>
          <w:b w:val="0"/>
          <w:bCs w:val="0"/>
          <w:rtl/>
        </w:rPr>
        <w:t>על</w:t>
      </w:r>
      <w:r w:rsidRPr="00871BEA">
        <w:rPr>
          <w:b w:val="0"/>
          <w:bCs w:val="0"/>
          <w:rtl/>
        </w:rPr>
        <w:t xml:space="preserve"> </w:t>
      </w:r>
      <w:r w:rsidRPr="00871BEA">
        <w:rPr>
          <w:rFonts w:hint="eastAsia"/>
          <w:b w:val="0"/>
          <w:bCs w:val="0"/>
          <w:rtl/>
        </w:rPr>
        <w:t>הזוכה</w:t>
      </w:r>
      <w:r w:rsidRPr="00871BEA">
        <w:rPr>
          <w:b w:val="0"/>
          <w:bCs w:val="0"/>
          <w:rtl/>
        </w:rPr>
        <w:t xml:space="preserve"> </w:t>
      </w:r>
      <w:r w:rsidRPr="00871BEA">
        <w:rPr>
          <w:rFonts w:hint="eastAsia"/>
          <w:b w:val="0"/>
          <w:bCs w:val="0"/>
          <w:rtl/>
        </w:rPr>
        <w:t>להתחייב</w:t>
      </w:r>
      <w:r w:rsidRPr="00871BEA">
        <w:rPr>
          <w:b w:val="0"/>
          <w:bCs w:val="0"/>
          <w:rtl/>
        </w:rPr>
        <w:t xml:space="preserve"> </w:t>
      </w:r>
      <w:r w:rsidRPr="00871BEA">
        <w:rPr>
          <w:rFonts w:hint="eastAsia"/>
          <w:b w:val="0"/>
          <w:bCs w:val="0"/>
          <w:rtl/>
        </w:rPr>
        <w:t>ל</w:t>
      </w:r>
      <w:r w:rsidRPr="00871BEA">
        <w:rPr>
          <w:b w:val="0"/>
          <w:bCs w:val="0"/>
          <w:rtl/>
        </w:rPr>
        <w:t xml:space="preserve">אחריות, אחזקה ושירות </w:t>
      </w:r>
      <w:r w:rsidR="005032FF" w:rsidRPr="00871BEA">
        <w:rPr>
          <w:rFonts w:hint="eastAsia"/>
          <w:b w:val="0"/>
          <w:bCs w:val="0"/>
          <w:rtl/>
        </w:rPr>
        <w:t>למערכת</w:t>
      </w:r>
      <w:r w:rsidR="005032FF" w:rsidRPr="00871BEA">
        <w:rPr>
          <w:b w:val="0"/>
          <w:bCs w:val="0"/>
          <w:rtl/>
        </w:rPr>
        <w:t xml:space="preserve"> </w:t>
      </w:r>
      <w:r w:rsidRPr="00871BEA">
        <w:rPr>
          <w:b w:val="0"/>
          <w:bCs w:val="0"/>
          <w:rtl/>
        </w:rPr>
        <w:t xml:space="preserve">על כל </w:t>
      </w:r>
      <w:r w:rsidR="00FF4248" w:rsidRPr="00871BEA">
        <w:rPr>
          <w:rFonts w:hint="eastAsia"/>
          <w:b w:val="0"/>
          <w:bCs w:val="0"/>
          <w:rtl/>
        </w:rPr>
        <w:t>מרכיביה</w:t>
      </w:r>
      <w:r w:rsidRPr="00871BEA">
        <w:rPr>
          <w:b w:val="0"/>
          <w:bCs w:val="0"/>
          <w:rtl/>
        </w:rPr>
        <w:t xml:space="preserve">, </w:t>
      </w:r>
      <w:r w:rsidRPr="00871BEA">
        <w:rPr>
          <w:rFonts w:hint="eastAsia"/>
          <w:b w:val="0"/>
          <w:bCs w:val="0"/>
          <w:rtl/>
        </w:rPr>
        <w:t>כולל</w:t>
      </w:r>
      <w:r w:rsidRPr="00871BEA">
        <w:rPr>
          <w:b w:val="0"/>
          <w:bCs w:val="0"/>
          <w:rtl/>
        </w:rPr>
        <w:t xml:space="preserve"> </w:t>
      </w:r>
      <w:r w:rsidRPr="00871BEA">
        <w:rPr>
          <w:rFonts w:hint="eastAsia"/>
          <w:b w:val="0"/>
          <w:bCs w:val="0"/>
          <w:rtl/>
        </w:rPr>
        <w:t>מוצרי</w:t>
      </w:r>
      <w:r w:rsidRPr="00871BEA">
        <w:rPr>
          <w:b w:val="0"/>
          <w:bCs w:val="0"/>
          <w:rtl/>
        </w:rPr>
        <w:t xml:space="preserve"> </w:t>
      </w:r>
      <w:r w:rsidRPr="00871BEA">
        <w:rPr>
          <w:rFonts w:hint="eastAsia"/>
          <w:b w:val="0"/>
          <w:bCs w:val="0"/>
          <w:rtl/>
        </w:rPr>
        <w:t>המדף</w:t>
      </w:r>
      <w:r w:rsidR="00FF4248" w:rsidRPr="00871BEA">
        <w:rPr>
          <w:b w:val="0"/>
          <w:bCs w:val="0"/>
          <w:rtl/>
        </w:rPr>
        <w:t xml:space="preserve"> הנלווים</w:t>
      </w:r>
      <w:r w:rsidRPr="00871BEA">
        <w:rPr>
          <w:b w:val="0"/>
          <w:bCs w:val="0"/>
          <w:rtl/>
        </w:rPr>
        <w:t xml:space="preserve">, </w:t>
      </w:r>
      <w:r w:rsidRPr="00871BEA">
        <w:rPr>
          <w:rFonts w:hint="eastAsia"/>
          <w:b w:val="0"/>
          <w:bCs w:val="0"/>
          <w:rtl/>
        </w:rPr>
        <w:t>אם</w:t>
      </w:r>
      <w:r w:rsidRPr="00871BEA">
        <w:rPr>
          <w:b w:val="0"/>
          <w:bCs w:val="0"/>
          <w:rtl/>
        </w:rPr>
        <w:t xml:space="preserve"> </w:t>
      </w:r>
      <w:r w:rsidRPr="00871BEA">
        <w:rPr>
          <w:rFonts w:hint="eastAsia"/>
          <w:b w:val="0"/>
          <w:bCs w:val="0"/>
          <w:rtl/>
        </w:rPr>
        <w:t>ישנם</w:t>
      </w:r>
      <w:r w:rsidRPr="00871BEA">
        <w:rPr>
          <w:b w:val="0"/>
          <w:bCs w:val="0"/>
          <w:rtl/>
        </w:rPr>
        <w:t xml:space="preserve">, </w:t>
      </w:r>
      <w:r w:rsidRPr="00871BEA">
        <w:rPr>
          <w:rFonts w:hint="eastAsia"/>
          <w:b w:val="0"/>
          <w:bCs w:val="0"/>
          <w:rtl/>
        </w:rPr>
        <w:t>לתקופה</w:t>
      </w:r>
      <w:r w:rsidRPr="00871BEA">
        <w:rPr>
          <w:b w:val="0"/>
          <w:bCs w:val="0"/>
          <w:rtl/>
        </w:rPr>
        <w:t xml:space="preserve"> </w:t>
      </w:r>
      <w:r w:rsidRPr="00871BEA">
        <w:rPr>
          <w:rFonts w:hint="eastAsia"/>
          <w:b w:val="0"/>
          <w:bCs w:val="0"/>
          <w:rtl/>
        </w:rPr>
        <w:t>שלא</w:t>
      </w:r>
      <w:r w:rsidRPr="00871BEA">
        <w:rPr>
          <w:b w:val="0"/>
          <w:bCs w:val="0"/>
          <w:rtl/>
        </w:rPr>
        <w:t xml:space="preserve"> </w:t>
      </w:r>
      <w:r w:rsidRPr="00871BEA">
        <w:rPr>
          <w:rFonts w:hint="eastAsia"/>
          <w:b w:val="0"/>
          <w:bCs w:val="0"/>
          <w:rtl/>
        </w:rPr>
        <w:t>תפחת</w:t>
      </w:r>
      <w:r w:rsidRPr="00871BEA">
        <w:rPr>
          <w:b w:val="0"/>
          <w:bCs w:val="0"/>
          <w:rtl/>
        </w:rPr>
        <w:t xml:space="preserve"> </w:t>
      </w:r>
      <w:r w:rsidRPr="00871BEA">
        <w:rPr>
          <w:rFonts w:hint="eastAsia"/>
          <w:b w:val="0"/>
          <w:bCs w:val="0"/>
          <w:rtl/>
        </w:rPr>
        <w:t>מ</w:t>
      </w:r>
      <w:r w:rsidRPr="00871BEA">
        <w:rPr>
          <w:b w:val="0"/>
          <w:bCs w:val="0"/>
          <w:rtl/>
        </w:rPr>
        <w:t xml:space="preserve">- </w:t>
      </w:r>
      <w:r w:rsidR="00A81B88" w:rsidRPr="00871BEA">
        <w:rPr>
          <w:b w:val="0"/>
          <w:bCs w:val="0"/>
          <w:rtl/>
        </w:rPr>
        <w:t>5</w:t>
      </w:r>
      <w:r w:rsidR="00FF4248" w:rsidRPr="00871BEA">
        <w:rPr>
          <w:b w:val="0"/>
          <w:bCs w:val="0"/>
          <w:rtl/>
        </w:rPr>
        <w:t xml:space="preserve"> </w:t>
      </w:r>
      <w:r w:rsidRPr="00871BEA">
        <w:rPr>
          <w:rFonts w:hint="eastAsia"/>
          <w:b w:val="0"/>
          <w:bCs w:val="0"/>
          <w:rtl/>
        </w:rPr>
        <w:t>שנים</w:t>
      </w:r>
      <w:r w:rsidRPr="00871BEA">
        <w:rPr>
          <w:b w:val="0"/>
          <w:bCs w:val="0"/>
          <w:rtl/>
        </w:rPr>
        <w:t xml:space="preserve">, וזאת עפ"י נוסח הסכם </w:t>
      </w:r>
      <w:r w:rsidR="00FF4248" w:rsidRPr="00871BEA">
        <w:rPr>
          <w:rFonts w:hint="eastAsia"/>
          <w:b w:val="0"/>
          <w:bCs w:val="0"/>
          <w:rtl/>
        </w:rPr>
        <w:t>ההתקשרות</w:t>
      </w:r>
      <w:r w:rsidR="00FF4248" w:rsidRPr="00871BEA">
        <w:rPr>
          <w:b w:val="0"/>
          <w:bCs w:val="0"/>
          <w:rtl/>
        </w:rPr>
        <w:t xml:space="preserve"> </w:t>
      </w:r>
      <w:r w:rsidRPr="00871BEA">
        <w:rPr>
          <w:rFonts w:hint="eastAsia"/>
          <w:b w:val="0"/>
          <w:bCs w:val="0"/>
          <w:rtl/>
        </w:rPr>
        <w:t>שייחתם</w:t>
      </w:r>
      <w:r w:rsidRPr="00871BEA">
        <w:rPr>
          <w:b w:val="0"/>
          <w:bCs w:val="0"/>
          <w:rtl/>
        </w:rPr>
        <w:t xml:space="preserve"> </w:t>
      </w:r>
      <w:r w:rsidRPr="00871BEA">
        <w:rPr>
          <w:rFonts w:hint="eastAsia"/>
          <w:b w:val="0"/>
          <w:bCs w:val="0"/>
          <w:rtl/>
        </w:rPr>
        <w:t>בין</w:t>
      </w:r>
      <w:r w:rsidRPr="00871BEA">
        <w:rPr>
          <w:b w:val="0"/>
          <w:bCs w:val="0"/>
          <w:rtl/>
        </w:rPr>
        <w:t xml:space="preserve"> </w:t>
      </w:r>
      <w:r w:rsidRPr="00871BEA">
        <w:rPr>
          <w:rFonts w:hint="eastAsia"/>
          <w:b w:val="0"/>
          <w:bCs w:val="0"/>
          <w:rtl/>
        </w:rPr>
        <w:t>המשרד</w:t>
      </w:r>
      <w:r w:rsidRPr="00871BEA">
        <w:rPr>
          <w:b w:val="0"/>
          <w:bCs w:val="0"/>
          <w:rtl/>
        </w:rPr>
        <w:t xml:space="preserve"> </w:t>
      </w:r>
      <w:r w:rsidRPr="00871BEA">
        <w:rPr>
          <w:rFonts w:hint="eastAsia"/>
          <w:b w:val="0"/>
          <w:bCs w:val="0"/>
          <w:rtl/>
        </w:rPr>
        <w:t>למציע</w:t>
      </w:r>
      <w:r w:rsidRPr="00871BEA">
        <w:rPr>
          <w:b w:val="0"/>
          <w:bCs w:val="0"/>
          <w:rtl/>
        </w:rPr>
        <w:t xml:space="preserve">. </w:t>
      </w:r>
      <w:r w:rsidRPr="00871BEA">
        <w:rPr>
          <w:rFonts w:hint="eastAsia"/>
          <w:b w:val="0"/>
          <w:bCs w:val="0"/>
          <w:rtl/>
        </w:rPr>
        <w:t>המציע</w:t>
      </w:r>
      <w:r w:rsidRPr="00871BEA">
        <w:rPr>
          <w:b w:val="0"/>
          <w:bCs w:val="0"/>
          <w:rtl/>
        </w:rPr>
        <w:t xml:space="preserve"> </w:t>
      </w:r>
      <w:r w:rsidRPr="00871BEA">
        <w:rPr>
          <w:rFonts w:hint="eastAsia"/>
          <w:b w:val="0"/>
          <w:bCs w:val="0"/>
          <w:rtl/>
        </w:rPr>
        <w:t>מתחייב</w:t>
      </w:r>
      <w:r w:rsidRPr="00871BEA">
        <w:rPr>
          <w:b w:val="0"/>
          <w:bCs w:val="0"/>
          <w:rtl/>
        </w:rPr>
        <w:t xml:space="preserve"> </w:t>
      </w:r>
      <w:r w:rsidRPr="00871BEA">
        <w:rPr>
          <w:rFonts w:hint="eastAsia"/>
          <w:b w:val="0"/>
          <w:bCs w:val="0"/>
          <w:rtl/>
        </w:rPr>
        <w:t>לחתום</w:t>
      </w:r>
      <w:r w:rsidRPr="00871BEA">
        <w:rPr>
          <w:b w:val="0"/>
          <w:bCs w:val="0"/>
          <w:rtl/>
        </w:rPr>
        <w:t xml:space="preserve"> </w:t>
      </w:r>
      <w:r w:rsidRPr="00871BEA">
        <w:rPr>
          <w:rFonts w:hint="eastAsia"/>
          <w:b w:val="0"/>
          <w:bCs w:val="0"/>
          <w:rtl/>
        </w:rPr>
        <w:t>על</w:t>
      </w:r>
      <w:r w:rsidRPr="00871BEA">
        <w:rPr>
          <w:b w:val="0"/>
          <w:bCs w:val="0"/>
          <w:rtl/>
        </w:rPr>
        <w:t xml:space="preserve"> </w:t>
      </w:r>
      <w:r w:rsidRPr="00871BEA">
        <w:rPr>
          <w:rFonts w:hint="eastAsia"/>
          <w:b w:val="0"/>
          <w:bCs w:val="0"/>
          <w:rtl/>
        </w:rPr>
        <w:t>נוסח</w:t>
      </w:r>
      <w:r w:rsidRPr="00871BEA">
        <w:rPr>
          <w:b w:val="0"/>
          <w:bCs w:val="0"/>
          <w:rtl/>
        </w:rPr>
        <w:t xml:space="preserve"> </w:t>
      </w:r>
      <w:r w:rsidRPr="00871BEA">
        <w:rPr>
          <w:rFonts w:hint="eastAsia"/>
          <w:b w:val="0"/>
          <w:bCs w:val="0"/>
          <w:rtl/>
        </w:rPr>
        <w:t>ההסכם</w:t>
      </w:r>
      <w:r w:rsidRPr="00871BEA">
        <w:rPr>
          <w:b w:val="0"/>
          <w:bCs w:val="0"/>
          <w:rtl/>
        </w:rPr>
        <w:t xml:space="preserve"> </w:t>
      </w:r>
      <w:r w:rsidRPr="00871BEA">
        <w:rPr>
          <w:rFonts w:hint="eastAsia"/>
          <w:b w:val="0"/>
          <w:bCs w:val="0"/>
          <w:rtl/>
        </w:rPr>
        <w:t>המצורף</w:t>
      </w:r>
      <w:r w:rsidRPr="00871BEA">
        <w:rPr>
          <w:b w:val="0"/>
          <w:bCs w:val="0"/>
          <w:rtl/>
        </w:rPr>
        <w:t xml:space="preserve"> </w:t>
      </w:r>
      <w:r w:rsidRPr="00871BEA">
        <w:rPr>
          <w:rFonts w:hint="eastAsia"/>
          <w:b w:val="0"/>
          <w:bCs w:val="0"/>
          <w:rtl/>
        </w:rPr>
        <w:t>למכרז</w:t>
      </w:r>
      <w:r w:rsidRPr="00871BEA">
        <w:rPr>
          <w:b w:val="0"/>
          <w:bCs w:val="0"/>
          <w:rtl/>
        </w:rPr>
        <w:t xml:space="preserve"> </w:t>
      </w:r>
      <w:r w:rsidRPr="00871BEA">
        <w:rPr>
          <w:rFonts w:hint="eastAsia"/>
          <w:b w:val="0"/>
          <w:bCs w:val="0"/>
          <w:rtl/>
        </w:rPr>
        <w:t>זה</w:t>
      </w:r>
      <w:r w:rsidRPr="00871BEA">
        <w:rPr>
          <w:b w:val="0"/>
          <w:bCs w:val="0"/>
          <w:rtl/>
        </w:rPr>
        <w:t>.</w:t>
      </w:r>
    </w:p>
    <w:p w:rsidR="00DB6F6D" w:rsidRPr="00871BEA" w:rsidRDefault="00DB6F6D" w:rsidP="00DE0D74">
      <w:pPr>
        <w:pStyle w:val="3"/>
        <w:ind w:left="1449" w:hanging="729"/>
        <w:rPr>
          <w:rtl/>
        </w:rPr>
      </w:pPr>
      <w:r w:rsidRPr="00871BEA">
        <w:rPr>
          <w:rFonts w:hint="eastAsia"/>
          <w:b w:val="0"/>
          <w:bCs w:val="0"/>
          <w:rtl/>
        </w:rPr>
        <w:t>על</w:t>
      </w:r>
      <w:r w:rsidRPr="00871BEA">
        <w:rPr>
          <w:b w:val="0"/>
          <w:bCs w:val="0"/>
          <w:rtl/>
        </w:rPr>
        <w:t xml:space="preserve"> </w:t>
      </w:r>
      <w:r w:rsidRPr="00871BEA">
        <w:rPr>
          <w:rFonts w:hint="eastAsia"/>
          <w:b w:val="0"/>
          <w:bCs w:val="0"/>
          <w:rtl/>
        </w:rPr>
        <w:t>המציע</w:t>
      </w:r>
      <w:r w:rsidRPr="00871BEA">
        <w:rPr>
          <w:b w:val="0"/>
          <w:bCs w:val="0"/>
          <w:rtl/>
        </w:rPr>
        <w:t xml:space="preserve"> </w:t>
      </w:r>
      <w:r w:rsidRPr="00871BEA">
        <w:rPr>
          <w:rFonts w:hint="eastAsia"/>
          <w:b w:val="0"/>
          <w:bCs w:val="0"/>
          <w:rtl/>
        </w:rPr>
        <w:t>להצהיר</w:t>
      </w:r>
      <w:r w:rsidRPr="00871BEA">
        <w:rPr>
          <w:b w:val="0"/>
          <w:bCs w:val="0"/>
          <w:rtl/>
        </w:rPr>
        <w:t xml:space="preserve"> </w:t>
      </w:r>
      <w:r w:rsidRPr="00871BEA">
        <w:rPr>
          <w:rFonts w:hint="eastAsia"/>
          <w:b w:val="0"/>
          <w:bCs w:val="0"/>
          <w:rtl/>
        </w:rPr>
        <w:t>כי</w:t>
      </w:r>
      <w:r w:rsidRPr="00871BEA">
        <w:rPr>
          <w:b w:val="0"/>
          <w:bCs w:val="0"/>
          <w:rtl/>
        </w:rPr>
        <w:t xml:space="preserve"> </w:t>
      </w:r>
      <w:r w:rsidRPr="00871BEA">
        <w:rPr>
          <w:rFonts w:hint="eastAsia"/>
          <w:b w:val="0"/>
          <w:bCs w:val="0"/>
          <w:rtl/>
        </w:rPr>
        <w:t>לא</w:t>
      </w:r>
      <w:r w:rsidRPr="00871BEA">
        <w:rPr>
          <w:b w:val="0"/>
          <w:bCs w:val="0"/>
          <w:rtl/>
        </w:rPr>
        <w:t xml:space="preserve"> </w:t>
      </w:r>
      <w:r w:rsidRPr="00871BEA">
        <w:rPr>
          <w:rFonts w:hint="eastAsia"/>
          <w:b w:val="0"/>
          <w:bCs w:val="0"/>
          <w:rtl/>
        </w:rPr>
        <w:t>הפר</w:t>
      </w:r>
      <w:r w:rsidRPr="00871BEA">
        <w:rPr>
          <w:b w:val="0"/>
          <w:bCs w:val="0"/>
          <w:rtl/>
        </w:rPr>
        <w:t xml:space="preserve"> </w:t>
      </w:r>
      <w:r w:rsidRPr="00871BEA">
        <w:rPr>
          <w:rFonts w:hint="eastAsia"/>
          <w:b w:val="0"/>
          <w:bCs w:val="0"/>
          <w:rtl/>
        </w:rPr>
        <w:t>או</w:t>
      </w:r>
      <w:r w:rsidRPr="00871BEA">
        <w:rPr>
          <w:b w:val="0"/>
          <w:bCs w:val="0"/>
          <w:rtl/>
        </w:rPr>
        <w:t xml:space="preserve"> </w:t>
      </w:r>
      <w:r w:rsidRPr="00871BEA">
        <w:rPr>
          <w:rFonts w:hint="eastAsia"/>
          <w:b w:val="0"/>
          <w:bCs w:val="0"/>
          <w:rtl/>
        </w:rPr>
        <w:t>יפר</w:t>
      </w:r>
      <w:r w:rsidRPr="00871BEA">
        <w:rPr>
          <w:b w:val="0"/>
          <w:bCs w:val="0"/>
          <w:rtl/>
        </w:rPr>
        <w:t xml:space="preserve"> </w:t>
      </w:r>
      <w:r w:rsidRPr="00871BEA">
        <w:rPr>
          <w:rFonts w:hint="eastAsia"/>
          <w:b w:val="0"/>
          <w:bCs w:val="0"/>
          <w:rtl/>
        </w:rPr>
        <w:t>כל</w:t>
      </w:r>
      <w:r w:rsidRPr="00871BEA">
        <w:rPr>
          <w:b w:val="0"/>
          <w:bCs w:val="0"/>
          <w:rtl/>
        </w:rPr>
        <w:t xml:space="preserve"> </w:t>
      </w:r>
      <w:r w:rsidRPr="00871BEA">
        <w:rPr>
          <w:rFonts w:hint="eastAsia"/>
          <w:b w:val="0"/>
          <w:bCs w:val="0"/>
          <w:rtl/>
        </w:rPr>
        <w:t>זכות</w:t>
      </w:r>
      <w:r w:rsidRPr="00871BEA">
        <w:rPr>
          <w:b w:val="0"/>
          <w:bCs w:val="0"/>
          <w:rtl/>
        </w:rPr>
        <w:t xml:space="preserve"> </w:t>
      </w:r>
      <w:r w:rsidRPr="00871BEA">
        <w:rPr>
          <w:rFonts w:hint="eastAsia"/>
          <w:b w:val="0"/>
          <w:bCs w:val="0"/>
          <w:rtl/>
        </w:rPr>
        <w:t>יוצרים</w:t>
      </w:r>
      <w:r w:rsidRPr="00871BEA">
        <w:rPr>
          <w:b w:val="0"/>
          <w:bCs w:val="0"/>
          <w:rtl/>
        </w:rPr>
        <w:t xml:space="preserve"> </w:t>
      </w:r>
      <w:r w:rsidRPr="00871BEA">
        <w:rPr>
          <w:rFonts w:hint="eastAsia"/>
          <w:b w:val="0"/>
          <w:bCs w:val="0"/>
          <w:rtl/>
        </w:rPr>
        <w:t>ו</w:t>
      </w:r>
      <w:r w:rsidRPr="00871BEA">
        <w:rPr>
          <w:b w:val="0"/>
          <w:bCs w:val="0"/>
          <w:rtl/>
        </w:rPr>
        <w:t>/</w:t>
      </w:r>
      <w:r w:rsidRPr="00871BEA">
        <w:rPr>
          <w:rFonts w:hint="eastAsia"/>
          <w:b w:val="0"/>
          <w:bCs w:val="0"/>
          <w:rtl/>
        </w:rPr>
        <w:t>או</w:t>
      </w:r>
      <w:r w:rsidRPr="00871BEA">
        <w:rPr>
          <w:b w:val="0"/>
          <w:bCs w:val="0"/>
          <w:rtl/>
        </w:rPr>
        <w:t xml:space="preserve"> </w:t>
      </w:r>
      <w:r w:rsidRPr="00871BEA">
        <w:rPr>
          <w:rFonts w:hint="eastAsia"/>
          <w:b w:val="0"/>
          <w:bCs w:val="0"/>
          <w:rtl/>
        </w:rPr>
        <w:t>פטנט</w:t>
      </w:r>
      <w:r w:rsidRPr="00871BEA">
        <w:rPr>
          <w:b w:val="0"/>
          <w:bCs w:val="0"/>
          <w:rtl/>
        </w:rPr>
        <w:t xml:space="preserve"> </w:t>
      </w:r>
      <w:r w:rsidRPr="00871BEA">
        <w:rPr>
          <w:rFonts w:hint="eastAsia"/>
          <w:b w:val="0"/>
          <w:bCs w:val="0"/>
          <w:rtl/>
        </w:rPr>
        <w:t>ו</w:t>
      </w:r>
      <w:r w:rsidRPr="00871BEA">
        <w:rPr>
          <w:b w:val="0"/>
          <w:bCs w:val="0"/>
          <w:rtl/>
        </w:rPr>
        <w:t>/</w:t>
      </w:r>
      <w:r w:rsidRPr="00871BEA">
        <w:rPr>
          <w:rFonts w:hint="eastAsia"/>
          <w:b w:val="0"/>
          <w:bCs w:val="0"/>
          <w:rtl/>
        </w:rPr>
        <w:t>או</w:t>
      </w:r>
      <w:r w:rsidRPr="00871BEA">
        <w:rPr>
          <w:b w:val="0"/>
          <w:bCs w:val="0"/>
          <w:rtl/>
        </w:rPr>
        <w:t xml:space="preserve"> </w:t>
      </w:r>
      <w:r w:rsidRPr="00871BEA">
        <w:rPr>
          <w:rFonts w:hint="eastAsia"/>
          <w:b w:val="0"/>
          <w:bCs w:val="0"/>
          <w:rtl/>
        </w:rPr>
        <w:t>סוד</w:t>
      </w:r>
      <w:r w:rsidRPr="00871BEA">
        <w:rPr>
          <w:b w:val="0"/>
          <w:bCs w:val="0"/>
          <w:rtl/>
        </w:rPr>
        <w:t xml:space="preserve"> </w:t>
      </w:r>
      <w:r w:rsidRPr="00871BEA">
        <w:rPr>
          <w:rFonts w:hint="eastAsia"/>
          <w:b w:val="0"/>
          <w:bCs w:val="0"/>
          <w:rtl/>
        </w:rPr>
        <w:t>מסחרי</w:t>
      </w:r>
      <w:r w:rsidRPr="00871BEA">
        <w:rPr>
          <w:b w:val="0"/>
          <w:bCs w:val="0"/>
          <w:rtl/>
        </w:rPr>
        <w:t xml:space="preserve"> </w:t>
      </w:r>
      <w:r w:rsidRPr="00871BEA">
        <w:rPr>
          <w:rFonts w:hint="eastAsia"/>
          <w:b w:val="0"/>
          <w:bCs w:val="0"/>
          <w:rtl/>
        </w:rPr>
        <w:t>כלשהו</w:t>
      </w:r>
      <w:r w:rsidRPr="00871BEA">
        <w:rPr>
          <w:b w:val="0"/>
          <w:bCs w:val="0"/>
          <w:rtl/>
        </w:rPr>
        <w:t xml:space="preserve"> </w:t>
      </w:r>
      <w:r w:rsidRPr="00871BEA">
        <w:rPr>
          <w:rFonts w:hint="eastAsia"/>
          <w:b w:val="0"/>
          <w:bCs w:val="0"/>
          <w:rtl/>
        </w:rPr>
        <w:t>במהלך</w:t>
      </w:r>
      <w:r w:rsidRPr="00871BEA">
        <w:rPr>
          <w:b w:val="0"/>
          <w:bCs w:val="0"/>
          <w:rtl/>
        </w:rPr>
        <w:t xml:space="preserve"> </w:t>
      </w:r>
      <w:r w:rsidRPr="00871BEA">
        <w:rPr>
          <w:rFonts w:hint="eastAsia"/>
          <w:b w:val="0"/>
          <w:bCs w:val="0"/>
          <w:rtl/>
        </w:rPr>
        <w:t>ביצוע</w:t>
      </w:r>
      <w:r w:rsidRPr="00871BEA">
        <w:rPr>
          <w:b w:val="0"/>
          <w:bCs w:val="0"/>
          <w:rtl/>
        </w:rPr>
        <w:t xml:space="preserve"> </w:t>
      </w:r>
      <w:r w:rsidRPr="00871BEA">
        <w:rPr>
          <w:rFonts w:hint="eastAsia"/>
          <w:b w:val="0"/>
          <w:bCs w:val="0"/>
          <w:rtl/>
        </w:rPr>
        <w:t>מחויבויותיו</w:t>
      </w:r>
      <w:r w:rsidRPr="00871BEA">
        <w:rPr>
          <w:b w:val="0"/>
          <w:bCs w:val="0"/>
          <w:rtl/>
        </w:rPr>
        <w:t xml:space="preserve"> </w:t>
      </w:r>
      <w:r w:rsidRPr="00871BEA">
        <w:rPr>
          <w:rFonts w:hint="eastAsia"/>
          <w:b w:val="0"/>
          <w:bCs w:val="0"/>
          <w:rtl/>
        </w:rPr>
        <w:t>על</w:t>
      </w:r>
      <w:r w:rsidRPr="00871BEA">
        <w:rPr>
          <w:b w:val="0"/>
          <w:bCs w:val="0"/>
          <w:rtl/>
        </w:rPr>
        <w:t xml:space="preserve"> </w:t>
      </w:r>
      <w:r w:rsidRPr="00871BEA">
        <w:rPr>
          <w:rFonts w:hint="eastAsia"/>
          <w:b w:val="0"/>
          <w:bCs w:val="0"/>
          <w:rtl/>
        </w:rPr>
        <w:t>פי</w:t>
      </w:r>
      <w:r w:rsidRPr="00871BEA">
        <w:rPr>
          <w:b w:val="0"/>
          <w:bCs w:val="0"/>
          <w:rtl/>
        </w:rPr>
        <w:t xml:space="preserve"> </w:t>
      </w:r>
      <w:r w:rsidRPr="00871BEA">
        <w:rPr>
          <w:rFonts w:hint="eastAsia"/>
          <w:b w:val="0"/>
          <w:bCs w:val="0"/>
          <w:rtl/>
        </w:rPr>
        <w:t>חוזה</w:t>
      </w:r>
      <w:r w:rsidRPr="00871BEA">
        <w:rPr>
          <w:b w:val="0"/>
          <w:bCs w:val="0"/>
          <w:rtl/>
        </w:rPr>
        <w:t xml:space="preserve"> </w:t>
      </w:r>
      <w:r w:rsidRPr="00871BEA">
        <w:rPr>
          <w:rFonts w:hint="eastAsia"/>
          <w:b w:val="0"/>
          <w:bCs w:val="0"/>
          <w:rtl/>
        </w:rPr>
        <w:t>זה</w:t>
      </w:r>
      <w:r w:rsidRPr="00871BEA">
        <w:rPr>
          <w:b w:val="0"/>
          <w:bCs w:val="0"/>
          <w:rtl/>
        </w:rPr>
        <w:t xml:space="preserve">. </w:t>
      </w:r>
    </w:p>
    <w:p w:rsidR="00B51EEB" w:rsidRPr="00871BEA" w:rsidRDefault="00A81B88" w:rsidP="00DE0D74">
      <w:pPr>
        <w:pStyle w:val="3"/>
        <w:ind w:left="1539" w:hanging="819"/>
        <w:rPr>
          <w:rtl/>
        </w:rPr>
      </w:pPr>
      <w:r w:rsidRPr="00871BEA">
        <w:rPr>
          <w:rFonts w:hint="eastAsia"/>
          <w:b w:val="0"/>
          <w:bCs w:val="0"/>
          <w:rtl/>
        </w:rPr>
        <w:t>על</w:t>
      </w:r>
      <w:r w:rsidRPr="00871BEA">
        <w:rPr>
          <w:b w:val="0"/>
          <w:bCs w:val="0"/>
          <w:rtl/>
        </w:rPr>
        <w:t xml:space="preserve"> המציע הזוכה להתחייב להשלים את הטמעת </w:t>
      </w:r>
      <w:r w:rsidR="005032FF" w:rsidRPr="00871BEA">
        <w:rPr>
          <w:rFonts w:hint="eastAsia"/>
          <w:b w:val="0"/>
          <w:bCs w:val="0"/>
          <w:rtl/>
        </w:rPr>
        <w:t>המוצר</w:t>
      </w:r>
      <w:r w:rsidRPr="00871BEA">
        <w:rPr>
          <w:b w:val="0"/>
          <w:bCs w:val="0"/>
          <w:rtl/>
        </w:rPr>
        <w:t xml:space="preserve"> בהתאם להתחייבותו ללוחות הזמ</w:t>
      </w:r>
      <w:r w:rsidR="009A09E0" w:rsidRPr="00871BEA">
        <w:rPr>
          <w:rFonts w:hint="eastAsia"/>
          <w:b w:val="0"/>
          <w:bCs w:val="0"/>
          <w:rtl/>
        </w:rPr>
        <w:t>נים</w:t>
      </w:r>
      <w:r w:rsidR="009A09E0" w:rsidRPr="00871BEA">
        <w:rPr>
          <w:b w:val="0"/>
          <w:bCs w:val="0"/>
          <w:rtl/>
        </w:rPr>
        <w:t xml:space="preserve">, </w:t>
      </w:r>
      <w:r w:rsidR="008B71DA" w:rsidRPr="00871BEA">
        <w:rPr>
          <w:rFonts w:hint="eastAsia"/>
          <w:b w:val="0"/>
          <w:bCs w:val="0"/>
          <w:rtl/>
        </w:rPr>
        <w:t>תוך</w:t>
      </w:r>
      <w:r w:rsidR="008B71DA" w:rsidRPr="00871BEA">
        <w:rPr>
          <w:b w:val="0"/>
          <w:bCs w:val="0"/>
          <w:rtl/>
        </w:rPr>
        <w:t xml:space="preserve"> תחילת העבודה </w:t>
      </w:r>
      <w:r w:rsidR="009A09E0" w:rsidRPr="00871BEA">
        <w:rPr>
          <w:rFonts w:hint="eastAsia"/>
          <w:b w:val="0"/>
          <w:bCs w:val="0"/>
          <w:rtl/>
        </w:rPr>
        <w:t>מיד</w:t>
      </w:r>
      <w:r w:rsidR="009A09E0" w:rsidRPr="00871BEA">
        <w:rPr>
          <w:b w:val="0"/>
          <w:bCs w:val="0"/>
          <w:rtl/>
        </w:rPr>
        <w:t xml:space="preserve"> </w:t>
      </w:r>
      <w:r w:rsidR="009A09E0" w:rsidRPr="00871BEA">
        <w:rPr>
          <w:rFonts w:hint="eastAsia"/>
          <w:b w:val="0"/>
          <w:bCs w:val="0"/>
          <w:rtl/>
        </w:rPr>
        <w:t>עם</w:t>
      </w:r>
      <w:r w:rsidR="009A09E0" w:rsidRPr="00871BEA">
        <w:rPr>
          <w:b w:val="0"/>
          <w:bCs w:val="0"/>
          <w:rtl/>
        </w:rPr>
        <w:t xml:space="preserve"> </w:t>
      </w:r>
      <w:r w:rsidR="009A09E0" w:rsidRPr="00871BEA">
        <w:rPr>
          <w:rFonts w:hint="eastAsia"/>
          <w:b w:val="0"/>
          <w:bCs w:val="0"/>
          <w:rtl/>
        </w:rPr>
        <w:t>העברת</w:t>
      </w:r>
      <w:r w:rsidR="009A09E0" w:rsidRPr="00871BEA">
        <w:rPr>
          <w:b w:val="0"/>
          <w:bCs w:val="0"/>
          <w:rtl/>
        </w:rPr>
        <w:t xml:space="preserve"> </w:t>
      </w:r>
      <w:r w:rsidR="009A09E0" w:rsidRPr="00871BEA">
        <w:rPr>
          <w:rFonts w:hint="eastAsia"/>
          <w:b w:val="0"/>
          <w:bCs w:val="0"/>
          <w:rtl/>
        </w:rPr>
        <w:t>הזמנה</w:t>
      </w:r>
      <w:r w:rsidR="009A09E0" w:rsidRPr="00871BEA">
        <w:rPr>
          <w:b w:val="0"/>
          <w:bCs w:val="0"/>
          <w:rtl/>
        </w:rPr>
        <w:t xml:space="preserve"> </w:t>
      </w:r>
      <w:r w:rsidR="009A09E0" w:rsidRPr="00871BEA">
        <w:rPr>
          <w:rFonts w:hint="eastAsia"/>
          <w:b w:val="0"/>
          <w:bCs w:val="0"/>
          <w:rtl/>
        </w:rPr>
        <w:t>חתומה</w:t>
      </w:r>
      <w:r w:rsidR="009A09E0" w:rsidRPr="00871BEA">
        <w:rPr>
          <w:b w:val="0"/>
          <w:bCs w:val="0"/>
          <w:rtl/>
        </w:rPr>
        <w:t xml:space="preserve"> </w:t>
      </w:r>
      <w:r w:rsidR="009A09E0" w:rsidRPr="00871BEA">
        <w:rPr>
          <w:rFonts w:hint="eastAsia"/>
          <w:b w:val="0"/>
          <w:bCs w:val="0"/>
          <w:rtl/>
        </w:rPr>
        <w:t>מ</w:t>
      </w:r>
      <w:r w:rsidRPr="00871BEA">
        <w:rPr>
          <w:rFonts w:hint="eastAsia"/>
          <w:b w:val="0"/>
          <w:bCs w:val="0"/>
          <w:rtl/>
        </w:rPr>
        <w:t>חשבות</w:t>
      </w:r>
      <w:r w:rsidR="009A09E0" w:rsidRPr="00871BEA">
        <w:rPr>
          <w:b w:val="0"/>
          <w:bCs w:val="0"/>
          <w:rtl/>
        </w:rPr>
        <w:t xml:space="preserve"> </w:t>
      </w:r>
      <w:r w:rsidRPr="00871BEA">
        <w:rPr>
          <w:rFonts w:hint="eastAsia"/>
          <w:b w:val="0"/>
          <w:bCs w:val="0"/>
          <w:rtl/>
        </w:rPr>
        <w:t>המשרד</w:t>
      </w:r>
      <w:r w:rsidRPr="00871BEA">
        <w:rPr>
          <w:b w:val="0"/>
          <w:bCs w:val="0"/>
          <w:rtl/>
        </w:rPr>
        <w:t xml:space="preserve">, ובהתאם לכל דרישות המכרז. </w:t>
      </w:r>
    </w:p>
    <w:p w:rsidR="00B51EEB" w:rsidRPr="000C700F" w:rsidRDefault="00B51EEB" w:rsidP="00871BEA">
      <w:pPr>
        <w:pStyle w:val="20"/>
        <w:rPr>
          <w:rtl/>
        </w:rPr>
      </w:pPr>
      <w:bookmarkStart w:id="76" w:name="_Toc15622852"/>
      <w:r w:rsidRPr="00025850">
        <w:rPr>
          <w:rtl/>
        </w:rPr>
        <w:t xml:space="preserve">זכויות </w:t>
      </w:r>
      <w:bookmarkEnd w:id="76"/>
      <w:r w:rsidRPr="00C13081">
        <w:rPr>
          <w:rFonts w:hint="eastAsia"/>
          <w:rtl/>
        </w:rPr>
        <w:t>משרד</w:t>
      </w:r>
      <w:r w:rsidRPr="00C13081">
        <w:rPr>
          <w:rtl/>
        </w:rPr>
        <w:t xml:space="preserve"> </w:t>
      </w:r>
      <w:r w:rsidRPr="00BF1097">
        <w:rPr>
          <w:rFonts w:hint="eastAsia"/>
          <w:rtl/>
        </w:rPr>
        <w:t>הבריאות</w:t>
      </w:r>
      <w:r w:rsidRPr="00227F1C">
        <w:rPr>
          <w:rtl/>
        </w:rPr>
        <w:t xml:space="preserve"> (</w:t>
      </w:r>
      <w:r w:rsidRPr="00227F1C">
        <w:t>M</w:t>
      </w:r>
      <w:r w:rsidRPr="00227F1C">
        <w:rPr>
          <w:rtl/>
        </w:rPr>
        <w:t xml:space="preserve">) </w:t>
      </w:r>
    </w:p>
    <w:p w:rsidR="00B51EEB" w:rsidRPr="00871BEA" w:rsidRDefault="00B51EEB" w:rsidP="00DE0D74">
      <w:pPr>
        <w:pStyle w:val="3"/>
        <w:ind w:left="1359" w:hanging="639"/>
        <w:rPr>
          <w:rtl/>
        </w:rPr>
      </w:pPr>
      <w:r w:rsidRPr="00871BEA">
        <w:rPr>
          <w:b w:val="0"/>
          <w:bCs w:val="0"/>
          <w:rtl/>
        </w:rPr>
        <w:t>לפ</w:t>
      </w:r>
      <w:r w:rsidRPr="00871BEA">
        <w:rPr>
          <w:rFonts w:hint="eastAsia"/>
          <w:b w:val="0"/>
          <w:bCs w:val="0"/>
          <w:rtl/>
        </w:rPr>
        <w:t>נות</w:t>
      </w:r>
      <w:r w:rsidRPr="00871BEA">
        <w:rPr>
          <w:b w:val="0"/>
          <w:bCs w:val="0"/>
          <w:rtl/>
        </w:rPr>
        <w:t xml:space="preserve"> </w:t>
      </w:r>
      <w:r w:rsidRPr="00871BEA">
        <w:rPr>
          <w:rFonts w:hint="eastAsia"/>
          <w:b w:val="0"/>
          <w:bCs w:val="0"/>
          <w:rtl/>
        </w:rPr>
        <w:t>במהלך</w:t>
      </w:r>
      <w:r w:rsidRPr="00871BEA">
        <w:rPr>
          <w:b w:val="0"/>
          <w:bCs w:val="0"/>
          <w:rtl/>
        </w:rPr>
        <w:t xml:space="preserve"> </w:t>
      </w:r>
      <w:r w:rsidRPr="00871BEA">
        <w:rPr>
          <w:rFonts w:hint="eastAsia"/>
          <w:b w:val="0"/>
          <w:bCs w:val="0"/>
          <w:rtl/>
        </w:rPr>
        <w:t>הבדיקות</w:t>
      </w:r>
      <w:r w:rsidRPr="00871BEA">
        <w:rPr>
          <w:b w:val="0"/>
          <w:bCs w:val="0"/>
          <w:rtl/>
        </w:rPr>
        <w:t xml:space="preserve"> </w:t>
      </w:r>
      <w:r w:rsidRPr="00871BEA">
        <w:rPr>
          <w:rFonts w:hint="eastAsia"/>
          <w:b w:val="0"/>
          <w:bCs w:val="0"/>
          <w:rtl/>
        </w:rPr>
        <w:t>וההיערכות</w:t>
      </w:r>
      <w:r w:rsidRPr="00871BEA">
        <w:rPr>
          <w:b w:val="0"/>
          <w:bCs w:val="0"/>
          <w:rtl/>
        </w:rPr>
        <w:t xml:space="preserve"> </w:t>
      </w:r>
      <w:r w:rsidRPr="00871BEA">
        <w:rPr>
          <w:rFonts w:hint="eastAsia"/>
          <w:b w:val="0"/>
          <w:bCs w:val="0"/>
          <w:rtl/>
        </w:rPr>
        <w:t>אל</w:t>
      </w:r>
      <w:r w:rsidRPr="00871BEA">
        <w:rPr>
          <w:b w:val="0"/>
          <w:bCs w:val="0"/>
          <w:rtl/>
        </w:rPr>
        <w:t xml:space="preserve"> </w:t>
      </w:r>
      <w:r w:rsidRPr="00871BEA">
        <w:rPr>
          <w:rFonts w:hint="eastAsia"/>
          <w:b w:val="0"/>
          <w:bCs w:val="0"/>
          <w:rtl/>
        </w:rPr>
        <w:t>המציע</w:t>
      </w:r>
      <w:r w:rsidRPr="00871BEA">
        <w:rPr>
          <w:b w:val="0"/>
          <w:bCs w:val="0"/>
          <w:rtl/>
        </w:rPr>
        <w:t xml:space="preserve"> </w:t>
      </w:r>
      <w:r w:rsidRPr="00871BEA">
        <w:rPr>
          <w:rFonts w:hint="eastAsia"/>
          <w:b w:val="0"/>
          <w:bCs w:val="0"/>
          <w:rtl/>
        </w:rPr>
        <w:t>כדי</w:t>
      </w:r>
      <w:r w:rsidRPr="00871BEA">
        <w:rPr>
          <w:b w:val="0"/>
          <w:bCs w:val="0"/>
          <w:rtl/>
        </w:rPr>
        <w:t xml:space="preserve"> </w:t>
      </w:r>
      <w:r w:rsidRPr="00871BEA">
        <w:rPr>
          <w:rFonts w:hint="eastAsia"/>
          <w:b w:val="0"/>
          <w:bCs w:val="0"/>
          <w:rtl/>
        </w:rPr>
        <w:t>לקבל</w:t>
      </w:r>
      <w:r w:rsidRPr="00871BEA">
        <w:rPr>
          <w:b w:val="0"/>
          <w:bCs w:val="0"/>
          <w:rtl/>
        </w:rPr>
        <w:t xml:space="preserve"> </w:t>
      </w:r>
      <w:r w:rsidRPr="00871BEA">
        <w:rPr>
          <w:rFonts w:hint="eastAsia"/>
          <w:b w:val="0"/>
          <w:bCs w:val="0"/>
          <w:rtl/>
        </w:rPr>
        <w:t>הבהרות</w:t>
      </w:r>
      <w:r w:rsidRPr="00871BEA">
        <w:rPr>
          <w:b w:val="0"/>
          <w:bCs w:val="0"/>
          <w:rtl/>
        </w:rPr>
        <w:t xml:space="preserve"> </w:t>
      </w:r>
      <w:r w:rsidRPr="00871BEA">
        <w:rPr>
          <w:rFonts w:hint="eastAsia"/>
          <w:b w:val="0"/>
          <w:bCs w:val="0"/>
          <w:rtl/>
        </w:rPr>
        <w:t>להצעתו</w:t>
      </w:r>
      <w:r w:rsidRPr="00871BEA">
        <w:rPr>
          <w:b w:val="0"/>
          <w:bCs w:val="0"/>
          <w:rtl/>
        </w:rPr>
        <w:t xml:space="preserve">, </w:t>
      </w:r>
      <w:r w:rsidRPr="00871BEA">
        <w:rPr>
          <w:rFonts w:hint="eastAsia"/>
          <w:b w:val="0"/>
          <w:bCs w:val="0"/>
          <w:rtl/>
        </w:rPr>
        <w:t>בכתב</w:t>
      </w:r>
      <w:r w:rsidRPr="00871BEA">
        <w:rPr>
          <w:b w:val="0"/>
          <w:bCs w:val="0"/>
          <w:rtl/>
        </w:rPr>
        <w:t xml:space="preserve"> </w:t>
      </w:r>
      <w:r w:rsidRPr="00871BEA">
        <w:rPr>
          <w:rFonts w:hint="eastAsia"/>
          <w:b w:val="0"/>
          <w:bCs w:val="0"/>
          <w:rtl/>
        </w:rPr>
        <w:t>או</w:t>
      </w:r>
      <w:r w:rsidRPr="00871BEA">
        <w:rPr>
          <w:b w:val="0"/>
          <w:bCs w:val="0"/>
          <w:rtl/>
        </w:rPr>
        <w:t xml:space="preserve"> </w:t>
      </w:r>
      <w:r w:rsidRPr="00871BEA">
        <w:rPr>
          <w:rFonts w:hint="eastAsia"/>
          <w:b w:val="0"/>
          <w:bCs w:val="0"/>
          <w:rtl/>
        </w:rPr>
        <w:t>במצגת</w:t>
      </w:r>
      <w:r w:rsidRPr="00871BEA">
        <w:rPr>
          <w:b w:val="0"/>
          <w:bCs w:val="0"/>
          <w:rtl/>
        </w:rPr>
        <w:t xml:space="preserve">, </w:t>
      </w:r>
      <w:r w:rsidRPr="00871BEA">
        <w:rPr>
          <w:rFonts w:hint="eastAsia"/>
          <w:b w:val="0"/>
          <w:bCs w:val="0"/>
          <w:rtl/>
        </w:rPr>
        <w:t>וזאת</w:t>
      </w:r>
      <w:r w:rsidRPr="00871BEA">
        <w:rPr>
          <w:b w:val="0"/>
          <w:bCs w:val="0"/>
          <w:rtl/>
        </w:rPr>
        <w:t xml:space="preserve"> </w:t>
      </w:r>
      <w:r w:rsidRPr="00871BEA">
        <w:rPr>
          <w:rFonts w:hint="eastAsia"/>
          <w:b w:val="0"/>
          <w:bCs w:val="0"/>
          <w:rtl/>
        </w:rPr>
        <w:t>לפי</w:t>
      </w:r>
      <w:r w:rsidRPr="00871BEA">
        <w:rPr>
          <w:b w:val="0"/>
          <w:bCs w:val="0"/>
          <w:rtl/>
        </w:rPr>
        <w:t xml:space="preserve"> </w:t>
      </w:r>
      <w:r w:rsidRPr="00871BEA">
        <w:rPr>
          <w:rFonts w:hint="eastAsia"/>
          <w:b w:val="0"/>
          <w:bCs w:val="0"/>
          <w:rtl/>
        </w:rPr>
        <w:t>שיקול</w:t>
      </w:r>
      <w:r w:rsidRPr="00871BEA">
        <w:rPr>
          <w:b w:val="0"/>
          <w:bCs w:val="0"/>
          <w:rtl/>
        </w:rPr>
        <w:t xml:space="preserve"> </w:t>
      </w:r>
      <w:r w:rsidRPr="00871BEA">
        <w:rPr>
          <w:rFonts w:hint="eastAsia"/>
          <w:b w:val="0"/>
          <w:bCs w:val="0"/>
          <w:rtl/>
        </w:rPr>
        <w:t>דעת</w:t>
      </w:r>
      <w:r w:rsidRPr="00871BEA">
        <w:rPr>
          <w:b w:val="0"/>
          <w:bCs w:val="0"/>
          <w:rtl/>
        </w:rPr>
        <w:t xml:space="preserve"> </w:t>
      </w:r>
      <w:r w:rsidRPr="00871BEA">
        <w:rPr>
          <w:rFonts w:hint="eastAsia"/>
          <w:b w:val="0"/>
          <w:bCs w:val="0"/>
          <w:rtl/>
        </w:rPr>
        <w:t>בלעדי</w:t>
      </w:r>
      <w:r w:rsidRPr="00871BEA">
        <w:rPr>
          <w:b w:val="0"/>
          <w:bCs w:val="0"/>
          <w:rtl/>
        </w:rPr>
        <w:t xml:space="preserve"> </w:t>
      </w:r>
      <w:r w:rsidRPr="00871BEA">
        <w:rPr>
          <w:rFonts w:hint="eastAsia"/>
          <w:b w:val="0"/>
          <w:bCs w:val="0"/>
          <w:rtl/>
        </w:rPr>
        <w:t>של</w:t>
      </w:r>
      <w:r w:rsidRPr="00871BEA">
        <w:rPr>
          <w:b w:val="0"/>
          <w:bCs w:val="0"/>
          <w:rtl/>
        </w:rPr>
        <w:t xml:space="preserve"> </w:t>
      </w:r>
      <w:r w:rsidRPr="00871BEA">
        <w:rPr>
          <w:rFonts w:hint="eastAsia"/>
          <w:b w:val="0"/>
          <w:bCs w:val="0"/>
          <w:rtl/>
        </w:rPr>
        <w:t>המשרד</w:t>
      </w:r>
      <w:r w:rsidRPr="00871BEA">
        <w:rPr>
          <w:b w:val="0"/>
          <w:bCs w:val="0"/>
          <w:rtl/>
        </w:rPr>
        <w:t>.</w:t>
      </w:r>
    </w:p>
    <w:p w:rsidR="00B51EEB" w:rsidRPr="00871BEA" w:rsidRDefault="00B51EEB" w:rsidP="00DE0D74">
      <w:pPr>
        <w:pStyle w:val="3"/>
        <w:ind w:left="1449" w:hanging="729"/>
        <w:rPr>
          <w:rtl/>
        </w:rPr>
      </w:pPr>
      <w:r w:rsidRPr="00871BEA">
        <w:rPr>
          <w:rFonts w:hint="eastAsia"/>
          <w:b w:val="0"/>
          <w:bCs w:val="0"/>
          <w:rtl/>
        </w:rPr>
        <w:t>לבחור</w:t>
      </w:r>
      <w:r w:rsidRPr="00871BEA">
        <w:rPr>
          <w:b w:val="0"/>
          <w:bCs w:val="0"/>
          <w:rtl/>
        </w:rPr>
        <w:t xml:space="preserve"> </w:t>
      </w:r>
      <w:r w:rsidRPr="00871BEA">
        <w:rPr>
          <w:rFonts w:hint="eastAsia"/>
          <w:b w:val="0"/>
          <w:bCs w:val="0"/>
          <w:rtl/>
        </w:rPr>
        <w:t>בהצעה</w:t>
      </w:r>
      <w:r w:rsidRPr="00871BEA">
        <w:rPr>
          <w:b w:val="0"/>
          <w:bCs w:val="0"/>
          <w:rtl/>
        </w:rPr>
        <w:t xml:space="preserve"> </w:t>
      </w:r>
      <w:r w:rsidRPr="00871BEA">
        <w:rPr>
          <w:rFonts w:hint="eastAsia"/>
          <w:b w:val="0"/>
          <w:bCs w:val="0"/>
          <w:rtl/>
        </w:rPr>
        <w:t>המעניקה</w:t>
      </w:r>
      <w:r w:rsidRPr="00871BEA">
        <w:rPr>
          <w:b w:val="0"/>
          <w:bCs w:val="0"/>
          <w:rtl/>
        </w:rPr>
        <w:t xml:space="preserve"> </w:t>
      </w:r>
      <w:r w:rsidRPr="00871BEA">
        <w:rPr>
          <w:rFonts w:hint="eastAsia"/>
          <w:b w:val="0"/>
          <w:bCs w:val="0"/>
          <w:rtl/>
        </w:rPr>
        <w:t>למשרד</w:t>
      </w:r>
      <w:r w:rsidRPr="00871BEA">
        <w:rPr>
          <w:b w:val="0"/>
          <w:bCs w:val="0"/>
          <w:rtl/>
        </w:rPr>
        <w:t xml:space="preserve"> </w:t>
      </w:r>
      <w:r w:rsidRPr="00871BEA">
        <w:rPr>
          <w:rFonts w:hint="eastAsia"/>
          <w:b w:val="0"/>
          <w:bCs w:val="0"/>
          <w:rtl/>
        </w:rPr>
        <w:t>את</w:t>
      </w:r>
      <w:r w:rsidRPr="00871BEA">
        <w:rPr>
          <w:b w:val="0"/>
          <w:bCs w:val="0"/>
          <w:rtl/>
        </w:rPr>
        <w:t xml:space="preserve"> </w:t>
      </w:r>
      <w:r w:rsidRPr="00871BEA">
        <w:rPr>
          <w:rFonts w:hint="eastAsia"/>
          <w:b w:val="0"/>
          <w:bCs w:val="0"/>
          <w:rtl/>
        </w:rPr>
        <w:t>מירב</w:t>
      </w:r>
      <w:r w:rsidRPr="00871BEA">
        <w:rPr>
          <w:b w:val="0"/>
          <w:bCs w:val="0"/>
          <w:rtl/>
        </w:rPr>
        <w:t xml:space="preserve"> </w:t>
      </w:r>
      <w:r w:rsidRPr="00871BEA">
        <w:rPr>
          <w:rFonts w:hint="eastAsia"/>
          <w:b w:val="0"/>
          <w:bCs w:val="0"/>
          <w:rtl/>
        </w:rPr>
        <w:t>היתרונות</w:t>
      </w:r>
      <w:r w:rsidRPr="00871BEA">
        <w:rPr>
          <w:b w:val="0"/>
          <w:bCs w:val="0"/>
          <w:rtl/>
        </w:rPr>
        <w:t xml:space="preserve"> </w:t>
      </w:r>
      <w:r w:rsidRPr="00871BEA">
        <w:rPr>
          <w:rFonts w:hint="eastAsia"/>
          <w:b w:val="0"/>
          <w:bCs w:val="0"/>
          <w:rtl/>
        </w:rPr>
        <w:t>ואין</w:t>
      </w:r>
      <w:r w:rsidRPr="00871BEA">
        <w:rPr>
          <w:b w:val="0"/>
          <w:bCs w:val="0"/>
          <w:rtl/>
        </w:rPr>
        <w:t xml:space="preserve"> </w:t>
      </w:r>
      <w:r w:rsidRPr="00871BEA">
        <w:rPr>
          <w:rFonts w:hint="eastAsia"/>
          <w:b w:val="0"/>
          <w:bCs w:val="0"/>
          <w:rtl/>
        </w:rPr>
        <w:t>המשרד</w:t>
      </w:r>
      <w:r w:rsidRPr="00871BEA">
        <w:rPr>
          <w:b w:val="0"/>
          <w:bCs w:val="0"/>
          <w:rtl/>
        </w:rPr>
        <w:t xml:space="preserve"> </w:t>
      </w:r>
      <w:r w:rsidRPr="00871BEA">
        <w:rPr>
          <w:rFonts w:hint="eastAsia"/>
          <w:b w:val="0"/>
          <w:bCs w:val="0"/>
          <w:rtl/>
        </w:rPr>
        <w:t>מתחייב</w:t>
      </w:r>
      <w:r w:rsidRPr="00871BEA">
        <w:rPr>
          <w:b w:val="0"/>
          <w:bCs w:val="0"/>
          <w:rtl/>
        </w:rPr>
        <w:t xml:space="preserve"> </w:t>
      </w:r>
      <w:r w:rsidRPr="00871BEA">
        <w:rPr>
          <w:rFonts w:hint="eastAsia"/>
          <w:b w:val="0"/>
          <w:bCs w:val="0"/>
          <w:rtl/>
        </w:rPr>
        <w:t>לקבל</w:t>
      </w:r>
      <w:r w:rsidRPr="00871BEA">
        <w:rPr>
          <w:b w:val="0"/>
          <w:bCs w:val="0"/>
          <w:rtl/>
        </w:rPr>
        <w:t xml:space="preserve"> </w:t>
      </w:r>
      <w:r w:rsidRPr="00871BEA">
        <w:rPr>
          <w:rFonts w:hint="eastAsia"/>
          <w:b w:val="0"/>
          <w:bCs w:val="0"/>
          <w:rtl/>
        </w:rPr>
        <w:t>כל</w:t>
      </w:r>
      <w:r w:rsidRPr="00871BEA">
        <w:rPr>
          <w:b w:val="0"/>
          <w:bCs w:val="0"/>
          <w:rtl/>
        </w:rPr>
        <w:t xml:space="preserve"> </w:t>
      </w:r>
      <w:r w:rsidRPr="00871BEA">
        <w:rPr>
          <w:rFonts w:hint="eastAsia"/>
          <w:b w:val="0"/>
          <w:bCs w:val="0"/>
          <w:rtl/>
        </w:rPr>
        <w:t>הצעה</w:t>
      </w:r>
      <w:r w:rsidRPr="00871BEA">
        <w:rPr>
          <w:b w:val="0"/>
          <w:bCs w:val="0"/>
          <w:rtl/>
        </w:rPr>
        <w:t xml:space="preserve"> </w:t>
      </w:r>
      <w:r w:rsidRPr="00871BEA">
        <w:rPr>
          <w:rFonts w:hint="eastAsia"/>
          <w:b w:val="0"/>
          <w:bCs w:val="0"/>
          <w:rtl/>
        </w:rPr>
        <w:t>שהיא</w:t>
      </w:r>
      <w:r w:rsidRPr="00871BEA">
        <w:rPr>
          <w:b w:val="0"/>
          <w:bCs w:val="0"/>
          <w:rtl/>
        </w:rPr>
        <w:t xml:space="preserve">, </w:t>
      </w:r>
      <w:r w:rsidRPr="00871BEA">
        <w:rPr>
          <w:rFonts w:hint="eastAsia"/>
          <w:b w:val="0"/>
          <w:bCs w:val="0"/>
          <w:rtl/>
        </w:rPr>
        <w:t>בשלמותה</w:t>
      </w:r>
      <w:r w:rsidRPr="00871BEA">
        <w:rPr>
          <w:b w:val="0"/>
          <w:bCs w:val="0"/>
          <w:rtl/>
        </w:rPr>
        <w:t xml:space="preserve"> </w:t>
      </w:r>
      <w:r w:rsidRPr="00871BEA">
        <w:rPr>
          <w:rFonts w:hint="eastAsia"/>
          <w:b w:val="0"/>
          <w:bCs w:val="0"/>
          <w:rtl/>
        </w:rPr>
        <w:t>או</w:t>
      </w:r>
      <w:r w:rsidRPr="00871BEA">
        <w:rPr>
          <w:b w:val="0"/>
          <w:bCs w:val="0"/>
          <w:rtl/>
        </w:rPr>
        <w:t xml:space="preserve"> </w:t>
      </w:r>
      <w:r w:rsidRPr="00871BEA">
        <w:rPr>
          <w:rFonts w:hint="eastAsia"/>
          <w:b w:val="0"/>
          <w:bCs w:val="0"/>
          <w:rtl/>
        </w:rPr>
        <w:t>חלקים</w:t>
      </w:r>
      <w:r w:rsidRPr="00871BEA">
        <w:rPr>
          <w:b w:val="0"/>
          <w:bCs w:val="0"/>
          <w:rtl/>
        </w:rPr>
        <w:t xml:space="preserve"> </w:t>
      </w:r>
      <w:r w:rsidRPr="00871BEA">
        <w:rPr>
          <w:rFonts w:hint="eastAsia"/>
          <w:b w:val="0"/>
          <w:bCs w:val="0"/>
          <w:rtl/>
        </w:rPr>
        <w:t>ממנה</w:t>
      </w:r>
      <w:r w:rsidRPr="00871BEA">
        <w:rPr>
          <w:b w:val="0"/>
          <w:bCs w:val="0"/>
          <w:rtl/>
        </w:rPr>
        <w:t>.</w:t>
      </w:r>
    </w:p>
    <w:p w:rsidR="00B51EEB" w:rsidRPr="00871BEA" w:rsidRDefault="00B51EEB" w:rsidP="00DE0D74">
      <w:pPr>
        <w:pStyle w:val="3"/>
        <w:ind w:left="1449" w:hanging="729"/>
        <w:rPr>
          <w:rtl/>
        </w:rPr>
      </w:pPr>
      <w:r w:rsidRPr="00871BEA">
        <w:rPr>
          <w:rFonts w:hint="eastAsia"/>
          <w:b w:val="0"/>
          <w:bCs w:val="0"/>
          <w:rtl/>
        </w:rPr>
        <w:t>להתחשב</w:t>
      </w:r>
      <w:r w:rsidRPr="00871BEA">
        <w:rPr>
          <w:b w:val="0"/>
          <w:bCs w:val="0"/>
          <w:rtl/>
        </w:rPr>
        <w:t xml:space="preserve"> </w:t>
      </w:r>
      <w:r w:rsidRPr="00871BEA">
        <w:rPr>
          <w:rFonts w:hint="eastAsia"/>
          <w:b w:val="0"/>
          <w:bCs w:val="0"/>
          <w:rtl/>
        </w:rPr>
        <w:t>במתן</w:t>
      </w:r>
      <w:r w:rsidRPr="00871BEA">
        <w:rPr>
          <w:b w:val="0"/>
          <w:bCs w:val="0"/>
          <w:rtl/>
        </w:rPr>
        <w:t xml:space="preserve"> </w:t>
      </w:r>
      <w:r w:rsidRPr="00871BEA">
        <w:rPr>
          <w:rFonts w:hint="eastAsia"/>
          <w:b w:val="0"/>
          <w:bCs w:val="0"/>
          <w:rtl/>
        </w:rPr>
        <w:t>ציון</w:t>
      </w:r>
      <w:r w:rsidRPr="00871BEA">
        <w:rPr>
          <w:b w:val="0"/>
          <w:bCs w:val="0"/>
          <w:rtl/>
        </w:rPr>
        <w:t xml:space="preserve"> </w:t>
      </w:r>
      <w:r w:rsidRPr="00871BEA">
        <w:rPr>
          <w:rFonts w:hint="eastAsia"/>
          <w:b w:val="0"/>
          <w:bCs w:val="0"/>
          <w:rtl/>
        </w:rPr>
        <w:t>האיכות</w:t>
      </w:r>
      <w:r w:rsidRPr="00871BEA">
        <w:rPr>
          <w:b w:val="0"/>
          <w:bCs w:val="0"/>
          <w:rtl/>
        </w:rPr>
        <w:t xml:space="preserve">, </w:t>
      </w:r>
      <w:r w:rsidRPr="00871BEA">
        <w:rPr>
          <w:rFonts w:hint="eastAsia"/>
          <w:b w:val="0"/>
          <w:bCs w:val="0"/>
          <w:rtl/>
        </w:rPr>
        <w:t>בין</w:t>
      </w:r>
      <w:r w:rsidRPr="00871BEA">
        <w:rPr>
          <w:b w:val="0"/>
          <w:bCs w:val="0"/>
          <w:rtl/>
        </w:rPr>
        <w:t xml:space="preserve"> </w:t>
      </w:r>
      <w:r w:rsidRPr="00871BEA">
        <w:rPr>
          <w:rFonts w:hint="eastAsia"/>
          <w:b w:val="0"/>
          <w:bCs w:val="0"/>
          <w:rtl/>
        </w:rPr>
        <w:t>היתר</w:t>
      </w:r>
      <w:r w:rsidRPr="00871BEA">
        <w:rPr>
          <w:b w:val="0"/>
          <w:bCs w:val="0"/>
          <w:rtl/>
        </w:rPr>
        <w:t xml:space="preserve">, </w:t>
      </w:r>
      <w:r w:rsidRPr="00871BEA">
        <w:rPr>
          <w:rFonts w:hint="eastAsia"/>
          <w:b w:val="0"/>
          <w:bCs w:val="0"/>
          <w:rtl/>
        </w:rPr>
        <w:t>בנתונים</w:t>
      </w:r>
      <w:r w:rsidRPr="00871BEA">
        <w:rPr>
          <w:b w:val="0"/>
          <w:bCs w:val="0"/>
          <w:rtl/>
        </w:rPr>
        <w:t xml:space="preserve"> </w:t>
      </w:r>
      <w:r w:rsidRPr="00871BEA">
        <w:rPr>
          <w:rFonts w:hint="eastAsia"/>
          <w:b w:val="0"/>
          <w:bCs w:val="0"/>
          <w:rtl/>
        </w:rPr>
        <w:t>כגון</w:t>
      </w:r>
      <w:r w:rsidRPr="00871BEA">
        <w:rPr>
          <w:b w:val="0"/>
          <w:bCs w:val="0"/>
          <w:rtl/>
        </w:rPr>
        <w:t xml:space="preserve"> </w:t>
      </w:r>
      <w:r w:rsidRPr="00871BEA">
        <w:rPr>
          <w:rFonts w:hint="eastAsia"/>
          <w:b w:val="0"/>
          <w:bCs w:val="0"/>
          <w:rtl/>
        </w:rPr>
        <w:t>ניסיון</w:t>
      </w:r>
      <w:r w:rsidRPr="00871BEA">
        <w:rPr>
          <w:b w:val="0"/>
          <w:bCs w:val="0"/>
          <w:rtl/>
        </w:rPr>
        <w:t xml:space="preserve">, </w:t>
      </w:r>
      <w:r w:rsidRPr="00871BEA">
        <w:rPr>
          <w:rFonts w:hint="eastAsia"/>
          <w:b w:val="0"/>
          <w:bCs w:val="0"/>
          <w:rtl/>
        </w:rPr>
        <w:t>יכולת</w:t>
      </w:r>
      <w:r w:rsidRPr="00871BEA">
        <w:rPr>
          <w:b w:val="0"/>
          <w:bCs w:val="0"/>
          <w:rtl/>
        </w:rPr>
        <w:t xml:space="preserve"> </w:t>
      </w:r>
      <w:r w:rsidRPr="00871BEA">
        <w:rPr>
          <w:rFonts w:hint="eastAsia"/>
          <w:b w:val="0"/>
          <w:bCs w:val="0"/>
          <w:rtl/>
        </w:rPr>
        <w:t>המציע</w:t>
      </w:r>
      <w:r w:rsidRPr="00871BEA">
        <w:rPr>
          <w:b w:val="0"/>
          <w:bCs w:val="0"/>
          <w:rtl/>
        </w:rPr>
        <w:t xml:space="preserve">, </w:t>
      </w:r>
      <w:r w:rsidRPr="00871BEA">
        <w:rPr>
          <w:rFonts w:hint="eastAsia"/>
          <w:b w:val="0"/>
          <w:bCs w:val="0"/>
          <w:rtl/>
        </w:rPr>
        <w:t>היכרות</w:t>
      </w:r>
      <w:r w:rsidRPr="00871BEA">
        <w:rPr>
          <w:b w:val="0"/>
          <w:bCs w:val="0"/>
          <w:rtl/>
        </w:rPr>
        <w:t xml:space="preserve"> </w:t>
      </w:r>
      <w:r w:rsidRPr="00871BEA">
        <w:rPr>
          <w:rFonts w:hint="eastAsia"/>
          <w:b w:val="0"/>
          <w:bCs w:val="0"/>
          <w:rtl/>
        </w:rPr>
        <w:t>עם</w:t>
      </w:r>
      <w:r w:rsidRPr="00871BEA">
        <w:rPr>
          <w:b w:val="0"/>
          <w:bCs w:val="0"/>
          <w:rtl/>
        </w:rPr>
        <w:t xml:space="preserve"> </w:t>
      </w:r>
      <w:r w:rsidRPr="00871BEA">
        <w:rPr>
          <w:rFonts w:hint="eastAsia"/>
          <w:b w:val="0"/>
          <w:bCs w:val="0"/>
          <w:rtl/>
        </w:rPr>
        <w:t>המשתתף</w:t>
      </w:r>
      <w:r w:rsidRPr="00871BEA">
        <w:rPr>
          <w:b w:val="0"/>
          <w:bCs w:val="0"/>
          <w:rtl/>
        </w:rPr>
        <w:t xml:space="preserve"> </w:t>
      </w:r>
      <w:r w:rsidRPr="00871BEA">
        <w:rPr>
          <w:rFonts w:hint="eastAsia"/>
          <w:b w:val="0"/>
          <w:bCs w:val="0"/>
          <w:rtl/>
        </w:rPr>
        <w:t>במכרזים</w:t>
      </w:r>
      <w:r w:rsidRPr="00871BEA">
        <w:rPr>
          <w:b w:val="0"/>
          <w:bCs w:val="0"/>
          <w:rtl/>
        </w:rPr>
        <w:t xml:space="preserve"> </w:t>
      </w:r>
      <w:r w:rsidRPr="00871BEA">
        <w:rPr>
          <w:rFonts w:hint="eastAsia"/>
          <w:b w:val="0"/>
          <w:bCs w:val="0"/>
          <w:rtl/>
        </w:rPr>
        <w:t>ובפרויקטים</w:t>
      </w:r>
      <w:r w:rsidRPr="00871BEA">
        <w:rPr>
          <w:b w:val="0"/>
          <w:bCs w:val="0"/>
          <w:rtl/>
        </w:rPr>
        <w:t xml:space="preserve"> </w:t>
      </w:r>
      <w:r w:rsidRPr="00871BEA">
        <w:rPr>
          <w:rFonts w:hint="eastAsia"/>
          <w:b w:val="0"/>
          <w:bCs w:val="0"/>
          <w:rtl/>
        </w:rPr>
        <w:t>אחרים</w:t>
      </w:r>
      <w:r w:rsidRPr="00871BEA">
        <w:rPr>
          <w:b w:val="0"/>
          <w:bCs w:val="0"/>
          <w:rtl/>
        </w:rPr>
        <w:t xml:space="preserve">, </w:t>
      </w:r>
      <w:r w:rsidRPr="00871BEA">
        <w:rPr>
          <w:rFonts w:hint="eastAsia"/>
          <w:b w:val="0"/>
          <w:bCs w:val="0"/>
          <w:rtl/>
        </w:rPr>
        <w:t>חוות</w:t>
      </w:r>
      <w:r w:rsidRPr="00871BEA">
        <w:rPr>
          <w:b w:val="0"/>
          <w:bCs w:val="0"/>
          <w:rtl/>
        </w:rPr>
        <w:t xml:space="preserve"> </w:t>
      </w:r>
      <w:r w:rsidRPr="00871BEA">
        <w:rPr>
          <w:rFonts w:hint="eastAsia"/>
          <w:b w:val="0"/>
          <w:bCs w:val="0"/>
          <w:rtl/>
        </w:rPr>
        <w:t>דעת</w:t>
      </w:r>
      <w:r w:rsidRPr="00871BEA">
        <w:rPr>
          <w:b w:val="0"/>
          <w:bCs w:val="0"/>
          <w:rtl/>
        </w:rPr>
        <w:t xml:space="preserve"> </w:t>
      </w:r>
      <w:r w:rsidRPr="00871BEA">
        <w:rPr>
          <w:rFonts w:hint="eastAsia"/>
          <w:b w:val="0"/>
          <w:bCs w:val="0"/>
          <w:rtl/>
        </w:rPr>
        <w:t>של</w:t>
      </w:r>
      <w:r w:rsidRPr="00871BEA">
        <w:rPr>
          <w:b w:val="0"/>
          <w:bCs w:val="0"/>
          <w:rtl/>
        </w:rPr>
        <w:t xml:space="preserve"> </w:t>
      </w:r>
      <w:r w:rsidRPr="00871BEA">
        <w:rPr>
          <w:rFonts w:hint="eastAsia"/>
          <w:b w:val="0"/>
          <w:bCs w:val="0"/>
          <w:rtl/>
        </w:rPr>
        <w:t>רשויות</w:t>
      </w:r>
      <w:r w:rsidRPr="00871BEA">
        <w:rPr>
          <w:b w:val="0"/>
          <w:bCs w:val="0"/>
          <w:rtl/>
        </w:rPr>
        <w:t xml:space="preserve"> </w:t>
      </w:r>
      <w:r w:rsidRPr="00871BEA">
        <w:rPr>
          <w:rFonts w:hint="eastAsia"/>
          <w:b w:val="0"/>
          <w:bCs w:val="0"/>
          <w:rtl/>
        </w:rPr>
        <w:t>אחרות</w:t>
      </w:r>
      <w:r w:rsidRPr="00871BEA">
        <w:rPr>
          <w:b w:val="0"/>
          <w:bCs w:val="0"/>
          <w:rtl/>
        </w:rPr>
        <w:t xml:space="preserve">, </w:t>
      </w:r>
      <w:r w:rsidRPr="00871BEA">
        <w:rPr>
          <w:rFonts w:hint="eastAsia"/>
          <w:b w:val="0"/>
          <w:bCs w:val="0"/>
          <w:rtl/>
        </w:rPr>
        <w:t>איכות</w:t>
      </w:r>
      <w:r w:rsidRPr="00871BEA">
        <w:rPr>
          <w:b w:val="0"/>
          <w:bCs w:val="0"/>
          <w:rtl/>
        </w:rPr>
        <w:t xml:space="preserve"> </w:t>
      </w:r>
      <w:r w:rsidRPr="00871BEA">
        <w:rPr>
          <w:rFonts w:hint="eastAsia"/>
          <w:b w:val="0"/>
          <w:bCs w:val="0"/>
          <w:rtl/>
        </w:rPr>
        <w:t>כ</w:t>
      </w:r>
      <w:r w:rsidRPr="00871BEA">
        <w:rPr>
          <w:b w:val="0"/>
          <w:bCs w:val="0"/>
          <w:rtl/>
        </w:rPr>
        <w:t xml:space="preserve">"א </w:t>
      </w:r>
      <w:r w:rsidRPr="00871BEA">
        <w:rPr>
          <w:rFonts w:hint="eastAsia"/>
          <w:b w:val="0"/>
          <w:bCs w:val="0"/>
          <w:rtl/>
        </w:rPr>
        <w:t>והיקפו</w:t>
      </w:r>
      <w:r w:rsidR="00DB6F6D" w:rsidRPr="00871BEA">
        <w:rPr>
          <w:b w:val="0"/>
          <w:bCs w:val="0"/>
          <w:rtl/>
        </w:rPr>
        <w:t>,</w:t>
      </w:r>
      <w:r w:rsidRPr="00871BEA">
        <w:rPr>
          <w:b w:val="0"/>
          <w:bCs w:val="0"/>
          <w:rtl/>
        </w:rPr>
        <w:t xml:space="preserve"> וכד'.</w:t>
      </w:r>
    </w:p>
    <w:p w:rsidR="00B51EEB" w:rsidRPr="00871BEA" w:rsidRDefault="00B51EEB" w:rsidP="00DE0D74">
      <w:pPr>
        <w:pStyle w:val="3"/>
        <w:ind w:left="1449" w:hanging="729"/>
        <w:rPr>
          <w:rtl/>
        </w:rPr>
      </w:pPr>
      <w:r w:rsidRPr="00871BEA">
        <w:rPr>
          <w:b w:val="0"/>
          <w:bCs w:val="0"/>
          <w:rtl/>
        </w:rPr>
        <w:t>אין המשרד מתחייב לקבל את ההצעה הזולה ביותר, או כל הצעה שהיא, בשלמותה או חלקים ממנה.</w:t>
      </w:r>
    </w:p>
    <w:p w:rsidR="00DB6F6D" w:rsidRPr="00871BEA" w:rsidRDefault="00DB6F6D" w:rsidP="00DE0D74">
      <w:pPr>
        <w:pStyle w:val="3"/>
        <w:ind w:left="1449" w:hanging="729"/>
        <w:rPr>
          <w:rtl/>
        </w:rPr>
      </w:pPr>
      <w:r w:rsidRPr="00871BEA">
        <w:rPr>
          <w:rFonts w:hint="eastAsia"/>
          <w:b w:val="0"/>
          <w:bCs w:val="0"/>
          <w:rtl/>
        </w:rPr>
        <w:t>המשרד</w:t>
      </w:r>
      <w:r w:rsidRPr="00871BEA">
        <w:rPr>
          <w:b w:val="0"/>
          <w:bCs w:val="0"/>
          <w:rtl/>
        </w:rPr>
        <w:t xml:space="preserve"> </w:t>
      </w:r>
      <w:r w:rsidRPr="00871BEA">
        <w:rPr>
          <w:rFonts w:hint="eastAsia"/>
          <w:b w:val="0"/>
          <w:bCs w:val="0"/>
          <w:rtl/>
        </w:rPr>
        <w:t>יהיה</w:t>
      </w:r>
      <w:r w:rsidRPr="00871BEA">
        <w:rPr>
          <w:b w:val="0"/>
          <w:bCs w:val="0"/>
          <w:rtl/>
        </w:rPr>
        <w:t xml:space="preserve"> </w:t>
      </w:r>
      <w:r w:rsidRPr="00871BEA">
        <w:rPr>
          <w:rFonts w:hint="eastAsia"/>
          <w:b w:val="0"/>
          <w:bCs w:val="0"/>
          <w:rtl/>
        </w:rPr>
        <w:t>רשאי</w:t>
      </w:r>
      <w:r w:rsidRPr="00871BEA">
        <w:rPr>
          <w:b w:val="0"/>
          <w:bCs w:val="0"/>
          <w:rtl/>
        </w:rPr>
        <w:t xml:space="preserve"> </w:t>
      </w:r>
      <w:r w:rsidRPr="00871BEA">
        <w:rPr>
          <w:rFonts w:hint="eastAsia"/>
          <w:b w:val="0"/>
          <w:bCs w:val="0"/>
          <w:rtl/>
        </w:rPr>
        <w:t>לבטל</w:t>
      </w:r>
      <w:r w:rsidRPr="00871BEA">
        <w:rPr>
          <w:b w:val="0"/>
          <w:bCs w:val="0"/>
          <w:rtl/>
        </w:rPr>
        <w:t xml:space="preserve"> </w:t>
      </w:r>
      <w:r w:rsidRPr="00871BEA">
        <w:rPr>
          <w:rFonts w:hint="eastAsia"/>
          <w:b w:val="0"/>
          <w:bCs w:val="0"/>
          <w:rtl/>
        </w:rPr>
        <w:t>את</w:t>
      </w:r>
      <w:r w:rsidRPr="00871BEA">
        <w:rPr>
          <w:b w:val="0"/>
          <w:bCs w:val="0"/>
          <w:rtl/>
        </w:rPr>
        <w:t xml:space="preserve"> </w:t>
      </w:r>
      <w:r w:rsidRPr="00871BEA">
        <w:rPr>
          <w:rFonts w:hint="eastAsia"/>
          <w:b w:val="0"/>
          <w:bCs w:val="0"/>
          <w:rtl/>
        </w:rPr>
        <w:t>כל</w:t>
      </w:r>
      <w:r w:rsidRPr="00871BEA">
        <w:rPr>
          <w:b w:val="0"/>
          <w:bCs w:val="0"/>
          <w:rtl/>
        </w:rPr>
        <w:t xml:space="preserve"> </w:t>
      </w:r>
      <w:r w:rsidRPr="00871BEA">
        <w:rPr>
          <w:rFonts w:hint="eastAsia"/>
          <w:b w:val="0"/>
          <w:bCs w:val="0"/>
          <w:rtl/>
        </w:rPr>
        <w:t>המכרז</w:t>
      </w:r>
      <w:r w:rsidRPr="00871BEA">
        <w:rPr>
          <w:b w:val="0"/>
          <w:bCs w:val="0"/>
          <w:rtl/>
        </w:rPr>
        <w:t xml:space="preserve">, </w:t>
      </w:r>
      <w:r w:rsidRPr="00871BEA">
        <w:rPr>
          <w:rFonts w:hint="eastAsia"/>
          <w:b w:val="0"/>
          <w:bCs w:val="0"/>
          <w:rtl/>
        </w:rPr>
        <w:t>או</w:t>
      </w:r>
      <w:r w:rsidRPr="00871BEA">
        <w:rPr>
          <w:b w:val="0"/>
          <w:bCs w:val="0"/>
          <w:rtl/>
        </w:rPr>
        <w:t xml:space="preserve"> </w:t>
      </w:r>
      <w:r w:rsidRPr="00871BEA">
        <w:rPr>
          <w:rFonts w:hint="eastAsia"/>
          <w:b w:val="0"/>
          <w:bCs w:val="0"/>
          <w:rtl/>
        </w:rPr>
        <w:t>חלקו</w:t>
      </w:r>
      <w:r w:rsidRPr="00871BEA">
        <w:rPr>
          <w:b w:val="0"/>
          <w:bCs w:val="0"/>
          <w:rtl/>
        </w:rPr>
        <w:t xml:space="preserve">, </w:t>
      </w:r>
      <w:r w:rsidRPr="00871BEA">
        <w:rPr>
          <w:rFonts w:hint="eastAsia"/>
          <w:b w:val="0"/>
          <w:bCs w:val="0"/>
          <w:rtl/>
        </w:rPr>
        <w:t>לצאת</w:t>
      </w:r>
      <w:r w:rsidRPr="00871BEA">
        <w:rPr>
          <w:b w:val="0"/>
          <w:bCs w:val="0"/>
          <w:rtl/>
        </w:rPr>
        <w:t xml:space="preserve"> </w:t>
      </w:r>
      <w:r w:rsidRPr="00871BEA">
        <w:rPr>
          <w:rFonts w:hint="eastAsia"/>
          <w:b w:val="0"/>
          <w:bCs w:val="0"/>
          <w:rtl/>
        </w:rPr>
        <w:t>במכרז</w:t>
      </w:r>
      <w:r w:rsidRPr="00871BEA">
        <w:rPr>
          <w:b w:val="0"/>
          <w:bCs w:val="0"/>
          <w:rtl/>
        </w:rPr>
        <w:t xml:space="preserve"> </w:t>
      </w:r>
      <w:r w:rsidRPr="00871BEA">
        <w:rPr>
          <w:rFonts w:hint="eastAsia"/>
          <w:b w:val="0"/>
          <w:bCs w:val="0"/>
          <w:rtl/>
        </w:rPr>
        <w:t>חדש</w:t>
      </w:r>
      <w:r w:rsidRPr="00871BEA">
        <w:rPr>
          <w:b w:val="0"/>
          <w:bCs w:val="0"/>
          <w:rtl/>
        </w:rPr>
        <w:t xml:space="preserve">, </w:t>
      </w:r>
      <w:r w:rsidRPr="00871BEA">
        <w:rPr>
          <w:rFonts w:hint="eastAsia"/>
          <w:b w:val="0"/>
          <w:bCs w:val="0"/>
          <w:rtl/>
        </w:rPr>
        <w:t>כאשר</w:t>
      </w:r>
      <w:r w:rsidRPr="00871BEA">
        <w:rPr>
          <w:b w:val="0"/>
          <w:bCs w:val="0"/>
          <w:rtl/>
        </w:rPr>
        <w:t xml:space="preserve"> </w:t>
      </w:r>
      <w:r w:rsidRPr="00871BEA">
        <w:rPr>
          <w:rFonts w:hint="eastAsia"/>
          <w:b w:val="0"/>
          <w:bCs w:val="0"/>
          <w:rtl/>
        </w:rPr>
        <w:t>הודעה</w:t>
      </w:r>
      <w:r w:rsidRPr="00871BEA">
        <w:rPr>
          <w:b w:val="0"/>
          <w:bCs w:val="0"/>
          <w:rtl/>
        </w:rPr>
        <w:t xml:space="preserve"> </w:t>
      </w:r>
      <w:r w:rsidRPr="00871BEA">
        <w:rPr>
          <w:rFonts w:hint="eastAsia"/>
          <w:b w:val="0"/>
          <w:bCs w:val="0"/>
          <w:rtl/>
        </w:rPr>
        <w:t>מנומקת</w:t>
      </w:r>
      <w:r w:rsidRPr="00871BEA">
        <w:rPr>
          <w:b w:val="0"/>
          <w:bCs w:val="0"/>
          <w:rtl/>
        </w:rPr>
        <w:t xml:space="preserve"> </w:t>
      </w:r>
      <w:r w:rsidRPr="00871BEA">
        <w:rPr>
          <w:rFonts w:hint="eastAsia"/>
          <w:b w:val="0"/>
          <w:bCs w:val="0"/>
          <w:rtl/>
        </w:rPr>
        <w:t>תשלח</w:t>
      </w:r>
      <w:r w:rsidRPr="00871BEA">
        <w:rPr>
          <w:b w:val="0"/>
          <w:bCs w:val="0"/>
          <w:rtl/>
        </w:rPr>
        <w:t xml:space="preserve"> </w:t>
      </w:r>
      <w:r w:rsidRPr="00871BEA">
        <w:rPr>
          <w:rFonts w:hint="eastAsia"/>
          <w:b w:val="0"/>
          <w:bCs w:val="0"/>
          <w:rtl/>
        </w:rPr>
        <w:t>למציעים</w:t>
      </w:r>
      <w:r w:rsidRPr="00871BEA">
        <w:rPr>
          <w:b w:val="0"/>
          <w:bCs w:val="0"/>
          <w:rtl/>
        </w:rPr>
        <w:t xml:space="preserve">. </w:t>
      </w:r>
      <w:r w:rsidRPr="00871BEA">
        <w:rPr>
          <w:rFonts w:hint="eastAsia"/>
          <w:b w:val="0"/>
          <w:bCs w:val="0"/>
          <w:rtl/>
        </w:rPr>
        <w:t>למשל</w:t>
      </w:r>
      <w:r w:rsidRPr="00871BEA">
        <w:rPr>
          <w:b w:val="0"/>
          <w:bCs w:val="0"/>
          <w:rtl/>
        </w:rPr>
        <w:t xml:space="preserve">: </w:t>
      </w:r>
      <w:r w:rsidRPr="00871BEA">
        <w:rPr>
          <w:rFonts w:hint="eastAsia"/>
          <w:b w:val="0"/>
          <w:bCs w:val="0"/>
          <w:rtl/>
        </w:rPr>
        <w:t>אם</w:t>
      </w:r>
      <w:r w:rsidRPr="00871BEA">
        <w:rPr>
          <w:b w:val="0"/>
          <w:bCs w:val="0"/>
          <w:rtl/>
        </w:rPr>
        <w:t xml:space="preserve"> </w:t>
      </w:r>
      <w:r w:rsidRPr="00871BEA">
        <w:rPr>
          <w:rFonts w:hint="eastAsia"/>
          <w:b w:val="0"/>
          <w:bCs w:val="0"/>
          <w:rtl/>
        </w:rPr>
        <w:t>אפילו</w:t>
      </w:r>
      <w:r w:rsidRPr="00871BEA">
        <w:rPr>
          <w:b w:val="0"/>
          <w:bCs w:val="0"/>
          <w:rtl/>
        </w:rPr>
        <w:t xml:space="preserve"> </w:t>
      </w:r>
      <w:r w:rsidRPr="00871BEA">
        <w:rPr>
          <w:rFonts w:hint="eastAsia"/>
          <w:b w:val="0"/>
          <w:bCs w:val="0"/>
          <w:rtl/>
        </w:rPr>
        <w:t>ההצעה</w:t>
      </w:r>
      <w:r w:rsidRPr="00871BEA">
        <w:rPr>
          <w:b w:val="0"/>
          <w:bCs w:val="0"/>
          <w:rtl/>
        </w:rPr>
        <w:t xml:space="preserve"> </w:t>
      </w:r>
      <w:r w:rsidRPr="00871BEA">
        <w:rPr>
          <w:rFonts w:hint="eastAsia"/>
          <w:b w:val="0"/>
          <w:bCs w:val="0"/>
          <w:rtl/>
        </w:rPr>
        <w:t>הטובה</w:t>
      </w:r>
      <w:r w:rsidRPr="00871BEA">
        <w:rPr>
          <w:b w:val="0"/>
          <w:bCs w:val="0"/>
          <w:rtl/>
        </w:rPr>
        <w:t xml:space="preserve"> </w:t>
      </w:r>
      <w:r w:rsidRPr="00871BEA">
        <w:rPr>
          <w:rFonts w:hint="eastAsia"/>
          <w:b w:val="0"/>
          <w:bCs w:val="0"/>
          <w:rtl/>
        </w:rPr>
        <w:t>ביותר</w:t>
      </w:r>
      <w:r w:rsidRPr="00871BEA">
        <w:rPr>
          <w:b w:val="0"/>
          <w:bCs w:val="0"/>
          <w:rtl/>
        </w:rPr>
        <w:t xml:space="preserve"> </w:t>
      </w:r>
      <w:r w:rsidRPr="00871BEA">
        <w:rPr>
          <w:rFonts w:hint="eastAsia"/>
          <w:b w:val="0"/>
          <w:bCs w:val="0"/>
          <w:rtl/>
        </w:rPr>
        <w:t>לא</w:t>
      </w:r>
      <w:r w:rsidRPr="00871BEA">
        <w:rPr>
          <w:b w:val="0"/>
          <w:bCs w:val="0"/>
          <w:rtl/>
        </w:rPr>
        <w:t xml:space="preserve"> </w:t>
      </w:r>
      <w:r w:rsidRPr="00871BEA">
        <w:rPr>
          <w:rFonts w:hint="eastAsia"/>
          <w:b w:val="0"/>
          <w:bCs w:val="0"/>
          <w:rtl/>
        </w:rPr>
        <w:t>תענה</w:t>
      </w:r>
      <w:r w:rsidRPr="00871BEA">
        <w:rPr>
          <w:b w:val="0"/>
          <w:bCs w:val="0"/>
          <w:rtl/>
        </w:rPr>
        <w:t xml:space="preserve"> </w:t>
      </w:r>
      <w:r w:rsidRPr="00871BEA">
        <w:rPr>
          <w:rFonts w:hint="eastAsia"/>
          <w:b w:val="0"/>
          <w:bCs w:val="0"/>
          <w:rtl/>
        </w:rPr>
        <w:t>על</w:t>
      </w:r>
      <w:r w:rsidRPr="00871BEA">
        <w:rPr>
          <w:b w:val="0"/>
          <w:bCs w:val="0"/>
          <w:rtl/>
        </w:rPr>
        <w:t xml:space="preserve"> </w:t>
      </w:r>
      <w:r w:rsidRPr="00871BEA">
        <w:rPr>
          <w:rFonts w:hint="eastAsia"/>
          <w:b w:val="0"/>
          <w:bCs w:val="0"/>
          <w:rtl/>
        </w:rPr>
        <w:t>הדרישות</w:t>
      </w:r>
      <w:r w:rsidRPr="00871BEA">
        <w:rPr>
          <w:b w:val="0"/>
          <w:bCs w:val="0"/>
          <w:rtl/>
        </w:rPr>
        <w:t xml:space="preserve"> </w:t>
      </w:r>
      <w:r w:rsidRPr="00871BEA">
        <w:rPr>
          <w:rFonts w:hint="eastAsia"/>
          <w:b w:val="0"/>
          <w:bCs w:val="0"/>
          <w:rtl/>
        </w:rPr>
        <w:t>או</w:t>
      </w:r>
      <w:r w:rsidRPr="00871BEA">
        <w:rPr>
          <w:b w:val="0"/>
          <w:bCs w:val="0"/>
          <w:rtl/>
        </w:rPr>
        <w:t xml:space="preserve"> </w:t>
      </w:r>
      <w:r w:rsidRPr="00871BEA">
        <w:rPr>
          <w:rFonts w:hint="eastAsia"/>
          <w:b w:val="0"/>
          <w:bCs w:val="0"/>
          <w:rtl/>
        </w:rPr>
        <w:t>תעמוד</w:t>
      </w:r>
      <w:r w:rsidRPr="00871BEA">
        <w:rPr>
          <w:b w:val="0"/>
          <w:bCs w:val="0"/>
          <w:rtl/>
        </w:rPr>
        <w:t xml:space="preserve"> </w:t>
      </w:r>
      <w:r w:rsidRPr="00871BEA">
        <w:rPr>
          <w:rFonts w:hint="eastAsia"/>
          <w:b w:val="0"/>
          <w:bCs w:val="0"/>
          <w:rtl/>
        </w:rPr>
        <w:t>במסגרת</w:t>
      </w:r>
      <w:r w:rsidRPr="00871BEA">
        <w:rPr>
          <w:b w:val="0"/>
          <w:bCs w:val="0"/>
          <w:rtl/>
        </w:rPr>
        <w:t xml:space="preserve"> </w:t>
      </w:r>
      <w:r w:rsidRPr="00871BEA">
        <w:rPr>
          <w:rFonts w:hint="eastAsia"/>
          <w:b w:val="0"/>
          <w:bCs w:val="0"/>
          <w:rtl/>
        </w:rPr>
        <w:t>התקציב</w:t>
      </w:r>
      <w:r w:rsidRPr="00871BEA">
        <w:rPr>
          <w:b w:val="0"/>
          <w:bCs w:val="0"/>
          <w:rtl/>
        </w:rPr>
        <w:t xml:space="preserve">. </w:t>
      </w:r>
      <w:r w:rsidRPr="00871BEA">
        <w:rPr>
          <w:rFonts w:hint="eastAsia"/>
          <w:b w:val="0"/>
          <w:bCs w:val="0"/>
          <w:rtl/>
        </w:rPr>
        <w:t>המשרד</w:t>
      </w:r>
      <w:r w:rsidRPr="00871BEA">
        <w:rPr>
          <w:b w:val="0"/>
          <w:bCs w:val="0"/>
          <w:rtl/>
        </w:rPr>
        <w:t xml:space="preserve"> </w:t>
      </w:r>
      <w:r w:rsidRPr="00871BEA">
        <w:rPr>
          <w:rFonts w:hint="eastAsia"/>
          <w:b w:val="0"/>
          <w:bCs w:val="0"/>
          <w:rtl/>
        </w:rPr>
        <w:t>יהיה</w:t>
      </w:r>
      <w:r w:rsidRPr="00871BEA">
        <w:rPr>
          <w:b w:val="0"/>
          <w:bCs w:val="0"/>
          <w:rtl/>
        </w:rPr>
        <w:t xml:space="preserve"> </w:t>
      </w:r>
      <w:r w:rsidRPr="00871BEA">
        <w:rPr>
          <w:rFonts w:hint="eastAsia"/>
          <w:b w:val="0"/>
          <w:bCs w:val="0"/>
          <w:rtl/>
        </w:rPr>
        <w:t>רשאי</w:t>
      </w:r>
      <w:r w:rsidRPr="00871BEA">
        <w:rPr>
          <w:b w:val="0"/>
          <w:bCs w:val="0"/>
          <w:rtl/>
        </w:rPr>
        <w:t xml:space="preserve"> </w:t>
      </w:r>
      <w:r w:rsidRPr="00871BEA">
        <w:rPr>
          <w:rFonts w:hint="eastAsia"/>
          <w:b w:val="0"/>
          <w:bCs w:val="0"/>
          <w:rtl/>
        </w:rPr>
        <w:t>לקיים</w:t>
      </w:r>
      <w:r w:rsidRPr="00871BEA">
        <w:rPr>
          <w:b w:val="0"/>
          <w:bCs w:val="0"/>
          <w:rtl/>
        </w:rPr>
        <w:t xml:space="preserve"> </w:t>
      </w:r>
      <w:r w:rsidRPr="00871BEA">
        <w:rPr>
          <w:rFonts w:hint="eastAsia"/>
          <w:b w:val="0"/>
          <w:bCs w:val="0"/>
          <w:rtl/>
        </w:rPr>
        <w:t>מו</w:t>
      </w:r>
      <w:r w:rsidRPr="00871BEA">
        <w:rPr>
          <w:b w:val="0"/>
          <w:bCs w:val="0"/>
          <w:rtl/>
        </w:rPr>
        <w:t>"</w:t>
      </w:r>
      <w:r w:rsidRPr="00871BEA">
        <w:rPr>
          <w:rFonts w:hint="eastAsia"/>
          <w:b w:val="0"/>
          <w:bCs w:val="0"/>
          <w:rtl/>
        </w:rPr>
        <w:t>מ</w:t>
      </w:r>
      <w:r w:rsidRPr="00871BEA">
        <w:rPr>
          <w:b w:val="0"/>
          <w:bCs w:val="0"/>
          <w:rtl/>
        </w:rPr>
        <w:t xml:space="preserve">, </w:t>
      </w:r>
      <w:r w:rsidRPr="00871BEA">
        <w:rPr>
          <w:rFonts w:hint="eastAsia"/>
          <w:b w:val="0"/>
          <w:bCs w:val="0"/>
          <w:rtl/>
        </w:rPr>
        <w:t>או</w:t>
      </w:r>
      <w:r w:rsidRPr="00871BEA">
        <w:rPr>
          <w:b w:val="0"/>
          <w:bCs w:val="0"/>
          <w:rtl/>
        </w:rPr>
        <w:t xml:space="preserve"> </w:t>
      </w:r>
      <w:r w:rsidRPr="00871BEA">
        <w:rPr>
          <w:rFonts w:hint="eastAsia"/>
          <w:b w:val="0"/>
          <w:bCs w:val="0"/>
          <w:rtl/>
        </w:rPr>
        <w:t>לפצל</w:t>
      </w:r>
      <w:r w:rsidRPr="00871BEA">
        <w:rPr>
          <w:b w:val="0"/>
          <w:bCs w:val="0"/>
          <w:rtl/>
        </w:rPr>
        <w:t xml:space="preserve"> </w:t>
      </w:r>
      <w:r w:rsidRPr="00871BEA">
        <w:rPr>
          <w:rFonts w:hint="eastAsia"/>
          <w:b w:val="0"/>
          <w:bCs w:val="0"/>
          <w:rtl/>
        </w:rPr>
        <w:t>את</w:t>
      </w:r>
      <w:r w:rsidRPr="00871BEA">
        <w:rPr>
          <w:b w:val="0"/>
          <w:bCs w:val="0"/>
          <w:rtl/>
        </w:rPr>
        <w:t xml:space="preserve"> </w:t>
      </w:r>
      <w:r w:rsidRPr="00871BEA">
        <w:rPr>
          <w:rFonts w:hint="eastAsia"/>
          <w:b w:val="0"/>
          <w:bCs w:val="0"/>
          <w:rtl/>
        </w:rPr>
        <w:t>הזכיה</w:t>
      </w:r>
      <w:r w:rsidRPr="00871BEA">
        <w:rPr>
          <w:b w:val="0"/>
          <w:bCs w:val="0"/>
          <w:rtl/>
        </w:rPr>
        <w:t xml:space="preserve"> </w:t>
      </w:r>
      <w:r w:rsidRPr="00871BEA">
        <w:rPr>
          <w:rFonts w:hint="eastAsia"/>
          <w:b w:val="0"/>
          <w:bCs w:val="0"/>
          <w:rtl/>
        </w:rPr>
        <w:t>בין</w:t>
      </w:r>
      <w:r w:rsidRPr="00871BEA">
        <w:rPr>
          <w:b w:val="0"/>
          <w:bCs w:val="0"/>
          <w:rtl/>
        </w:rPr>
        <w:t xml:space="preserve"> </w:t>
      </w:r>
      <w:r w:rsidRPr="00871BEA">
        <w:rPr>
          <w:rFonts w:hint="eastAsia"/>
          <w:b w:val="0"/>
          <w:bCs w:val="0"/>
          <w:rtl/>
        </w:rPr>
        <w:t>המציעים</w:t>
      </w:r>
      <w:r w:rsidRPr="00871BEA">
        <w:rPr>
          <w:b w:val="0"/>
          <w:bCs w:val="0"/>
          <w:rtl/>
        </w:rPr>
        <w:t xml:space="preserve">, </w:t>
      </w:r>
      <w:r w:rsidRPr="00871BEA">
        <w:rPr>
          <w:rFonts w:hint="eastAsia"/>
          <w:b w:val="0"/>
          <w:bCs w:val="0"/>
          <w:rtl/>
        </w:rPr>
        <w:t>בהתאם</w:t>
      </w:r>
      <w:r w:rsidRPr="00871BEA">
        <w:rPr>
          <w:b w:val="0"/>
          <w:bCs w:val="0"/>
          <w:rtl/>
        </w:rPr>
        <w:t xml:space="preserve"> </w:t>
      </w:r>
      <w:r w:rsidRPr="00871BEA">
        <w:rPr>
          <w:rFonts w:hint="eastAsia"/>
          <w:b w:val="0"/>
          <w:bCs w:val="0"/>
          <w:rtl/>
        </w:rPr>
        <w:t>לשיקול</w:t>
      </w:r>
      <w:r w:rsidRPr="00871BEA">
        <w:rPr>
          <w:b w:val="0"/>
          <w:bCs w:val="0"/>
          <w:rtl/>
        </w:rPr>
        <w:t xml:space="preserve"> </w:t>
      </w:r>
      <w:r w:rsidRPr="00871BEA">
        <w:rPr>
          <w:rFonts w:hint="eastAsia"/>
          <w:b w:val="0"/>
          <w:bCs w:val="0"/>
          <w:rtl/>
        </w:rPr>
        <w:t>דעתו</w:t>
      </w:r>
      <w:r w:rsidRPr="00871BEA">
        <w:rPr>
          <w:b w:val="0"/>
          <w:bCs w:val="0"/>
          <w:rtl/>
        </w:rPr>
        <w:t xml:space="preserve"> </w:t>
      </w:r>
      <w:r w:rsidRPr="00871BEA">
        <w:rPr>
          <w:rFonts w:hint="eastAsia"/>
          <w:b w:val="0"/>
          <w:bCs w:val="0"/>
          <w:rtl/>
        </w:rPr>
        <w:t>הבלעדי</w:t>
      </w:r>
      <w:r w:rsidRPr="00871BEA">
        <w:rPr>
          <w:b w:val="0"/>
          <w:bCs w:val="0"/>
          <w:rtl/>
        </w:rPr>
        <w:t>.</w:t>
      </w:r>
    </w:p>
    <w:p w:rsidR="00B51EEB" w:rsidRPr="00871BEA" w:rsidRDefault="00B51EEB" w:rsidP="00DE0D74">
      <w:pPr>
        <w:pStyle w:val="3"/>
        <w:ind w:left="1449" w:hanging="729"/>
        <w:rPr>
          <w:rtl/>
        </w:rPr>
      </w:pPr>
      <w:r w:rsidRPr="00871BEA">
        <w:rPr>
          <w:rFonts w:hint="eastAsia"/>
          <w:b w:val="0"/>
          <w:bCs w:val="0"/>
          <w:rtl/>
        </w:rPr>
        <w:t>המשרד</w:t>
      </w:r>
      <w:r w:rsidRPr="00871BEA">
        <w:rPr>
          <w:b w:val="0"/>
          <w:bCs w:val="0"/>
          <w:rtl/>
        </w:rPr>
        <w:t xml:space="preserve"> רשאי </w:t>
      </w:r>
      <w:r w:rsidRPr="00871BEA">
        <w:rPr>
          <w:rFonts w:hint="eastAsia"/>
          <w:b w:val="0"/>
          <w:bCs w:val="0"/>
          <w:rtl/>
        </w:rPr>
        <w:t>יהיה</w:t>
      </w:r>
      <w:r w:rsidRPr="00871BEA">
        <w:rPr>
          <w:b w:val="0"/>
          <w:bCs w:val="0"/>
          <w:rtl/>
        </w:rPr>
        <w:t xml:space="preserve"> לצמצם את היקף </w:t>
      </w:r>
      <w:r w:rsidRPr="00871BEA">
        <w:rPr>
          <w:rFonts w:hint="eastAsia"/>
          <w:b w:val="0"/>
          <w:bCs w:val="0"/>
          <w:rtl/>
        </w:rPr>
        <w:t>הפרויקט</w:t>
      </w:r>
      <w:r w:rsidRPr="00871BEA">
        <w:rPr>
          <w:b w:val="0"/>
          <w:bCs w:val="0"/>
          <w:rtl/>
        </w:rPr>
        <w:t xml:space="preserve"> או לבטלו מסיבות ארגוניות, תקציביות או אחרות, ללא צורך בנימוק החלטתו, ללא הודעה מוקדמת וללא כל פיצוי. במקרה זה תימסר </w:t>
      </w:r>
      <w:r w:rsidRPr="00871BEA">
        <w:rPr>
          <w:b w:val="0"/>
          <w:bCs w:val="0"/>
          <w:rtl/>
        </w:rPr>
        <w:lastRenderedPageBreak/>
        <w:t>הודעה מתאימה למציעים.</w:t>
      </w:r>
    </w:p>
    <w:p w:rsidR="00B51EEB" w:rsidRPr="00871BEA" w:rsidRDefault="00B51EEB" w:rsidP="00DE0D74">
      <w:pPr>
        <w:pStyle w:val="3"/>
        <w:ind w:left="1449" w:hanging="729"/>
        <w:rPr>
          <w:rtl/>
        </w:rPr>
      </w:pPr>
      <w:r w:rsidRPr="00871BEA">
        <w:rPr>
          <w:b w:val="0"/>
          <w:bCs w:val="0"/>
          <w:rtl/>
        </w:rPr>
        <w:t xml:space="preserve">למשרד שמורה זכות על פי שיקול דעתו לקחת אחריות על תחזוקת </w:t>
      </w:r>
      <w:r w:rsidR="005032FF" w:rsidRPr="00871BEA">
        <w:rPr>
          <w:rFonts w:hint="eastAsia"/>
          <w:b w:val="0"/>
          <w:bCs w:val="0"/>
          <w:rtl/>
        </w:rPr>
        <w:t>המערכת</w:t>
      </w:r>
      <w:r w:rsidR="005032FF" w:rsidRPr="00871BEA">
        <w:rPr>
          <w:b w:val="0"/>
          <w:bCs w:val="0"/>
          <w:rtl/>
        </w:rPr>
        <w:t xml:space="preserve"> </w:t>
      </w:r>
      <w:r w:rsidR="00DB6F6D" w:rsidRPr="00871BEA">
        <w:rPr>
          <w:b w:val="0"/>
          <w:bCs w:val="0"/>
          <w:rtl/>
        </w:rPr>
        <w:t xml:space="preserve"> במקום המציע המהווה ספק, ולהמשיך לבצע בה פיתוחים, התאמות וכיו"ב</w:t>
      </w:r>
      <w:r w:rsidRPr="00871BEA">
        <w:rPr>
          <w:b w:val="0"/>
          <w:bCs w:val="0"/>
          <w:rtl/>
        </w:rPr>
        <w:t xml:space="preserve">, </w:t>
      </w:r>
      <w:r w:rsidR="00DB6F6D" w:rsidRPr="00871BEA">
        <w:rPr>
          <w:rFonts w:hint="eastAsia"/>
          <w:b w:val="0"/>
          <w:bCs w:val="0"/>
          <w:rtl/>
        </w:rPr>
        <w:t>ו</w:t>
      </w:r>
      <w:r w:rsidRPr="00871BEA">
        <w:rPr>
          <w:rFonts w:hint="eastAsia"/>
          <w:b w:val="0"/>
          <w:bCs w:val="0"/>
          <w:rtl/>
        </w:rPr>
        <w:t>באמצעות</w:t>
      </w:r>
      <w:r w:rsidRPr="00871BEA">
        <w:rPr>
          <w:b w:val="0"/>
          <w:bCs w:val="0"/>
          <w:rtl/>
        </w:rPr>
        <w:t xml:space="preserve"> </w:t>
      </w:r>
      <w:r w:rsidRPr="00871BEA">
        <w:rPr>
          <w:rFonts w:hint="eastAsia"/>
          <w:b w:val="0"/>
          <w:bCs w:val="0"/>
          <w:rtl/>
        </w:rPr>
        <w:t>עובדי</w:t>
      </w:r>
      <w:r w:rsidRPr="00871BEA">
        <w:rPr>
          <w:b w:val="0"/>
          <w:bCs w:val="0"/>
          <w:rtl/>
        </w:rPr>
        <w:t xml:space="preserve"> </w:t>
      </w:r>
      <w:r w:rsidRPr="00871BEA">
        <w:rPr>
          <w:rFonts w:hint="eastAsia"/>
          <w:b w:val="0"/>
          <w:bCs w:val="0"/>
          <w:rtl/>
        </w:rPr>
        <w:t>המשרד</w:t>
      </w:r>
      <w:r w:rsidRPr="00871BEA">
        <w:rPr>
          <w:b w:val="0"/>
          <w:bCs w:val="0"/>
          <w:rtl/>
        </w:rPr>
        <w:t xml:space="preserve"> </w:t>
      </w:r>
      <w:r w:rsidRPr="00871BEA">
        <w:rPr>
          <w:rFonts w:hint="eastAsia"/>
          <w:b w:val="0"/>
          <w:bCs w:val="0"/>
          <w:rtl/>
        </w:rPr>
        <w:t>או</w:t>
      </w:r>
      <w:r w:rsidRPr="00871BEA">
        <w:rPr>
          <w:b w:val="0"/>
          <w:bCs w:val="0"/>
          <w:rtl/>
        </w:rPr>
        <w:t xml:space="preserve"> </w:t>
      </w:r>
      <w:r w:rsidRPr="00871BEA">
        <w:rPr>
          <w:rFonts w:hint="eastAsia"/>
          <w:b w:val="0"/>
          <w:bCs w:val="0"/>
          <w:rtl/>
        </w:rPr>
        <w:t>נותני</w:t>
      </w:r>
      <w:r w:rsidRPr="00871BEA">
        <w:rPr>
          <w:b w:val="0"/>
          <w:bCs w:val="0"/>
          <w:rtl/>
        </w:rPr>
        <w:t xml:space="preserve"> </w:t>
      </w:r>
      <w:r w:rsidRPr="00871BEA">
        <w:rPr>
          <w:rFonts w:hint="eastAsia"/>
          <w:b w:val="0"/>
          <w:bCs w:val="0"/>
          <w:rtl/>
        </w:rPr>
        <w:t>שירותים</w:t>
      </w:r>
      <w:r w:rsidRPr="00871BEA">
        <w:rPr>
          <w:b w:val="0"/>
          <w:bCs w:val="0"/>
          <w:rtl/>
        </w:rPr>
        <w:t xml:space="preserve"> </w:t>
      </w:r>
      <w:r w:rsidRPr="00871BEA">
        <w:rPr>
          <w:rFonts w:hint="eastAsia"/>
          <w:b w:val="0"/>
          <w:bCs w:val="0"/>
          <w:rtl/>
        </w:rPr>
        <w:t>המועסקים</w:t>
      </w:r>
      <w:r w:rsidRPr="00871BEA">
        <w:rPr>
          <w:b w:val="0"/>
          <w:bCs w:val="0"/>
          <w:rtl/>
        </w:rPr>
        <w:t xml:space="preserve"> </w:t>
      </w:r>
      <w:r w:rsidRPr="00871BEA">
        <w:rPr>
          <w:rFonts w:hint="eastAsia"/>
          <w:b w:val="0"/>
          <w:bCs w:val="0"/>
          <w:rtl/>
        </w:rPr>
        <w:t>על</w:t>
      </w:r>
      <w:r w:rsidRPr="00871BEA">
        <w:rPr>
          <w:b w:val="0"/>
          <w:bCs w:val="0"/>
          <w:rtl/>
        </w:rPr>
        <w:t xml:space="preserve">-ידי </w:t>
      </w:r>
      <w:r w:rsidRPr="00871BEA">
        <w:rPr>
          <w:rFonts w:hint="eastAsia"/>
          <w:b w:val="0"/>
          <w:bCs w:val="0"/>
          <w:rtl/>
        </w:rPr>
        <w:t>ספקים</w:t>
      </w:r>
      <w:r w:rsidRPr="00871BEA">
        <w:rPr>
          <w:b w:val="0"/>
          <w:bCs w:val="0"/>
          <w:rtl/>
        </w:rPr>
        <w:t xml:space="preserve"> </w:t>
      </w:r>
      <w:r w:rsidRPr="00871BEA">
        <w:rPr>
          <w:rFonts w:hint="eastAsia"/>
          <w:b w:val="0"/>
          <w:bCs w:val="0"/>
          <w:rtl/>
        </w:rPr>
        <w:t>אחרים</w:t>
      </w:r>
      <w:r w:rsidRPr="00871BEA">
        <w:rPr>
          <w:b w:val="0"/>
          <w:bCs w:val="0"/>
          <w:rtl/>
        </w:rPr>
        <w:t xml:space="preserve">. במקרה זה, האחריות המלאה על תחזוקת </w:t>
      </w:r>
      <w:r w:rsidR="005032FF" w:rsidRPr="00871BEA">
        <w:rPr>
          <w:rFonts w:hint="eastAsia"/>
          <w:b w:val="0"/>
          <w:bCs w:val="0"/>
          <w:rtl/>
        </w:rPr>
        <w:t>המערכת</w:t>
      </w:r>
      <w:r w:rsidR="005032FF" w:rsidRPr="00871BEA">
        <w:rPr>
          <w:b w:val="0"/>
          <w:bCs w:val="0"/>
          <w:rtl/>
        </w:rPr>
        <w:t xml:space="preserve"> </w:t>
      </w:r>
      <w:r w:rsidRPr="00871BEA">
        <w:rPr>
          <w:b w:val="0"/>
          <w:bCs w:val="0"/>
          <w:rtl/>
        </w:rPr>
        <w:t>תחול על המשרד.</w:t>
      </w:r>
      <w:r w:rsidR="00DB6F6D" w:rsidRPr="00871BEA">
        <w:rPr>
          <w:b w:val="0"/>
          <w:bCs w:val="0"/>
          <w:rtl/>
        </w:rPr>
        <w:t xml:space="preserve"> המשרד לא ייקח אחריות על תחזוקת מוצר מדף במקום היצרן. </w:t>
      </w:r>
    </w:p>
    <w:p w:rsidR="00B51EEB" w:rsidRPr="00871BEA" w:rsidRDefault="00B51EEB" w:rsidP="00DE0D74">
      <w:pPr>
        <w:pStyle w:val="3"/>
        <w:ind w:left="1449" w:hanging="729"/>
        <w:rPr>
          <w:rtl/>
        </w:rPr>
      </w:pPr>
      <w:r w:rsidRPr="00871BEA">
        <w:rPr>
          <w:rFonts w:hint="eastAsia"/>
          <w:b w:val="0"/>
          <w:bCs w:val="0"/>
          <w:rtl/>
        </w:rPr>
        <w:t>המשרד</w:t>
      </w:r>
      <w:r w:rsidRPr="00871BEA">
        <w:rPr>
          <w:b w:val="0"/>
          <w:bCs w:val="0"/>
          <w:rtl/>
        </w:rPr>
        <w:t xml:space="preserve"> </w:t>
      </w:r>
      <w:r w:rsidRPr="00871BEA">
        <w:rPr>
          <w:rFonts w:hint="eastAsia"/>
          <w:b w:val="0"/>
          <w:bCs w:val="0"/>
          <w:rtl/>
        </w:rPr>
        <w:t>שומר</w:t>
      </w:r>
      <w:r w:rsidRPr="00871BEA">
        <w:rPr>
          <w:b w:val="0"/>
          <w:bCs w:val="0"/>
          <w:rtl/>
        </w:rPr>
        <w:t xml:space="preserve"> </w:t>
      </w:r>
      <w:r w:rsidRPr="00871BEA">
        <w:rPr>
          <w:rFonts w:hint="eastAsia"/>
          <w:b w:val="0"/>
          <w:bCs w:val="0"/>
          <w:rtl/>
        </w:rPr>
        <w:t>לעצמו</w:t>
      </w:r>
      <w:r w:rsidRPr="00871BEA">
        <w:rPr>
          <w:b w:val="0"/>
          <w:bCs w:val="0"/>
          <w:rtl/>
        </w:rPr>
        <w:t xml:space="preserve"> </w:t>
      </w:r>
      <w:r w:rsidRPr="00871BEA">
        <w:rPr>
          <w:rFonts w:hint="eastAsia"/>
          <w:b w:val="0"/>
          <w:bCs w:val="0"/>
          <w:rtl/>
        </w:rPr>
        <w:t>את</w:t>
      </w:r>
      <w:r w:rsidRPr="00871BEA">
        <w:rPr>
          <w:b w:val="0"/>
          <w:bCs w:val="0"/>
          <w:rtl/>
        </w:rPr>
        <w:t xml:space="preserve"> </w:t>
      </w:r>
      <w:r w:rsidRPr="00871BEA">
        <w:rPr>
          <w:rFonts w:hint="eastAsia"/>
          <w:b w:val="0"/>
          <w:bCs w:val="0"/>
          <w:rtl/>
        </w:rPr>
        <w:t>הזכות</w:t>
      </w:r>
      <w:r w:rsidRPr="00871BEA">
        <w:rPr>
          <w:b w:val="0"/>
          <w:bCs w:val="0"/>
          <w:rtl/>
        </w:rPr>
        <w:t xml:space="preserve"> </w:t>
      </w:r>
      <w:r w:rsidRPr="00871BEA">
        <w:rPr>
          <w:rFonts w:hint="eastAsia"/>
          <w:b w:val="0"/>
          <w:bCs w:val="0"/>
          <w:rtl/>
        </w:rPr>
        <w:t>לבטל</w:t>
      </w:r>
      <w:r w:rsidRPr="00871BEA">
        <w:rPr>
          <w:b w:val="0"/>
          <w:bCs w:val="0"/>
          <w:rtl/>
        </w:rPr>
        <w:t xml:space="preserve"> </w:t>
      </w:r>
      <w:r w:rsidRPr="00871BEA">
        <w:rPr>
          <w:rFonts w:hint="eastAsia"/>
          <w:b w:val="0"/>
          <w:bCs w:val="0"/>
          <w:rtl/>
        </w:rPr>
        <w:t>את</w:t>
      </w:r>
      <w:r w:rsidRPr="00871BEA">
        <w:rPr>
          <w:b w:val="0"/>
          <w:bCs w:val="0"/>
          <w:rtl/>
        </w:rPr>
        <w:t xml:space="preserve"> </w:t>
      </w:r>
      <w:r w:rsidRPr="00871BEA">
        <w:rPr>
          <w:rFonts w:hint="eastAsia"/>
          <w:b w:val="0"/>
          <w:bCs w:val="0"/>
          <w:rtl/>
        </w:rPr>
        <w:t>המכרז</w:t>
      </w:r>
      <w:r w:rsidRPr="00871BEA">
        <w:rPr>
          <w:b w:val="0"/>
          <w:bCs w:val="0"/>
          <w:rtl/>
        </w:rPr>
        <w:t xml:space="preserve"> </w:t>
      </w:r>
      <w:r w:rsidRPr="00871BEA">
        <w:rPr>
          <w:rFonts w:hint="eastAsia"/>
          <w:b w:val="0"/>
          <w:bCs w:val="0"/>
          <w:rtl/>
        </w:rPr>
        <w:t>בכפוף</w:t>
      </w:r>
      <w:r w:rsidRPr="00871BEA">
        <w:rPr>
          <w:b w:val="0"/>
          <w:bCs w:val="0"/>
          <w:rtl/>
        </w:rPr>
        <w:t xml:space="preserve"> </w:t>
      </w:r>
      <w:r w:rsidRPr="00871BEA">
        <w:rPr>
          <w:rFonts w:hint="eastAsia"/>
          <w:b w:val="0"/>
          <w:bCs w:val="0"/>
          <w:rtl/>
        </w:rPr>
        <w:t>להורא</w:t>
      </w:r>
      <w:r w:rsidR="006464ED" w:rsidRPr="00871BEA">
        <w:rPr>
          <w:rFonts w:hint="eastAsia"/>
          <w:b w:val="0"/>
          <w:bCs w:val="0"/>
          <w:rtl/>
        </w:rPr>
        <w:t>ו</w:t>
      </w:r>
      <w:r w:rsidRPr="00871BEA">
        <w:rPr>
          <w:rFonts w:hint="eastAsia"/>
          <w:b w:val="0"/>
          <w:bCs w:val="0"/>
          <w:rtl/>
        </w:rPr>
        <w:t>ת</w:t>
      </w:r>
      <w:r w:rsidRPr="00871BEA">
        <w:rPr>
          <w:b w:val="0"/>
          <w:bCs w:val="0"/>
          <w:rtl/>
        </w:rPr>
        <w:t xml:space="preserve"> </w:t>
      </w:r>
      <w:r w:rsidRPr="00871BEA">
        <w:rPr>
          <w:rFonts w:hint="eastAsia"/>
          <w:b w:val="0"/>
          <w:bCs w:val="0"/>
          <w:rtl/>
        </w:rPr>
        <w:t>תכ</w:t>
      </w:r>
      <w:r w:rsidRPr="00871BEA">
        <w:rPr>
          <w:b w:val="0"/>
          <w:bCs w:val="0"/>
          <w:rtl/>
        </w:rPr>
        <w:t xml:space="preserve">"ם. </w:t>
      </w:r>
    </w:p>
    <w:p w:rsidR="00B51EEB" w:rsidRPr="00871BEA" w:rsidRDefault="00B51EEB" w:rsidP="00DE0D74">
      <w:pPr>
        <w:pStyle w:val="3"/>
        <w:ind w:left="1449" w:hanging="729"/>
      </w:pPr>
      <w:r w:rsidRPr="00871BEA">
        <w:rPr>
          <w:rFonts w:hint="eastAsia"/>
          <w:b w:val="0"/>
          <w:bCs w:val="0"/>
          <w:rtl/>
        </w:rPr>
        <w:t>ככל</w:t>
      </w:r>
      <w:r w:rsidRPr="00871BEA">
        <w:rPr>
          <w:b w:val="0"/>
          <w:bCs w:val="0"/>
          <w:rtl/>
        </w:rPr>
        <w:t xml:space="preserve"> ומיום ההודעה על הזוכה במכרז לא הוגשו תוכניות העבודה ו/או המסמכים הדרושים לתחילת עבודה ו/או החלה התנעה לפי דרישות המשרד ו/או נחתם ההסכם לשביעות רצון המשרד, המשרד שומר לעצמו את הזכות לפסול את זכייתו של הספק הזוכה ולקבל במקומה את הצעתו של הספק הכשיר הבא בכפוף לשיקול דעת ועדת המכרזים. </w:t>
      </w:r>
    </w:p>
    <w:p w:rsidR="00B51EEB" w:rsidRPr="004B418C" w:rsidRDefault="00B51EEB" w:rsidP="00871BEA">
      <w:pPr>
        <w:pStyle w:val="20"/>
        <w:rPr>
          <w:rtl/>
        </w:rPr>
      </w:pPr>
      <w:bookmarkStart w:id="77" w:name="_Toc15622853"/>
      <w:bookmarkStart w:id="78" w:name="_Ref314582947"/>
      <w:r w:rsidRPr="004B418C">
        <w:rPr>
          <w:rtl/>
        </w:rPr>
        <w:t xml:space="preserve">הצעת </w:t>
      </w:r>
      <w:bookmarkEnd w:id="77"/>
      <w:bookmarkEnd w:id="78"/>
      <w:r w:rsidRPr="004B418C">
        <w:rPr>
          <w:rFonts w:hint="eastAsia"/>
          <w:rtl/>
        </w:rPr>
        <w:t>המציע</w:t>
      </w:r>
    </w:p>
    <w:p w:rsidR="00B51EEB" w:rsidRPr="004B418C" w:rsidRDefault="00B51EEB" w:rsidP="00871BEA">
      <w:pPr>
        <w:pStyle w:val="3"/>
        <w:rPr>
          <w:rtl/>
        </w:rPr>
      </w:pPr>
      <w:r w:rsidRPr="004B418C">
        <w:rPr>
          <w:rtl/>
        </w:rPr>
        <w:t>מבנה כללי</w:t>
      </w:r>
    </w:p>
    <w:p w:rsidR="00B51EEB" w:rsidRPr="00A74078" w:rsidRDefault="00B51EEB" w:rsidP="00DE0D74">
      <w:pPr>
        <w:tabs>
          <w:tab w:val="left" w:pos="729"/>
        </w:tabs>
        <w:ind w:left="1359"/>
        <w:rPr>
          <w:rtl/>
        </w:rPr>
      </w:pPr>
      <w:r w:rsidRPr="00A74078">
        <w:rPr>
          <w:rtl/>
        </w:rPr>
        <w:t xml:space="preserve">מבנה ההצעה יהיה תואם אחד לאחד 1:1 למבנה המפרט. לדוגמא: סעיף 2.1 בהצעה יכיל תשובה לרכיב 2.1 במפרט, סעיף 2.2 תשובה לרכיב 2.2 ובחוברת ההצעה. </w:t>
      </w:r>
    </w:p>
    <w:p w:rsidR="00B51EEB" w:rsidRPr="00A74078" w:rsidRDefault="00B51EEB" w:rsidP="00DE0D74">
      <w:pPr>
        <w:ind w:left="1359"/>
        <w:rPr>
          <w:rtl/>
        </w:rPr>
      </w:pPr>
      <w:r w:rsidRPr="00A74078">
        <w:rPr>
          <w:rFonts w:hint="eastAsia"/>
          <w:rtl/>
        </w:rPr>
        <w:t>למען</w:t>
      </w:r>
      <w:r w:rsidRPr="00A74078">
        <w:rPr>
          <w:rtl/>
        </w:rPr>
        <w:t xml:space="preserve"> </w:t>
      </w:r>
      <w:r w:rsidRPr="00A74078">
        <w:rPr>
          <w:rFonts w:hint="eastAsia"/>
          <w:rtl/>
        </w:rPr>
        <w:t>הסר</w:t>
      </w:r>
      <w:r w:rsidRPr="00A74078">
        <w:rPr>
          <w:rtl/>
        </w:rPr>
        <w:t xml:space="preserve"> </w:t>
      </w:r>
      <w:r w:rsidRPr="00A74078">
        <w:rPr>
          <w:rFonts w:hint="eastAsia"/>
          <w:rtl/>
        </w:rPr>
        <w:t>ספק</w:t>
      </w:r>
      <w:r w:rsidRPr="00A74078">
        <w:rPr>
          <w:rtl/>
        </w:rPr>
        <w:t xml:space="preserve"> </w:t>
      </w:r>
      <w:r w:rsidRPr="00A74078">
        <w:rPr>
          <w:rFonts w:hint="eastAsia"/>
          <w:rtl/>
        </w:rPr>
        <w:t>מובהר</w:t>
      </w:r>
      <w:r w:rsidRPr="00A74078">
        <w:rPr>
          <w:rtl/>
        </w:rPr>
        <w:t xml:space="preserve"> </w:t>
      </w:r>
      <w:r w:rsidRPr="00A74078">
        <w:rPr>
          <w:rFonts w:hint="eastAsia"/>
          <w:rtl/>
        </w:rPr>
        <w:t>בזאת</w:t>
      </w:r>
      <w:r w:rsidRPr="00A74078">
        <w:rPr>
          <w:rtl/>
        </w:rPr>
        <w:t xml:space="preserve"> </w:t>
      </w:r>
      <w:r w:rsidRPr="00A74078">
        <w:rPr>
          <w:rFonts w:hint="eastAsia"/>
          <w:rtl/>
        </w:rPr>
        <w:t>כי</w:t>
      </w:r>
      <w:r w:rsidRPr="00A74078">
        <w:rPr>
          <w:rtl/>
        </w:rPr>
        <w:t xml:space="preserve"> </w:t>
      </w:r>
      <w:r w:rsidRPr="00A74078">
        <w:rPr>
          <w:rFonts w:hint="eastAsia"/>
          <w:rtl/>
        </w:rPr>
        <w:t>התשובות</w:t>
      </w:r>
      <w:r w:rsidRPr="00A74078">
        <w:rPr>
          <w:rtl/>
        </w:rPr>
        <w:t xml:space="preserve"> </w:t>
      </w:r>
      <w:r w:rsidRPr="00A74078">
        <w:rPr>
          <w:rFonts w:hint="eastAsia"/>
          <w:rtl/>
        </w:rPr>
        <w:t>תינתנה</w:t>
      </w:r>
      <w:r w:rsidRPr="00A74078">
        <w:rPr>
          <w:rtl/>
        </w:rPr>
        <w:t xml:space="preserve"> </w:t>
      </w:r>
      <w:r w:rsidRPr="00A74078">
        <w:rPr>
          <w:rFonts w:hint="eastAsia"/>
          <w:rtl/>
        </w:rPr>
        <w:t>בהתאמה</w:t>
      </w:r>
      <w:r w:rsidRPr="00A74078">
        <w:rPr>
          <w:rtl/>
        </w:rPr>
        <w:t xml:space="preserve"> 1:1 </w:t>
      </w:r>
      <w:r w:rsidRPr="00A74078">
        <w:rPr>
          <w:rFonts w:hint="eastAsia"/>
          <w:rtl/>
        </w:rPr>
        <w:t>גם</w:t>
      </w:r>
      <w:r w:rsidRPr="00A74078">
        <w:rPr>
          <w:rtl/>
        </w:rPr>
        <w:t xml:space="preserve"> </w:t>
      </w:r>
      <w:r w:rsidRPr="00A74078">
        <w:rPr>
          <w:rFonts w:hint="eastAsia"/>
          <w:rtl/>
        </w:rPr>
        <w:t>לתת</w:t>
      </w:r>
      <w:r w:rsidRPr="00A74078">
        <w:rPr>
          <w:rtl/>
        </w:rPr>
        <w:t xml:space="preserve"> </w:t>
      </w:r>
      <w:r w:rsidRPr="00A74078">
        <w:rPr>
          <w:rFonts w:hint="eastAsia"/>
          <w:rtl/>
        </w:rPr>
        <w:t>חלוקה</w:t>
      </w:r>
      <w:r w:rsidRPr="00A74078">
        <w:rPr>
          <w:rtl/>
        </w:rPr>
        <w:t xml:space="preserve"> </w:t>
      </w:r>
      <w:r w:rsidRPr="00A74078">
        <w:rPr>
          <w:rFonts w:hint="eastAsia"/>
          <w:rtl/>
        </w:rPr>
        <w:t>של</w:t>
      </w:r>
      <w:r w:rsidRPr="00A74078">
        <w:rPr>
          <w:rtl/>
        </w:rPr>
        <w:t xml:space="preserve"> </w:t>
      </w:r>
      <w:r w:rsidRPr="00A74078">
        <w:rPr>
          <w:rFonts w:hint="eastAsia"/>
          <w:rtl/>
        </w:rPr>
        <w:t>כל</w:t>
      </w:r>
      <w:r w:rsidRPr="00A74078">
        <w:rPr>
          <w:rtl/>
        </w:rPr>
        <w:t xml:space="preserve"> </w:t>
      </w:r>
      <w:r w:rsidRPr="00A74078">
        <w:rPr>
          <w:rFonts w:hint="eastAsia"/>
          <w:rtl/>
        </w:rPr>
        <w:t>סעיף</w:t>
      </w:r>
      <w:r w:rsidRPr="00A74078">
        <w:rPr>
          <w:rtl/>
        </w:rPr>
        <w:t xml:space="preserve">, </w:t>
      </w:r>
      <w:r w:rsidRPr="00A74078">
        <w:rPr>
          <w:rFonts w:hint="eastAsia"/>
          <w:rtl/>
        </w:rPr>
        <w:t>לכל</w:t>
      </w:r>
      <w:r w:rsidRPr="00A74078">
        <w:rPr>
          <w:rtl/>
        </w:rPr>
        <w:t xml:space="preserve"> </w:t>
      </w:r>
      <w:r w:rsidRPr="00A74078">
        <w:rPr>
          <w:rFonts w:hint="eastAsia"/>
          <w:rtl/>
        </w:rPr>
        <w:t>רמת</w:t>
      </w:r>
      <w:r w:rsidRPr="00A74078">
        <w:rPr>
          <w:rtl/>
        </w:rPr>
        <w:t xml:space="preserve"> </w:t>
      </w:r>
      <w:r w:rsidRPr="00A74078">
        <w:rPr>
          <w:rFonts w:hint="eastAsia"/>
          <w:rtl/>
        </w:rPr>
        <w:t>פירוט</w:t>
      </w:r>
      <w:r w:rsidRPr="00A74078">
        <w:rPr>
          <w:rtl/>
        </w:rPr>
        <w:t xml:space="preserve"> </w:t>
      </w:r>
      <w:r w:rsidRPr="00A74078">
        <w:rPr>
          <w:rFonts w:hint="eastAsia"/>
          <w:rtl/>
        </w:rPr>
        <w:t>שהיא</w:t>
      </w:r>
      <w:r w:rsidRPr="00A74078">
        <w:rPr>
          <w:rtl/>
        </w:rPr>
        <w:t>.</w:t>
      </w:r>
    </w:p>
    <w:p w:rsidR="00B51EEB" w:rsidRPr="00A74078" w:rsidRDefault="00B51EEB" w:rsidP="00DE0D74">
      <w:pPr>
        <w:ind w:left="1359"/>
        <w:rPr>
          <w:rtl/>
        </w:rPr>
      </w:pPr>
      <w:r w:rsidRPr="00A74078">
        <w:rPr>
          <w:rtl/>
        </w:rPr>
        <w:t>רכיב לגביו אין תשובה ייכתב לידו "אין תשובה" והרכיב הבא אחריו ישמור על מספרו המקורי במפרט.</w:t>
      </w:r>
    </w:p>
    <w:p w:rsidR="00B51EEB" w:rsidRPr="004B418C" w:rsidRDefault="00B51EEB" w:rsidP="00871BEA">
      <w:pPr>
        <w:pStyle w:val="3"/>
        <w:rPr>
          <w:rtl/>
        </w:rPr>
      </w:pPr>
      <w:r w:rsidRPr="004B418C">
        <w:rPr>
          <w:rtl/>
        </w:rPr>
        <w:t xml:space="preserve">מבנה </w:t>
      </w:r>
      <w:r w:rsidRPr="004B418C">
        <w:rPr>
          <w:rFonts w:hint="eastAsia"/>
          <w:rtl/>
        </w:rPr>
        <w:t>מפורט</w:t>
      </w:r>
    </w:p>
    <w:p w:rsidR="00B51EEB" w:rsidRPr="00871BEA" w:rsidRDefault="00B51EEB" w:rsidP="00DE0D74">
      <w:pPr>
        <w:pStyle w:val="40"/>
        <w:ind w:left="2529" w:hanging="1080"/>
        <w:rPr>
          <w:rtl/>
        </w:rPr>
      </w:pPr>
      <w:r w:rsidRPr="000251F8">
        <w:rPr>
          <w:rtl/>
        </w:rPr>
        <w:t xml:space="preserve">תוכן ומבנה התשובה בכל רכיב (ותת-רכיב) יתאים לסיווג הרכיב: </w:t>
      </w:r>
      <w:r w:rsidRPr="000251F8">
        <w:t>G, I</w:t>
      </w:r>
      <w:r w:rsidRPr="001C34F4">
        <w:rPr>
          <w:rtl/>
        </w:rPr>
        <w:t xml:space="preserve">, </w:t>
      </w:r>
      <w:r w:rsidRPr="001C34F4">
        <w:t>M</w:t>
      </w:r>
      <w:r w:rsidRPr="001C34F4">
        <w:rPr>
          <w:rtl/>
        </w:rPr>
        <w:t xml:space="preserve"> או </w:t>
      </w:r>
      <w:r w:rsidRPr="00AA6D15">
        <w:t>S</w:t>
      </w:r>
      <w:r w:rsidRPr="00AA6D15">
        <w:rPr>
          <w:rtl/>
        </w:rPr>
        <w:t xml:space="preserve">, כמוגדר בסעיף </w:t>
      </w:r>
      <w:r w:rsidRPr="00871BEA">
        <w:rPr>
          <w:rtl/>
        </w:rPr>
        <w:fldChar w:fldCharType="begin"/>
      </w:r>
      <w:r w:rsidRPr="00871BEA">
        <w:rPr>
          <w:rtl/>
        </w:rPr>
        <w:instrText xml:space="preserve"> </w:instrText>
      </w:r>
      <w:r w:rsidRPr="00871BEA">
        <w:instrText>REF</w:instrText>
      </w:r>
      <w:r w:rsidRPr="00871BEA">
        <w:rPr>
          <w:rtl/>
        </w:rPr>
        <w:instrText xml:space="preserve"> _</w:instrText>
      </w:r>
      <w:r w:rsidRPr="00871BEA">
        <w:instrText>Ref316302287 \r \h</w:instrText>
      </w:r>
      <w:r w:rsidRPr="00871BEA">
        <w:rPr>
          <w:rtl/>
        </w:rPr>
        <w:instrText xml:space="preserve">  \* </w:instrText>
      </w:r>
      <w:r w:rsidRPr="00871BEA">
        <w:instrText>MERGEFORMAT</w:instrText>
      </w:r>
      <w:r w:rsidRPr="00871BEA">
        <w:rPr>
          <w:rtl/>
        </w:rPr>
        <w:instrText xml:space="preserve"> </w:instrText>
      </w:r>
      <w:r w:rsidRPr="00871BEA">
        <w:rPr>
          <w:rtl/>
        </w:rPr>
      </w:r>
      <w:r w:rsidRPr="00871BEA">
        <w:rPr>
          <w:rtl/>
        </w:rPr>
        <w:fldChar w:fldCharType="separate"/>
      </w:r>
      <w:r w:rsidR="0042603B">
        <w:rPr>
          <w:cs/>
        </w:rPr>
        <w:t>‎</w:t>
      </w:r>
      <w:r w:rsidR="0042603B">
        <w:t>0.5.2.2</w:t>
      </w:r>
      <w:r w:rsidRPr="00871BEA">
        <w:rPr>
          <w:rtl/>
        </w:rPr>
        <w:fldChar w:fldCharType="end"/>
      </w:r>
      <w:r w:rsidRPr="00871BEA">
        <w:rPr>
          <w:rtl/>
        </w:rPr>
        <w:t xml:space="preserve"> לעיל. </w:t>
      </w:r>
    </w:p>
    <w:p w:rsidR="00B51EEB" w:rsidRPr="00871BEA" w:rsidRDefault="00B51EEB" w:rsidP="00DE0D74">
      <w:pPr>
        <w:pStyle w:val="40"/>
        <w:ind w:left="2529" w:hanging="1080"/>
        <w:rPr>
          <w:rtl/>
        </w:rPr>
      </w:pPr>
      <w:r w:rsidRPr="00871BEA">
        <w:rPr>
          <w:rFonts w:hint="eastAsia"/>
          <w:rtl/>
        </w:rPr>
        <w:t>ברכיבים</w:t>
      </w:r>
      <w:r w:rsidRPr="00871BEA">
        <w:rPr>
          <w:rtl/>
        </w:rPr>
        <w:t xml:space="preserve"> המסומנים </w:t>
      </w:r>
      <w:r w:rsidRPr="00871BEA">
        <w:t>G</w:t>
      </w:r>
      <w:r w:rsidRPr="00871BEA">
        <w:rPr>
          <w:rtl/>
        </w:rPr>
        <w:t xml:space="preserve">, </w:t>
      </w:r>
      <w:r w:rsidRPr="00871BEA">
        <w:rPr>
          <w:rFonts w:hint="eastAsia"/>
          <w:rtl/>
        </w:rPr>
        <w:t>יש</w:t>
      </w:r>
      <w:r w:rsidRPr="00871BEA">
        <w:rPr>
          <w:rtl/>
        </w:rPr>
        <w:t xml:space="preserve"> </w:t>
      </w:r>
      <w:r w:rsidRPr="00871BEA">
        <w:rPr>
          <w:rFonts w:hint="eastAsia"/>
          <w:rtl/>
        </w:rPr>
        <w:t>להדגיש</w:t>
      </w:r>
      <w:r w:rsidRPr="00871BEA">
        <w:rPr>
          <w:rtl/>
        </w:rPr>
        <w:t xml:space="preserve"> </w:t>
      </w:r>
      <w:r w:rsidRPr="00871BEA">
        <w:rPr>
          <w:rFonts w:hint="eastAsia"/>
          <w:rtl/>
        </w:rPr>
        <w:t>אם</w:t>
      </w:r>
      <w:r w:rsidRPr="00871BEA">
        <w:rPr>
          <w:rtl/>
        </w:rPr>
        <w:t xml:space="preserve"> </w:t>
      </w:r>
      <w:r w:rsidRPr="00871BEA">
        <w:rPr>
          <w:rFonts w:hint="eastAsia"/>
          <w:rtl/>
        </w:rPr>
        <w:t>קיים</w:t>
      </w:r>
      <w:r w:rsidRPr="00871BEA">
        <w:rPr>
          <w:rtl/>
        </w:rPr>
        <w:t xml:space="preserve"> </w:t>
      </w:r>
      <w:r w:rsidRPr="00871BEA">
        <w:rPr>
          <w:rFonts w:hint="eastAsia"/>
          <w:rtl/>
        </w:rPr>
        <w:t>או</w:t>
      </w:r>
      <w:r w:rsidRPr="00871BEA">
        <w:rPr>
          <w:rtl/>
        </w:rPr>
        <w:t xml:space="preserve"> </w:t>
      </w:r>
      <w:r w:rsidRPr="00871BEA">
        <w:rPr>
          <w:rFonts w:hint="eastAsia"/>
          <w:rtl/>
        </w:rPr>
        <w:t>לא</w:t>
      </w:r>
      <w:r w:rsidRPr="00871BEA">
        <w:rPr>
          <w:rtl/>
        </w:rPr>
        <w:t xml:space="preserve"> </w:t>
      </w:r>
      <w:r w:rsidRPr="00871BEA">
        <w:rPr>
          <w:rFonts w:hint="eastAsia"/>
          <w:rtl/>
        </w:rPr>
        <w:t>קיים</w:t>
      </w:r>
      <w:r w:rsidRPr="00871BEA">
        <w:rPr>
          <w:rtl/>
        </w:rPr>
        <w:t xml:space="preserve"> </w:t>
      </w:r>
      <w:r w:rsidRPr="00871BEA">
        <w:rPr>
          <w:rFonts w:hint="eastAsia"/>
          <w:rtl/>
        </w:rPr>
        <w:t>ולציין</w:t>
      </w:r>
      <w:r w:rsidRPr="00871BEA">
        <w:rPr>
          <w:rtl/>
        </w:rPr>
        <w:t xml:space="preserve"> </w:t>
      </w:r>
      <w:r w:rsidRPr="00871BEA">
        <w:rPr>
          <w:rFonts w:hint="eastAsia"/>
          <w:rtl/>
        </w:rPr>
        <w:t>תכונות</w:t>
      </w:r>
      <w:r w:rsidRPr="00871BEA">
        <w:rPr>
          <w:rtl/>
        </w:rPr>
        <w:t xml:space="preserve"> </w:t>
      </w:r>
      <w:r w:rsidRPr="00871BEA">
        <w:rPr>
          <w:rFonts w:hint="eastAsia"/>
          <w:rtl/>
        </w:rPr>
        <w:t>חשובות</w:t>
      </w:r>
      <w:r w:rsidRPr="00871BEA">
        <w:rPr>
          <w:rtl/>
        </w:rPr>
        <w:t xml:space="preserve"> </w:t>
      </w:r>
      <w:r w:rsidRPr="00871BEA">
        <w:rPr>
          <w:rFonts w:hint="eastAsia"/>
          <w:rtl/>
        </w:rPr>
        <w:t>בלבד</w:t>
      </w:r>
      <w:r w:rsidRPr="00871BEA">
        <w:rPr>
          <w:rtl/>
        </w:rPr>
        <w:t xml:space="preserve">, </w:t>
      </w:r>
      <w:r w:rsidRPr="00871BEA">
        <w:rPr>
          <w:rFonts w:hint="eastAsia"/>
          <w:rtl/>
        </w:rPr>
        <w:t>בקצרה</w:t>
      </w:r>
      <w:r w:rsidRPr="00871BEA">
        <w:rPr>
          <w:rtl/>
        </w:rPr>
        <w:t xml:space="preserve"> </w:t>
      </w:r>
      <w:r w:rsidRPr="00871BEA">
        <w:rPr>
          <w:rFonts w:hint="eastAsia"/>
          <w:rtl/>
        </w:rPr>
        <w:t>ובמלל</w:t>
      </w:r>
      <w:r w:rsidRPr="00871BEA">
        <w:rPr>
          <w:rtl/>
        </w:rPr>
        <w:t xml:space="preserve"> </w:t>
      </w:r>
      <w:r w:rsidRPr="00871BEA">
        <w:rPr>
          <w:rFonts w:hint="eastAsia"/>
          <w:rtl/>
        </w:rPr>
        <w:t>חופשי</w:t>
      </w:r>
      <w:r w:rsidRPr="00871BEA">
        <w:rPr>
          <w:rtl/>
        </w:rPr>
        <w:t xml:space="preserve"> (עד 1/2 </w:t>
      </w:r>
      <w:r w:rsidRPr="00871BEA">
        <w:rPr>
          <w:rFonts w:hint="eastAsia"/>
          <w:rtl/>
        </w:rPr>
        <w:t>עמוד</w:t>
      </w:r>
      <w:r w:rsidRPr="00871BEA">
        <w:rPr>
          <w:rtl/>
        </w:rPr>
        <w:t xml:space="preserve"> </w:t>
      </w:r>
      <w:r w:rsidRPr="00871BEA">
        <w:rPr>
          <w:rFonts w:hint="eastAsia"/>
          <w:rtl/>
        </w:rPr>
        <w:t>לרכיב</w:t>
      </w:r>
      <w:r w:rsidRPr="00871BEA">
        <w:rPr>
          <w:rtl/>
        </w:rPr>
        <w:t>)</w:t>
      </w:r>
      <w:r w:rsidR="008B3427" w:rsidRPr="00871BEA">
        <w:rPr>
          <w:rtl/>
        </w:rPr>
        <w:t>.</w:t>
      </w:r>
    </w:p>
    <w:p w:rsidR="00B51EEB" w:rsidRPr="00871BEA" w:rsidRDefault="00B51EEB" w:rsidP="00DE0D74">
      <w:pPr>
        <w:pStyle w:val="40"/>
        <w:ind w:left="2529" w:hanging="1080"/>
        <w:rPr>
          <w:rtl/>
        </w:rPr>
      </w:pPr>
      <w:r w:rsidRPr="00871BEA">
        <w:rPr>
          <w:rFonts w:hint="eastAsia"/>
          <w:rtl/>
        </w:rPr>
        <w:t>ברכיבים</w:t>
      </w:r>
      <w:r w:rsidRPr="00871BEA">
        <w:rPr>
          <w:rtl/>
        </w:rPr>
        <w:t xml:space="preserve"> המסומנים </w:t>
      </w:r>
      <w:r w:rsidRPr="00871BEA">
        <w:t>S</w:t>
      </w:r>
      <w:r w:rsidRPr="00871BEA">
        <w:rPr>
          <w:rtl/>
        </w:rPr>
        <w:t xml:space="preserve">, </w:t>
      </w:r>
      <w:r w:rsidRPr="00871BEA">
        <w:rPr>
          <w:rFonts w:hint="eastAsia"/>
          <w:rtl/>
        </w:rPr>
        <w:t>יש</w:t>
      </w:r>
      <w:r w:rsidRPr="00871BEA">
        <w:rPr>
          <w:rtl/>
        </w:rPr>
        <w:t xml:space="preserve"> </w:t>
      </w:r>
      <w:r w:rsidRPr="00871BEA">
        <w:rPr>
          <w:rFonts w:hint="eastAsia"/>
          <w:rtl/>
        </w:rPr>
        <w:t>לספק</w:t>
      </w:r>
      <w:r w:rsidRPr="00871BEA">
        <w:rPr>
          <w:rtl/>
        </w:rPr>
        <w:t xml:space="preserve"> </w:t>
      </w:r>
      <w:r w:rsidRPr="00871BEA">
        <w:rPr>
          <w:rFonts w:hint="eastAsia"/>
          <w:rtl/>
        </w:rPr>
        <w:t>תשובה</w:t>
      </w:r>
      <w:r w:rsidRPr="00871BEA">
        <w:rPr>
          <w:rtl/>
        </w:rPr>
        <w:t xml:space="preserve"> </w:t>
      </w:r>
      <w:r w:rsidRPr="00871BEA">
        <w:rPr>
          <w:rFonts w:hint="eastAsia"/>
          <w:rtl/>
        </w:rPr>
        <w:t>מפורטת</w:t>
      </w:r>
      <w:r w:rsidRPr="00871BEA">
        <w:rPr>
          <w:rtl/>
        </w:rPr>
        <w:t xml:space="preserve"> </w:t>
      </w:r>
      <w:r w:rsidRPr="00871BEA">
        <w:rPr>
          <w:rFonts w:hint="eastAsia"/>
          <w:rtl/>
        </w:rPr>
        <w:t>כולל</w:t>
      </w:r>
      <w:r w:rsidRPr="00871BEA">
        <w:rPr>
          <w:rtl/>
        </w:rPr>
        <w:t xml:space="preserve"> </w:t>
      </w:r>
      <w:r w:rsidRPr="00871BEA">
        <w:rPr>
          <w:rFonts w:hint="eastAsia"/>
          <w:rtl/>
        </w:rPr>
        <w:t>תעתיקים</w:t>
      </w:r>
      <w:r w:rsidRPr="00871BEA">
        <w:rPr>
          <w:rtl/>
        </w:rPr>
        <w:t xml:space="preserve"> </w:t>
      </w:r>
      <w:r w:rsidRPr="00871BEA">
        <w:rPr>
          <w:rFonts w:hint="eastAsia"/>
          <w:rtl/>
        </w:rPr>
        <w:t>ממערכות</w:t>
      </w:r>
      <w:r w:rsidRPr="00871BEA">
        <w:rPr>
          <w:rtl/>
        </w:rPr>
        <w:t xml:space="preserve"> </w:t>
      </w:r>
      <w:r w:rsidRPr="00871BEA">
        <w:rPr>
          <w:rFonts w:hint="eastAsia"/>
          <w:rtl/>
        </w:rPr>
        <w:t>אחרות</w:t>
      </w:r>
      <w:r w:rsidRPr="00871BEA">
        <w:rPr>
          <w:rtl/>
        </w:rPr>
        <w:t xml:space="preserve"> </w:t>
      </w:r>
      <w:r w:rsidRPr="00871BEA">
        <w:rPr>
          <w:rFonts w:hint="eastAsia"/>
          <w:rtl/>
        </w:rPr>
        <w:t>או</w:t>
      </w:r>
      <w:r w:rsidRPr="00871BEA">
        <w:rPr>
          <w:rtl/>
        </w:rPr>
        <w:t xml:space="preserve"> </w:t>
      </w:r>
      <w:r w:rsidRPr="00871BEA">
        <w:rPr>
          <w:rFonts w:hint="eastAsia"/>
          <w:rtl/>
        </w:rPr>
        <w:t>מתיעוד</w:t>
      </w:r>
      <w:r w:rsidRPr="00871BEA">
        <w:rPr>
          <w:rtl/>
        </w:rPr>
        <w:t xml:space="preserve"> </w:t>
      </w:r>
      <w:r w:rsidRPr="00871BEA">
        <w:rPr>
          <w:rFonts w:hint="eastAsia"/>
          <w:rtl/>
        </w:rPr>
        <w:t>קיים</w:t>
      </w:r>
      <w:r w:rsidRPr="00871BEA">
        <w:rPr>
          <w:rtl/>
        </w:rPr>
        <w:t xml:space="preserve"> </w:t>
      </w:r>
      <w:r w:rsidRPr="00871BEA">
        <w:rPr>
          <w:rFonts w:hint="eastAsia"/>
          <w:rtl/>
        </w:rPr>
        <w:t>ובלבד</w:t>
      </w:r>
      <w:r w:rsidRPr="00871BEA">
        <w:rPr>
          <w:rtl/>
        </w:rPr>
        <w:t xml:space="preserve"> </w:t>
      </w:r>
      <w:r w:rsidRPr="00871BEA">
        <w:rPr>
          <w:rFonts w:hint="eastAsia"/>
          <w:rtl/>
        </w:rPr>
        <w:t>שתהיה</w:t>
      </w:r>
      <w:r w:rsidRPr="00871BEA">
        <w:rPr>
          <w:rtl/>
        </w:rPr>
        <w:t xml:space="preserve"> </w:t>
      </w:r>
      <w:r w:rsidRPr="00871BEA">
        <w:rPr>
          <w:rFonts w:hint="eastAsia"/>
          <w:rtl/>
        </w:rPr>
        <w:t>תשובה</w:t>
      </w:r>
      <w:r w:rsidRPr="00871BEA">
        <w:rPr>
          <w:rtl/>
        </w:rPr>
        <w:t xml:space="preserve"> </w:t>
      </w:r>
      <w:r w:rsidRPr="00871BEA">
        <w:rPr>
          <w:rFonts w:hint="eastAsia"/>
          <w:rtl/>
        </w:rPr>
        <w:t>ברורה</w:t>
      </w:r>
      <w:r w:rsidRPr="00871BEA">
        <w:rPr>
          <w:rtl/>
        </w:rPr>
        <w:t xml:space="preserve"> </w:t>
      </w:r>
      <w:r w:rsidRPr="00871BEA">
        <w:rPr>
          <w:rFonts w:hint="eastAsia"/>
          <w:rtl/>
        </w:rPr>
        <w:t>לדרישה</w:t>
      </w:r>
      <w:r w:rsidRPr="00871BEA">
        <w:rPr>
          <w:rtl/>
        </w:rPr>
        <w:t xml:space="preserve"> </w:t>
      </w:r>
      <w:r w:rsidRPr="00871BEA">
        <w:rPr>
          <w:rFonts w:hint="eastAsia"/>
          <w:rtl/>
        </w:rPr>
        <w:t>המתאימה</w:t>
      </w:r>
      <w:r w:rsidRPr="00871BEA">
        <w:rPr>
          <w:rtl/>
        </w:rPr>
        <w:t>.</w:t>
      </w:r>
    </w:p>
    <w:p w:rsidR="00B51EEB" w:rsidRPr="00871BEA" w:rsidRDefault="00B51EEB" w:rsidP="00DE0D74">
      <w:pPr>
        <w:pStyle w:val="40"/>
        <w:ind w:left="2529" w:hanging="1080"/>
        <w:rPr>
          <w:rtl/>
        </w:rPr>
      </w:pPr>
      <w:r w:rsidRPr="00871BEA">
        <w:rPr>
          <w:rtl/>
        </w:rPr>
        <w:t>במקרה של תשובה ארוכה יש להפנות לנספח בסוף ההצעה. חשוב להשתמש בנספחים על מנת לפשט את גוף ההצעה ולהקל על קריאתה. חומר מקצועי ופרסומי יצורף כנספח לסעיף הרלבנטי ויסומן כמפורט לעיל.</w:t>
      </w:r>
    </w:p>
    <w:p w:rsidR="00B51EEB" w:rsidRPr="00871BEA" w:rsidRDefault="00B51EEB" w:rsidP="00DE0D74">
      <w:pPr>
        <w:pStyle w:val="40"/>
        <w:ind w:left="2529" w:hanging="1080"/>
        <w:rPr>
          <w:rtl/>
        </w:rPr>
      </w:pPr>
      <w:r w:rsidRPr="00871BEA">
        <w:rPr>
          <w:rFonts w:hint="eastAsia"/>
          <w:rtl/>
        </w:rPr>
        <w:t>יש</w:t>
      </w:r>
      <w:r w:rsidRPr="00871BEA">
        <w:rPr>
          <w:rtl/>
        </w:rPr>
        <w:t xml:space="preserve"> </w:t>
      </w:r>
      <w:r w:rsidRPr="00871BEA">
        <w:rPr>
          <w:rFonts w:hint="eastAsia"/>
          <w:rtl/>
        </w:rPr>
        <w:t>להבחין</w:t>
      </w:r>
      <w:r w:rsidRPr="00871BEA">
        <w:rPr>
          <w:rtl/>
        </w:rPr>
        <w:t xml:space="preserve"> </w:t>
      </w:r>
      <w:r w:rsidRPr="00871BEA">
        <w:rPr>
          <w:rFonts w:hint="eastAsia"/>
          <w:rtl/>
        </w:rPr>
        <w:t>בין</w:t>
      </w:r>
      <w:r w:rsidRPr="00871BEA">
        <w:rPr>
          <w:rtl/>
        </w:rPr>
        <w:t xml:space="preserve"> </w:t>
      </w:r>
      <w:r w:rsidRPr="00871BEA">
        <w:rPr>
          <w:rFonts w:hint="eastAsia"/>
          <w:rtl/>
        </w:rPr>
        <w:t>רכיב</w:t>
      </w:r>
      <w:r w:rsidRPr="00871BEA">
        <w:rPr>
          <w:rtl/>
        </w:rPr>
        <w:t xml:space="preserve"> "סגור" </w:t>
      </w:r>
      <w:r w:rsidRPr="00871BEA">
        <w:rPr>
          <w:rFonts w:hint="eastAsia"/>
          <w:rtl/>
        </w:rPr>
        <w:t>הדורש</w:t>
      </w:r>
      <w:r w:rsidRPr="00871BEA">
        <w:rPr>
          <w:rtl/>
        </w:rPr>
        <w:t xml:space="preserve"> </w:t>
      </w:r>
      <w:r w:rsidRPr="00871BEA">
        <w:rPr>
          <w:rFonts w:hint="eastAsia"/>
          <w:rtl/>
        </w:rPr>
        <w:t>תשובה</w:t>
      </w:r>
      <w:r w:rsidRPr="00871BEA">
        <w:rPr>
          <w:rtl/>
        </w:rPr>
        <w:t xml:space="preserve"> </w:t>
      </w:r>
      <w:r w:rsidRPr="00871BEA">
        <w:rPr>
          <w:rFonts w:hint="eastAsia"/>
          <w:rtl/>
        </w:rPr>
        <w:t>של</w:t>
      </w:r>
      <w:r w:rsidRPr="00871BEA">
        <w:rPr>
          <w:rtl/>
        </w:rPr>
        <w:t xml:space="preserve"> "כן / </w:t>
      </w:r>
      <w:r w:rsidRPr="00871BEA">
        <w:rPr>
          <w:rFonts w:hint="eastAsia"/>
          <w:rtl/>
        </w:rPr>
        <w:t>לא</w:t>
      </w:r>
      <w:r w:rsidRPr="00871BEA">
        <w:rPr>
          <w:rtl/>
        </w:rPr>
        <w:t xml:space="preserve">" </w:t>
      </w:r>
      <w:r w:rsidRPr="00871BEA">
        <w:rPr>
          <w:rFonts w:hint="eastAsia"/>
          <w:rtl/>
        </w:rPr>
        <w:t>או</w:t>
      </w:r>
      <w:r w:rsidRPr="00871BEA">
        <w:rPr>
          <w:rtl/>
        </w:rPr>
        <w:t xml:space="preserve"> </w:t>
      </w:r>
      <w:r w:rsidRPr="00871BEA">
        <w:rPr>
          <w:rFonts w:hint="eastAsia"/>
          <w:rtl/>
        </w:rPr>
        <w:t>מילוי</w:t>
      </w:r>
      <w:r w:rsidRPr="00871BEA">
        <w:rPr>
          <w:rtl/>
        </w:rPr>
        <w:t xml:space="preserve"> </w:t>
      </w:r>
      <w:r w:rsidRPr="00871BEA">
        <w:rPr>
          <w:rFonts w:hint="eastAsia"/>
          <w:rtl/>
        </w:rPr>
        <w:t>טבלה</w:t>
      </w:r>
      <w:r w:rsidRPr="00871BEA">
        <w:rPr>
          <w:rtl/>
        </w:rPr>
        <w:t xml:space="preserve"> </w:t>
      </w:r>
      <w:r w:rsidRPr="00871BEA">
        <w:rPr>
          <w:rFonts w:hint="eastAsia"/>
          <w:rtl/>
        </w:rPr>
        <w:t>מוגדרת</w:t>
      </w:r>
      <w:r w:rsidRPr="00871BEA">
        <w:rPr>
          <w:rtl/>
        </w:rPr>
        <w:t xml:space="preserve">, </w:t>
      </w:r>
      <w:r w:rsidRPr="00871BEA">
        <w:rPr>
          <w:rFonts w:hint="eastAsia"/>
          <w:rtl/>
        </w:rPr>
        <w:t>לבין</w:t>
      </w:r>
      <w:r w:rsidRPr="00871BEA">
        <w:rPr>
          <w:rtl/>
        </w:rPr>
        <w:t xml:space="preserve"> </w:t>
      </w:r>
      <w:r w:rsidRPr="00871BEA">
        <w:rPr>
          <w:rFonts w:hint="eastAsia"/>
          <w:rtl/>
        </w:rPr>
        <w:t>רכיב</w:t>
      </w:r>
      <w:r w:rsidRPr="00871BEA">
        <w:rPr>
          <w:rtl/>
        </w:rPr>
        <w:t xml:space="preserve"> "פתוח" </w:t>
      </w:r>
      <w:r w:rsidRPr="00871BEA">
        <w:rPr>
          <w:rFonts w:hint="eastAsia"/>
          <w:rtl/>
        </w:rPr>
        <w:t>המאפשר</w:t>
      </w:r>
      <w:r w:rsidRPr="00871BEA">
        <w:rPr>
          <w:rtl/>
        </w:rPr>
        <w:t xml:space="preserve"> </w:t>
      </w:r>
      <w:r w:rsidRPr="00871BEA">
        <w:rPr>
          <w:rFonts w:hint="eastAsia"/>
          <w:rtl/>
        </w:rPr>
        <w:t>תשובה</w:t>
      </w:r>
      <w:r w:rsidRPr="00871BEA">
        <w:rPr>
          <w:rtl/>
        </w:rPr>
        <w:t xml:space="preserve"> </w:t>
      </w:r>
      <w:r w:rsidRPr="00871BEA">
        <w:rPr>
          <w:rFonts w:hint="eastAsia"/>
          <w:rtl/>
        </w:rPr>
        <w:t>במבנה</w:t>
      </w:r>
      <w:r w:rsidRPr="00871BEA">
        <w:rPr>
          <w:rtl/>
        </w:rPr>
        <w:t xml:space="preserve"> </w:t>
      </w:r>
      <w:r w:rsidRPr="00871BEA">
        <w:rPr>
          <w:rFonts w:hint="eastAsia"/>
          <w:rtl/>
        </w:rPr>
        <w:t>חופשי</w:t>
      </w:r>
      <w:r w:rsidRPr="00871BEA">
        <w:rPr>
          <w:rtl/>
        </w:rPr>
        <w:t>.</w:t>
      </w:r>
    </w:p>
    <w:p w:rsidR="00B51EEB" w:rsidRPr="00871BEA" w:rsidRDefault="00B51EEB" w:rsidP="00DE0D74">
      <w:pPr>
        <w:pStyle w:val="40"/>
        <w:ind w:left="2529" w:hanging="1080"/>
        <w:rPr>
          <w:rtl/>
        </w:rPr>
      </w:pPr>
      <w:r w:rsidRPr="00871BEA">
        <w:rPr>
          <w:rFonts w:hint="eastAsia"/>
          <w:rtl/>
        </w:rPr>
        <w:t>ברכיב</w:t>
      </w:r>
      <w:r w:rsidRPr="00871BEA">
        <w:rPr>
          <w:rtl/>
        </w:rPr>
        <w:t xml:space="preserve"> "פתוח", רשאי </w:t>
      </w:r>
      <w:r w:rsidRPr="00871BEA">
        <w:rPr>
          <w:rFonts w:hint="eastAsia"/>
          <w:rtl/>
        </w:rPr>
        <w:t>המציע</w:t>
      </w:r>
      <w:r w:rsidRPr="00871BEA">
        <w:rPr>
          <w:rtl/>
        </w:rPr>
        <w:t xml:space="preserve"> להוסיף הערות </w:t>
      </w:r>
      <w:r w:rsidRPr="00871BEA">
        <w:rPr>
          <w:rFonts w:hint="eastAsia"/>
          <w:rtl/>
        </w:rPr>
        <w:t>ו</w:t>
      </w:r>
      <w:r w:rsidRPr="00871BEA">
        <w:rPr>
          <w:rtl/>
        </w:rPr>
        <w:t xml:space="preserve">הצעות משלו ע"י הוספת סעיף "אחר". סעיף זה יסומן </w:t>
      </w:r>
      <w:r w:rsidRPr="00871BEA">
        <w:t>X.97</w:t>
      </w:r>
      <w:r w:rsidRPr="00871BEA">
        <w:rPr>
          <w:rtl/>
        </w:rPr>
        <w:t xml:space="preserve"> בסוף רכיב ראשי, או </w:t>
      </w:r>
      <w:r w:rsidRPr="00871BEA">
        <w:t>X.Y.97</w:t>
      </w:r>
      <w:r w:rsidRPr="00871BEA">
        <w:rPr>
          <w:rtl/>
        </w:rPr>
        <w:t xml:space="preserve"> בסוף רכיב משני.</w:t>
      </w:r>
    </w:p>
    <w:p w:rsidR="00B51EEB" w:rsidRPr="004B418C" w:rsidRDefault="00B51EEB" w:rsidP="00871BEA">
      <w:pPr>
        <w:pStyle w:val="20"/>
        <w:rPr>
          <w:rtl/>
        </w:rPr>
      </w:pPr>
      <w:bookmarkStart w:id="79" w:name="_Toc15622854"/>
      <w:r w:rsidRPr="004B418C">
        <w:rPr>
          <w:rtl/>
        </w:rPr>
        <w:t>בעלות על המפרט ועל ההצעה</w:t>
      </w:r>
      <w:bookmarkEnd w:id="79"/>
      <w:r w:rsidRPr="004B418C">
        <w:rPr>
          <w:rtl/>
        </w:rPr>
        <w:t xml:space="preserve"> (</w:t>
      </w:r>
      <w:r w:rsidRPr="004B418C">
        <w:t>M</w:t>
      </w:r>
      <w:r w:rsidRPr="004B418C">
        <w:rPr>
          <w:rtl/>
        </w:rPr>
        <w:t>)</w:t>
      </w:r>
    </w:p>
    <w:p w:rsidR="00B51EEB" w:rsidRPr="00871BEA" w:rsidRDefault="00B51EEB" w:rsidP="00DE0D74">
      <w:pPr>
        <w:pStyle w:val="3"/>
        <w:ind w:left="1449" w:hanging="729"/>
        <w:rPr>
          <w:rtl/>
        </w:rPr>
      </w:pPr>
      <w:r w:rsidRPr="00871BEA">
        <w:rPr>
          <w:b w:val="0"/>
          <w:bCs w:val="0"/>
          <w:rtl/>
        </w:rPr>
        <w:lastRenderedPageBreak/>
        <w:t xml:space="preserve">מפרט זה הוא קנינו הרוחני של </w:t>
      </w:r>
      <w:r w:rsidRPr="00871BEA">
        <w:rPr>
          <w:rFonts w:hint="eastAsia"/>
          <w:b w:val="0"/>
          <w:bCs w:val="0"/>
          <w:rtl/>
        </w:rPr>
        <w:t>משרד</w:t>
      </w:r>
      <w:r w:rsidRPr="00871BEA">
        <w:rPr>
          <w:b w:val="0"/>
          <w:bCs w:val="0"/>
          <w:rtl/>
        </w:rPr>
        <w:t xml:space="preserve"> </w:t>
      </w:r>
      <w:r w:rsidRPr="00871BEA">
        <w:rPr>
          <w:rFonts w:hint="eastAsia"/>
          <w:b w:val="0"/>
          <w:bCs w:val="0"/>
          <w:rtl/>
        </w:rPr>
        <w:t>הבריאות</w:t>
      </w:r>
      <w:r w:rsidRPr="00871BEA">
        <w:rPr>
          <w:b w:val="0"/>
          <w:bCs w:val="0"/>
          <w:rtl/>
        </w:rPr>
        <w:t xml:space="preserve"> אשר מועבר ל</w:t>
      </w:r>
      <w:r w:rsidRPr="00871BEA">
        <w:rPr>
          <w:rFonts w:hint="eastAsia"/>
          <w:b w:val="0"/>
          <w:bCs w:val="0"/>
          <w:rtl/>
        </w:rPr>
        <w:t>מציע</w:t>
      </w:r>
      <w:r w:rsidRPr="00871BEA">
        <w:rPr>
          <w:b w:val="0"/>
          <w:bCs w:val="0"/>
          <w:rtl/>
        </w:rPr>
        <w:t xml:space="preserve"> לצורך הגשת הצעה בלבד. אין לעשות בו </w:t>
      </w:r>
      <w:r w:rsidRPr="00871BEA">
        <w:rPr>
          <w:rFonts w:hint="eastAsia"/>
          <w:b w:val="0"/>
          <w:bCs w:val="0"/>
          <w:rtl/>
        </w:rPr>
        <w:t>כל</w:t>
      </w:r>
      <w:r w:rsidRPr="00871BEA">
        <w:rPr>
          <w:b w:val="0"/>
          <w:bCs w:val="0"/>
          <w:rtl/>
        </w:rPr>
        <w:t xml:space="preserve"> שימוש שאינו לצורך הכנת ההצעה.</w:t>
      </w:r>
    </w:p>
    <w:p w:rsidR="00B51EEB" w:rsidRPr="00871BEA" w:rsidRDefault="00B51EEB" w:rsidP="00DE0D74">
      <w:pPr>
        <w:pStyle w:val="3"/>
        <w:ind w:left="1449" w:hanging="729"/>
        <w:rPr>
          <w:rtl/>
        </w:rPr>
      </w:pPr>
      <w:r w:rsidRPr="00871BEA">
        <w:rPr>
          <w:rFonts w:hint="eastAsia"/>
          <w:b w:val="0"/>
          <w:bCs w:val="0"/>
          <w:rtl/>
        </w:rPr>
        <w:t>הצעת</w:t>
      </w:r>
      <w:r w:rsidRPr="00871BEA">
        <w:rPr>
          <w:b w:val="0"/>
          <w:bCs w:val="0"/>
          <w:rtl/>
        </w:rPr>
        <w:t xml:space="preserve"> המציע (המענה לבקשה להצעות) ה</w:t>
      </w:r>
      <w:r w:rsidRPr="00871BEA">
        <w:rPr>
          <w:rFonts w:hint="eastAsia"/>
          <w:b w:val="0"/>
          <w:bCs w:val="0"/>
          <w:rtl/>
        </w:rPr>
        <w:t>י</w:t>
      </w:r>
      <w:r w:rsidRPr="00871BEA">
        <w:rPr>
          <w:b w:val="0"/>
          <w:bCs w:val="0"/>
          <w:rtl/>
        </w:rPr>
        <w:t>א רכושו של המציע. ל</w:t>
      </w:r>
      <w:r w:rsidRPr="00871BEA">
        <w:rPr>
          <w:rFonts w:hint="eastAsia"/>
          <w:b w:val="0"/>
          <w:bCs w:val="0"/>
          <w:rtl/>
        </w:rPr>
        <w:t>משרד</w:t>
      </w:r>
      <w:r w:rsidRPr="00871BEA">
        <w:rPr>
          <w:b w:val="0"/>
          <w:bCs w:val="0"/>
          <w:rtl/>
        </w:rPr>
        <w:t xml:space="preserve"> הבריאות תהא האפשרות להשתמש בהצעה ובמידע שבה לכל צורך הקשור בתהליך זה של בקשה להצעות עד להשלמת </w:t>
      </w:r>
      <w:r w:rsidRPr="00871BEA">
        <w:rPr>
          <w:rFonts w:hint="eastAsia"/>
          <w:b w:val="0"/>
          <w:bCs w:val="0"/>
          <w:rtl/>
        </w:rPr>
        <w:t>הפעילות</w:t>
      </w:r>
      <w:r w:rsidRPr="00871BEA">
        <w:rPr>
          <w:b w:val="0"/>
          <w:bCs w:val="0"/>
          <w:rtl/>
        </w:rPr>
        <w:t xml:space="preserve"> </w:t>
      </w:r>
      <w:r w:rsidRPr="00871BEA">
        <w:rPr>
          <w:rFonts w:hint="eastAsia"/>
          <w:b w:val="0"/>
          <w:bCs w:val="0"/>
          <w:rtl/>
        </w:rPr>
        <w:t>במכרז</w:t>
      </w:r>
      <w:r w:rsidRPr="00871BEA">
        <w:rPr>
          <w:b w:val="0"/>
          <w:bCs w:val="0"/>
          <w:rtl/>
        </w:rPr>
        <w:t xml:space="preserve"> </w:t>
      </w:r>
      <w:r w:rsidRPr="00871BEA">
        <w:rPr>
          <w:rFonts w:hint="eastAsia"/>
          <w:b w:val="0"/>
          <w:bCs w:val="0"/>
          <w:rtl/>
        </w:rPr>
        <w:t>זה</w:t>
      </w:r>
      <w:r w:rsidRPr="00871BEA">
        <w:rPr>
          <w:b w:val="0"/>
          <w:bCs w:val="0"/>
          <w:rtl/>
        </w:rPr>
        <w:t xml:space="preserve"> </w:t>
      </w:r>
      <w:r w:rsidRPr="00871BEA">
        <w:rPr>
          <w:rFonts w:hint="eastAsia"/>
          <w:b w:val="0"/>
          <w:bCs w:val="0"/>
          <w:rtl/>
        </w:rPr>
        <w:t>ו</w:t>
      </w:r>
      <w:r w:rsidRPr="00871BEA">
        <w:rPr>
          <w:b w:val="0"/>
          <w:bCs w:val="0"/>
          <w:rtl/>
        </w:rPr>
        <w:t>התקשרות עם המציע.</w:t>
      </w:r>
      <w:r w:rsidRPr="00871BEA">
        <w:rPr>
          <w:b w:val="0"/>
          <w:bCs w:val="0"/>
          <w:rtl/>
        </w:rPr>
        <w:tab/>
      </w:r>
      <w:r w:rsidRPr="00871BEA">
        <w:rPr>
          <w:b w:val="0"/>
          <w:bCs w:val="0"/>
          <w:rtl/>
        </w:rPr>
        <w:br/>
      </w:r>
      <w:r w:rsidRPr="00871BEA">
        <w:rPr>
          <w:rFonts w:hint="eastAsia"/>
          <w:b w:val="0"/>
          <w:bCs w:val="0"/>
          <w:rtl/>
        </w:rPr>
        <w:t>המשרד</w:t>
      </w:r>
      <w:r w:rsidRPr="00871BEA">
        <w:rPr>
          <w:b w:val="0"/>
          <w:bCs w:val="0"/>
          <w:rtl/>
        </w:rPr>
        <w:t xml:space="preserve"> </w:t>
      </w:r>
      <w:r w:rsidRPr="00871BEA">
        <w:rPr>
          <w:rFonts w:hint="eastAsia"/>
          <w:b w:val="0"/>
          <w:bCs w:val="0"/>
          <w:rtl/>
        </w:rPr>
        <w:t>מתחייב</w:t>
      </w:r>
      <w:r w:rsidRPr="00871BEA">
        <w:rPr>
          <w:b w:val="0"/>
          <w:bCs w:val="0"/>
          <w:rtl/>
        </w:rPr>
        <w:t xml:space="preserve"> </w:t>
      </w:r>
      <w:r w:rsidRPr="00871BEA">
        <w:rPr>
          <w:rFonts w:hint="eastAsia"/>
          <w:b w:val="0"/>
          <w:bCs w:val="0"/>
          <w:rtl/>
        </w:rPr>
        <w:t>שלא</w:t>
      </w:r>
      <w:r w:rsidRPr="00871BEA">
        <w:rPr>
          <w:b w:val="0"/>
          <w:bCs w:val="0"/>
          <w:rtl/>
        </w:rPr>
        <w:t xml:space="preserve"> </w:t>
      </w:r>
      <w:r w:rsidRPr="00871BEA">
        <w:rPr>
          <w:rFonts w:hint="eastAsia"/>
          <w:b w:val="0"/>
          <w:bCs w:val="0"/>
          <w:rtl/>
        </w:rPr>
        <w:t>לגלות</w:t>
      </w:r>
      <w:r w:rsidRPr="00871BEA">
        <w:rPr>
          <w:b w:val="0"/>
          <w:bCs w:val="0"/>
          <w:rtl/>
        </w:rPr>
        <w:t xml:space="preserve"> </w:t>
      </w:r>
      <w:r w:rsidRPr="00871BEA">
        <w:rPr>
          <w:rFonts w:hint="eastAsia"/>
          <w:b w:val="0"/>
          <w:bCs w:val="0"/>
          <w:rtl/>
        </w:rPr>
        <w:t>תוכן</w:t>
      </w:r>
      <w:r w:rsidRPr="00871BEA">
        <w:rPr>
          <w:b w:val="0"/>
          <w:bCs w:val="0"/>
          <w:rtl/>
        </w:rPr>
        <w:t xml:space="preserve"> </w:t>
      </w:r>
      <w:r w:rsidRPr="00871BEA">
        <w:rPr>
          <w:rFonts w:hint="eastAsia"/>
          <w:b w:val="0"/>
          <w:bCs w:val="0"/>
          <w:rtl/>
        </w:rPr>
        <w:t>ההצעה</w:t>
      </w:r>
      <w:r w:rsidRPr="00871BEA">
        <w:rPr>
          <w:b w:val="0"/>
          <w:bCs w:val="0"/>
          <w:rtl/>
        </w:rPr>
        <w:t xml:space="preserve"> </w:t>
      </w:r>
      <w:r w:rsidRPr="00871BEA">
        <w:rPr>
          <w:rFonts w:hint="eastAsia"/>
          <w:b w:val="0"/>
          <w:bCs w:val="0"/>
          <w:rtl/>
        </w:rPr>
        <w:t>לצד</w:t>
      </w:r>
      <w:r w:rsidRPr="00871BEA">
        <w:rPr>
          <w:b w:val="0"/>
          <w:bCs w:val="0"/>
          <w:rtl/>
        </w:rPr>
        <w:t xml:space="preserve"> </w:t>
      </w:r>
      <w:r w:rsidRPr="00871BEA">
        <w:rPr>
          <w:rFonts w:hint="eastAsia"/>
          <w:b w:val="0"/>
          <w:bCs w:val="0"/>
          <w:rtl/>
        </w:rPr>
        <w:t>שלישי</w:t>
      </w:r>
      <w:r w:rsidRPr="00871BEA">
        <w:rPr>
          <w:b w:val="0"/>
          <w:bCs w:val="0"/>
          <w:rtl/>
        </w:rPr>
        <w:t xml:space="preserve"> </w:t>
      </w:r>
      <w:r w:rsidRPr="00871BEA">
        <w:rPr>
          <w:rFonts w:hint="eastAsia"/>
          <w:b w:val="0"/>
          <w:bCs w:val="0"/>
          <w:rtl/>
        </w:rPr>
        <w:t>זולת</w:t>
      </w:r>
      <w:r w:rsidRPr="00871BEA">
        <w:rPr>
          <w:b w:val="0"/>
          <w:bCs w:val="0"/>
          <w:rtl/>
        </w:rPr>
        <w:t xml:space="preserve"> </w:t>
      </w:r>
      <w:r w:rsidRPr="00871BEA">
        <w:rPr>
          <w:rFonts w:hint="eastAsia"/>
          <w:b w:val="0"/>
          <w:bCs w:val="0"/>
          <w:rtl/>
        </w:rPr>
        <w:t>ליועצים</w:t>
      </w:r>
      <w:r w:rsidRPr="00871BEA">
        <w:rPr>
          <w:b w:val="0"/>
          <w:bCs w:val="0"/>
          <w:rtl/>
        </w:rPr>
        <w:t xml:space="preserve"> </w:t>
      </w:r>
      <w:r w:rsidRPr="00871BEA">
        <w:rPr>
          <w:rFonts w:hint="eastAsia"/>
          <w:b w:val="0"/>
          <w:bCs w:val="0"/>
          <w:rtl/>
        </w:rPr>
        <w:t>המועסקים</w:t>
      </w:r>
      <w:r w:rsidRPr="00871BEA">
        <w:rPr>
          <w:b w:val="0"/>
          <w:bCs w:val="0"/>
          <w:rtl/>
        </w:rPr>
        <w:t xml:space="preserve"> </w:t>
      </w:r>
      <w:r w:rsidRPr="00871BEA">
        <w:rPr>
          <w:rFonts w:hint="eastAsia"/>
          <w:b w:val="0"/>
          <w:bCs w:val="0"/>
          <w:rtl/>
        </w:rPr>
        <w:t>על</w:t>
      </w:r>
      <w:r w:rsidRPr="00871BEA">
        <w:rPr>
          <w:b w:val="0"/>
          <w:bCs w:val="0"/>
          <w:rtl/>
        </w:rPr>
        <w:t xml:space="preserve"> </w:t>
      </w:r>
      <w:r w:rsidRPr="00871BEA">
        <w:rPr>
          <w:rFonts w:hint="eastAsia"/>
          <w:b w:val="0"/>
          <w:bCs w:val="0"/>
          <w:rtl/>
        </w:rPr>
        <w:t>ידו</w:t>
      </w:r>
      <w:r w:rsidRPr="00871BEA">
        <w:rPr>
          <w:b w:val="0"/>
          <w:bCs w:val="0"/>
          <w:rtl/>
        </w:rPr>
        <w:t xml:space="preserve"> </w:t>
      </w:r>
      <w:r w:rsidRPr="00871BEA">
        <w:rPr>
          <w:rFonts w:hint="eastAsia"/>
          <w:b w:val="0"/>
          <w:bCs w:val="0"/>
          <w:rtl/>
        </w:rPr>
        <w:t>אשר</w:t>
      </w:r>
      <w:r w:rsidRPr="00871BEA">
        <w:rPr>
          <w:b w:val="0"/>
          <w:bCs w:val="0"/>
          <w:rtl/>
        </w:rPr>
        <w:t xml:space="preserve"> </w:t>
      </w:r>
      <w:r w:rsidRPr="00871BEA">
        <w:rPr>
          <w:rFonts w:hint="eastAsia"/>
          <w:b w:val="0"/>
          <w:bCs w:val="0"/>
          <w:rtl/>
        </w:rPr>
        <w:t>גם</w:t>
      </w:r>
      <w:r w:rsidRPr="00871BEA">
        <w:rPr>
          <w:b w:val="0"/>
          <w:bCs w:val="0"/>
          <w:rtl/>
        </w:rPr>
        <w:t xml:space="preserve"> </w:t>
      </w:r>
      <w:r w:rsidRPr="00871BEA">
        <w:rPr>
          <w:rFonts w:hint="eastAsia"/>
          <w:b w:val="0"/>
          <w:bCs w:val="0"/>
          <w:rtl/>
        </w:rPr>
        <w:t>עליהם</w:t>
      </w:r>
      <w:r w:rsidRPr="00871BEA">
        <w:rPr>
          <w:b w:val="0"/>
          <w:bCs w:val="0"/>
          <w:rtl/>
        </w:rPr>
        <w:t xml:space="preserve"> </w:t>
      </w:r>
      <w:r w:rsidRPr="00871BEA">
        <w:rPr>
          <w:rFonts w:hint="eastAsia"/>
          <w:b w:val="0"/>
          <w:bCs w:val="0"/>
          <w:rtl/>
        </w:rPr>
        <w:t>תחול</w:t>
      </w:r>
      <w:r w:rsidRPr="00871BEA">
        <w:rPr>
          <w:b w:val="0"/>
          <w:bCs w:val="0"/>
          <w:rtl/>
        </w:rPr>
        <w:t xml:space="preserve"> </w:t>
      </w:r>
      <w:r w:rsidRPr="00871BEA">
        <w:rPr>
          <w:rFonts w:hint="eastAsia"/>
          <w:b w:val="0"/>
          <w:bCs w:val="0"/>
          <w:rtl/>
        </w:rPr>
        <w:t>חובת</w:t>
      </w:r>
      <w:r w:rsidRPr="00871BEA">
        <w:rPr>
          <w:b w:val="0"/>
          <w:bCs w:val="0"/>
          <w:rtl/>
        </w:rPr>
        <w:t xml:space="preserve"> </w:t>
      </w:r>
      <w:r w:rsidRPr="00871BEA">
        <w:rPr>
          <w:rFonts w:hint="eastAsia"/>
          <w:b w:val="0"/>
          <w:bCs w:val="0"/>
          <w:rtl/>
        </w:rPr>
        <w:t>הסודיות</w:t>
      </w:r>
      <w:r w:rsidRPr="00871BEA">
        <w:rPr>
          <w:b w:val="0"/>
          <w:bCs w:val="0"/>
          <w:rtl/>
        </w:rPr>
        <w:t xml:space="preserve"> </w:t>
      </w:r>
      <w:r w:rsidRPr="00871BEA">
        <w:rPr>
          <w:rFonts w:hint="eastAsia"/>
          <w:b w:val="0"/>
          <w:bCs w:val="0"/>
          <w:rtl/>
        </w:rPr>
        <w:t>ואי</w:t>
      </w:r>
      <w:r w:rsidRPr="00871BEA">
        <w:rPr>
          <w:b w:val="0"/>
          <w:bCs w:val="0"/>
          <w:rtl/>
        </w:rPr>
        <w:t xml:space="preserve"> </w:t>
      </w:r>
      <w:r w:rsidRPr="00871BEA">
        <w:rPr>
          <w:rFonts w:hint="eastAsia"/>
          <w:b w:val="0"/>
          <w:bCs w:val="0"/>
          <w:rtl/>
        </w:rPr>
        <w:t>השימוש</w:t>
      </w:r>
      <w:r w:rsidRPr="00871BEA">
        <w:rPr>
          <w:b w:val="0"/>
          <w:bCs w:val="0"/>
          <w:rtl/>
        </w:rPr>
        <w:t xml:space="preserve"> </w:t>
      </w:r>
      <w:r w:rsidRPr="00871BEA">
        <w:rPr>
          <w:rFonts w:hint="eastAsia"/>
          <w:b w:val="0"/>
          <w:bCs w:val="0"/>
          <w:rtl/>
        </w:rPr>
        <w:t>בהצעת</w:t>
      </w:r>
      <w:r w:rsidRPr="00871BEA">
        <w:rPr>
          <w:b w:val="0"/>
          <w:bCs w:val="0"/>
          <w:rtl/>
        </w:rPr>
        <w:t xml:space="preserve"> </w:t>
      </w:r>
      <w:r w:rsidRPr="00871BEA">
        <w:rPr>
          <w:rFonts w:hint="eastAsia"/>
          <w:b w:val="0"/>
          <w:bCs w:val="0"/>
          <w:rtl/>
        </w:rPr>
        <w:t>המציע</w:t>
      </w:r>
      <w:r w:rsidRPr="00871BEA">
        <w:rPr>
          <w:b w:val="0"/>
          <w:bCs w:val="0"/>
          <w:rtl/>
        </w:rPr>
        <w:t xml:space="preserve"> </w:t>
      </w:r>
      <w:r w:rsidRPr="00871BEA">
        <w:rPr>
          <w:rFonts w:hint="eastAsia"/>
          <w:b w:val="0"/>
          <w:bCs w:val="0"/>
          <w:rtl/>
        </w:rPr>
        <w:t>אלא</w:t>
      </w:r>
      <w:r w:rsidRPr="00871BEA">
        <w:rPr>
          <w:b w:val="0"/>
          <w:bCs w:val="0"/>
          <w:rtl/>
        </w:rPr>
        <w:t xml:space="preserve"> </w:t>
      </w:r>
      <w:r w:rsidRPr="00871BEA">
        <w:rPr>
          <w:rFonts w:hint="eastAsia"/>
          <w:b w:val="0"/>
          <w:bCs w:val="0"/>
          <w:rtl/>
        </w:rPr>
        <w:t>לצורכי</w:t>
      </w:r>
      <w:r w:rsidRPr="00871BEA">
        <w:rPr>
          <w:b w:val="0"/>
          <w:bCs w:val="0"/>
          <w:rtl/>
        </w:rPr>
        <w:t xml:space="preserve"> </w:t>
      </w:r>
      <w:r w:rsidRPr="00871BEA">
        <w:rPr>
          <w:rFonts w:hint="eastAsia"/>
          <w:b w:val="0"/>
          <w:bCs w:val="0"/>
          <w:rtl/>
        </w:rPr>
        <w:t>הפרויקט</w:t>
      </w:r>
      <w:r w:rsidRPr="00871BEA">
        <w:rPr>
          <w:b w:val="0"/>
          <w:bCs w:val="0"/>
          <w:rtl/>
        </w:rPr>
        <w:t xml:space="preserve"> </w:t>
      </w:r>
      <w:r w:rsidRPr="00871BEA">
        <w:rPr>
          <w:rFonts w:hint="eastAsia"/>
          <w:b w:val="0"/>
          <w:bCs w:val="0"/>
          <w:rtl/>
        </w:rPr>
        <w:t>בלבד</w:t>
      </w:r>
      <w:r w:rsidRPr="00871BEA">
        <w:rPr>
          <w:b w:val="0"/>
          <w:bCs w:val="0"/>
          <w:rtl/>
        </w:rPr>
        <w:t>.</w:t>
      </w:r>
    </w:p>
    <w:p w:rsidR="00B51EEB" w:rsidRPr="00871BEA" w:rsidRDefault="00B51EEB" w:rsidP="00DE0D74">
      <w:pPr>
        <w:pStyle w:val="3"/>
        <w:ind w:left="1449" w:hanging="729"/>
        <w:rPr>
          <w:rtl/>
        </w:rPr>
      </w:pPr>
      <w:bookmarkStart w:id="80" w:name="_Ref315162440"/>
      <w:r w:rsidRPr="00871BEA">
        <w:rPr>
          <w:b w:val="0"/>
          <w:bCs w:val="0"/>
          <w:rtl/>
        </w:rPr>
        <w:t xml:space="preserve">בהתאם לתקנות חוק המכרזים, מתחרים שלא זכו במכרז רשאים לבקש לעיין בהצעת </w:t>
      </w:r>
      <w:r w:rsidRPr="00871BEA">
        <w:rPr>
          <w:rFonts w:hint="eastAsia"/>
          <w:b w:val="0"/>
          <w:bCs w:val="0"/>
          <w:rtl/>
        </w:rPr>
        <w:t>המציע</w:t>
      </w:r>
      <w:r w:rsidRPr="00871BEA">
        <w:rPr>
          <w:b w:val="0"/>
          <w:bCs w:val="0"/>
          <w:rtl/>
        </w:rPr>
        <w:t xml:space="preserve"> שזכתה. </w:t>
      </w:r>
      <w:r w:rsidRPr="00871BEA">
        <w:rPr>
          <w:rFonts w:hint="eastAsia"/>
          <w:b w:val="0"/>
          <w:bCs w:val="0"/>
          <w:rtl/>
        </w:rPr>
        <w:t>המציע</w:t>
      </w:r>
      <w:r w:rsidRPr="00871BEA">
        <w:rPr>
          <w:b w:val="0"/>
          <w:bCs w:val="0"/>
          <w:rtl/>
        </w:rPr>
        <w:t xml:space="preserve"> רשאי לציין בתשובתו לסעיף זה אל</w:t>
      </w:r>
      <w:r w:rsidR="004E7614">
        <w:rPr>
          <w:rFonts w:hint="cs"/>
          <w:b w:val="0"/>
          <w:bCs w:val="0"/>
          <w:rtl/>
        </w:rPr>
        <w:t>ו</w:t>
      </w:r>
      <w:r w:rsidRPr="00871BEA">
        <w:rPr>
          <w:b w:val="0"/>
          <w:bCs w:val="0"/>
          <w:rtl/>
        </w:rPr>
        <w:t xml:space="preserve"> סעיפים </w:t>
      </w:r>
      <w:r w:rsidR="004E7614">
        <w:rPr>
          <w:rFonts w:hint="cs"/>
          <w:b w:val="0"/>
          <w:bCs w:val="0"/>
          <w:rtl/>
        </w:rPr>
        <w:t xml:space="preserve">ונספחים </w:t>
      </w:r>
      <w:r w:rsidRPr="00871BEA">
        <w:rPr>
          <w:b w:val="0"/>
          <w:bCs w:val="0"/>
          <w:rtl/>
        </w:rPr>
        <w:t xml:space="preserve">בהצעתו חסויים בפני הצגה למתחרים וכן עליו לספק העתק הצעה בו לא יופיעו הסעיפים החסויים הללו (ראה סעיף </w:t>
      </w:r>
      <w:r w:rsidR="00A11799" w:rsidRPr="00871BEA">
        <w:rPr>
          <w:b w:val="0"/>
          <w:bCs w:val="0"/>
          <w:rtl/>
        </w:rPr>
        <w:fldChar w:fldCharType="begin"/>
      </w:r>
      <w:r w:rsidR="00A11799" w:rsidRPr="00871BEA">
        <w:rPr>
          <w:b w:val="0"/>
          <w:bCs w:val="0"/>
          <w:rtl/>
        </w:rPr>
        <w:instrText xml:space="preserve"> </w:instrText>
      </w:r>
      <w:r w:rsidR="00A11799" w:rsidRPr="00871BEA">
        <w:rPr>
          <w:b w:val="0"/>
          <w:bCs w:val="0"/>
        </w:rPr>
        <w:instrText>REF</w:instrText>
      </w:r>
      <w:r w:rsidR="00A11799" w:rsidRPr="00871BEA">
        <w:rPr>
          <w:b w:val="0"/>
          <w:bCs w:val="0"/>
          <w:rtl/>
        </w:rPr>
        <w:instrText xml:space="preserve"> _</w:instrText>
      </w:r>
      <w:r w:rsidR="00A11799" w:rsidRPr="00871BEA">
        <w:rPr>
          <w:b w:val="0"/>
          <w:bCs w:val="0"/>
        </w:rPr>
        <w:instrText>Ref320111994 \r \h</w:instrText>
      </w:r>
      <w:r w:rsidR="00A11799" w:rsidRPr="00871BEA">
        <w:rPr>
          <w:b w:val="0"/>
          <w:bCs w:val="0"/>
          <w:rtl/>
        </w:rPr>
        <w:instrText xml:space="preserve">  \* </w:instrText>
      </w:r>
      <w:r w:rsidR="00A11799" w:rsidRPr="00871BEA">
        <w:rPr>
          <w:b w:val="0"/>
          <w:bCs w:val="0"/>
        </w:rPr>
        <w:instrText>MERGEFORMAT</w:instrText>
      </w:r>
      <w:r w:rsidR="00A11799" w:rsidRPr="00871BEA">
        <w:rPr>
          <w:b w:val="0"/>
          <w:bCs w:val="0"/>
          <w:rtl/>
        </w:rPr>
        <w:instrText xml:space="preserve"> </w:instrText>
      </w:r>
      <w:r w:rsidR="00A11799" w:rsidRPr="00871BEA">
        <w:rPr>
          <w:b w:val="0"/>
          <w:bCs w:val="0"/>
          <w:rtl/>
        </w:rPr>
      </w:r>
      <w:r w:rsidR="00A11799" w:rsidRPr="00871BEA">
        <w:rPr>
          <w:b w:val="0"/>
          <w:bCs w:val="0"/>
          <w:rtl/>
        </w:rPr>
        <w:fldChar w:fldCharType="separate"/>
      </w:r>
      <w:r w:rsidR="0042603B">
        <w:rPr>
          <w:b w:val="0"/>
          <w:bCs w:val="0"/>
          <w:cs/>
        </w:rPr>
        <w:t>‎</w:t>
      </w:r>
      <w:r w:rsidR="0042603B">
        <w:rPr>
          <w:b w:val="0"/>
          <w:bCs w:val="0"/>
        </w:rPr>
        <w:t>0.8.1.3</w:t>
      </w:r>
      <w:r w:rsidR="00A11799" w:rsidRPr="00871BEA">
        <w:rPr>
          <w:b w:val="0"/>
          <w:bCs w:val="0"/>
          <w:rtl/>
        </w:rPr>
        <w:fldChar w:fldCharType="end"/>
      </w:r>
      <w:r w:rsidRPr="00871BEA">
        <w:rPr>
          <w:b w:val="0"/>
          <w:bCs w:val="0"/>
          <w:rtl/>
        </w:rPr>
        <w:t xml:space="preserve">). </w:t>
      </w:r>
      <w:r w:rsidR="008628AE" w:rsidRPr="00871BEA">
        <w:rPr>
          <w:rFonts w:hint="eastAsia"/>
          <w:b w:val="0"/>
          <w:bCs w:val="0"/>
          <w:rtl/>
        </w:rPr>
        <w:t>בקשת</w:t>
      </w:r>
      <w:r w:rsidR="008628AE" w:rsidRPr="00871BEA">
        <w:rPr>
          <w:b w:val="0"/>
          <w:bCs w:val="0"/>
          <w:rtl/>
        </w:rPr>
        <w:t xml:space="preserve"> </w:t>
      </w:r>
      <w:r w:rsidR="008628AE" w:rsidRPr="00871BEA">
        <w:rPr>
          <w:rFonts w:hint="eastAsia"/>
          <w:b w:val="0"/>
          <w:bCs w:val="0"/>
          <w:rtl/>
        </w:rPr>
        <w:t>המציע</w:t>
      </w:r>
      <w:r w:rsidR="008628AE" w:rsidRPr="00871BEA">
        <w:rPr>
          <w:b w:val="0"/>
          <w:bCs w:val="0"/>
          <w:rtl/>
        </w:rPr>
        <w:t xml:space="preserve"> </w:t>
      </w:r>
      <w:r w:rsidR="008628AE" w:rsidRPr="00871BEA">
        <w:rPr>
          <w:rFonts w:hint="eastAsia"/>
          <w:b w:val="0"/>
          <w:bCs w:val="0"/>
          <w:rtl/>
        </w:rPr>
        <w:t>לחיסיון</w:t>
      </w:r>
      <w:r w:rsidR="008628AE" w:rsidRPr="00871BEA">
        <w:rPr>
          <w:b w:val="0"/>
          <w:bCs w:val="0"/>
          <w:rtl/>
        </w:rPr>
        <w:t xml:space="preserve"> </w:t>
      </w:r>
      <w:r w:rsidR="008628AE" w:rsidRPr="00871BEA">
        <w:rPr>
          <w:rFonts w:hint="eastAsia"/>
          <w:b w:val="0"/>
          <w:bCs w:val="0"/>
          <w:rtl/>
        </w:rPr>
        <w:t>בפני</w:t>
      </w:r>
      <w:r w:rsidR="008628AE" w:rsidRPr="00871BEA">
        <w:rPr>
          <w:b w:val="0"/>
          <w:bCs w:val="0"/>
          <w:rtl/>
        </w:rPr>
        <w:t xml:space="preserve"> </w:t>
      </w:r>
      <w:r w:rsidR="008628AE" w:rsidRPr="00871BEA">
        <w:rPr>
          <w:rFonts w:hint="eastAsia"/>
          <w:b w:val="0"/>
          <w:bCs w:val="0"/>
          <w:rtl/>
        </w:rPr>
        <w:t>מציעים</w:t>
      </w:r>
      <w:r w:rsidR="008628AE" w:rsidRPr="00871BEA">
        <w:rPr>
          <w:b w:val="0"/>
          <w:bCs w:val="0"/>
          <w:rtl/>
        </w:rPr>
        <w:t xml:space="preserve"> </w:t>
      </w:r>
      <w:r w:rsidR="008628AE" w:rsidRPr="00871BEA">
        <w:rPr>
          <w:rFonts w:hint="eastAsia"/>
          <w:b w:val="0"/>
          <w:bCs w:val="0"/>
          <w:rtl/>
        </w:rPr>
        <w:t>אחרים</w:t>
      </w:r>
      <w:r w:rsidR="008628AE" w:rsidRPr="00871BEA">
        <w:rPr>
          <w:b w:val="0"/>
          <w:bCs w:val="0"/>
          <w:rtl/>
        </w:rPr>
        <w:t xml:space="preserve"> </w:t>
      </w:r>
      <w:r w:rsidR="008628AE" w:rsidRPr="00871BEA">
        <w:rPr>
          <w:rFonts w:hint="eastAsia"/>
          <w:b w:val="0"/>
          <w:bCs w:val="0"/>
          <w:rtl/>
        </w:rPr>
        <w:t>תחול</w:t>
      </w:r>
      <w:r w:rsidR="008628AE" w:rsidRPr="00871BEA">
        <w:rPr>
          <w:b w:val="0"/>
          <w:bCs w:val="0"/>
          <w:rtl/>
        </w:rPr>
        <w:t xml:space="preserve"> </w:t>
      </w:r>
      <w:r w:rsidR="008628AE" w:rsidRPr="00871BEA">
        <w:rPr>
          <w:rFonts w:hint="eastAsia"/>
          <w:b w:val="0"/>
          <w:bCs w:val="0"/>
          <w:rtl/>
        </w:rPr>
        <w:t>בהתאמה</w:t>
      </w:r>
      <w:r w:rsidR="008628AE" w:rsidRPr="00871BEA">
        <w:rPr>
          <w:b w:val="0"/>
          <w:bCs w:val="0"/>
          <w:rtl/>
        </w:rPr>
        <w:t xml:space="preserve"> </w:t>
      </w:r>
      <w:r w:rsidR="008628AE" w:rsidRPr="00871BEA">
        <w:rPr>
          <w:rFonts w:hint="eastAsia"/>
          <w:b w:val="0"/>
          <w:bCs w:val="0"/>
          <w:rtl/>
        </w:rPr>
        <w:t>על</w:t>
      </w:r>
      <w:r w:rsidR="008628AE" w:rsidRPr="00871BEA">
        <w:rPr>
          <w:b w:val="0"/>
          <w:bCs w:val="0"/>
          <w:rtl/>
        </w:rPr>
        <w:t xml:space="preserve"> </w:t>
      </w:r>
      <w:r w:rsidR="008628AE" w:rsidRPr="00871BEA">
        <w:rPr>
          <w:rFonts w:hint="eastAsia"/>
          <w:b w:val="0"/>
          <w:bCs w:val="0"/>
          <w:rtl/>
        </w:rPr>
        <w:t>המציע</w:t>
      </w:r>
      <w:r w:rsidR="008628AE" w:rsidRPr="00871BEA">
        <w:rPr>
          <w:b w:val="0"/>
          <w:bCs w:val="0"/>
          <w:rtl/>
        </w:rPr>
        <w:t xml:space="preserve"> </w:t>
      </w:r>
      <w:r w:rsidR="008628AE" w:rsidRPr="00871BEA">
        <w:rPr>
          <w:rFonts w:hint="eastAsia"/>
          <w:b w:val="0"/>
          <w:bCs w:val="0"/>
          <w:rtl/>
        </w:rPr>
        <w:t>המבקש</w:t>
      </w:r>
      <w:r w:rsidR="008628AE" w:rsidRPr="00871BEA">
        <w:rPr>
          <w:b w:val="0"/>
          <w:bCs w:val="0"/>
          <w:rtl/>
        </w:rPr>
        <w:t xml:space="preserve">. </w:t>
      </w:r>
      <w:r w:rsidR="008628AE" w:rsidRPr="00871BEA">
        <w:rPr>
          <w:rFonts w:hint="eastAsia"/>
          <w:b w:val="0"/>
          <w:bCs w:val="0"/>
          <w:rtl/>
        </w:rPr>
        <w:t>משמע</w:t>
      </w:r>
      <w:r w:rsidR="008628AE" w:rsidRPr="00871BEA">
        <w:rPr>
          <w:b w:val="0"/>
          <w:bCs w:val="0"/>
          <w:rtl/>
        </w:rPr>
        <w:t xml:space="preserve"> </w:t>
      </w:r>
      <w:r w:rsidR="008628AE" w:rsidRPr="00871BEA">
        <w:rPr>
          <w:rFonts w:hint="eastAsia"/>
          <w:b w:val="0"/>
          <w:bCs w:val="0"/>
          <w:rtl/>
        </w:rPr>
        <w:t>–</w:t>
      </w:r>
      <w:r w:rsidR="008628AE" w:rsidRPr="00871BEA">
        <w:rPr>
          <w:b w:val="0"/>
          <w:bCs w:val="0"/>
          <w:rtl/>
        </w:rPr>
        <w:t xml:space="preserve"> </w:t>
      </w:r>
      <w:r w:rsidR="008628AE" w:rsidRPr="00871BEA">
        <w:rPr>
          <w:rFonts w:hint="eastAsia"/>
          <w:b w:val="0"/>
          <w:bCs w:val="0"/>
          <w:rtl/>
        </w:rPr>
        <w:t>ככל</w:t>
      </w:r>
      <w:r w:rsidR="008628AE" w:rsidRPr="00871BEA">
        <w:rPr>
          <w:b w:val="0"/>
          <w:bCs w:val="0"/>
          <w:rtl/>
        </w:rPr>
        <w:t xml:space="preserve"> </w:t>
      </w:r>
      <w:r w:rsidR="008628AE" w:rsidRPr="00871BEA">
        <w:rPr>
          <w:rFonts w:hint="eastAsia"/>
          <w:b w:val="0"/>
          <w:bCs w:val="0"/>
          <w:rtl/>
        </w:rPr>
        <w:t>וידרוש</w:t>
      </w:r>
      <w:r w:rsidR="008628AE" w:rsidRPr="00871BEA">
        <w:rPr>
          <w:b w:val="0"/>
          <w:bCs w:val="0"/>
          <w:rtl/>
        </w:rPr>
        <w:t xml:space="preserve"> </w:t>
      </w:r>
      <w:r w:rsidR="008628AE" w:rsidRPr="00871BEA">
        <w:rPr>
          <w:rFonts w:hint="eastAsia"/>
          <w:b w:val="0"/>
          <w:bCs w:val="0"/>
          <w:rtl/>
        </w:rPr>
        <w:t>המציע</w:t>
      </w:r>
      <w:r w:rsidR="008628AE" w:rsidRPr="00871BEA">
        <w:rPr>
          <w:b w:val="0"/>
          <w:bCs w:val="0"/>
          <w:rtl/>
        </w:rPr>
        <w:t xml:space="preserve"> </w:t>
      </w:r>
      <w:r w:rsidR="008628AE" w:rsidRPr="00871BEA">
        <w:rPr>
          <w:rFonts w:hint="eastAsia"/>
          <w:b w:val="0"/>
          <w:bCs w:val="0"/>
          <w:rtl/>
        </w:rPr>
        <w:t>חיסיון</w:t>
      </w:r>
      <w:r w:rsidR="008628AE" w:rsidRPr="00871BEA">
        <w:rPr>
          <w:b w:val="0"/>
          <w:bCs w:val="0"/>
          <w:rtl/>
        </w:rPr>
        <w:t xml:space="preserve"> </w:t>
      </w:r>
      <w:r w:rsidR="008628AE" w:rsidRPr="00871BEA">
        <w:rPr>
          <w:rFonts w:hint="eastAsia"/>
          <w:b w:val="0"/>
          <w:bCs w:val="0"/>
          <w:rtl/>
        </w:rPr>
        <w:t>על</w:t>
      </w:r>
      <w:r w:rsidR="008628AE" w:rsidRPr="00871BEA">
        <w:rPr>
          <w:b w:val="0"/>
          <w:bCs w:val="0"/>
          <w:rtl/>
        </w:rPr>
        <w:t xml:space="preserve"> </w:t>
      </w:r>
      <w:r w:rsidR="008628AE" w:rsidRPr="00871BEA">
        <w:rPr>
          <w:rFonts w:hint="eastAsia"/>
          <w:b w:val="0"/>
          <w:bCs w:val="0"/>
          <w:rtl/>
        </w:rPr>
        <w:t>נושא</w:t>
      </w:r>
      <w:r w:rsidR="008628AE" w:rsidRPr="00871BEA">
        <w:rPr>
          <w:b w:val="0"/>
          <w:bCs w:val="0"/>
          <w:rtl/>
        </w:rPr>
        <w:t xml:space="preserve"> </w:t>
      </w:r>
      <w:r w:rsidR="008628AE" w:rsidRPr="00871BEA">
        <w:rPr>
          <w:rFonts w:hint="eastAsia"/>
          <w:b w:val="0"/>
          <w:bCs w:val="0"/>
          <w:rtl/>
        </w:rPr>
        <w:t>מסוים</w:t>
      </w:r>
      <w:r w:rsidR="008628AE" w:rsidRPr="00871BEA">
        <w:rPr>
          <w:b w:val="0"/>
          <w:bCs w:val="0"/>
          <w:rtl/>
        </w:rPr>
        <w:t xml:space="preserve">, </w:t>
      </w:r>
      <w:r w:rsidR="008628AE" w:rsidRPr="00871BEA">
        <w:rPr>
          <w:rFonts w:hint="eastAsia"/>
          <w:b w:val="0"/>
          <w:bCs w:val="0"/>
          <w:rtl/>
        </w:rPr>
        <w:t>בהתאמה</w:t>
      </w:r>
      <w:r w:rsidR="008628AE" w:rsidRPr="00871BEA">
        <w:rPr>
          <w:b w:val="0"/>
          <w:bCs w:val="0"/>
          <w:rtl/>
        </w:rPr>
        <w:t xml:space="preserve">, </w:t>
      </w:r>
      <w:r w:rsidR="008628AE" w:rsidRPr="00871BEA">
        <w:rPr>
          <w:rFonts w:hint="eastAsia"/>
          <w:b w:val="0"/>
          <w:bCs w:val="0"/>
          <w:rtl/>
        </w:rPr>
        <w:t>נושא</w:t>
      </w:r>
      <w:r w:rsidR="008628AE" w:rsidRPr="00871BEA">
        <w:rPr>
          <w:b w:val="0"/>
          <w:bCs w:val="0"/>
          <w:rtl/>
        </w:rPr>
        <w:t xml:space="preserve"> </w:t>
      </w:r>
      <w:r w:rsidR="008628AE" w:rsidRPr="00871BEA">
        <w:rPr>
          <w:rFonts w:hint="eastAsia"/>
          <w:b w:val="0"/>
          <w:bCs w:val="0"/>
          <w:rtl/>
        </w:rPr>
        <w:t>זה</w:t>
      </w:r>
      <w:r w:rsidR="008628AE" w:rsidRPr="00871BEA">
        <w:rPr>
          <w:b w:val="0"/>
          <w:bCs w:val="0"/>
          <w:rtl/>
        </w:rPr>
        <w:t xml:space="preserve"> </w:t>
      </w:r>
      <w:r w:rsidR="008628AE" w:rsidRPr="00871BEA">
        <w:rPr>
          <w:rFonts w:hint="eastAsia"/>
          <w:b w:val="0"/>
          <w:bCs w:val="0"/>
          <w:rtl/>
        </w:rPr>
        <w:t>יהיה</w:t>
      </w:r>
      <w:r w:rsidR="008628AE" w:rsidRPr="00871BEA">
        <w:rPr>
          <w:b w:val="0"/>
          <w:bCs w:val="0"/>
          <w:rtl/>
        </w:rPr>
        <w:t xml:space="preserve"> </w:t>
      </w:r>
      <w:r w:rsidR="008628AE" w:rsidRPr="00871BEA">
        <w:rPr>
          <w:rFonts w:hint="eastAsia"/>
          <w:b w:val="0"/>
          <w:bCs w:val="0"/>
          <w:rtl/>
        </w:rPr>
        <w:t>חסוי</w:t>
      </w:r>
      <w:r w:rsidR="008628AE" w:rsidRPr="00871BEA">
        <w:rPr>
          <w:b w:val="0"/>
          <w:bCs w:val="0"/>
          <w:rtl/>
        </w:rPr>
        <w:t xml:space="preserve"> </w:t>
      </w:r>
      <w:r w:rsidR="008628AE" w:rsidRPr="00871BEA">
        <w:rPr>
          <w:rFonts w:hint="eastAsia"/>
          <w:b w:val="0"/>
          <w:bCs w:val="0"/>
          <w:rtl/>
        </w:rPr>
        <w:t>בפניו</w:t>
      </w:r>
      <w:r w:rsidR="008628AE" w:rsidRPr="00871BEA">
        <w:rPr>
          <w:b w:val="0"/>
          <w:bCs w:val="0"/>
          <w:rtl/>
        </w:rPr>
        <w:t xml:space="preserve"> </w:t>
      </w:r>
      <w:r w:rsidR="008628AE" w:rsidRPr="00871BEA">
        <w:rPr>
          <w:rFonts w:hint="eastAsia"/>
          <w:b w:val="0"/>
          <w:bCs w:val="0"/>
          <w:rtl/>
        </w:rPr>
        <w:t>בשאר</w:t>
      </w:r>
      <w:r w:rsidR="008628AE" w:rsidRPr="00871BEA">
        <w:rPr>
          <w:b w:val="0"/>
          <w:bCs w:val="0"/>
          <w:rtl/>
        </w:rPr>
        <w:t xml:space="preserve"> </w:t>
      </w:r>
      <w:r w:rsidR="008628AE" w:rsidRPr="00871BEA">
        <w:rPr>
          <w:rFonts w:hint="eastAsia"/>
          <w:b w:val="0"/>
          <w:bCs w:val="0"/>
          <w:rtl/>
        </w:rPr>
        <w:t>ההצעות</w:t>
      </w:r>
      <w:r w:rsidR="008628AE" w:rsidRPr="00871BEA">
        <w:rPr>
          <w:b w:val="0"/>
          <w:bCs w:val="0"/>
          <w:rtl/>
        </w:rPr>
        <w:t xml:space="preserve"> </w:t>
      </w:r>
      <w:r w:rsidR="008628AE" w:rsidRPr="00871BEA">
        <w:rPr>
          <w:rFonts w:hint="eastAsia"/>
          <w:b w:val="0"/>
          <w:bCs w:val="0"/>
          <w:rtl/>
        </w:rPr>
        <w:t>הזוכות</w:t>
      </w:r>
      <w:r w:rsidR="008628AE" w:rsidRPr="00871BEA">
        <w:rPr>
          <w:b w:val="0"/>
          <w:bCs w:val="0"/>
          <w:rtl/>
        </w:rPr>
        <w:t xml:space="preserve"> </w:t>
      </w:r>
      <w:r w:rsidR="008628AE" w:rsidRPr="00871BEA">
        <w:rPr>
          <w:rFonts w:hint="eastAsia"/>
          <w:b w:val="0"/>
          <w:bCs w:val="0"/>
          <w:rtl/>
        </w:rPr>
        <w:t>אם</w:t>
      </w:r>
      <w:r w:rsidR="008628AE" w:rsidRPr="00871BEA">
        <w:rPr>
          <w:b w:val="0"/>
          <w:bCs w:val="0"/>
          <w:rtl/>
        </w:rPr>
        <w:t xml:space="preserve"> </w:t>
      </w:r>
      <w:r w:rsidR="008628AE" w:rsidRPr="00871BEA">
        <w:rPr>
          <w:rFonts w:hint="eastAsia"/>
          <w:b w:val="0"/>
          <w:bCs w:val="0"/>
          <w:rtl/>
        </w:rPr>
        <w:t>יבקש</w:t>
      </w:r>
      <w:r w:rsidR="008628AE" w:rsidRPr="00871BEA">
        <w:rPr>
          <w:b w:val="0"/>
          <w:bCs w:val="0"/>
          <w:rtl/>
        </w:rPr>
        <w:t xml:space="preserve"> </w:t>
      </w:r>
      <w:r w:rsidR="008628AE" w:rsidRPr="00871BEA">
        <w:rPr>
          <w:rFonts w:hint="eastAsia"/>
          <w:b w:val="0"/>
          <w:bCs w:val="0"/>
          <w:rtl/>
        </w:rPr>
        <w:t>לעיין</w:t>
      </w:r>
      <w:r w:rsidR="008628AE" w:rsidRPr="00871BEA">
        <w:rPr>
          <w:b w:val="0"/>
          <w:bCs w:val="0"/>
          <w:rtl/>
        </w:rPr>
        <w:t xml:space="preserve"> </w:t>
      </w:r>
      <w:r w:rsidR="008628AE" w:rsidRPr="00871BEA">
        <w:rPr>
          <w:rFonts w:hint="eastAsia"/>
          <w:b w:val="0"/>
          <w:bCs w:val="0"/>
          <w:rtl/>
        </w:rPr>
        <w:t>בהן</w:t>
      </w:r>
      <w:r w:rsidR="008628AE" w:rsidRPr="00871BEA">
        <w:rPr>
          <w:b w:val="0"/>
          <w:bCs w:val="0"/>
          <w:rtl/>
        </w:rPr>
        <w:t xml:space="preserve">. </w:t>
      </w:r>
      <w:r w:rsidRPr="00871BEA">
        <w:rPr>
          <w:b w:val="0"/>
          <w:bCs w:val="0"/>
          <w:rtl/>
        </w:rPr>
        <w:t xml:space="preserve">למרות זאת, ועדת המכרזים תהיה רשאית, עפ"י שיקול דעתה, להציג בפני </w:t>
      </w:r>
      <w:r w:rsidRPr="00871BEA">
        <w:rPr>
          <w:rFonts w:hint="eastAsia"/>
          <w:b w:val="0"/>
          <w:bCs w:val="0"/>
          <w:rtl/>
        </w:rPr>
        <w:t>המתחרים</w:t>
      </w:r>
      <w:r w:rsidRPr="00871BEA">
        <w:rPr>
          <w:b w:val="0"/>
          <w:bCs w:val="0"/>
          <w:rtl/>
        </w:rPr>
        <w:t xml:space="preserve"> שלא זכו במכרז, כל מסמך אשר להערכתה המקצועית אינו מהווה סוד מסחרי או מקצועי והוא דרוש על מנת לעמוד בתקנות חוק המכרזים.</w:t>
      </w:r>
      <w:bookmarkEnd w:id="80"/>
    </w:p>
    <w:p w:rsidR="00B51EEB" w:rsidRPr="00871BEA" w:rsidRDefault="00B51EEB" w:rsidP="00DE0D74">
      <w:pPr>
        <w:pStyle w:val="3"/>
        <w:ind w:left="1449" w:hanging="729"/>
        <w:rPr>
          <w:rtl/>
        </w:rPr>
      </w:pPr>
      <w:r w:rsidRPr="00871BEA">
        <w:rPr>
          <w:rFonts w:hint="eastAsia"/>
          <w:b w:val="0"/>
          <w:bCs w:val="0"/>
          <w:rtl/>
        </w:rPr>
        <w:t>עיון</w:t>
      </w:r>
      <w:r w:rsidRPr="00871BEA">
        <w:rPr>
          <w:b w:val="0"/>
          <w:bCs w:val="0"/>
          <w:rtl/>
        </w:rPr>
        <w:t xml:space="preserve"> במסמכים כאמור בס"ק </w:t>
      </w:r>
      <w:r w:rsidRPr="00871BEA">
        <w:rPr>
          <w:b w:val="0"/>
          <w:bCs w:val="0"/>
          <w:rtl/>
        </w:rPr>
        <w:fldChar w:fldCharType="begin"/>
      </w:r>
      <w:r w:rsidRPr="00871BEA">
        <w:rPr>
          <w:b w:val="0"/>
          <w:bCs w:val="0"/>
          <w:rtl/>
        </w:rPr>
        <w:instrText xml:space="preserve"> </w:instrText>
      </w:r>
      <w:r w:rsidRPr="00871BEA">
        <w:rPr>
          <w:b w:val="0"/>
          <w:bCs w:val="0"/>
        </w:rPr>
        <w:instrText>REF</w:instrText>
      </w:r>
      <w:r w:rsidRPr="00871BEA">
        <w:rPr>
          <w:b w:val="0"/>
          <w:bCs w:val="0"/>
          <w:rtl/>
        </w:rPr>
        <w:instrText xml:space="preserve"> _</w:instrText>
      </w:r>
      <w:r w:rsidRPr="00871BEA">
        <w:rPr>
          <w:b w:val="0"/>
          <w:bCs w:val="0"/>
        </w:rPr>
        <w:instrText>Ref315162440 \r \h</w:instrText>
      </w:r>
      <w:r w:rsidRPr="00871BEA">
        <w:rPr>
          <w:b w:val="0"/>
          <w:bCs w:val="0"/>
          <w:rtl/>
        </w:rPr>
        <w:instrText xml:space="preserve">  \* </w:instrText>
      </w:r>
      <w:r w:rsidRPr="00871BEA">
        <w:rPr>
          <w:b w:val="0"/>
          <w:bCs w:val="0"/>
        </w:rPr>
        <w:instrText>MERGEFORMAT</w:instrText>
      </w:r>
      <w:r w:rsidRPr="00871BEA">
        <w:rPr>
          <w:b w:val="0"/>
          <w:bCs w:val="0"/>
          <w:rtl/>
        </w:rPr>
        <w:instrText xml:space="preserve"> </w:instrText>
      </w:r>
      <w:r w:rsidRPr="00871BEA">
        <w:rPr>
          <w:b w:val="0"/>
          <w:bCs w:val="0"/>
          <w:rtl/>
        </w:rPr>
      </w:r>
      <w:r w:rsidRPr="00871BEA">
        <w:rPr>
          <w:b w:val="0"/>
          <w:bCs w:val="0"/>
          <w:rtl/>
        </w:rPr>
        <w:fldChar w:fldCharType="separate"/>
      </w:r>
      <w:r w:rsidR="0042603B">
        <w:rPr>
          <w:b w:val="0"/>
          <w:bCs w:val="0"/>
          <w:cs/>
        </w:rPr>
        <w:t>‎</w:t>
      </w:r>
      <w:r w:rsidR="0042603B">
        <w:rPr>
          <w:b w:val="0"/>
          <w:bCs w:val="0"/>
        </w:rPr>
        <w:t>0.15.3</w:t>
      </w:r>
      <w:r w:rsidRPr="00871BEA">
        <w:rPr>
          <w:b w:val="0"/>
          <w:bCs w:val="0"/>
          <w:rtl/>
        </w:rPr>
        <w:fldChar w:fldCharType="end"/>
      </w:r>
      <w:r w:rsidRPr="00871BEA">
        <w:rPr>
          <w:b w:val="0"/>
          <w:bCs w:val="0"/>
          <w:rtl/>
        </w:rPr>
        <w:t xml:space="preserve"> לעיל, יעלה למבקש </w:t>
      </w:r>
      <w:r w:rsidR="00F31D1D" w:rsidRPr="00871BEA">
        <w:rPr>
          <w:b w:val="0"/>
          <w:bCs w:val="0"/>
          <w:rtl/>
        </w:rPr>
        <w:t>3</w:t>
      </w:r>
      <w:r w:rsidRPr="00871BEA">
        <w:rPr>
          <w:b w:val="0"/>
          <w:bCs w:val="0"/>
          <w:rtl/>
        </w:rPr>
        <w:t xml:space="preserve">00 </w:t>
      </w:r>
      <w:r w:rsidRPr="00871BEA">
        <w:rPr>
          <w:rFonts w:hint="eastAsia"/>
          <w:b w:val="0"/>
          <w:bCs w:val="0"/>
          <w:rtl/>
        </w:rPr>
        <w:t>₪</w:t>
      </w:r>
      <w:r w:rsidRPr="00871BEA">
        <w:rPr>
          <w:b w:val="0"/>
          <w:bCs w:val="0"/>
          <w:rtl/>
        </w:rPr>
        <w:t xml:space="preserve"> </w:t>
      </w:r>
      <w:r w:rsidRPr="00871BEA">
        <w:rPr>
          <w:rFonts w:hint="eastAsia"/>
          <w:b w:val="0"/>
          <w:bCs w:val="0"/>
          <w:rtl/>
        </w:rPr>
        <w:t>לכיסוי</w:t>
      </w:r>
      <w:r w:rsidRPr="00871BEA">
        <w:rPr>
          <w:b w:val="0"/>
          <w:bCs w:val="0"/>
          <w:rtl/>
        </w:rPr>
        <w:t xml:space="preserve"> </w:t>
      </w:r>
      <w:r w:rsidRPr="00871BEA">
        <w:rPr>
          <w:rFonts w:hint="eastAsia"/>
          <w:b w:val="0"/>
          <w:bCs w:val="0"/>
          <w:rtl/>
        </w:rPr>
        <w:t>ה</w:t>
      </w:r>
      <w:r w:rsidR="00F31D1D" w:rsidRPr="00871BEA">
        <w:rPr>
          <w:rFonts w:hint="eastAsia"/>
          <w:b w:val="0"/>
          <w:bCs w:val="0"/>
          <w:rtl/>
        </w:rPr>
        <w:t>עלות</w:t>
      </w:r>
      <w:r w:rsidR="00F31D1D" w:rsidRPr="00871BEA">
        <w:rPr>
          <w:b w:val="0"/>
          <w:bCs w:val="0"/>
          <w:rtl/>
        </w:rPr>
        <w:t xml:space="preserve"> הכרוכה בקיום התקנה הנ"ל. </w:t>
      </w:r>
      <w:r w:rsidRPr="00871BEA">
        <w:rPr>
          <w:rFonts w:hint="eastAsia"/>
          <w:b w:val="0"/>
          <w:bCs w:val="0"/>
          <w:rtl/>
        </w:rPr>
        <w:t>סכום</w:t>
      </w:r>
      <w:r w:rsidRPr="00871BEA">
        <w:rPr>
          <w:b w:val="0"/>
          <w:bCs w:val="0"/>
          <w:rtl/>
        </w:rPr>
        <w:t xml:space="preserve"> </w:t>
      </w:r>
      <w:r w:rsidRPr="00871BEA">
        <w:rPr>
          <w:rFonts w:hint="eastAsia"/>
          <w:b w:val="0"/>
          <w:bCs w:val="0"/>
          <w:rtl/>
        </w:rPr>
        <w:t>זה</w:t>
      </w:r>
      <w:r w:rsidRPr="00871BEA">
        <w:rPr>
          <w:b w:val="0"/>
          <w:bCs w:val="0"/>
          <w:rtl/>
        </w:rPr>
        <w:t xml:space="preserve"> </w:t>
      </w:r>
      <w:r w:rsidRPr="00871BEA">
        <w:rPr>
          <w:rFonts w:hint="eastAsia"/>
          <w:b w:val="0"/>
          <w:bCs w:val="0"/>
          <w:rtl/>
        </w:rPr>
        <w:t>יש</w:t>
      </w:r>
      <w:r w:rsidRPr="00871BEA">
        <w:rPr>
          <w:b w:val="0"/>
          <w:bCs w:val="0"/>
          <w:rtl/>
        </w:rPr>
        <w:t xml:space="preserve"> </w:t>
      </w:r>
      <w:r w:rsidRPr="00871BEA">
        <w:rPr>
          <w:rFonts w:hint="eastAsia"/>
          <w:b w:val="0"/>
          <w:bCs w:val="0"/>
          <w:rtl/>
        </w:rPr>
        <w:t>לשלם</w:t>
      </w:r>
      <w:r w:rsidRPr="00871BEA">
        <w:rPr>
          <w:b w:val="0"/>
          <w:bCs w:val="0"/>
          <w:rtl/>
        </w:rPr>
        <w:t xml:space="preserve"> </w:t>
      </w:r>
      <w:r w:rsidRPr="00871BEA">
        <w:rPr>
          <w:rFonts w:hint="eastAsia"/>
          <w:b w:val="0"/>
          <w:bCs w:val="0"/>
          <w:rtl/>
        </w:rPr>
        <w:t>מראש</w:t>
      </w:r>
      <w:r w:rsidRPr="00871BEA">
        <w:rPr>
          <w:b w:val="0"/>
          <w:bCs w:val="0"/>
          <w:rtl/>
        </w:rPr>
        <w:t xml:space="preserve"> </w:t>
      </w:r>
      <w:r w:rsidRPr="00871BEA">
        <w:rPr>
          <w:rFonts w:hint="eastAsia"/>
          <w:b w:val="0"/>
          <w:bCs w:val="0"/>
          <w:rtl/>
        </w:rPr>
        <w:t>לזכות</w:t>
      </w:r>
      <w:r w:rsidRPr="00871BEA">
        <w:rPr>
          <w:b w:val="0"/>
          <w:bCs w:val="0"/>
          <w:rtl/>
        </w:rPr>
        <w:t xml:space="preserve"> </w:t>
      </w:r>
      <w:r w:rsidRPr="00871BEA">
        <w:rPr>
          <w:rFonts w:hint="eastAsia"/>
          <w:b w:val="0"/>
          <w:bCs w:val="0"/>
          <w:rtl/>
        </w:rPr>
        <w:t>משרד</w:t>
      </w:r>
      <w:r w:rsidRPr="00871BEA">
        <w:rPr>
          <w:b w:val="0"/>
          <w:bCs w:val="0"/>
          <w:rtl/>
        </w:rPr>
        <w:t xml:space="preserve"> </w:t>
      </w:r>
      <w:r w:rsidRPr="00871BEA">
        <w:rPr>
          <w:rFonts w:hint="eastAsia"/>
          <w:b w:val="0"/>
          <w:bCs w:val="0"/>
          <w:rtl/>
        </w:rPr>
        <w:t>הבריאות</w:t>
      </w:r>
      <w:r w:rsidRPr="00871BEA">
        <w:rPr>
          <w:b w:val="0"/>
          <w:bCs w:val="0"/>
          <w:rtl/>
        </w:rPr>
        <w:t>.</w:t>
      </w:r>
    </w:p>
    <w:p w:rsidR="008628AE" w:rsidRPr="00871BEA" w:rsidRDefault="008628AE" w:rsidP="00DE0D74">
      <w:pPr>
        <w:pStyle w:val="3"/>
        <w:ind w:left="1449" w:hanging="729"/>
      </w:pPr>
      <w:r w:rsidRPr="00871BEA">
        <w:rPr>
          <w:rFonts w:hint="eastAsia"/>
          <w:b w:val="0"/>
          <w:bCs w:val="0"/>
          <w:rtl/>
        </w:rPr>
        <w:t>המשרד</w:t>
      </w:r>
      <w:r w:rsidRPr="00871BEA">
        <w:rPr>
          <w:b w:val="0"/>
          <w:bCs w:val="0"/>
          <w:rtl/>
        </w:rPr>
        <w:t xml:space="preserve"> </w:t>
      </w:r>
      <w:r w:rsidRPr="00871BEA">
        <w:rPr>
          <w:rFonts w:hint="eastAsia"/>
          <w:b w:val="0"/>
          <w:bCs w:val="0"/>
          <w:rtl/>
        </w:rPr>
        <w:t>לא</w:t>
      </w:r>
      <w:r w:rsidRPr="00871BEA">
        <w:rPr>
          <w:b w:val="0"/>
          <w:bCs w:val="0"/>
          <w:rtl/>
        </w:rPr>
        <w:t xml:space="preserve"> </w:t>
      </w:r>
      <w:r w:rsidRPr="00871BEA">
        <w:rPr>
          <w:rFonts w:hint="eastAsia"/>
          <w:b w:val="0"/>
          <w:bCs w:val="0"/>
          <w:rtl/>
        </w:rPr>
        <w:t>יהיה</w:t>
      </w:r>
      <w:r w:rsidRPr="00871BEA">
        <w:rPr>
          <w:b w:val="0"/>
          <w:bCs w:val="0"/>
          <w:rtl/>
        </w:rPr>
        <w:t xml:space="preserve"> </w:t>
      </w:r>
      <w:r w:rsidRPr="00871BEA">
        <w:rPr>
          <w:rFonts w:hint="eastAsia"/>
          <w:b w:val="0"/>
          <w:bCs w:val="0"/>
          <w:rtl/>
        </w:rPr>
        <w:t>חייב</w:t>
      </w:r>
      <w:r w:rsidRPr="00871BEA">
        <w:rPr>
          <w:b w:val="0"/>
          <w:bCs w:val="0"/>
          <w:rtl/>
        </w:rPr>
        <w:t xml:space="preserve"> </w:t>
      </w:r>
      <w:r w:rsidRPr="00871BEA">
        <w:rPr>
          <w:rFonts w:hint="eastAsia"/>
          <w:b w:val="0"/>
          <w:bCs w:val="0"/>
          <w:rtl/>
        </w:rPr>
        <w:t>למסור</w:t>
      </w:r>
      <w:r w:rsidRPr="00871BEA">
        <w:rPr>
          <w:b w:val="0"/>
          <w:bCs w:val="0"/>
          <w:rtl/>
        </w:rPr>
        <w:t xml:space="preserve"> </w:t>
      </w:r>
      <w:r w:rsidRPr="00871BEA">
        <w:rPr>
          <w:rFonts w:hint="eastAsia"/>
          <w:b w:val="0"/>
          <w:bCs w:val="0"/>
          <w:rtl/>
        </w:rPr>
        <w:t>בכל</w:t>
      </w:r>
      <w:r w:rsidRPr="00871BEA">
        <w:rPr>
          <w:b w:val="0"/>
          <w:bCs w:val="0"/>
          <w:rtl/>
        </w:rPr>
        <w:t xml:space="preserve"> </w:t>
      </w:r>
      <w:r w:rsidRPr="00871BEA">
        <w:rPr>
          <w:rFonts w:hint="eastAsia"/>
          <w:b w:val="0"/>
          <w:bCs w:val="0"/>
          <w:rtl/>
        </w:rPr>
        <w:t>זמן</w:t>
      </w:r>
      <w:r w:rsidRPr="00871BEA">
        <w:rPr>
          <w:b w:val="0"/>
          <w:bCs w:val="0"/>
          <w:rtl/>
        </w:rPr>
        <w:t xml:space="preserve"> </w:t>
      </w:r>
      <w:r w:rsidRPr="00871BEA">
        <w:rPr>
          <w:rFonts w:hint="eastAsia"/>
          <w:b w:val="0"/>
          <w:bCs w:val="0"/>
          <w:rtl/>
        </w:rPr>
        <w:t>שהוא</w:t>
      </w:r>
      <w:r w:rsidRPr="00871BEA">
        <w:rPr>
          <w:b w:val="0"/>
          <w:bCs w:val="0"/>
          <w:rtl/>
        </w:rPr>
        <w:t xml:space="preserve"> </w:t>
      </w:r>
      <w:r w:rsidRPr="00871BEA">
        <w:rPr>
          <w:rFonts w:hint="eastAsia"/>
          <w:b w:val="0"/>
          <w:bCs w:val="0"/>
          <w:rtl/>
        </w:rPr>
        <w:t>נימוקים</w:t>
      </w:r>
      <w:r w:rsidRPr="00871BEA">
        <w:rPr>
          <w:b w:val="0"/>
          <w:bCs w:val="0"/>
          <w:rtl/>
        </w:rPr>
        <w:t xml:space="preserve"> </w:t>
      </w:r>
      <w:r w:rsidRPr="00871BEA">
        <w:rPr>
          <w:rFonts w:hint="eastAsia"/>
          <w:b w:val="0"/>
          <w:bCs w:val="0"/>
          <w:rtl/>
        </w:rPr>
        <w:t>לאי</w:t>
      </w:r>
      <w:r w:rsidRPr="00871BEA">
        <w:rPr>
          <w:b w:val="0"/>
          <w:bCs w:val="0"/>
          <w:rtl/>
        </w:rPr>
        <w:t xml:space="preserve"> </w:t>
      </w:r>
      <w:r w:rsidRPr="00871BEA">
        <w:rPr>
          <w:rFonts w:hint="eastAsia"/>
          <w:b w:val="0"/>
          <w:bCs w:val="0"/>
          <w:rtl/>
        </w:rPr>
        <w:t>קבלת</w:t>
      </w:r>
      <w:r w:rsidRPr="00871BEA">
        <w:rPr>
          <w:b w:val="0"/>
          <w:bCs w:val="0"/>
          <w:rtl/>
        </w:rPr>
        <w:t xml:space="preserve"> </w:t>
      </w:r>
      <w:r w:rsidRPr="00871BEA">
        <w:rPr>
          <w:rFonts w:hint="eastAsia"/>
          <w:b w:val="0"/>
          <w:bCs w:val="0"/>
          <w:rtl/>
        </w:rPr>
        <w:t>הצעה</w:t>
      </w:r>
      <w:r w:rsidRPr="00871BEA">
        <w:rPr>
          <w:b w:val="0"/>
          <w:bCs w:val="0"/>
          <w:rtl/>
        </w:rPr>
        <w:t xml:space="preserve"> </w:t>
      </w:r>
      <w:r w:rsidRPr="00871BEA">
        <w:rPr>
          <w:rFonts w:hint="eastAsia"/>
          <w:b w:val="0"/>
          <w:bCs w:val="0"/>
          <w:rtl/>
        </w:rPr>
        <w:t>כלשהי</w:t>
      </w:r>
      <w:r w:rsidRPr="00871BEA">
        <w:rPr>
          <w:b w:val="0"/>
          <w:bCs w:val="0"/>
          <w:rtl/>
        </w:rPr>
        <w:t xml:space="preserve">, </w:t>
      </w:r>
      <w:r w:rsidRPr="00871BEA">
        <w:rPr>
          <w:rFonts w:hint="eastAsia"/>
          <w:b w:val="0"/>
          <w:bCs w:val="0"/>
          <w:rtl/>
        </w:rPr>
        <w:t>או</w:t>
      </w:r>
      <w:r w:rsidRPr="00871BEA">
        <w:rPr>
          <w:b w:val="0"/>
          <w:bCs w:val="0"/>
          <w:rtl/>
        </w:rPr>
        <w:t xml:space="preserve"> </w:t>
      </w:r>
      <w:r w:rsidRPr="00871BEA">
        <w:rPr>
          <w:rFonts w:hint="eastAsia"/>
          <w:b w:val="0"/>
          <w:bCs w:val="0"/>
          <w:rtl/>
        </w:rPr>
        <w:t>למסור</w:t>
      </w:r>
      <w:r w:rsidRPr="00871BEA">
        <w:rPr>
          <w:b w:val="0"/>
          <w:bCs w:val="0"/>
          <w:rtl/>
        </w:rPr>
        <w:t xml:space="preserve"> </w:t>
      </w:r>
      <w:r w:rsidRPr="00871BEA">
        <w:rPr>
          <w:rFonts w:hint="eastAsia"/>
          <w:b w:val="0"/>
          <w:bCs w:val="0"/>
          <w:rtl/>
        </w:rPr>
        <w:t>פרטים</w:t>
      </w:r>
      <w:r w:rsidRPr="00871BEA">
        <w:rPr>
          <w:b w:val="0"/>
          <w:bCs w:val="0"/>
          <w:rtl/>
        </w:rPr>
        <w:t xml:space="preserve"> </w:t>
      </w:r>
      <w:r w:rsidRPr="00871BEA">
        <w:rPr>
          <w:rFonts w:hint="eastAsia"/>
          <w:b w:val="0"/>
          <w:bCs w:val="0"/>
          <w:rtl/>
        </w:rPr>
        <w:t>בקשר</w:t>
      </w:r>
      <w:r w:rsidRPr="00871BEA">
        <w:rPr>
          <w:b w:val="0"/>
          <w:bCs w:val="0"/>
          <w:rtl/>
        </w:rPr>
        <w:t xml:space="preserve"> </w:t>
      </w:r>
      <w:r w:rsidRPr="00871BEA">
        <w:rPr>
          <w:rFonts w:hint="eastAsia"/>
          <w:b w:val="0"/>
          <w:bCs w:val="0"/>
          <w:rtl/>
        </w:rPr>
        <w:t>להצעה</w:t>
      </w:r>
      <w:r w:rsidRPr="00871BEA">
        <w:rPr>
          <w:b w:val="0"/>
          <w:bCs w:val="0"/>
          <w:rtl/>
        </w:rPr>
        <w:t xml:space="preserve"> </w:t>
      </w:r>
      <w:r w:rsidRPr="00871BEA">
        <w:rPr>
          <w:rFonts w:hint="eastAsia"/>
          <w:b w:val="0"/>
          <w:bCs w:val="0"/>
          <w:rtl/>
        </w:rPr>
        <w:t>כלשהי</w:t>
      </w:r>
      <w:r w:rsidRPr="00871BEA">
        <w:rPr>
          <w:b w:val="0"/>
          <w:bCs w:val="0"/>
          <w:rtl/>
        </w:rPr>
        <w:t xml:space="preserve">, </w:t>
      </w:r>
      <w:r w:rsidRPr="00871BEA">
        <w:rPr>
          <w:rFonts w:hint="eastAsia"/>
          <w:b w:val="0"/>
          <w:bCs w:val="0"/>
          <w:rtl/>
        </w:rPr>
        <w:t>לרבות</w:t>
      </w:r>
      <w:r w:rsidRPr="00871BEA">
        <w:rPr>
          <w:b w:val="0"/>
          <w:bCs w:val="0"/>
          <w:rtl/>
        </w:rPr>
        <w:t xml:space="preserve"> </w:t>
      </w:r>
      <w:r w:rsidRPr="00871BEA">
        <w:rPr>
          <w:rFonts w:hint="eastAsia"/>
          <w:b w:val="0"/>
          <w:bCs w:val="0"/>
          <w:rtl/>
        </w:rPr>
        <w:t>זו</w:t>
      </w:r>
      <w:r w:rsidRPr="00871BEA">
        <w:rPr>
          <w:b w:val="0"/>
          <w:bCs w:val="0"/>
          <w:rtl/>
        </w:rPr>
        <w:t xml:space="preserve"> </w:t>
      </w:r>
      <w:r w:rsidRPr="00871BEA">
        <w:rPr>
          <w:rFonts w:hint="eastAsia"/>
          <w:b w:val="0"/>
          <w:bCs w:val="0"/>
          <w:rtl/>
        </w:rPr>
        <w:t>שתתקבל</w:t>
      </w:r>
      <w:r w:rsidRPr="00871BEA">
        <w:rPr>
          <w:b w:val="0"/>
          <w:bCs w:val="0"/>
          <w:rtl/>
        </w:rPr>
        <w:t xml:space="preserve">. </w:t>
      </w:r>
    </w:p>
    <w:p w:rsidR="008628AE" w:rsidRPr="00871BEA" w:rsidRDefault="008628AE" w:rsidP="00DE0D74">
      <w:pPr>
        <w:pStyle w:val="3"/>
        <w:ind w:left="1449" w:hanging="729"/>
      </w:pPr>
      <w:r w:rsidRPr="00871BEA">
        <w:rPr>
          <w:rFonts w:hint="eastAsia"/>
          <w:b w:val="0"/>
          <w:bCs w:val="0"/>
          <w:rtl/>
        </w:rPr>
        <w:t>למרות</w:t>
      </w:r>
      <w:r w:rsidRPr="00871BEA">
        <w:rPr>
          <w:b w:val="0"/>
          <w:bCs w:val="0"/>
          <w:rtl/>
        </w:rPr>
        <w:t xml:space="preserve"> </w:t>
      </w:r>
      <w:r w:rsidRPr="00871BEA">
        <w:rPr>
          <w:rFonts w:hint="eastAsia"/>
          <w:b w:val="0"/>
          <w:bCs w:val="0"/>
          <w:rtl/>
        </w:rPr>
        <w:t>האמור</w:t>
      </w:r>
      <w:r w:rsidRPr="00871BEA">
        <w:rPr>
          <w:b w:val="0"/>
          <w:bCs w:val="0"/>
          <w:rtl/>
        </w:rPr>
        <w:t xml:space="preserve"> </w:t>
      </w:r>
      <w:r w:rsidRPr="00871BEA">
        <w:rPr>
          <w:rFonts w:hint="eastAsia"/>
          <w:b w:val="0"/>
          <w:bCs w:val="0"/>
          <w:rtl/>
        </w:rPr>
        <w:t>לעיל</w:t>
      </w:r>
      <w:r w:rsidRPr="00871BEA">
        <w:rPr>
          <w:b w:val="0"/>
          <w:bCs w:val="0"/>
          <w:rtl/>
        </w:rPr>
        <w:t xml:space="preserve">, </w:t>
      </w:r>
      <w:r w:rsidRPr="00871BEA">
        <w:rPr>
          <w:rFonts w:hint="eastAsia"/>
          <w:b w:val="0"/>
          <w:bCs w:val="0"/>
          <w:rtl/>
        </w:rPr>
        <w:t>הצעת</w:t>
      </w:r>
      <w:r w:rsidRPr="00871BEA">
        <w:rPr>
          <w:b w:val="0"/>
          <w:bCs w:val="0"/>
          <w:rtl/>
        </w:rPr>
        <w:t xml:space="preserve"> </w:t>
      </w:r>
      <w:r w:rsidRPr="00871BEA">
        <w:rPr>
          <w:rFonts w:hint="eastAsia"/>
          <w:b w:val="0"/>
          <w:bCs w:val="0"/>
          <w:rtl/>
        </w:rPr>
        <w:t>המציע</w:t>
      </w:r>
      <w:r w:rsidRPr="00871BEA">
        <w:rPr>
          <w:b w:val="0"/>
          <w:bCs w:val="0"/>
          <w:rtl/>
        </w:rPr>
        <w:t xml:space="preserve"> </w:t>
      </w:r>
      <w:r w:rsidRPr="00871BEA">
        <w:rPr>
          <w:rFonts w:hint="eastAsia"/>
          <w:b w:val="0"/>
          <w:bCs w:val="0"/>
          <w:rtl/>
        </w:rPr>
        <w:t>תיחשב</w:t>
      </w:r>
      <w:r w:rsidRPr="00871BEA">
        <w:rPr>
          <w:b w:val="0"/>
          <w:bCs w:val="0"/>
          <w:rtl/>
        </w:rPr>
        <w:t xml:space="preserve"> </w:t>
      </w:r>
      <w:r w:rsidRPr="00871BEA">
        <w:rPr>
          <w:rFonts w:hint="eastAsia"/>
          <w:b w:val="0"/>
          <w:bCs w:val="0"/>
          <w:rtl/>
        </w:rPr>
        <w:t>כ</w:t>
      </w:r>
      <w:r w:rsidR="00C56101" w:rsidRPr="00871BEA">
        <w:rPr>
          <w:rFonts w:hint="eastAsia"/>
          <w:b w:val="0"/>
          <w:bCs w:val="0"/>
          <w:rtl/>
        </w:rPr>
        <w:t>הצעה</w:t>
      </w:r>
      <w:r w:rsidRPr="00871BEA">
        <w:rPr>
          <w:b w:val="0"/>
          <w:bCs w:val="0"/>
          <w:rtl/>
        </w:rPr>
        <w:t xml:space="preserve"> </w:t>
      </w:r>
      <w:r w:rsidRPr="00871BEA">
        <w:rPr>
          <w:rFonts w:hint="eastAsia"/>
          <w:b w:val="0"/>
          <w:bCs w:val="0"/>
          <w:rtl/>
        </w:rPr>
        <w:t>שאין</w:t>
      </w:r>
      <w:r w:rsidRPr="00871BEA">
        <w:rPr>
          <w:b w:val="0"/>
          <w:bCs w:val="0"/>
          <w:rtl/>
        </w:rPr>
        <w:t xml:space="preserve"> </w:t>
      </w:r>
      <w:r w:rsidRPr="00871BEA">
        <w:rPr>
          <w:rFonts w:hint="eastAsia"/>
          <w:b w:val="0"/>
          <w:bCs w:val="0"/>
          <w:rtl/>
        </w:rPr>
        <w:t>בה</w:t>
      </w:r>
      <w:r w:rsidRPr="00871BEA">
        <w:rPr>
          <w:b w:val="0"/>
          <w:bCs w:val="0"/>
          <w:rtl/>
        </w:rPr>
        <w:t xml:space="preserve"> </w:t>
      </w:r>
      <w:r w:rsidRPr="00871BEA">
        <w:rPr>
          <w:rFonts w:hint="eastAsia"/>
          <w:b w:val="0"/>
          <w:bCs w:val="0"/>
          <w:rtl/>
        </w:rPr>
        <w:t>כל</w:t>
      </w:r>
      <w:r w:rsidRPr="00871BEA">
        <w:rPr>
          <w:b w:val="0"/>
          <w:bCs w:val="0"/>
          <w:rtl/>
        </w:rPr>
        <w:t xml:space="preserve"> </w:t>
      </w:r>
      <w:r w:rsidRPr="00871BEA">
        <w:rPr>
          <w:rFonts w:hint="eastAsia"/>
          <w:b w:val="0"/>
          <w:bCs w:val="0"/>
          <w:rtl/>
        </w:rPr>
        <w:t>סוד</w:t>
      </w:r>
      <w:r w:rsidRPr="00871BEA">
        <w:rPr>
          <w:b w:val="0"/>
          <w:bCs w:val="0"/>
          <w:rtl/>
        </w:rPr>
        <w:t xml:space="preserve"> </w:t>
      </w:r>
      <w:r w:rsidRPr="00871BEA">
        <w:rPr>
          <w:rFonts w:hint="eastAsia"/>
          <w:b w:val="0"/>
          <w:bCs w:val="0"/>
          <w:rtl/>
        </w:rPr>
        <w:t>מסחרי</w:t>
      </w:r>
      <w:r w:rsidRPr="00871BEA">
        <w:rPr>
          <w:b w:val="0"/>
          <w:bCs w:val="0"/>
          <w:rtl/>
        </w:rPr>
        <w:t xml:space="preserve"> </w:t>
      </w:r>
      <w:r w:rsidRPr="00871BEA">
        <w:rPr>
          <w:rFonts w:hint="eastAsia"/>
          <w:b w:val="0"/>
          <w:bCs w:val="0"/>
          <w:rtl/>
        </w:rPr>
        <w:t>או</w:t>
      </w:r>
      <w:r w:rsidRPr="00871BEA">
        <w:rPr>
          <w:b w:val="0"/>
          <w:bCs w:val="0"/>
          <w:rtl/>
        </w:rPr>
        <w:t xml:space="preserve"> </w:t>
      </w:r>
      <w:r w:rsidRPr="00871BEA">
        <w:rPr>
          <w:rFonts w:hint="eastAsia"/>
          <w:b w:val="0"/>
          <w:bCs w:val="0"/>
          <w:rtl/>
        </w:rPr>
        <w:t>סוד</w:t>
      </w:r>
      <w:r w:rsidRPr="00871BEA">
        <w:rPr>
          <w:b w:val="0"/>
          <w:bCs w:val="0"/>
          <w:rtl/>
        </w:rPr>
        <w:t xml:space="preserve"> </w:t>
      </w:r>
      <w:r w:rsidRPr="00871BEA">
        <w:rPr>
          <w:rFonts w:hint="eastAsia"/>
          <w:b w:val="0"/>
          <w:bCs w:val="0"/>
          <w:rtl/>
        </w:rPr>
        <w:t>מקצועי</w:t>
      </w:r>
      <w:r w:rsidRPr="00871BEA">
        <w:rPr>
          <w:b w:val="0"/>
          <w:bCs w:val="0"/>
          <w:rtl/>
        </w:rPr>
        <w:t xml:space="preserve"> </w:t>
      </w:r>
      <w:r w:rsidRPr="00871BEA">
        <w:rPr>
          <w:rFonts w:hint="eastAsia"/>
          <w:b w:val="0"/>
          <w:bCs w:val="0"/>
          <w:rtl/>
        </w:rPr>
        <w:t>והספק</w:t>
      </w:r>
      <w:r w:rsidRPr="00871BEA">
        <w:rPr>
          <w:b w:val="0"/>
          <w:bCs w:val="0"/>
          <w:rtl/>
        </w:rPr>
        <w:t xml:space="preserve"> </w:t>
      </w:r>
      <w:r w:rsidRPr="00871BEA">
        <w:rPr>
          <w:rFonts w:hint="eastAsia"/>
          <w:b w:val="0"/>
          <w:bCs w:val="0"/>
          <w:rtl/>
        </w:rPr>
        <w:t>יאשר</w:t>
      </w:r>
      <w:r w:rsidRPr="00871BEA">
        <w:rPr>
          <w:b w:val="0"/>
          <w:bCs w:val="0"/>
          <w:rtl/>
        </w:rPr>
        <w:t xml:space="preserve"> </w:t>
      </w:r>
      <w:r w:rsidRPr="00871BEA">
        <w:rPr>
          <w:rFonts w:hint="eastAsia"/>
          <w:b w:val="0"/>
          <w:bCs w:val="0"/>
          <w:rtl/>
        </w:rPr>
        <w:t>במענה</w:t>
      </w:r>
      <w:r w:rsidRPr="00871BEA">
        <w:rPr>
          <w:b w:val="0"/>
          <w:bCs w:val="0"/>
          <w:rtl/>
        </w:rPr>
        <w:t xml:space="preserve"> </w:t>
      </w:r>
      <w:r w:rsidRPr="00871BEA">
        <w:rPr>
          <w:rFonts w:hint="eastAsia"/>
          <w:b w:val="0"/>
          <w:bCs w:val="0"/>
          <w:rtl/>
        </w:rPr>
        <w:t>לסעיף</w:t>
      </w:r>
      <w:r w:rsidRPr="00871BEA">
        <w:rPr>
          <w:b w:val="0"/>
          <w:bCs w:val="0"/>
          <w:rtl/>
        </w:rPr>
        <w:t xml:space="preserve"> </w:t>
      </w:r>
      <w:r w:rsidRPr="00871BEA">
        <w:rPr>
          <w:rFonts w:hint="eastAsia"/>
          <w:b w:val="0"/>
          <w:bCs w:val="0"/>
          <w:rtl/>
        </w:rPr>
        <w:t>זה</w:t>
      </w:r>
      <w:r w:rsidRPr="00871BEA">
        <w:rPr>
          <w:b w:val="0"/>
          <w:bCs w:val="0"/>
          <w:rtl/>
        </w:rPr>
        <w:t xml:space="preserve"> </w:t>
      </w:r>
      <w:r w:rsidRPr="00871BEA">
        <w:rPr>
          <w:rFonts w:hint="eastAsia"/>
          <w:b w:val="0"/>
          <w:bCs w:val="0"/>
          <w:rtl/>
        </w:rPr>
        <w:t>כי</w:t>
      </w:r>
      <w:r w:rsidRPr="00871BEA">
        <w:rPr>
          <w:b w:val="0"/>
          <w:bCs w:val="0"/>
          <w:rtl/>
        </w:rPr>
        <w:t xml:space="preserve"> </w:t>
      </w:r>
      <w:r w:rsidRPr="00871BEA">
        <w:rPr>
          <w:rFonts w:hint="eastAsia"/>
          <w:b w:val="0"/>
          <w:bCs w:val="0"/>
          <w:rtl/>
        </w:rPr>
        <w:t>הוא</w:t>
      </w:r>
      <w:r w:rsidRPr="00871BEA">
        <w:rPr>
          <w:b w:val="0"/>
          <w:bCs w:val="0"/>
          <w:rtl/>
        </w:rPr>
        <w:t xml:space="preserve"> </w:t>
      </w:r>
      <w:r w:rsidRPr="00871BEA">
        <w:rPr>
          <w:rFonts w:hint="eastAsia"/>
          <w:b w:val="0"/>
          <w:bCs w:val="0"/>
          <w:rtl/>
        </w:rPr>
        <w:t>ער</w:t>
      </w:r>
      <w:r w:rsidRPr="00871BEA">
        <w:rPr>
          <w:b w:val="0"/>
          <w:bCs w:val="0"/>
          <w:rtl/>
        </w:rPr>
        <w:t xml:space="preserve"> </w:t>
      </w:r>
      <w:r w:rsidRPr="00871BEA">
        <w:rPr>
          <w:rFonts w:hint="eastAsia"/>
          <w:b w:val="0"/>
          <w:bCs w:val="0"/>
          <w:rtl/>
        </w:rPr>
        <w:t>לכך</w:t>
      </w:r>
      <w:r w:rsidRPr="00871BEA">
        <w:rPr>
          <w:b w:val="0"/>
          <w:bCs w:val="0"/>
          <w:rtl/>
        </w:rPr>
        <w:t xml:space="preserve"> </w:t>
      </w:r>
      <w:r w:rsidRPr="00871BEA">
        <w:rPr>
          <w:rFonts w:hint="eastAsia"/>
          <w:b w:val="0"/>
          <w:bCs w:val="0"/>
          <w:rtl/>
        </w:rPr>
        <w:t>כי</w:t>
      </w:r>
      <w:r w:rsidRPr="00871BEA">
        <w:rPr>
          <w:b w:val="0"/>
          <w:bCs w:val="0"/>
          <w:rtl/>
        </w:rPr>
        <w:t xml:space="preserve"> </w:t>
      </w:r>
      <w:r w:rsidRPr="00871BEA">
        <w:rPr>
          <w:rFonts w:hint="eastAsia"/>
          <w:b w:val="0"/>
          <w:bCs w:val="0"/>
          <w:rtl/>
        </w:rPr>
        <w:t>אם</w:t>
      </w:r>
      <w:r w:rsidRPr="00871BEA">
        <w:rPr>
          <w:b w:val="0"/>
          <w:bCs w:val="0"/>
          <w:rtl/>
        </w:rPr>
        <w:t xml:space="preserve"> </w:t>
      </w:r>
      <w:r w:rsidRPr="00871BEA">
        <w:rPr>
          <w:rFonts w:hint="eastAsia"/>
          <w:b w:val="0"/>
          <w:bCs w:val="0"/>
          <w:rtl/>
        </w:rPr>
        <w:t>יזכה</w:t>
      </w:r>
      <w:r w:rsidRPr="00871BEA">
        <w:rPr>
          <w:b w:val="0"/>
          <w:bCs w:val="0"/>
          <w:rtl/>
        </w:rPr>
        <w:t xml:space="preserve"> </w:t>
      </w:r>
      <w:r w:rsidRPr="00871BEA">
        <w:rPr>
          <w:rFonts w:hint="eastAsia"/>
          <w:b w:val="0"/>
          <w:bCs w:val="0"/>
          <w:rtl/>
        </w:rPr>
        <w:t>במכרז</w:t>
      </w:r>
      <w:r w:rsidRPr="00871BEA">
        <w:rPr>
          <w:b w:val="0"/>
          <w:bCs w:val="0"/>
          <w:rtl/>
        </w:rPr>
        <w:t xml:space="preserve"> </w:t>
      </w:r>
      <w:r w:rsidRPr="00871BEA">
        <w:rPr>
          <w:rFonts w:hint="eastAsia"/>
          <w:b w:val="0"/>
          <w:bCs w:val="0"/>
          <w:rtl/>
        </w:rPr>
        <w:t>עשויה</w:t>
      </w:r>
      <w:r w:rsidRPr="00871BEA">
        <w:rPr>
          <w:b w:val="0"/>
          <w:bCs w:val="0"/>
          <w:rtl/>
        </w:rPr>
        <w:t xml:space="preserve"> </w:t>
      </w:r>
      <w:r w:rsidRPr="00871BEA">
        <w:rPr>
          <w:rFonts w:hint="eastAsia"/>
          <w:b w:val="0"/>
          <w:bCs w:val="0"/>
          <w:rtl/>
        </w:rPr>
        <w:t>הצעתו</w:t>
      </w:r>
      <w:r w:rsidRPr="00871BEA">
        <w:rPr>
          <w:b w:val="0"/>
          <w:bCs w:val="0"/>
          <w:rtl/>
        </w:rPr>
        <w:t xml:space="preserve"> </w:t>
      </w:r>
      <w:r w:rsidRPr="00871BEA">
        <w:rPr>
          <w:rFonts w:hint="eastAsia"/>
          <w:b w:val="0"/>
          <w:bCs w:val="0"/>
          <w:rtl/>
        </w:rPr>
        <w:t>לעמוד</w:t>
      </w:r>
      <w:r w:rsidRPr="00871BEA">
        <w:rPr>
          <w:b w:val="0"/>
          <w:bCs w:val="0"/>
          <w:rtl/>
        </w:rPr>
        <w:t xml:space="preserve"> </w:t>
      </w:r>
      <w:r w:rsidRPr="00871BEA">
        <w:rPr>
          <w:rFonts w:hint="eastAsia"/>
          <w:b w:val="0"/>
          <w:bCs w:val="0"/>
          <w:rtl/>
        </w:rPr>
        <w:t>לעיונם</w:t>
      </w:r>
      <w:r w:rsidRPr="00871BEA">
        <w:rPr>
          <w:b w:val="0"/>
          <w:bCs w:val="0"/>
          <w:rtl/>
        </w:rPr>
        <w:t xml:space="preserve"> </w:t>
      </w:r>
      <w:r w:rsidRPr="00871BEA">
        <w:rPr>
          <w:rFonts w:hint="eastAsia"/>
          <w:b w:val="0"/>
          <w:bCs w:val="0"/>
          <w:rtl/>
        </w:rPr>
        <w:t>של</w:t>
      </w:r>
      <w:r w:rsidRPr="00871BEA">
        <w:rPr>
          <w:b w:val="0"/>
          <w:bCs w:val="0"/>
          <w:rtl/>
        </w:rPr>
        <w:t xml:space="preserve"> </w:t>
      </w:r>
      <w:r w:rsidRPr="00871BEA">
        <w:rPr>
          <w:rFonts w:hint="eastAsia"/>
          <w:b w:val="0"/>
          <w:bCs w:val="0"/>
          <w:rtl/>
        </w:rPr>
        <w:t>המשתתפים</w:t>
      </w:r>
      <w:r w:rsidRPr="00871BEA">
        <w:rPr>
          <w:b w:val="0"/>
          <w:bCs w:val="0"/>
          <w:rtl/>
        </w:rPr>
        <w:t xml:space="preserve"> </w:t>
      </w:r>
      <w:r w:rsidRPr="00871BEA">
        <w:rPr>
          <w:rFonts w:hint="eastAsia"/>
          <w:b w:val="0"/>
          <w:bCs w:val="0"/>
          <w:rtl/>
        </w:rPr>
        <w:t>האחרים</w:t>
      </w:r>
      <w:r w:rsidRPr="00871BEA">
        <w:rPr>
          <w:b w:val="0"/>
          <w:bCs w:val="0"/>
          <w:rtl/>
        </w:rPr>
        <w:t xml:space="preserve"> </w:t>
      </w:r>
      <w:r w:rsidRPr="00871BEA">
        <w:rPr>
          <w:rFonts w:hint="eastAsia"/>
          <w:b w:val="0"/>
          <w:bCs w:val="0"/>
          <w:rtl/>
        </w:rPr>
        <w:t>במכרז</w:t>
      </w:r>
      <w:r w:rsidRPr="00871BEA">
        <w:rPr>
          <w:b w:val="0"/>
          <w:bCs w:val="0"/>
          <w:rtl/>
        </w:rPr>
        <w:t xml:space="preserve">. </w:t>
      </w:r>
    </w:p>
    <w:p w:rsidR="008628AE" w:rsidRPr="00871BEA" w:rsidRDefault="008628AE" w:rsidP="00DE0D74">
      <w:pPr>
        <w:pStyle w:val="3"/>
        <w:ind w:left="1449" w:hanging="729"/>
      </w:pPr>
      <w:r w:rsidRPr="00871BEA">
        <w:rPr>
          <w:rFonts w:hint="eastAsia"/>
          <w:b w:val="0"/>
          <w:bCs w:val="0"/>
          <w:rtl/>
        </w:rPr>
        <w:t>אם</w:t>
      </w:r>
      <w:r w:rsidRPr="00871BEA">
        <w:rPr>
          <w:b w:val="0"/>
          <w:bCs w:val="0"/>
          <w:rtl/>
        </w:rPr>
        <w:t xml:space="preserve"> </w:t>
      </w:r>
      <w:r w:rsidRPr="00871BEA">
        <w:rPr>
          <w:rFonts w:hint="eastAsia"/>
          <w:b w:val="0"/>
          <w:bCs w:val="0"/>
          <w:rtl/>
        </w:rPr>
        <w:t>ברצון</w:t>
      </w:r>
      <w:r w:rsidRPr="00871BEA">
        <w:rPr>
          <w:b w:val="0"/>
          <w:bCs w:val="0"/>
          <w:rtl/>
        </w:rPr>
        <w:t xml:space="preserve"> </w:t>
      </w:r>
      <w:r w:rsidRPr="00871BEA">
        <w:rPr>
          <w:rFonts w:hint="eastAsia"/>
          <w:b w:val="0"/>
          <w:bCs w:val="0"/>
          <w:rtl/>
        </w:rPr>
        <w:t>המציע</w:t>
      </w:r>
      <w:r w:rsidRPr="00871BEA">
        <w:rPr>
          <w:b w:val="0"/>
          <w:bCs w:val="0"/>
          <w:rtl/>
        </w:rPr>
        <w:t xml:space="preserve"> </w:t>
      </w:r>
      <w:r w:rsidRPr="00871BEA">
        <w:rPr>
          <w:rFonts w:hint="eastAsia"/>
          <w:b w:val="0"/>
          <w:bCs w:val="0"/>
          <w:rtl/>
        </w:rPr>
        <w:t>למנוע</w:t>
      </w:r>
      <w:r w:rsidRPr="00871BEA">
        <w:rPr>
          <w:b w:val="0"/>
          <w:bCs w:val="0"/>
          <w:rtl/>
        </w:rPr>
        <w:t xml:space="preserve"> </w:t>
      </w:r>
      <w:r w:rsidRPr="00871BEA">
        <w:rPr>
          <w:rFonts w:hint="eastAsia"/>
          <w:b w:val="0"/>
          <w:bCs w:val="0"/>
          <w:rtl/>
        </w:rPr>
        <w:t>עיון</w:t>
      </w:r>
      <w:r w:rsidRPr="00871BEA">
        <w:rPr>
          <w:b w:val="0"/>
          <w:bCs w:val="0"/>
          <w:rtl/>
        </w:rPr>
        <w:t xml:space="preserve"> </w:t>
      </w:r>
      <w:r w:rsidRPr="00871BEA">
        <w:rPr>
          <w:rFonts w:hint="eastAsia"/>
          <w:b w:val="0"/>
          <w:bCs w:val="0"/>
          <w:rtl/>
        </w:rPr>
        <w:t>בסעיפים</w:t>
      </w:r>
      <w:r w:rsidRPr="00871BEA">
        <w:rPr>
          <w:b w:val="0"/>
          <w:bCs w:val="0"/>
          <w:rtl/>
        </w:rPr>
        <w:t xml:space="preserve"> </w:t>
      </w:r>
      <w:r w:rsidRPr="00871BEA">
        <w:rPr>
          <w:rFonts w:hint="eastAsia"/>
          <w:b w:val="0"/>
          <w:bCs w:val="0"/>
          <w:rtl/>
        </w:rPr>
        <w:t>מסוימים</w:t>
      </w:r>
      <w:r w:rsidRPr="00871BEA">
        <w:rPr>
          <w:b w:val="0"/>
          <w:bCs w:val="0"/>
          <w:rtl/>
        </w:rPr>
        <w:t xml:space="preserve"> </w:t>
      </w:r>
      <w:r w:rsidRPr="00871BEA">
        <w:rPr>
          <w:rFonts w:hint="eastAsia"/>
          <w:b w:val="0"/>
          <w:bCs w:val="0"/>
          <w:rtl/>
        </w:rPr>
        <w:t>של</w:t>
      </w:r>
      <w:r w:rsidRPr="00871BEA">
        <w:rPr>
          <w:b w:val="0"/>
          <w:bCs w:val="0"/>
          <w:rtl/>
        </w:rPr>
        <w:t xml:space="preserve"> </w:t>
      </w:r>
      <w:r w:rsidRPr="00871BEA">
        <w:rPr>
          <w:rFonts w:hint="eastAsia"/>
          <w:b w:val="0"/>
          <w:bCs w:val="0"/>
          <w:rtl/>
        </w:rPr>
        <w:t>הצעתו</w:t>
      </w:r>
      <w:r w:rsidRPr="00871BEA">
        <w:rPr>
          <w:b w:val="0"/>
          <w:bCs w:val="0"/>
          <w:rtl/>
        </w:rPr>
        <w:t xml:space="preserve"> </w:t>
      </w:r>
      <w:r w:rsidRPr="00871BEA">
        <w:rPr>
          <w:rFonts w:hint="eastAsia"/>
          <w:b w:val="0"/>
          <w:bCs w:val="0"/>
          <w:rtl/>
        </w:rPr>
        <w:t>בשל</w:t>
      </w:r>
      <w:r w:rsidRPr="00871BEA">
        <w:rPr>
          <w:b w:val="0"/>
          <w:bCs w:val="0"/>
          <w:rtl/>
        </w:rPr>
        <w:t xml:space="preserve"> </w:t>
      </w:r>
      <w:r w:rsidRPr="00871BEA">
        <w:rPr>
          <w:rFonts w:hint="eastAsia"/>
          <w:b w:val="0"/>
          <w:bCs w:val="0"/>
          <w:rtl/>
        </w:rPr>
        <w:t>טענה</w:t>
      </w:r>
      <w:r w:rsidRPr="00871BEA">
        <w:rPr>
          <w:b w:val="0"/>
          <w:bCs w:val="0"/>
          <w:rtl/>
        </w:rPr>
        <w:t xml:space="preserve"> </w:t>
      </w:r>
      <w:r w:rsidRPr="00871BEA">
        <w:rPr>
          <w:rFonts w:hint="eastAsia"/>
          <w:b w:val="0"/>
          <w:bCs w:val="0"/>
          <w:rtl/>
        </w:rPr>
        <w:t>לסוד</w:t>
      </w:r>
      <w:r w:rsidRPr="00871BEA">
        <w:rPr>
          <w:b w:val="0"/>
          <w:bCs w:val="0"/>
          <w:rtl/>
        </w:rPr>
        <w:t xml:space="preserve"> </w:t>
      </w:r>
      <w:r w:rsidRPr="00871BEA">
        <w:rPr>
          <w:rFonts w:hint="eastAsia"/>
          <w:b w:val="0"/>
          <w:bCs w:val="0"/>
          <w:rtl/>
        </w:rPr>
        <w:t>מסחרי</w:t>
      </w:r>
      <w:r w:rsidRPr="00871BEA">
        <w:rPr>
          <w:b w:val="0"/>
          <w:bCs w:val="0"/>
          <w:rtl/>
        </w:rPr>
        <w:t xml:space="preserve"> </w:t>
      </w:r>
      <w:r w:rsidRPr="00871BEA">
        <w:rPr>
          <w:rFonts w:hint="eastAsia"/>
          <w:b w:val="0"/>
          <w:bCs w:val="0"/>
          <w:rtl/>
        </w:rPr>
        <w:t>או</w:t>
      </w:r>
      <w:r w:rsidRPr="00871BEA">
        <w:rPr>
          <w:b w:val="0"/>
          <w:bCs w:val="0"/>
          <w:rtl/>
        </w:rPr>
        <w:t xml:space="preserve"> </w:t>
      </w:r>
      <w:r w:rsidRPr="00871BEA">
        <w:rPr>
          <w:rFonts w:hint="eastAsia"/>
          <w:b w:val="0"/>
          <w:bCs w:val="0"/>
          <w:rtl/>
        </w:rPr>
        <w:t>סוד</w:t>
      </w:r>
      <w:r w:rsidRPr="00871BEA">
        <w:rPr>
          <w:b w:val="0"/>
          <w:bCs w:val="0"/>
          <w:rtl/>
        </w:rPr>
        <w:t xml:space="preserve"> </w:t>
      </w:r>
      <w:r w:rsidRPr="00871BEA">
        <w:rPr>
          <w:rFonts w:hint="eastAsia"/>
          <w:b w:val="0"/>
          <w:bCs w:val="0"/>
          <w:rtl/>
        </w:rPr>
        <w:t>מקצועי</w:t>
      </w:r>
      <w:r w:rsidRPr="00871BEA">
        <w:rPr>
          <w:b w:val="0"/>
          <w:bCs w:val="0"/>
          <w:rtl/>
        </w:rPr>
        <w:t xml:space="preserve">, </w:t>
      </w:r>
      <w:r w:rsidRPr="00871BEA">
        <w:rPr>
          <w:rFonts w:hint="eastAsia"/>
          <w:b w:val="0"/>
          <w:bCs w:val="0"/>
          <w:rtl/>
        </w:rPr>
        <w:t>עליו</w:t>
      </w:r>
      <w:r w:rsidRPr="00871BEA">
        <w:rPr>
          <w:b w:val="0"/>
          <w:bCs w:val="0"/>
          <w:rtl/>
        </w:rPr>
        <w:t xml:space="preserve"> </w:t>
      </w:r>
      <w:r w:rsidRPr="00871BEA">
        <w:rPr>
          <w:rFonts w:hint="eastAsia"/>
          <w:b w:val="0"/>
          <w:bCs w:val="0"/>
          <w:rtl/>
        </w:rPr>
        <w:t>לציין</w:t>
      </w:r>
      <w:r w:rsidRPr="00871BEA">
        <w:rPr>
          <w:b w:val="0"/>
          <w:bCs w:val="0"/>
          <w:rtl/>
        </w:rPr>
        <w:t xml:space="preserve"> </w:t>
      </w:r>
      <w:r w:rsidRPr="00871BEA">
        <w:rPr>
          <w:rFonts w:hint="eastAsia"/>
          <w:b w:val="0"/>
          <w:bCs w:val="0"/>
          <w:rtl/>
        </w:rPr>
        <w:t>בחוברת</w:t>
      </w:r>
      <w:r w:rsidRPr="00871BEA">
        <w:rPr>
          <w:b w:val="0"/>
          <w:bCs w:val="0"/>
          <w:rtl/>
        </w:rPr>
        <w:t xml:space="preserve"> </w:t>
      </w:r>
      <w:r w:rsidRPr="00871BEA">
        <w:rPr>
          <w:rFonts w:hint="eastAsia"/>
          <w:b w:val="0"/>
          <w:bCs w:val="0"/>
          <w:rtl/>
        </w:rPr>
        <w:t>ההצעה</w:t>
      </w:r>
      <w:r w:rsidRPr="00871BEA">
        <w:rPr>
          <w:b w:val="0"/>
          <w:bCs w:val="0"/>
          <w:rtl/>
        </w:rPr>
        <w:t xml:space="preserve"> (</w:t>
      </w:r>
      <w:r w:rsidRPr="00871BEA">
        <w:rPr>
          <w:rFonts w:hint="eastAsia"/>
          <w:b w:val="0"/>
          <w:bCs w:val="0"/>
          <w:rtl/>
        </w:rPr>
        <w:t>נספח</w:t>
      </w:r>
      <w:r w:rsidRPr="00871BEA">
        <w:rPr>
          <w:b w:val="0"/>
          <w:bCs w:val="0"/>
          <w:rtl/>
        </w:rPr>
        <w:t xml:space="preserve"> </w:t>
      </w:r>
      <w:r w:rsidRPr="00871BEA">
        <w:rPr>
          <w:rFonts w:hint="eastAsia"/>
          <w:b w:val="0"/>
          <w:bCs w:val="0"/>
          <w:rtl/>
        </w:rPr>
        <w:t>א</w:t>
      </w:r>
      <w:r w:rsidRPr="00871BEA">
        <w:rPr>
          <w:b w:val="0"/>
          <w:bCs w:val="0"/>
          <w:rtl/>
        </w:rPr>
        <w:t xml:space="preserve">) </w:t>
      </w:r>
      <w:r w:rsidRPr="00871BEA">
        <w:rPr>
          <w:rFonts w:hint="eastAsia"/>
          <w:b w:val="0"/>
          <w:bCs w:val="0"/>
          <w:rtl/>
        </w:rPr>
        <w:t>למענה</w:t>
      </w:r>
      <w:r w:rsidRPr="00871BEA">
        <w:rPr>
          <w:b w:val="0"/>
          <w:bCs w:val="0"/>
          <w:rtl/>
        </w:rPr>
        <w:t xml:space="preserve"> </w:t>
      </w:r>
      <w:r w:rsidRPr="00871BEA">
        <w:rPr>
          <w:rFonts w:hint="eastAsia"/>
          <w:b w:val="0"/>
          <w:bCs w:val="0"/>
          <w:rtl/>
        </w:rPr>
        <w:t>שלו</w:t>
      </w:r>
      <w:r w:rsidRPr="00871BEA">
        <w:rPr>
          <w:b w:val="0"/>
          <w:bCs w:val="0"/>
          <w:rtl/>
        </w:rPr>
        <w:t xml:space="preserve">, </w:t>
      </w:r>
      <w:r w:rsidRPr="00871BEA">
        <w:rPr>
          <w:rFonts w:hint="eastAsia"/>
          <w:b w:val="0"/>
          <w:bCs w:val="0"/>
          <w:rtl/>
        </w:rPr>
        <w:t>את</w:t>
      </w:r>
      <w:r w:rsidRPr="00871BEA">
        <w:rPr>
          <w:b w:val="0"/>
          <w:bCs w:val="0"/>
          <w:rtl/>
        </w:rPr>
        <w:t xml:space="preserve"> </w:t>
      </w:r>
      <w:r w:rsidRPr="00871BEA">
        <w:rPr>
          <w:rFonts w:hint="eastAsia"/>
          <w:b w:val="0"/>
          <w:bCs w:val="0"/>
          <w:rtl/>
        </w:rPr>
        <w:t>רשימת</w:t>
      </w:r>
      <w:r w:rsidRPr="00871BEA">
        <w:rPr>
          <w:b w:val="0"/>
          <w:bCs w:val="0"/>
          <w:rtl/>
        </w:rPr>
        <w:t xml:space="preserve"> </w:t>
      </w:r>
      <w:r w:rsidRPr="00871BEA">
        <w:rPr>
          <w:rFonts w:hint="eastAsia"/>
          <w:b w:val="0"/>
          <w:bCs w:val="0"/>
          <w:rtl/>
        </w:rPr>
        <w:t>הסעיפים</w:t>
      </w:r>
      <w:r w:rsidRPr="00871BEA">
        <w:rPr>
          <w:b w:val="0"/>
          <w:bCs w:val="0"/>
          <w:rtl/>
        </w:rPr>
        <w:t xml:space="preserve"> </w:t>
      </w:r>
      <w:r w:rsidRPr="00871BEA">
        <w:rPr>
          <w:rFonts w:hint="eastAsia"/>
          <w:b w:val="0"/>
          <w:bCs w:val="0"/>
          <w:rtl/>
        </w:rPr>
        <w:t>אותם</w:t>
      </w:r>
      <w:r w:rsidRPr="00871BEA">
        <w:rPr>
          <w:b w:val="0"/>
          <w:bCs w:val="0"/>
          <w:rtl/>
        </w:rPr>
        <w:t xml:space="preserve"> </w:t>
      </w:r>
      <w:r w:rsidRPr="00871BEA">
        <w:rPr>
          <w:rFonts w:hint="eastAsia"/>
          <w:b w:val="0"/>
          <w:bCs w:val="0"/>
          <w:rtl/>
        </w:rPr>
        <w:t>הוא</w:t>
      </w:r>
      <w:r w:rsidRPr="00871BEA">
        <w:rPr>
          <w:b w:val="0"/>
          <w:bCs w:val="0"/>
          <w:rtl/>
        </w:rPr>
        <w:t xml:space="preserve"> </w:t>
      </w:r>
      <w:r w:rsidRPr="00871BEA">
        <w:rPr>
          <w:rFonts w:hint="eastAsia"/>
          <w:b w:val="0"/>
          <w:bCs w:val="0"/>
          <w:rtl/>
        </w:rPr>
        <w:t>מבקש</w:t>
      </w:r>
      <w:r w:rsidRPr="00871BEA">
        <w:rPr>
          <w:b w:val="0"/>
          <w:bCs w:val="0"/>
          <w:rtl/>
        </w:rPr>
        <w:t xml:space="preserve"> </w:t>
      </w:r>
      <w:r w:rsidRPr="00871BEA">
        <w:rPr>
          <w:rFonts w:hint="eastAsia"/>
          <w:b w:val="0"/>
          <w:bCs w:val="0"/>
          <w:rtl/>
        </w:rPr>
        <w:t>שלא</w:t>
      </w:r>
      <w:r w:rsidRPr="00871BEA">
        <w:rPr>
          <w:b w:val="0"/>
          <w:bCs w:val="0"/>
          <w:rtl/>
        </w:rPr>
        <w:t xml:space="preserve"> </w:t>
      </w:r>
      <w:r w:rsidRPr="00871BEA">
        <w:rPr>
          <w:rFonts w:hint="eastAsia"/>
          <w:b w:val="0"/>
          <w:bCs w:val="0"/>
          <w:rtl/>
        </w:rPr>
        <w:t>להציג</w:t>
      </w:r>
      <w:r w:rsidRPr="00871BEA">
        <w:rPr>
          <w:b w:val="0"/>
          <w:bCs w:val="0"/>
          <w:rtl/>
        </w:rPr>
        <w:t xml:space="preserve"> </w:t>
      </w:r>
      <w:r w:rsidRPr="00871BEA">
        <w:rPr>
          <w:rFonts w:hint="eastAsia"/>
          <w:b w:val="0"/>
          <w:bCs w:val="0"/>
          <w:rtl/>
        </w:rPr>
        <w:t>למתחרים</w:t>
      </w:r>
      <w:r w:rsidRPr="00871BEA">
        <w:rPr>
          <w:b w:val="0"/>
          <w:bCs w:val="0"/>
          <w:rtl/>
        </w:rPr>
        <w:t xml:space="preserve">, </w:t>
      </w:r>
      <w:r w:rsidRPr="00871BEA">
        <w:rPr>
          <w:rFonts w:hint="eastAsia"/>
          <w:b w:val="0"/>
          <w:bCs w:val="0"/>
          <w:rtl/>
        </w:rPr>
        <w:t>תוך</w:t>
      </w:r>
      <w:r w:rsidRPr="00871BEA">
        <w:rPr>
          <w:b w:val="0"/>
          <w:bCs w:val="0"/>
          <w:rtl/>
        </w:rPr>
        <w:t xml:space="preserve"> </w:t>
      </w:r>
      <w:r w:rsidRPr="00871BEA">
        <w:rPr>
          <w:rFonts w:hint="eastAsia"/>
          <w:b w:val="0"/>
          <w:bCs w:val="0"/>
          <w:rtl/>
        </w:rPr>
        <w:t>מתן</w:t>
      </w:r>
      <w:r w:rsidRPr="00871BEA">
        <w:rPr>
          <w:b w:val="0"/>
          <w:bCs w:val="0"/>
          <w:rtl/>
        </w:rPr>
        <w:t xml:space="preserve"> </w:t>
      </w:r>
      <w:r w:rsidRPr="00871BEA">
        <w:rPr>
          <w:rFonts w:hint="eastAsia"/>
          <w:b w:val="0"/>
          <w:bCs w:val="0"/>
          <w:rtl/>
        </w:rPr>
        <w:t>נימוקים</w:t>
      </w:r>
      <w:r w:rsidRPr="00871BEA">
        <w:rPr>
          <w:b w:val="0"/>
          <w:bCs w:val="0"/>
          <w:rtl/>
        </w:rPr>
        <w:t xml:space="preserve"> </w:t>
      </w:r>
      <w:r w:rsidRPr="00871BEA">
        <w:rPr>
          <w:rFonts w:hint="eastAsia"/>
          <w:b w:val="0"/>
          <w:bCs w:val="0"/>
          <w:rtl/>
        </w:rPr>
        <w:t>לטענתו</w:t>
      </w:r>
      <w:r w:rsidRPr="00871BEA">
        <w:rPr>
          <w:b w:val="0"/>
          <w:bCs w:val="0"/>
          <w:rtl/>
        </w:rPr>
        <w:t xml:space="preserve">. </w:t>
      </w:r>
      <w:r w:rsidRPr="00871BEA">
        <w:rPr>
          <w:rFonts w:hint="eastAsia"/>
          <w:b w:val="0"/>
          <w:bCs w:val="0"/>
          <w:rtl/>
        </w:rPr>
        <w:t>מובהר</w:t>
      </w:r>
      <w:r w:rsidRPr="00871BEA">
        <w:rPr>
          <w:b w:val="0"/>
          <w:bCs w:val="0"/>
          <w:rtl/>
        </w:rPr>
        <w:t xml:space="preserve"> </w:t>
      </w:r>
      <w:r w:rsidRPr="00871BEA">
        <w:rPr>
          <w:rFonts w:hint="eastAsia"/>
          <w:b w:val="0"/>
          <w:bCs w:val="0"/>
          <w:rtl/>
        </w:rPr>
        <w:t>כי</w:t>
      </w:r>
      <w:r w:rsidRPr="00871BEA">
        <w:rPr>
          <w:b w:val="0"/>
          <w:bCs w:val="0"/>
          <w:rtl/>
        </w:rPr>
        <w:t xml:space="preserve"> </w:t>
      </w:r>
      <w:r w:rsidRPr="00871BEA">
        <w:rPr>
          <w:rFonts w:hint="eastAsia"/>
          <w:b w:val="0"/>
          <w:bCs w:val="0"/>
          <w:rtl/>
        </w:rPr>
        <w:t>לא</w:t>
      </w:r>
      <w:r w:rsidRPr="00871BEA">
        <w:rPr>
          <w:b w:val="0"/>
          <w:bCs w:val="0"/>
          <w:rtl/>
        </w:rPr>
        <w:t xml:space="preserve"> </w:t>
      </w:r>
      <w:r w:rsidRPr="00871BEA">
        <w:rPr>
          <w:rFonts w:hint="eastAsia"/>
          <w:b w:val="0"/>
          <w:bCs w:val="0"/>
          <w:rtl/>
        </w:rPr>
        <w:t>יה</w:t>
      </w:r>
      <w:r w:rsidR="00433FC0" w:rsidRPr="00871BEA">
        <w:rPr>
          <w:rFonts w:hint="eastAsia"/>
          <w:b w:val="0"/>
          <w:bCs w:val="0"/>
          <w:rtl/>
        </w:rPr>
        <w:t>א</w:t>
      </w:r>
      <w:r w:rsidRPr="00871BEA">
        <w:rPr>
          <w:b w:val="0"/>
          <w:bCs w:val="0"/>
          <w:rtl/>
        </w:rPr>
        <w:t xml:space="preserve"> </w:t>
      </w:r>
      <w:r w:rsidRPr="00871BEA">
        <w:rPr>
          <w:rFonts w:hint="eastAsia"/>
          <w:b w:val="0"/>
          <w:bCs w:val="0"/>
          <w:rtl/>
        </w:rPr>
        <w:t>בעצם</w:t>
      </w:r>
      <w:r w:rsidRPr="00871BEA">
        <w:rPr>
          <w:b w:val="0"/>
          <w:bCs w:val="0"/>
          <w:rtl/>
        </w:rPr>
        <w:t xml:space="preserve"> </w:t>
      </w:r>
      <w:r w:rsidRPr="00871BEA">
        <w:rPr>
          <w:rFonts w:hint="eastAsia"/>
          <w:b w:val="0"/>
          <w:bCs w:val="0"/>
          <w:rtl/>
        </w:rPr>
        <w:t>הבקשה</w:t>
      </w:r>
      <w:r w:rsidRPr="00871BEA">
        <w:rPr>
          <w:b w:val="0"/>
          <w:bCs w:val="0"/>
          <w:rtl/>
        </w:rPr>
        <w:t xml:space="preserve"> </w:t>
      </w:r>
      <w:r w:rsidRPr="00871BEA">
        <w:rPr>
          <w:rFonts w:hint="eastAsia"/>
          <w:b w:val="0"/>
          <w:bCs w:val="0"/>
          <w:rtl/>
        </w:rPr>
        <w:t>כדי</w:t>
      </w:r>
      <w:r w:rsidRPr="00871BEA">
        <w:rPr>
          <w:b w:val="0"/>
          <w:bCs w:val="0"/>
          <w:rtl/>
        </w:rPr>
        <w:t xml:space="preserve"> </w:t>
      </w:r>
      <w:r w:rsidRPr="00871BEA">
        <w:rPr>
          <w:rFonts w:hint="eastAsia"/>
          <w:b w:val="0"/>
          <w:bCs w:val="0"/>
          <w:rtl/>
        </w:rPr>
        <w:t>למנוע</w:t>
      </w:r>
      <w:r w:rsidRPr="00871BEA">
        <w:rPr>
          <w:b w:val="0"/>
          <w:bCs w:val="0"/>
          <w:rtl/>
        </w:rPr>
        <w:t xml:space="preserve"> </w:t>
      </w:r>
      <w:r w:rsidRPr="00871BEA">
        <w:rPr>
          <w:rFonts w:hint="eastAsia"/>
          <w:b w:val="0"/>
          <w:bCs w:val="0"/>
          <w:rtl/>
        </w:rPr>
        <w:t>עיון</w:t>
      </w:r>
      <w:r w:rsidRPr="00871BEA">
        <w:rPr>
          <w:b w:val="0"/>
          <w:bCs w:val="0"/>
          <w:rtl/>
        </w:rPr>
        <w:t xml:space="preserve"> </w:t>
      </w:r>
      <w:r w:rsidRPr="00871BEA">
        <w:rPr>
          <w:rFonts w:hint="eastAsia"/>
          <w:b w:val="0"/>
          <w:bCs w:val="0"/>
          <w:rtl/>
        </w:rPr>
        <w:t>בהצעת</w:t>
      </w:r>
      <w:r w:rsidRPr="00871BEA">
        <w:rPr>
          <w:b w:val="0"/>
          <w:bCs w:val="0"/>
          <w:rtl/>
        </w:rPr>
        <w:t xml:space="preserve"> </w:t>
      </w:r>
      <w:r w:rsidRPr="00871BEA">
        <w:rPr>
          <w:rFonts w:hint="eastAsia"/>
          <w:b w:val="0"/>
          <w:bCs w:val="0"/>
          <w:rtl/>
        </w:rPr>
        <w:t>הספק</w:t>
      </w:r>
      <w:r w:rsidRPr="00871BEA">
        <w:rPr>
          <w:b w:val="0"/>
          <w:bCs w:val="0"/>
          <w:rtl/>
        </w:rPr>
        <w:t xml:space="preserve"> </w:t>
      </w:r>
      <w:r w:rsidRPr="00871BEA">
        <w:rPr>
          <w:rFonts w:hint="eastAsia"/>
          <w:b w:val="0"/>
          <w:bCs w:val="0"/>
          <w:rtl/>
        </w:rPr>
        <w:t>על</w:t>
      </w:r>
      <w:r w:rsidRPr="00871BEA">
        <w:rPr>
          <w:b w:val="0"/>
          <w:bCs w:val="0"/>
          <w:rtl/>
        </w:rPr>
        <w:t xml:space="preserve"> </w:t>
      </w:r>
      <w:r w:rsidRPr="00871BEA">
        <w:rPr>
          <w:rFonts w:hint="eastAsia"/>
          <w:b w:val="0"/>
          <w:bCs w:val="0"/>
          <w:rtl/>
        </w:rPr>
        <w:t>סעיפיה</w:t>
      </w:r>
      <w:r w:rsidRPr="00871BEA">
        <w:rPr>
          <w:b w:val="0"/>
          <w:bCs w:val="0"/>
          <w:rtl/>
        </w:rPr>
        <w:t xml:space="preserve">, </w:t>
      </w:r>
      <w:r w:rsidRPr="00871BEA">
        <w:rPr>
          <w:rFonts w:hint="eastAsia"/>
          <w:b w:val="0"/>
          <w:bCs w:val="0"/>
          <w:rtl/>
        </w:rPr>
        <w:t>אלא</w:t>
      </w:r>
      <w:r w:rsidRPr="00871BEA">
        <w:rPr>
          <w:b w:val="0"/>
          <w:bCs w:val="0"/>
          <w:rtl/>
        </w:rPr>
        <w:t xml:space="preserve"> </w:t>
      </w:r>
      <w:r w:rsidRPr="00871BEA">
        <w:rPr>
          <w:rFonts w:hint="eastAsia"/>
          <w:b w:val="0"/>
          <w:bCs w:val="0"/>
          <w:rtl/>
        </w:rPr>
        <w:t>אם</w:t>
      </w:r>
      <w:r w:rsidRPr="00871BEA">
        <w:rPr>
          <w:b w:val="0"/>
          <w:bCs w:val="0"/>
          <w:rtl/>
        </w:rPr>
        <w:t xml:space="preserve"> </w:t>
      </w:r>
      <w:r w:rsidRPr="00871BEA">
        <w:rPr>
          <w:rFonts w:hint="eastAsia"/>
          <w:b w:val="0"/>
          <w:bCs w:val="0"/>
          <w:rtl/>
        </w:rPr>
        <w:t>נקבע</w:t>
      </w:r>
      <w:r w:rsidRPr="00871BEA">
        <w:rPr>
          <w:b w:val="0"/>
          <w:bCs w:val="0"/>
          <w:rtl/>
        </w:rPr>
        <w:t xml:space="preserve"> </w:t>
      </w:r>
      <w:r w:rsidRPr="00871BEA">
        <w:rPr>
          <w:rFonts w:hint="eastAsia"/>
          <w:b w:val="0"/>
          <w:bCs w:val="0"/>
          <w:rtl/>
        </w:rPr>
        <w:t>כך</w:t>
      </w:r>
      <w:r w:rsidRPr="00871BEA">
        <w:rPr>
          <w:b w:val="0"/>
          <w:bCs w:val="0"/>
          <w:rtl/>
        </w:rPr>
        <w:t xml:space="preserve"> </w:t>
      </w:r>
      <w:r w:rsidRPr="00871BEA">
        <w:rPr>
          <w:rFonts w:hint="eastAsia"/>
          <w:b w:val="0"/>
          <w:bCs w:val="0"/>
          <w:rtl/>
        </w:rPr>
        <w:t>באופן</w:t>
      </w:r>
      <w:r w:rsidRPr="00871BEA">
        <w:rPr>
          <w:b w:val="0"/>
          <w:bCs w:val="0"/>
          <w:rtl/>
        </w:rPr>
        <w:t xml:space="preserve"> </w:t>
      </w:r>
      <w:r w:rsidRPr="00871BEA">
        <w:rPr>
          <w:rFonts w:hint="eastAsia"/>
          <w:b w:val="0"/>
          <w:bCs w:val="0"/>
          <w:rtl/>
        </w:rPr>
        <w:t>מפורש</w:t>
      </w:r>
      <w:r w:rsidRPr="00871BEA">
        <w:rPr>
          <w:b w:val="0"/>
          <w:bCs w:val="0"/>
          <w:rtl/>
        </w:rPr>
        <w:t xml:space="preserve"> </w:t>
      </w:r>
      <w:r w:rsidRPr="00871BEA">
        <w:rPr>
          <w:rFonts w:hint="eastAsia"/>
          <w:b w:val="0"/>
          <w:bCs w:val="0"/>
          <w:rtl/>
        </w:rPr>
        <w:t>על</w:t>
      </w:r>
      <w:r w:rsidRPr="00871BEA">
        <w:rPr>
          <w:b w:val="0"/>
          <w:bCs w:val="0"/>
          <w:rtl/>
        </w:rPr>
        <w:t xml:space="preserve"> </w:t>
      </w:r>
      <w:r w:rsidRPr="00871BEA">
        <w:rPr>
          <w:rFonts w:hint="eastAsia"/>
          <w:b w:val="0"/>
          <w:bCs w:val="0"/>
          <w:rtl/>
        </w:rPr>
        <w:t>ידי</w:t>
      </w:r>
      <w:r w:rsidRPr="00871BEA">
        <w:rPr>
          <w:b w:val="0"/>
          <w:bCs w:val="0"/>
          <w:rtl/>
        </w:rPr>
        <w:t xml:space="preserve"> </w:t>
      </w:r>
      <w:r w:rsidRPr="00871BEA">
        <w:rPr>
          <w:rFonts w:hint="eastAsia"/>
          <w:b w:val="0"/>
          <w:bCs w:val="0"/>
          <w:rtl/>
        </w:rPr>
        <w:t>ועדת</w:t>
      </w:r>
      <w:r w:rsidRPr="00871BEA">
        <w:rPr>
          <w:b w:val="0"/>
          <w:bCs w:val="0"/>
          <w:rtl/>
        </w:rPr>
        <w:t xml:space="preserve"> </w:t>
      </w:r>
      <w:r w:rsidRPr="00871BEA">
        <w:rPr>
          <w:rFonts w:hint="eastAsia"/>
          <w:b w:val="0"/>
          <w:bCs w:val="0"/>
          <w:rtl/>
        </w:rPr>
        <w:t>המכרזים</w:t>
      </w:r>
      <w:r w:rsidRPr="00871BEA">
        <w:rPr>
          <w:b w:val="0"/>
          <w:bCs w:val="0"/>
          <w:rtl/>
        </w:rPr>
        <w:t xml:space="preserve"> </w:t>
      </w:r>
      <w:r w:rsidRPr="00871BEA">
        <w:rPr>
          <w:rFonts w:hint="eastAsia"/>
          <w:b w:val="0"/>
          <w:bCs w:val="0"/>
          <w:rtl/>
        </w:rPr>
        <w:t>כאמור</w:t>
      </w:r>
      <w:r w:rsidRPr="00871BEA">
        <w:rPr>
          <w:b w:val="0"/>
          <w:bCs w:val="0"/>
          <w:rtl/>
        </w:rPr>
        <w:t xml:space="preserve"> </w:t>
      </w:r>
      <w:r w:rsidRPr="00871BEA">
        <w:rPr>
          <w:rFonts w:hint="eastAsia"/>
          <w:b w:val="0"/>
          <w:bCs w:val="0"/>
          <w:rtl/>
        </w:rPr>
        <w:t>להלן</w:t>
      </w:r>
      <w:r w:rsidRPr="00871BEA">
        <w:rPr>
          <w:b w:val="0"/>
          <w:bCs w:val="0"/>
          <w:rtl/>
        </w:rPr>
        <w:t xml:space="preserve">. </w:t>
      </w:r>
      <w:r w:rsidRPr="00871BEA">
        <w:rPr>
          <w:rFonts w:hint="eastAsia"/>
          <w:b w:val="0"/>
          <w:bCs w:val="0"/>
          <w:rtl/>
        </w:rPr>
        <w:t>מחירי</w:t>
      </w:r>
      <w:r w:rsidRPr="00871BEA">
        <w:rPr>
          <w:b w:val="0"/>
          <w:bCs w:val="0"/>
          <w:rtl/>
        </w:rPr>
        <w:t xml:space="preserve"> </w:t>
      </w:r>
      <w:r w:rsidRPr="00871BEA">
        <w:rPr>
          <w:rFonts w:hint="eastAsia"/>
          <w:b w:val="0"/>
          <w:bCs w:val="0"/>
          <w:rtl/>
        </w:rPr>
        <w:t>ההצעה</w:t>
      </w:r>
      <w:r w:rsidRPr="00871BEA">
        <w:rPr>
          <w:b w:val="0"/>
          <w:bCs w:val="0"/>
          <w:rtl/>
        </w:rPr>
        <w:t xml:space="preserve"> </w:t>
      </w:r>
      <w:r w:rsidRPr="00871BEA">
        <w:rPr>
          <w:rFonts w:hint="eastAsia"/>
          <w:b w:val="0"/>
          <w:bCs w:val="0"/>
          <w:rtl/>
        </w:rPr>
        <w:t>בכל</w:t>
      </w:r>
      <w:r w:rsidRPr="00871BEA">
        <w:rPr>
          <w:b w:val="0"/>
          <w:bCs w:val="0"/>
          <w:rtl/>
        </w:rPr>
        <w:t xml:space="preserve"> </w:t>
      </w:r>
      <w:r w:rsidRPr="00871BEA">
        <w:rPr>
          <w:rFonts w:hint="eastAsia"/>
          <w:b w:val="0"/>
          <w:bCs w:val="0"/>
          <w:rtl/>
        </w:rPr>
        <w:t>מקרה</w:t>
      </w:r>
      <w:r w:rsidRPr="00871BEA">
        <w:rPr>
          <w:b w:val="0"/>
          <w:bCs w:val="0"/>
          <w:rtl/>
        </w:rPr>
        <w:t xml:space="preserve"> </w:t>
      </w:r>
      <w:r w:rsidRPr="00871BEA">
        <w:rPr>
          <w:rFonts w:hint="eastAsia"/>
          <w:b w:val="0"/>
          <w:bCs w:val="0"/>
          <w:rtl/>
        </w:rPr>
        <w:t>לא</w:t>
      </w:r>
      <w:r w:rsidRPr="00871BEA">
        <w:rPr>
          <w:b w:val="0"/>
          <w:bCs w:val="0"/>
          <w:rtl/>
        </w:rPr>
        <w:t xml:space="preserve"> </w:t>
      </w:r>
      <w:r w:rsidRPr="00871BEA">
        <w:rPr>
          <w:rFonts w:hint="eastAsia"/>
          <w:b w:val="0"/>
          <w:bCs w:val="0"/>
          <w:rtl/>
        </w:rPr>
        <w:t>יחשבו</w:t>
      </w:r>
      <w:r w:rsidRPr="00871BEA">
        <w:rPr>
          <w:b w:val="0"/>
          <w:bCs w:val="0"/>
          <w:rtl/>
        </w:rPr>
        <w:t xml:space="preserve"> </w:t>
      </w:r>
      <w:r w:rsidRPr="00871BEA">
        <w:rPr>
          <w:rFonts w:hint="eastAsia"/>
          <w:b w:val="0"/>
          <w:bCs w:val="0"/>
          <w:rtl/>
        </w:rPr>
        <w:t>כסוד</w:t>
      </w:r>
      <w:r w:rsidRPr="00871BEA">
        <w:rPr>
          <w:b w:val="0"/>
          <w:bCs w:val="0"/>
          <w:rtl/>
        </w:rPr>
        <w:t xml:space="preserve"> </w:t>
      </w:r>
      <w:r w:rsidRPr="00871BEA">
        <w:rPr>
          <w:rFonts w:hint="eastAsia"/>
          <w:b w:val="0"/>
          <w:bCs w:val="0"/>
          <w:rtl/>
        </w:rPr>
        <w:t>מסחרי</w:t>
      </w:r>
      <w:r w:rsidRPr="00871BEA">
        <w:rPr>
          <w:b w:val="0"/>
          <w:bCs w:val="0"/>
          <w:rtl/>
        </w:rPr>
        <w:t xml:space="preserve"> </w:t>
      </w:r>
      <w:r w:rsidRPr="00871BEA">
        <w:rPr>
          <w:rFonts w:hint="eastAsia"/>
          <w:b w:val="0"/>
          <w:bCs w:val="0"/>
          <w:rtl/>
        </w:rPr>
        <w:t>או</w:t>
      </w:r>
      <w:r w:rsidRPr="00871BEA">
        <w:rPr>
          <w:b w:val="0"/>
          <w:bCs w:val="0"/>
          <w:rtl/>
        </w:rPr>
        <w:t xml:space="preserve"> </w:t>
      </w:r>
      <w:r w:rsidRPr="00871BEA">
        <w:rPr>
          <w:rFonts w:hint="eastAsia"/>
          <w:b w:val="0"/>
          <w:bCs w:val="0"/>
          <w:rtl/>
        </w:rPr>
        <w:t>כסוד</w:t>
      </w:r>
      <w:r w:rsidRPr="00871BEA">
        <w:rPr>
          <w:b w:val="0"/>
          <w:bCs w:val="0"/>
          <w:rtl/>
        </w:rPr>
        <w:t xml:space="preserve"> </w:t>
      </w:r>
      <w:r w:rsidRPr="00871BEA">
        <w:rPr>
          <w:rFonts w:hint="eastAsia"/>
          <w:b w:val="0"/>
          <w:bCs w:val="0"/>
          <w:rtl/>
        </w:rPr>
        <w:t>מקצועי</w:t>
      </w:r>
      <w:r w:rsidRPr="00871BEA">
        <w:rPr>
          <w:b w:val="0"/>
          <w:bCs w:val="0"/>
          <w:rtl/>
        </w:rPr>
        <w:t xml:space="preserve">. </w:t>
      </w:r>
      <w:r w:rsidRPr="00871BEA">
        <w:rPr>
          <w:rFonts w:hint="eastAsia"/>
          <w:b w:val="0"/>
          <w:bCs w:val="0"/>
          <w:rtl/>
        </w:rPr>
        <w:t>ספק</w:t>
      </w:r>
      <w:r w:rsidRPr="00871BEA">
        <w:rPr>
          <w:b w:val="0"/>
          <w:bCs w:val="0"/>
          <w:rtl/>
        </w:rPr>
        <w:t xml:space="preserve"> </w:t>
      </w:r>
      <w:r w:rsidRPr="00871BEA">
        <w:rPr>
          <w:rFonts w:hint="eastAsia"/>
          <w:b w:val="0"/>
          <w:bCs w:val="0"/>
          <w:rtl/>
        </w:rPr>
        <w:t>שמצדו</w:t>
      </w:r>
      <w:r w:rsidRPr="00871BEA">
        <w:rPr>
          <w:b w:val="0"/>
          <w:bCs w:val="0"/>
          <w:rtl/>
        </w:rPr>
        <w:t xml:space="preserve"> </w:t>
      </w:r>
      <w:r w:rsidRPr="00871BEA">
        <w:rPr>
          <w:rFonts w:hint="eastAsia"/>
          <w:b w:val="0"/>
          <w:bCs w:val="0"/>
          <w:rtl/>
        </w:rPr>
        <w:t>יטען</w:t>
      </w:r>
      <w:r w:rsidRPr="00871BEA">
        <w:rPr>
          <w:b w:val="0"/>
          <w:bCs w:val="0"/>
          <w:rtl/>
        </w:rPr>
        <w:t xml:space="preserve"> </w:t>
      </w:r>
      <w:r w:rsidRPr="00871BEA">
        <w:rPr>
          <w:rFonts w:hint="eastAsia"/>
          <w:b w:val="0"/>
          <w:bCs w:val="0"/>
          <w:rtl/>
        </w:rPr>
        <w:t>לסוד</w:t>
      </w:r>
      <w:r w:rsidRPr="00871BEA">
        <w:rPr>
          <w:b w:val="0"/>
          <w:bCs w:val="0"/>
          <w:rtl/>
        </w:rPr>
        <w:t xml:space="preserve"> </w:t>
      </w:r>
      <w:r w:rsidRPr="00871BEA">
        <w:rPr>
          <w:rFonts w:hint="eastAsia"/>
          <w:b w:val="0"/>
          <w:bCs w:val="0"/>
          <w:rtl/>
        </w:rPr>
        <w:t>מסחרי</w:t>
      </w:r>
      <w:r w:rsidRPr="00871BEA">
        <w:rPr>
          <w:b w:val="0"/>
          <w:bCs w:val="0"/>
          <w:rtl/>
        </w:rPr>
        <w:t xml:space="preserve"> / </w:t>
      </w:r>
      <w:r w:rsidRPr="00871BEA">
        <w:rPr>
          <w:rFonts w:hint="eastAsia"/>
          <w:b w:val="0"/>
          <w:bCs w:val="0"/>
          <w:rtl/>
        </w:rPr>
        <w:t>מקצועי</w:t>
      </w:r>
      <w:r w:rsidRPr="00871BEA">
        <w:rPr>
          <w:b w:val="0"/>
          <w:bCs w:val="0"/>
          <w:rtl/>
        </w:rPr>
        <w:t xml:space="preserve"> </w:t>
      </w:r>
      <w:r w:rsidRPr="00871BEA">
        <w:rPr>
          <w:rFonts w:hint="eastAsia"/>
          <w:b w:val="0"/>
          <w:bCs w:val="0"/>
          <w:rtl/>
        </w:rPr>
        <w:t>לעניין</w:t>
      </w:r>
      <w:r w:rsidRPr="00871BEA">
        <w:rPr>
          <w:b w:val="0"/>
          <w:bCs w:val="0"/>
          <w:rtl/>
        </w:rPr>
        <w:t xml:space="preserve"> </w:t>
      </w:r>
      <w:r w:rsidRPr="00871BEA">
        <w:rPr>
          <w:rFonts w:hint="eastAsia"/>
          <w:b w:val="0"/>
          <w:bCs w:val="0"/>
          <w:rtl/>
        </w:rPr>
        <w:t>מסוים</w:t>
      </w:r>
      <w:r w:rsidRPr="00871BEA">
        <w:rPr>
          <w:b w:val="0"/>
          <w:bCs w:val="0"/>
          <w:rtl/>
        </w:rPr>
        <w:t xml:space="preserve"> </w:t>
      </w:r>
      <w:r w:rsidRPr="00871BEA">
        <w:rPr>
          <w:rFonts w:hint="eastAsia"/>
          <w:b w:val="0"/>
          <w:bCs w:val="0"/>
          <w:rtl/>
        </w:rPr>
        <w:t>יהיה</w:t>
      </w:r>
      <w:r w:rsidRPr="00871BEA">
        <w:rPr>
          <w:b w:val="0"/>
          <w:bCs w:val="0"/>
          <w:rtl/>
        </w:rPr>
        <w:t xml:space="preserve"> </w:t>
      </w:r>
      <w:r w:rsidRPr="00871BEA">
        <w:rPr>
          <w:rFonts w:hint="eastAsia"/>
          <w:b w:val="0"/>
          <w:bCs w:val="0"/>
          <w:rtl/>
        </w:rPr>
        <w:t>מנוע</w:t>
      </w:r>
      <w:r w:rsidRPr="00871BEA">
        <w:rPr>
          <w:b w:val="0"/>
          <w:bCs w:val="0"/>
          <w:rtl/>
        </w:rPr>
        <w:t xml:space="preserve"> </w:t>
      </w:r>
      <w:r w:rsidRPr="00871BEA">
        <w:rPr>
          <w:rFonts w:hint="eastAsia"/>
          <w:b w:val="0"/>
          <w:bCs w:val="0"/>
          <w:rtl/>
        </w:rPr>
        <w:t>מלבקש</w:t>
      </w:r>
      <w:r w:rsidRPr="00871BEA">
        <w:rPr>
          <w:b w:val="0"/>
          <w:bCs w:val="0"/>
          <w:rtl/>
        </w:rPr>
        <w:t xml:space="preserve"> </w:t>
      </w:r>
      <w:r w:rsidRPr="00871BEA">
        <w:rPr>
          <w:rFonts w:hint="eastAsia"/>
          <w:b w:val="0"/>
          <w:bCs w:val="0"/>
          <w:rtl/>
        </w:rPr>
        <w:t>עיון</w:t>
      </w:r>
      <w:r w:rsidRPr="00871BEA">
        <w:rPr>
          <w:b w:val="0"/>
          <w:bCs w:val="0"/>
          <w:rtl/>
        </w:rPr>
        <w:t xml:space="preserve"> </w:t>
      </w:r>
      <w:r w:rsidRPr="00871BEA">
        <w:rPr>
          <w:rFonts w:hint="eastAsia"/>
          <w:b w:val="0"/>
          <w:bCs w:val="0"/>
          <w:rtl/>
        </w:rPr>
        <w:t>לאותו</w:t>
      </w:r>
      <w:r w:rsidRPr="00871BEA">
        <w:rPr>
          <w:b w:val="0"/>
          <w:bCs w:val="0"/>
          <w:rtl/>
        </w:rPr>
        <w:t xml:space="preserve"> </w:t>
      </w:r>
      <w:r w:rsidRPr="00871BEA">
        <w:rPr>
          <w:rFonts w:hint="eastAsia"/>
          <w:b w:val="0"/>
          <w:bCs w:val="0"/>
          <w:rtl/>
        </w:rPr>
        <w:t>עניין</w:t>
      </w:r>
      <w:r w:rsidRPr="00871BEA">
        <w:rPr>
          <w:b w:val="0"/>
          <w:bCs w:val="0"/>
          <w:rtl/>
        </w:rPr>
        <w:t xml:space="preserve"> </w:t>
      </w:r>
      <w:r w:rsidRPr="00871BEA">
        <w:rPr>
          <w:rFonts w:hint="eastAsia"/>
          <w:b w:val="0"/>
          <w:bCs w:val="0"/>
          <w:rtl/>
        </w:rPr>
        <w:t>בהצעות</w:t>
      </w:r>
      <w:r w:rsidRPr="00871BEA">
        <w:rPr>
          <w:b w:val="0"/>
          <w:bCs w:val="0"/>
          <w:rtl/>
        </w:rPr>
        <w:t xml:space="preserve"> </w:t>
      </w:r>
      <w:r w:rsidRPr="00871BEA">
        <w:rPr>
          <w:rFonts w:hint="eastAsia"/>
          <w:b w:val="0"/>
          <w:bCs w:val="0"/>
          <w:rtl/>
        </w:rPr>
        <w:t>אחרות</w:t>
      </w:r>
      <w:r w:rsidRPr="00871BEA">
        <w:rPr>
          <w:b w:val="0"/>
          <w:bCs w:val="0"/>
          <w:rtl/>
        </w:rPr>
        <w:t xml:space="preserve">. </w:t>
      </w:r>
    </w:p>
    <w:p w:rsidR="008628AE" w:rsidRPr="000C700F" w:rsidRDefault="008628AE" w:rsidP="00DE0D74">
      <w:pPr>
        <w:pStyle w:val="3"/>
        <w:ind w:left="1449" w:hanging="729"/>
        <w:rPr>
          <w:b w:val="0"/>
          <w:bCs w:val="0"/>
        </w:rPr>
      </w:pPr>
      <w:r w:rsidRPr="000C700F">
        <w:rPr>
          <w:rFonts w:hint="cs"/>
          <w:b w:val="0"/>
          <w:bCs w:val="0"/>
          <w:rtl/>
        </w:rPr>
        <w:t>ועדת</w:t>
      </w:r>
      <w:r w:rsidRPr="000C700F">
        <w:rPr>
          <w:b w:val="0"/>
          <w:bCs w:val="0"/>
          <w:rtl/>
        </w:rPr>
        <w:t xml:space="preserve"> </w:t>
      </w:r>
      <w:r w:rsidRPr="000C700F">
        <w:rPr>
          <w:rFonts w:hint="cs"/>
          <w:b w:val="0"/>
          <w:bCs w:val="0"/>
          <w:rtl/>
        </w:rPr>
        <w:t>המכרזים</w:t>
      </w:r>
      <w:r w:rsidRPr="000C700F">
        <w:rPr>
          <w:b w:val="0"/>
          <w:bCs w:val="0"/>
          <w:rtl/>
        </w:rPr>
        <w:t xml:space="preserve"> </w:t>
      </w:r>
      <w:r w:rsidRPr="000C700F">
        <w:rPr>
          <w:rFonts w:hint="cs"/>
          <w:b w:val="0"/>
          <w:bCs w:val="0"/>
          <w:rtl/>
        </w:rPr>
        <w:t>לא</w:t>
      </w:r>
      <w:r w:rsidRPr="000C700F">
        <w:rPr>
          <w:b w:val="0"/>
          <w:bCs w:val="0"/>
          <w:rtl/>
        </w:rPr>
        <w:t xml:space="preserve"> </w:t>
      </w:r>
      <w:r w:rsidRPr="000C700F">
        <w:rPr>
          <w:rFonts w:hint="cs"/>
          <w:b w:val="0"/>
          <w:bCs w:val="0"/>
          <w:rtl/>
        </w:rPr>
        <w:t>תדון</w:t>
      </w:r>
      <w:r w:rsidRPr="000C700F">
        <w:rPr>
          <w:b w:val="0"/>
          <w:bCs w:val="0"/>
          <w:rtl/>
        </w:rPr>
        <w:t xml:space="preserve"> </w:t>
      </w:r>
      <w:r w:rsidRPr="000C700F">
        <w:rPr>
          <w:rFonts w:hint="cs"/>
          <w:b w:val="0"/>
          <w:bCs w:val="0"/>
          <w:rtl/>
        </w:rPr>
        <w:t>בבקשה</w:t>
      </w:r>
      <w:r w:rsidRPr="000C700F">
        <w:rPr>
          <w:b w:val="0"/>
          <w:bCs w:val="0"/>
          <w:rtl/>
        </w:rPr>
        <w:t xml:space="preserve"> </w:t>
      </w:r>
      <w:r w:rsidRPr="000C700F">
        <w:rPr>
          <w:rFonts w:hint="cs"/>
          <w:b w:val="0"/>
          <w:bCs w:val="0"/>
          <w:rtl/>
        </w:rPr>
        <w:t>למניעת</w:t>
      </w:r>
      <w:r w:rsidRPr="000C700F">
        <w:rPr>
          <w:b w:val="0"/>
          <w:bCs w:val="0"/>
          <w:rtl/>
        </w:rPr>
        <w:t xml:space="preserve"> </w:t>
      </w:r>
      <w:r w:rsidRPr="000C700F">
        <w:rPr>
          <w:rFonts w:hint="cs"/>
          <w:b w:val="0"/>
          <w:bCs w:val="0"/>
          <w:rtl/>
        </w:rPr>
        <w:t>עיון</w:t>
      </w:r>
      <w:r w:rsidRPr="000C700F">
        <w:rPr>
          <w:b w:val="0"/>
          <w:bCs w:val="0"/>
          <w:rtl/>
        </w:rPr>
        <w:t xml:space="preserve"> </w:t>
      </w:r>
      <w:r w:rsidRPr="000C700F">
        <w:rPr>
          <w:rFonts w:hint="cs"/>
          <w:b w:val="0"/>
          <w:bCs w:val="0"/>
          <w:rtl/>
        </w:rPr>
        <w:t>בהצעת</w:t>
      </w:r>
      <w:r w:rsidRPr="000C700F">
        <w:rPr>
          <w:b w:val="0"/>
          <w:bCs w:val="0"/>
          <w:rtl/>
        </w:rPr>
        <w:t xml:space="preserve"> </w:t>
      </w:r>
      <w:r w:rsidRPr="000C700F">
        <w:rPr>
          <w:rFonts w:hint="cs"/>
          <w:b w:val="0"/>
          <w:bCs w:val="0"/>
          <w:rtl/>
        </w:rPr>
        <w:t>הספק</w:t>
      </w:r>
      <w:r w:rsidRPr="000C700F">
        <w:rPr>
          <w:b w:val="0"/>
          <w:bCs w:val="0"/>
          <w:rtl/>
        </w:rPr>
        <w:t xml:space="preserve"> </w:t>
      </w:r>
      <w:r w:rsidRPr="000C700F">
        <w:rPr>
          <w:rFonts w:hint="cs"/>
          <w:b w:val="0"/>
          <w:bCs w:val="0"/>
          <w:rtl/>
        </w:rPr>
        <w:t>בטענה</w:t>
      </w:r>
      <w:r w:rsidRPr="000C700F">
        <w:rPr>
          <w:b w:val="0"/>
          <w:bCs w:val="0"/>
          <w:rtl/>
        </w:rPr>
        <w:t xml:space="preserve"> </w:t>
      </w:r>
      <w:r w:rsidRPr="000C700F">
        <w:rPr>
          <w:rFonts w:hint="cs"/>
          <w:b w:val="0"/>
          <w:bCs w:val="0"/>
          <w:rtl/>
        </w:rPr>
        <w:t>של</w:t>
      </w:r>
      <w:r w:rsidRPr="000C700F">
        <w:rPr>
          <w:b w:val="0"/>
          <w:bCs w:val="0"/>
          <w:rtl/>
        </w:rPr>
        <w:t xml:space="preserve"> </w:t>
      </w:r>
      <w:r w:rsidRPr="000C700F">
        <w:rPr>
          <w:rFonts w:hint="cs"/>
          <w:b w:val="0"/>
          <w:bCs w:val="0"/>
          <w:rtl/>
        </w:rPr>
        <w:t>סוד</w:t>
      </w:r>
      <w:r w:rsidRPr="000C700F">
        <w:rPr>
          <w:b w:val="0"/>
          <w:bCs w:val="0"/>
          <w:rtl/>
        </w:rPr>
        <w:t xml:space="preserve"> </w:t>
      </w:r>
      <w:r w:rsidRPr="000C700F">
        <w:rPr>
          <w:rFonts w:hint="cs"/>
          <w:b w:val="0"/>
          <w:bCs w:val="0"/>
          <w:rtl/>
        </w:rPr>
        <w:t>מסחרי</w:t>
      </w:r>
      <w:r w:rsidRPr="000C700F">
        <w:rPr>
          <w:b w:val="0"/>
          <w:bCs w:val="0"/>
          <w:rtl/>
        </w:rPr>
        <w:t xml:space="preserve"> </w:t>
      </w:r>
      <w:r w:rsidRPr="000C700F">
        <w:rPr>
          <w:rFonts w:hint="cs"/>
          <w:b w:val="0"/>
          <w:bCs w:val="0"/>
          <w:rtl/>
        </w:rPr>
        <w:t>או</w:t>
      </w:r>
      <w:r w:rsidRPr="000C700F">
        <w:rPr>
          <w:b w:val="0"/>
          <w:bCs w:val="0"/>
          <w:rtl/>
        </w:rPr>
        <w:t xml:space="preserve"> </w:t>
      </w:r>
      <w:r w:rsidRPr="000C700F">
        <w:rPr>
          <w:rFonts w:hint="cs"/>
          <w:b w:val="0"/>
          <w:bCs w:val="0"/>
          <w:rtl/>
        </w:rPr>
        <w:t>מקצועי</w:t>
      </w:r>
      <w:r w:rsidRPr="000C700F">
        <w:rPr>
          <w:b w:val="0"/>
          <w:bCs w:val="0"/>
          <w:rtl/>
        </w:rPr>
        <w:t xml:space="preserve"> </w:t>
      </w:r>
      <w:r w:rsidRPr="000C700F">
        <w:rPr>
          <w:rFonts w:hint="cs"/>
          <w:b w:val="0"/>
          <w:bCs w:val="0"/>
          <w:rtl/>
        </w:rPr>
        <w:t>אם</w:t>
      </w:r>
      <w:r w:rsidRPr="000C700F">
        <w:rPr>
          <w:b w:val="0"/>
          <w:bCs w:val="0"/>
          <w:rtl/>
        </w:rPr>
        <w:t xml:space="preserve"> </w:t>
      </w:r>
      <w:r w:rsidRPr="000C700F">
        <w:rPr>
          <w:rFonts w:hint="cs"/>
          <w:b w:val="0"/>
          <w:bCs w:val="0"/>
          <w:rtl/>
        </w:rPr>
        <w:t>היא</w:t>
      </w:r>
      <w:r w:rsidRPr="000C700F">
        <w:rPr>
          <w:b w:val="0"/>
          <w:bCs w:val="0"/>
          <w:rtl/>
        </w:rPr>
        <w:t xml:space="preserve"> </w:t>
      </w:r>
      <w:r w:rsidRPr="000C700F">
        <w:rPr>
          <w:rFonts w:hint="cs"/>
          <w:b w:val="0"/>
          <w:bCs w:val="0"/>
          <w:rtl/>
        </w:rPr>
        <w:t>אינה</w:t>
      </w:r>
      <w:r w:rsidRPr="000C700F">
        <w:rPr>
          <w:b w:val="0"/>
          <w:bCs w:val="0"/>
          <w:rtl/>
        </w:rPr>
        <w:t xml:space="preserve"> </w:t>
      </w:r>
      <w:r w:rsidRPr="000C700F">
        <w:rPr>
          <w:rFonts w:hint="cs"/>
          <w:b w:val="0"/>
          <w:bCs w:val="0"/>
          <w:rtl/>
        </w:rPr>
        <w:t>מנומקת</w:t>
      </w:r>
      <w:r w:rsidRPr="000C700F">
        <w:rPr>
          <w:b w:val="0"/>
          <w:bCs w:val="0"/>
          <w:rtl/>
        </w:rPr>
        <w:t xml:space="preserve">, </w:t>
      </w:r>
      <w:r w:rsidRPr="000C700F">
        <w:rPr>
          <w:rFonts w:hint="cs"/>
          <w:b w:val="0"/>
          <w:bCs w:val="0"/>
          <w:rtl/>
        </w:rPr>
        <w:t>או</w:t>
      </w:r>
      <w:r w:rsidRPr="000C700F">
        <w:rPr>
          <w:b w:val="0"/>
          <w:bCs w:val="0"/>
          <w:rtl/>
        </w:rPr>
        <w:t xml:space="preserve"> </w:t>
      </w:r>
      <w:r w:rsidRPr="000C700F">
        <w:rPr>
          <w:rFonts w:hint="cs"/>
          <w:b w:val="0"/>
          <w:bCs w:val="0"/>
          <w:rtl/>
        </w:rPr>
        <w:t>במידה</w:t>
      </w:r>
      <w:r w:rsidRPr="000C700F">
        <w:rPr>
          <w:b w:val="0"/>
          <w:bCs w:val="0"/>
          <w:rtl/>
        </w:rPr>
        <w:t xml:space="preserve"> </w:t>
      </w:r>
      <w:r w:rsidRPr="000C700F">
        <w:rPr>
          <w:rFonts w:hint="cs"/>
          <w:b w:val="0"/>
          <w:bCs w:val="0"/>
          <w:rtl/>
        </w:rPr>
        <w:t>שהספק</w:t>
      </w:r>
      <w:r w:rsidRPr="000C700F">
        <w:rPr>
          <w:b w:val="0"/>
          <w:bCs w:val="0"/>
          <w:rtl/>
        </w:rPr>
        <w:t xml:space="preserve"> </w:t>
      </w:r>
      <w:r w:rsidRPr="000C700F">
        <w:rPr>
          <w:rFonts w:hint="cs"/>
          <w:b w:val="0"/>
          <w:bCs w:val="0"/>
          <w:rtl/>
        </w:rPr>
        <w:t>טוען</w:t>
      </w:r>
      <w:r w:rsidRPr="000C700F">
        <w:rPr>
          <w:b w:val="0"/>
          <w:bCs w:val="0"/>
          <w:rtl/>
        </w:rPr>
        <w:t xml:space="preserve"> </w:t>
      </w:r>
      <w:r w:rsidRPr="000C700F">
        <w:rPr>
          <w:rFonts w:hint="cs"/>
          <w:b w:val="0"/>
          <w:bCs w:val="0"/>
          <w:rtl/>
        </w:rPr>
        <w:t>טענות</w:t>
      </w:r>
      <w:r w:rsidRPr="000C700F">
        <w:rPr>
          <w:b w:val="0"/>
          <w:bCs w:val="0"/>
          <w:rtl/>
        </w:rPr>
        <w:t xml:space="preserve"> </w:t>
      </w:r>
      <w:r w:rsidRPr="000C700F">
        <w:rPr>
          <w:rFonts w:hint="cs"/>
          <w:b w:val="0"/>
          <w:bCs w:val="0"/>
          <w:rtl/>
        </w:rPr>
        <w:t>כאלו</w:t>
      </w:r>
      <w:r w:rsidRPr="000C700F">
        <w:rPr>
          <w:b w:val="0"/>
          <w:bCs w:val="0"/>
          <w:rtl/>
        </w:rPr>
        <w:t xml:space="preserve"> </w:t>
      </w:r>
      <w:r w:rsidRPr="000C700F">
        <w:rPr>
          <w:rFonts w:hint="cs"/>
          <w:b w:val="0"/>
          <w:bCs w:val="0"/>
          <w:rtl/>
        </w:rPr>
        <w:t>בצורה</w:t>
      </w:r>
      <w:r w:rsidRPr="000C700F">
        <w:rPr>
          <w:b w:val="0"/>
          <w:bCs w:val="0"/>
          <w:rtl/>
        </w:rPr>
        <w:t xml:space="preserve"> </w:t>
      </w:r>
      <w:r w:rsidRPr="000C700F">
        <w:rPr>
          <w:rFonts w:hint="cs"/>
          <w:b w:val="0"/>
          <w:bCs w:val="0"/>
          <w:rtl/>
        </w:rPr>
        <w:t>גורפת</w:t>
      </w:r>
      <w:r w:rsidRPr="000C700F">
        <w:rPr>
          <w:b w:val="0"/>
          <w:bCs w:val="0"/>
          <w:rtl/>
        </w:rPr>
        <w:t xml:space="preserve">, </w:t>
      </w:r>
      <w:r w:rsidRPr="000C700F">
        <w:rPr>
          <w:rFonts w:hint="cs"/>
          <w:b w:val="0"/>
          <w:bCs w:val="0"/>
          <w:rtl/>
        </w:rPr>
        <w:t>לגבי</w:t>
      </w:r>
      <w:r w:rsidRPr="000C700F">
        <w:rPr>
          <w:b w:val="0"/>
          <w:bCs w:val="0"/>
          <w:rtl/>
        </w:rPr>
        <w:t xml:space="preserve"> </w:t>
      </w:r>
      <w:r w:rsidRPr="000C700F">
        <w:rPr>
          <w:rFonts w:hint="cs"/>
          <w:b w:val="0"/>
          <w:bCs w:val="0"/>
          <w:rtl/>
        </w:rPr>
        <w:t>חלקים</w:t>
      </w:r>
      <w:r w:rsidRPr="000C700F">
        <w:rPr>
          <w:b w:val="0"/>
          <w:bCs w:val="0"/>
          <w:rtl/>
        </w:rPr>
        <w:t xml:space="preserve"> </w:t>
      </w:r>
      <w:r w:rsidRPr="000C700F">
        <w:rPr>
          <w:rFonts w:hint="cs"/>
          <w:b w:val="0"/>
          <w:bCs w:val="0"/>
          <w:rtl/>
        </w:rPr>
        <w:t>נרחבים</w:t>
      </w:r>
      <w:r w:rsidRPr="000C700F">
        <w:rPr>
          <w:b w:val="0"/>
          <w:bCs w:val="0"/>
          <w:rtl/>
        </w:rPr>
        <w:t xml:space="preserve"> </w:t>
      </w:r>
      <w:r w:rsidRPr="000C700F">
        <w:rPr>
          <w:rFonts w:hint="cs"/>
          <w:b w:val="0"/>
          <w:bCs w:val="0"/>
          <w:rtl/>
        </w:rPr>
        <w:t>של</w:t>
      </w:r>
      <w:r w:rsidRPr="000C700F">
        <w:rPr>
          <w:b w:val="0"/>
          <w:bCs w:val="0"/>
          <w:rtl/>
        </w:rPr>
        <w:t xml:space="preserve"> </w:t>
      </w:r>
      <w:r w:rsidRPr="000C700F">
        <w:rPr>
          <w:rFonts w:hint="cs"/>
          <w:b w:val="0"/>
          <w:bCs w:val="0"/>
          <w:rtl/>
        </w:rPr>
        <w:t>ההצעה</w:t>
      </w:r>
      <w:r w:rsidRPr="000C700F">
        <w:rPr>
          <w:b w:val="0"/>
          <w:bCs w:val="0"/>
          <w:rtl/>
        </w:rPr>
        <w:t xml:space="preserve"> </w:t>
      </w:r>
      <w:r w:rsidRPr="000C700F">
        <w:rPr>
          <w:rFonts w:hint="cs"/>
          <w:b w:val="0"/>
          <w:bCs w:val="0"/>
          <w:rtl/>
        </w:rPr>
        <w:t>שלו</w:t>
      </w:r>
      <w:r w:rsidRPr="000C700F">
        <w:rPr>
          <w:b w:val="0"/>
          <w:bCs w:val="0"/>
          <w:rtl/>
        </w:rPr>
        <w:t>.</w:t>
      </w:r>
    </w:p>
    <w:p w:rsidR="008628AE" w:rsidRPr="000C700F" w:rsidRDefault="008628AE" w:rsidP="00DE0D74">
      <w:pPr>
        <w:pStyle w:val="3"/>
        <w:ind w:left="1449" w:hanging="729"/>
        <w:rPr>
          <w:b w:val="0"/>
          <w:bCs w:val="0"/>
        </w:rPr>
      </w:pPr>
      <w:r w:rsidRPr="000C700F">
        <w:rPr>
          <w:rFonts w:hint="cs"/>
          <w:b w:val="0"/>
          <w:bCs w:val="0"/>
          <w:rtl/>
        </w:rPr>
        <w:t>ההחלטה</w:t>
      </w:r>
      <w:r w:rsidRPr="000C700F">
        <w:rPr>
          <w:b w:val="0"/>
          <w:bCs w:val="0"/>
          <w:rtl/>
        </w:rPr>
        <w:t xml:space="preserve"> </w:t>
      </w:r>
      <w:r w:rsidRPr="000C700F">
        <w:rPr>
          <w:rFonts w:hint="cs"/>
          <w:b w:val="0"/>
          <w:bCs w:val="0"/>
          <w:rtl/>
        </w:rPr>
        <w:t>הסופית</w:t>
      </w:r>
      <w:r w:rsidRPr="000C700F">
        <w:rPr>
          <w:b w:val="0"/>
          <w:bCs w:val="0"/>
          <w:rtl/>
        </w:rPr>
        <w:t xml:space="preserve"> </w:t>
      </w:r>
      <w:r w:rsidRPr="000C700F">
        <w:rPr>
          <w:rFonts w:hint="cs"/>
          <w:b w:val="0"/>
          <w:bCs w:val="0"/>
          <w:rtl/>
        </w:rPr>
        <w:t>בדבר</w:t>
      </w:r>
      <w:r w:rsidRPr="000C700F">
        <w:rPr>
          <w:b w:val="0"/>
          <w:bCs w:val="0"/>
          <w:rtl/>
        </w:rPr>
        <w:t xml:space="preserve"> </w:t>
      </w:r>
      <w:r w:rsidRPr="000C700F">
        <w:rPr>
          <w:rFonts w:hint="cs"/>
          <w:b w:val="0"/>
          <w:bCs w:val="0"/>
          <w:rtl/>
        </w:rPr>
        <w:t>מניעת</w:t>
      </w:r>
      <w:r w:rsidRPr="000C700F">
        <w:rPr>
          <w:b w:val="0"/>
          <w:bCs w:val="0"/>
          <w:rtl/>
        </w:rPr>
        <w:t xml:space="preserve"> </w:t>
      </w:r>
      <w:r w:rsidRPr="000C700F">
        <w:rPr>
          <w:rFonts w:hint="cs"/>
          <w:b w:val="0"/>
          <w:bCs w:val="0"/>
          <w:rtl/>
        </w:rPr>
        <w:t>העיון</w:t>
      </w:r>
      <w:r w:rsidRPr="000C700F">
        <w:rPr>
          <w:b w:val="0"/>
          <w:bCs w:val="0"/>
          <w:rtl/>
        </w:rPr>
        <w:t xml:space="preserve"> </w:t>
      </w:r>
      <w:r w:rsidRPr="000C700F">
        <w:rPr>
          <w:rFonts w:hint="cs"/>
          <w:b w:val="0"/>
          <w:bCs w:val="0"/>
          <w:rtl/>
        </w:rPr>
        <w:t>בסעיפים</w:t>
      </w:r>
      <w:r w:rsidRPr="000C700F">
        <w:rPr>
          <w:b w:val="0"/>
          <w:bCs w:val="0"/>
          <w:rtl/>
        </w:rPr>
        <w:t xml:space="preserve"> </w:t>
      </w:r>
      <w:r w:rsidRPr="000C700F">
        <w:rPr>
          <w:rFonts w:hint="cs"/>
          <w:b w:val="0"/>
          <w:bCs w:val="0"/>
          <w:rtl/>
        </w:rPr>
        <w:t>מהצעת</w:t>
      </w:r>
      <w:r w:rsidRPr="000C700F">
        <w:rPr>
          <w:b w:val="0"/>
          <w:bCs w:val="0"/>
          <w:rtl/>
        </w:rPr>
        <w:t xml:space="preserve"> </w:t>
      </w:r>
      <w:r w:rsidRPr="000C700F">
        <w:rPr>
          <w:rFonts w:hint="cs"/>
          <w:b w:val="0"/>
          <w:bCs w:val="0"/>
          <w:rtl/>
        </w:rPr>
        <w:t>הספק</w:t>
      </w:r>
      <w:r w:rsidRPr="000C700F">
        <w:rPr>
          <w:b w:val="0"/>
          <w:bCs w:val="0"/>
          <w:rtl/>
        </w:rPr>
        <w:t xml:space="preserve"> </w:t>
      </w:r>
      <w:r w:rsidRPr="000C700F">
        <w:rPr>
          <w:rFonts w:hint="cs"/>
          <w:b w:val="0"/>
          <w:bCs w:val="0"/>
          <w:rtl/>
        </w:rPr>
        <w:t>בשל</w:t>
      </w:r>
      <w:r w:rsidRPr="000C700F">
        <w:rPr>
          <w:b w:val="0"/>
          <w:bCs w:val="0"/>
          <w:rtl/>
        </w:rPr>
        <w:t xml:space="preserve"> </w:t>
      </w:r>
      <w:r w:rsidRPr="000C700F">
        <w:rPr>
          <w:rFonts w:hint="cs"/>
          <w:b w:val="0"/>
          <w:bCs w:val="0"/>
          <w:rtl/>
        </w:rPr>
        <w:t>סוד</w:t>
      </w:r>
      <w:r w:rsidRPr="000C700F">
        <w:rPr>
          <w:b w:val="0"/>
          <w:bCs w:val="0"/>
          <w:rtl/>
        </w:rPr>
        <w:t xml:space="preserve"> </w:t>
      </w:r>
      <w:r w:rsidRPr="000C700F">
        <w:rPr>
          <w:rFonts w:hint="cs"/>
          <w:b w:val="0"/>
          <w:bCs w:val="0"/>
          <w:rtl/>
        </w:rPr>
        <w:t>מסחרי</w:t>
      </w:r>
      <w:r w:rsidRPr="000C700F">
        <w:rPr>
          <w:b w:val="0"/>
          <w:bCs w:val="0"/>
          <w:rtl/>
        </w:rPr>
        <w:t xml:space="preserve"> </w:t>
      </w:r>
      <w:r w:rsidRPr="000C700F">
        <w:rPr>
          <w:rFonts w:hint="cs"/>
          <w:b w:val="0"/>
          <w:bCs w:val="0"/>
          <w:rtl/>
        </w:rPr>
        <w:t>או</w:t>
      </w:r>
      <w:r w:rsidRPr="000C700F">
        <w:rPr>
          <w:b w:val="0"/>
          <w:bCs w:val="0"/>
          <w:rtl/>
        </w:rPr>
        <w:t xml:space="preserve"> </w:t>
      </w:r>
      <w:r w:rsidRPr="000C700F">
        <w:rPr>
          <w:rFonts w:hint="cs"/>
          <w:b w:val="0"/>
          <w:bCs w:val="0"/>
          <w:rtl/>
        </w:rPr>
        <w:t>סוד</w:t>
      </w:r>
      <w:r w:rsidRPr="000C700F">
        <w:rPr>
          <w:b w:val="0"/>
          <w:bCs w:val="0"/>
          <w:rtl/>
        </w:rPr>
        <w:t xml:space="preserve"> </w:t>
      </w:r>
      <w:r w:rsidRPr="000C700F">
        <w:rPr>
          <w:rFonts w:hint="cs"/>
          <w:b w:val="0"/>
          <w:bCs w:val="0"/>
          <w:rtl/>
        </w:rPr>
        <w:t>מקצועי</w:t>
      </w:r>
      <w:r w:rsidRPr="000C700F">
        <w:rPr>
          <w:b w:val="0"/>
          <w:bCs w:val="0"/>
          <w:rtl/>
        </w:rPr>
        <w:t xml:space="preserve"> </w:t>
      </w:r>
      <w:r w:rsidRPr="000C700F">
        <w:rPr>
          <w:rFonts w:hint="cs"/>
          <w:b w:val="0"/>
          <w:bCs w:val="0"/>
          <w:rtl/>
        </w:rPr>
        <w:t>נתונה</w:t>
      </w:r>
      <w:r w:rsidRPr="000C700F">
        <w:rPr>
          <w:b w:val="0"/>
          <w:bCs w:val="0"/>
          <w:rtl/>
        </w:rPr>
        <w:t xml:space="preserve"> </w:t>
      </w:r>
      <w:r w:rsidRPr="000C700F">
        <w:rPr>
          <w:rFonts w:hint="cs"/>
          <w:b w:val="0"/>
          <w:bCs w:val="0"/>
          <w:rtl/>
        </w:rPr>
        <w:t>בכל</w:t>
      </w:r>
      <w:r w:rsidRPr="000C700F">
        <w:rPr>
          <w:b w:val="0"/>
          <w:bCs w:val="0"/>
          <w:rtl/>
        </w:rPr>
        <w:t xml:space="preserve"> </w:t>
      </w:r>
      <w:r w:rsidRPr="000C700F">
        <w:rPr>
          <w:rFonts w:hint="cs"/>
          <w:b w:val="0"/>
          <w:bCs w:val="0"/>
          <w:rtl/>
        </w:rPr>
        <w:t>מקרה</w:t>
      </w:r>
      <w:r w:rsidRPr="000C700F">
        <w:rPr>
          <w:b w:val="0"/>
          <w:bCs w:val="0"/>
          <w:rtl/>
        </w:rPr>
        <w:t xml:space="preserve"> </w:t>
      </w:r>
      <w:r w:rsidRPr="000C700F">
        <w:rPr>
          <w:rFonts w:hint="cs"/>
          <w:b w:val="0"/>
          <w:bCs w:val="0"/>
          <w:rtl/>
        </w:rPr>
        <w:t>לשיקול</w:t>
      </w:r>
      <w:r w:rsidRPr="000C700F">
        <w:rPr>
          <w:b w:val="0"/>
          <w:bCs w:val="0"/>
          <w:rtl/>
        </w:rPr>
        <w:t xml:space="preserve"> </w:t>
      </w:r>
      <w:r w:rsidRPr="000C700F">
        <w:rPr>
          <w:rFonts w:hint="cs"/>
          <w:b w:val="0"/>
          <w:bCs w:val="0"/>
          <w:rtl/>
        </w:rPr>
        <w:t>דעתה</w:t>
      </w:r>
      <w:r w:rsidRPr="000C700F">
        <w:rPr>
          <w:b w:val="0"/>
          <w:bCs w:val="0"/>
          <w:rtl/>
        </w:rPr>
        <w:t xml:space="preserve"> </w:t>
      </w:r>
      <w:r w:rsidRPr="000C700F">
        <w:rPr>
          <w:rFonts w:hint="cs"/>
          <w:b w:val="0"/>
          <w:bCs w:val="0"/>
          <w:rtl/>
        </w:rPr>
        <w:t>הבלעדי</w:t>
      </w:r>
      <w:r w:rsidRPr="000C700F">
        <w:rPr>
          <w:b w:val="0"/>
          <w:bCs w:val="0"/>
          <w:rtl/>
        </w:rPr>
        <w:t xml:space="preserve"> </w:t>
      </w:r>
      <w:r w:rsidRPr="000C700F">
        <w:rPr>
          <w:rFonts w:hint="cs"/>
          <w:b w:val="0"/>
          <w:bCs w:val="0"/>
          <w:rtl/>
        </w:rPr>
        <w:t>של</w:t>
      </w:r>
      <w:r w:rsidRPr="000C700F">
        <w:rPr>
          <w:b w:val="0"/>
          <w:bCs w:val="0"/>
          <w:rtl/>
        </w:rPr>
        <w:t xml:space="preserve"> </w:t>
      </w:r>
      <w:r w:rsidRPr="000C700F">
        <w:rPr>
          <w:rFonts w:hint="cs"/>
          <w:b w:val="0"/>
          <w:bCs w:val="0"/>
          <w:rtl/>
        </w:rPr>
        <w:t>ועדת</w:t>
      </w:r>
      <w:r w:rsidRPr="000C700F">
        <w:rPr>
          <w:b w:val="0"/>
          <w:bCs w:val="0"/>
          <w:rtl/>
        </w:rPr>
        <w:t xml:space="preserve"> </w:t>
      </w:r>
      <w:r w:rsidRPr="000C700F">
        <w:rPr>
          <w:rFonts w:hint="cs"/>
          <w:b w:val="0"/>
          <w:bCs w:val="0"/>
          <w:rtl/>
        </w:rPr>
        <w:t>המכרזים</w:t>
      </w:r>
      <w:r w:rsidRPr="000C700F">
        <w:rPr>
          <w:b w:val="0"/>
          <w:bCs w:val="0"/>
          <w:rtl/>
        </w:rPr>
        <w:t xml:space="preserve"> </w:t>
      </w:r>
      <w:r w:rsidRPr="000C700F">
        <w:rPr>
          <w:rFonts w:hint="cs"/>
          <w:b w:val="0"/>
          <w:bCs w:val="0"/>
          <w:rtl/>
        </w:rPr>
        <w:t>של</w:t>
      </w:r>
      <w:r w:rsidRPr="000C700F">
        <w:rPr>
          <w:b w:val="0"/>
          <w:bCs w:val="0"/>
          <w:rtl/>
        </w:rPr>
        <w:t xml:space="preserve"> </w:t>
      </w:r>
      <w:r w:rsidRPr="000C700F">
        <w:rPr>
          <w:rFonts w:hint="cs"/>
          <w:b w:val="0"/>
          <w:bCs w:val="0"/>
          <w:rtl/>
        </w:rPr>
        <w:t>המשרד</w:t>
      </w:r>
      <w:r w:rsidRPr="000C700F">
        <w:rPr>
          <w:b w:val="0"/>
          <w:bCs w:val="0"/>
          <w:rtl/>
        </w:rPr>
        <w:t xml:space="preserve">. </w:t>
      </w:r>
    </w:p>
    <w:p w:rsidR="008628AE" w:rsidRPr="000C700F" w:rsidRDefault="008628AE" w:rsidP="00DE0D74">
      <w:pPr>
        <w:pStyle w:val="3"/>
        <w:ind w:left="1449" w:hanging="819"/>
        <w:rPr>
          <w:b w:val="0"/>
          <w:bCs w:val="0"/>
        </w:rPr>
      </w:pPr>
      <w:r w:rsidRPr="000C700F">
        <w:rPr>
          <w:rFonts w:hint="cs"/>
          <w:b w:val="0"/>
          <w:bCs w:val="0"/>
          <w:rtl/>
        </w:rPr>
        <w:t>המשרד</w:t>
      </w:r>
      <w:r w:rsidRPr="000C700F">
        <w:rPr>
          <w:b w:val="0"/>
          <w:bCs w:val="0"/>
          <w:rtl/>
        </w:rPr>
        <w:t xml:space="preserve"> </w:t>
      </w:r>
      <w:r w:rsidRPr="000C700F">
        <w:rPr>
          <w:rFonts w:hint="cs"/>
          <w:b w:val="0"/>
          <w:bCs w:val="0"/>
          <w:rtl/>
        </w:rPr>
        <w:t>יתאם</w:t>
      </w:r>
      <w:r w:rsidRPr="000C700F">
        <w:rPr>
          <w:b w:val="0"/>
          <w:bCs w:val="0"/>
          <w:rtl/>
        </w:rPr>
        <w:t xml:space="preserve"> </w:t>
      </w:r>
      <w:r w:rsidRPr="000C700F">
        <w:rPr>
          <w:rFonts w:hint="cs"/>
          <w:b w:val="0"/>
          <w:bCs w:val="0"/>
          <w:rtl/>
        </w:rPr>
        <w:t>עם</w:t>
      </w:r>
      <w:r w:rsidRPr="000C700F">
        <w:rPr>
          <w:b w:val="0"/>
          <w:bCs w:val="0"/>
          <w:rtl/>
        </w:rPr>
        <w:t xml:space="preserve"> </w:t>
      </w:r>
      <w:r w:rsidRPr="000C700F">
        <w:rPr>
          <w:rFonts w:hint="cs"/>
          <w:b w:val="0"/>
          <w:bCs w:val="0"/>
          <w:rtl/>
        </w:rPr>
        <w:t>המבקש</w:t>
      </w:r>
      <w:r w:rsidRPr="000C700F">
        <w:rPr>
          <w:b w:val="0"/>
          <w:bCs w:val="0"/>
          <w:rtl/>
        </w:rPr>
        <w:t xml:space="preserve"> </w:t>
      </w:r>
      <w:r w:rsidRPr="000C700F">
        <w:rPr>
          <w:rFonts w:hint="cs"/>
          <w:b w:val="0"/>
          <w:bCs w:val="0"/>
          <w:rtl/>
        </w:rPr>
        <w:t>את</w:t>
      </w:r>
      <w:r w:rsidRPr="000C700F">
        <w:rPr>
          <w:b w:val="0"/>
          <w:bCs w:val="0"/>
          <w:rtl/>
        </w:rPr>
        <w:t xml:space="preserve"> </w:t>
      </w:r>
      <w:r w:rsidRPr="000C700F">
        <w:rPr>
          <w:rFonts w:hint="cs"/>
          <w:b w:val="0"/>
          <w:bCs w:val="0"/>
          <w:rtl/>
        </w:rPr>
        <w:t>מועד</w:t>
      </w:r>
      <w:r w:rsidRPr="000C700F">
        <w:rPr>
          <w:b w:val="0"/>
          <w:bCs w:val="0"/>
          <w:rtl/>
        </w:rPr>
        <w:t xml:space="preserve"> </w:t>
      </w:r>
      <w:r w:rsidRPr="000C700F">
        <w:rPr>
          <w:rFonts w:hint="cs"/>
          <w:b w:val="0"/>
          <w:bCs w:val="0"/>
          <w:rtl/>
        </w:rPr>
        <w:t>העיון</w:t>
      </w:r>
      <w:r w:rsidRPr="000C700F">
        <w:rPr>
          <w:b w:val="0"/>
          <w:bCs w:val="0"/>
          <w:rtl/>
        </w:rPr>
        <w:t xml:space="preserve"> </w:t>
      </w:r>
      <w:r w:rsidRPr="000C700F">
        <w:rPr>
          <w:rFonts w:hint="cs"/>
          <w:b w:val="0"/>
          <w:bCs w:val="0"/>
          <w:rtl/>
        </w:rPr>
        <w:t>בהצעות</w:t>
      </w:r>
      <w:r w:rsidRPr="000C700F">
        <w:rPr>
          <w:b w:val="0"/>
          <w:bCs w:val="0"/>
          <w:rtl/>
        </w:rPr>
        <w:t xml:space="preserve"> </w:t>
      </w:r>
      <w:r w:rsidRPr="000C700F">
        <w:rPr>
          <w:rFonts w:hint="cs"/>
          <w:b w:val="0"/>
          <w:bCs w:val="0"/>
          <w:rtl/>
        </w:rPr>
        <w:t>הזוכות</w:t>
      </w:r>
      <w:r w:rsidR="00687F24" w:rsidRPr="000C700F">
        <w:rPr>
          <w:rFonts w:hint="cs"/>
          <w:b w:val="0"/>
          <w:bCs w:val="0"/>
          <w:rtl/>
        </w:rPr>
        <w:t xml:space="preserve"> בהתאם ללוח הזמנים של גורמי המקצוע המופקדים על הנושא, ולמציע לא תהיה תלונה בגין המועד שנקבע, ובלבד שהינו סביר</w:t>
      </w:r>
      <w:r w:rsidRPr="000C700F">
        <w:rPr>
          <w:b w:val="0"/>
          <w:bCs w:val="0"/>
          <w:rtl/>
        </w:rPr>
        <w:t xml:space="preserve">. </w:t>
      </w:r>
    </w:p>
    <w:p w:rsidR="00B51EEB" w:rsidRPr="000C700F" w:rsidRDefault="00B51EEB" w:rsidP="00DE0D74">
      <w:pPr>
        <w:pStyle w:val="3"/>
        <w:ind w:left="1449" w:hanging="819"/>
        <w:rPr>
          <w:b w:val="0"/>
          <w:bCs w:val="0"/>
          <w:rtl/>
        </w:rPr>
      </w:pPr>
      <w:r w:rsidRPr="000C700F">
        <w:rPr>
          <w:b w:val="0"/>
          <w:bCs w:val="0"/>
          <w:rtl/>
        </w:rPr>
        <w:t>המשרד מבהיר כי מבקר הפנים של המשרד</w:t>
      </w:r>
      <w:r w:rsidR="00687F24" w:rsidRPr="000C700F">
        <w:rPr>
          <w:rFonts w:hint="cs"/>
          <w:b w:val="0"/>
          <w:bCs w:val="0"/>
          <w:rtl/>
        </w:rPr>
        <w:t xml:space="preserve"> או מבקר המדינה</w:t>
      </w:r>
      <w:r w:rsidRPr="000C700F">
        <w:rPr>
          <w:b w:val="0"/>
          <w:bCs w:val="0"/>
          <w:rtl/>
        </w:rPr>
        <w:t xml:space="preserve"> רשאי בכל עת לקבל כל מידע </w:t>
      </w:r>
      <w:r w:rsidRPr="000C700F">
        <w:rPr>
          <w:b w:val="0"/>
          <w:bCs w:val="0"/>
          <w:rtl/>
        </w:rPr>
        <w:lastRenderedPageBreak/>
        <w:t xml:space="preserve">שידרוש </w:t>
      </w:r>
      <w:r w:rsidRPr="000C700F">
        <w:rPr>
          <w:rFonts w:hint="eastAsia"/>
          <w:b w:val="0"/>
          <w:bCs w:val="0"/>
          <w:rtl/>
        </w:rPr>
        <w:t>מהספק</w:t>
      </w:r>
      <w:r w:rsidRPr="000C700F">
        <w:rPr>
          <w:b w:val="0"/>
          <w:bCs w:val="0"/>
          <w:rtl/>
        </w:rPr>
        <w:t xml:space="preserve"> עפ"י שיקוליו ולקיים ביקורת מקצועית </w:t>
      </w:r>
      <w:r w:rsidRPr="000C700F">
        <w:rPr>
          <w:rFonts w:hint="eastAsia"/>
          <w:b w:val="0"/>
          <w:bCs w:val="0"/>
          <w:rtl/>
        </w:rPr>
        <w:t>והספק</w:t>
      </w:r>
      <w:r w:rsidRPr="000C700F">
        <w:rPr>
          <w:b w:val="0"/>
          <w:bCs w:val="0"/>
          <w:rtl/>
        </w:rPr>
        <w:t xml:space="preserve"> חייב להיענות באופן מידי ומלא לדרישות המבקר.</w:t>
      </w:r>
    </w:p>
    <w:p w:rsidR="00B51EEB" w:rsidRPr="000C700F" w:rsidRDefault="00B51EEB" w:rsidP="00DE0D74">
      <w:pPr>
        <w:pStyle w:val="3"/>
        <w:ind w:left="1449" w:hanging="819"/>
        <w:rPr>
          <w:b w:val="0"/>
          <w:bCs w:val="0"/>
        </w:rPr>
      </w:pPr>
      <w:bookmarkStart w:id="81" w:name="_Toc15622855"/>
      <w:r w:rsidRPr="000C700F">
        <w:rPr>
          <w:b w:val="0"/>
          <w:bCs w:val="0"/>
          <w:rtl/>
        </w:rPr>
        <w:t>שלמות ההצעה ואחריות כוללת</w:t>
      </w:r>
      <w:bookmarkEnd w:id="81"/>
    </w:p>
    <w:p w:rsidR="00C56101" w:rsidRPr="000C700F" w:rsidRDefault="00C56101" w:rsidP="00DE0D74">
      <w:pPr>
        <w:pStyle w:val="3"/>
        <w:ind w:left="1449" w:hanging="819"/>
        <w:rPr>
          <w:b w:val="0"/>
          <w:bCs w:val="0"/>
        </w:rPr>
      </w:pPr>
      <w:r w:rsidRPr="000C700F">
        <w:rPr>
          <w:b w:val="0"/>
          <w:bCs w:val="0"/>
          <w:rtl/>
        </w:rPr>
        <w:t>המ</w:t>
      </w:r>
      <w:r w:rsidRPr="000C700F">
        <w:rPr>
          <w:rFonts w:hint="cs"/>
          <w:b w:val="0"/>
          <w:bCs w:val="0"/>
          <w:rtl/>
        </w:rPr>
        <w:t>ציע יגיש הצעה אחת כוללת (כולל התייחסות להטמעת הפלטפורמה</w:t>
      </w:r>
      <w:r w:rsidR="00687F24" w:rsidRPr="000C700F">
        <w:rPr>
          <w:rFonts w:hint="cs"/>
          <w:b w:val="0"/>
          <w:bCs w:val="0"/>
          <w:rtl/>
        </w:rPr>
        <w:t xml:space="preserve"> כרכיב אופציונלי</w:t>
      </w:r>
      <w:r w:rsidRPr="000C700F">
        <w:rPr>
          <w:rFonts w:hint="cs"/>
          <w:b w:val="0"/>
          <w:bCs w:val="0"/>
          <w:rtl/>
        </w:rPr>
        <w:t xml:space="preserve">). </w:t>
      </w:r>
    </w:p>
    <w:p w:rsidR="00B51EEB" w:rsidRPr="000C700F" w:rsidRDefault="00C56101" w:rsidP="00DE0D74">
      <w:pPr>
        <w:pStyle w:val="3"/>
        <w:ind w:left="1449" w:hanging="819"/>
        <w:rPr>
          <w:b w:val="0"/>
          <w:bCs w:val="0"/>
        </w:rPr>
      </w:pPr>
      <w:r w:rsidRPr="000C700F">
        <w:rPr>
          <w:rFonts w:hint="cs"/>
          <w:b w:val="0"/>
          <w:bCs w:val="0"/>
          <w:rtl/>
        </w:rPr>
        <w:t>המציע יהיה אחראי לאופן אספקת השירותים ואיכותם. האחריות הינה בין היתר לביצוע מקיף ומלא של השירותים כפי שיוגדרו בכתב ובעל פה</w:t>
      </w:r>
      <w:bookmarkStart w:id="82" w:name="_Ref185829026"/>
      <w:bookmarkStart w:id="83" w:name="_Toc15622856"/>
      <w:r w:rsidRPr="000C700F">
        <w:rPr>
          <w:rFonts w:hint="cs"/>
          <w:b w:val="0"/>
          <w:bCs w:val="0"/>
          <w:rtl/>
        </w:rPr>
        <w:t xml:space="preserve"> </w:t>
      </w:r>
      <w:r w:rsidRPr="000C700F">
        <w:rPr>
          <w:b w:val="0"/>
          <w:bCs w:val="0"/>
          <w:rtl/>
        </w:rPr>
        <w:t>על</w:t>
      </w:r>
      <w:r w:rsidRPr="000C700F">
        <w:rPr>
          <w:rFonts w:hint="cs"/>
          <w:b w:val="0"/>
          <w:bCs w:val="0"/>
          <w:rtl/>
        </w:rPr>
        <w:t xml:space="preserve"> </w:t>
      </w:r>
      <w:r w:rsidR="00B51EEB" w:rsidRPr="000C700F">
        <w:rPr>
          <w:b w:val="0"/>
          <w:bCs w:val="0"/>
          <w:rtl/>
        </w:rPr>
        <w:t xml:space="preserve">ידי דרישות נציג המזמין </w:t>
      </w:r>
      <w:bookmarkEnd w:id="82"/>
      <w:r w:rsidR="00B51EEB" w:rsidRPr="000C700F">
        <w:rPr>
          <w:b w:val="0"/>
          <w:bCs w:val="0"/>
          <w:rtl/>
        </w:rPr>
        <w:t xml:space="preserve">ומי מטעמו (להלן: "נציג המזמין"). </w:t>
      </w:r>
    </w:p>
    <w:p w:rsidR="00B51EEB" w:rsidRPr="000C700F" w:rsidRDefault="00B51EEB" w:rsidP="00DE0D74">
      <w:pPr>
        <w:pStyle w:val="3"/>
        <w:ind w:left="1449" w:hanging="819"/>
        <w:rPr>
          <w:b w:val="0"/>
          <w:bCs w:val="0"/>
          <w:rtl/>
        </w:rPr>
      </w:pPr>
      <w:r w:rsidRPr="000C700F">
        <w:rPr>
          <w:b w:val="0"/>
          <w:bCs w:val="0"/>
          <w:rtl/>
        </w:rPr>
        <w:t>ככל שמדובר במוצרי צד ג' המשולבים בפתרון מבוקש, יהיה הספק אחראי לאינטגרציה של כל רכיבי ה</w:t>
      </w:r>
      <w:r w:rsidRPr="000C700F">
        <w:rPr>
          <w:rFonts w:hint="eastAsia"/>
          <w:b w:val="0"/>
          <w:bCs w:val="0"/>
          <w:rtl/>
        </w:rPr>
        <w:t>ציוד</w:t>
      </w:r>
      <w:r w:rsidRPr="000C700F">
        <w:rPr>
          <w:b w:val="0"/>
          <w:bCs w:val="0"/>
          <w:rtl/>
        </w:rPr>
        <w:t xml:space="preserve"> כ- </w:t>
      </w:r>
      <w:r w:rsidRPr="000C700F">
        <w:rPr>
          <w:b w:val="0"/>
          <w:bCs w:val="0"/>
        </w:rPr>
        <w:t>single point of contact</w:t>
      </w:r>
      <w:r w:rsidRPr="000C700F">
        <w:rPr>
          <w:b w:val="0"/>
          <w:bCs w:val="0"/>
          <w:rtl/>
        </w:rPr>
        <w:t xml:space="preserve"> בנוגע לכל תקלה בכל רכיב הפתרון, כאשר האחריות למוצרי צד ג', המשולבים בפתרון, ולתחזוקת מוצרי התוכנה של צד ג', הנה של היצרן בהתאם לרישיון התוכנה </w:t>
      </w:r>
      <w:r w:rsidR="008B3427" w:rsidRPr="000C700F">
        <w:rPr>
          <w:b w:val="0"/>
          <w:bCs w:val="0"/>
          <w:rtl/>
        </w:rPr>
        <w:t>ו/או תעודת האחריות, לפי העניין.</w:t>
      </w:r>
    </w:p>
    <w:p w:rsidR="00B51EEB" w:rsidRPr="004B418C" w:rsidRDefault="00B51EEB" w:rsidP="00871BEA">
      <w:pPr>
        <w:pStyle w:val="20"/>
        <w:rPr>
          <w:rtl/>
        </w:rPr>
      </w:pPr>
      <w:r w:rsidRPr="004B418C">
        <w:rPr>
          <w:rtl/>
        </w:rPr>
        <w:t>בדיקת ההצעות והערכתן</w:t>
      </w:r>
      <w:bookmarkEnd w:id="83"/>
      <w:r w:rsidRPr="004B418C">
        <w:rPr>
          <w:rtl/>
        </w:rPr>
        <w:t xml:space="preserve"> </w:t>
      </w:r>
    </w:p>
    <w:p w:rsidR="00B51EEB" w:rsidRPr="00A74078" w:rsidRDefault="00B51EEB" w:rsidP="00DE0D74">
      <w:pPr>
        <w:ind w:left="729"/>
        <w:rPr>
          <w:rtl/>
        </w:rPr>
      </w:pPr>
      <w:bookmarkStart w:id="84" w:name="_Ref315162609"/>
      <w:r w:rsidRPr="00A74078">
        <w:rPr>
          <w:rFonts w:hint="eastAsia"/>
          <w:rtl/>
        </w:rPr>
        <w:t>המשרד</w:t>
      </w:r>
      <w:r w:rsidRPr="00A74078">
        <w:rPr>
          <w:rtl/>
        </w:rPr>
        <w:t xml:space="preserve"> יקיים תהליך בחירה רב-שלבי למציעים. </w:t>
      </w:r>
    </w:p>
    <w:p w:rsidR="00B51EEB" w:rsidRPr="004B418C" w:rsidRDefault="00B51EEB" w:rsidP="00871BEA">
      <w:pPr>
        <w:pStyle w:val="3"/>
        <w:rPr>
          <w:rtl/>
        </w:rPr>
      </w:pPr>
      <w:r w:rsidRPr="004B418C">
        <w:rPr>
          <w:rtl/>
        </w:rPr>
        <w:t xml:space="preserve">שלב  </w:t>
      </w:r>
      <w:r w:rsidRPr="004B418C">
        <w:rPr>
          <w:rFonts w:hint="eastAsia"/>
          <w:rtl/>
        </w:rPr>
        <w:t>א</w:t>
      </w:r>
      <w:r w:rsidRPr="004B418C">
        <w:rPr>
          <w:rtl/>
        </w:rPr>
        <w:t>' - עמידה בתנאי סף</w:t>
      </w:r>
    </w:p>
    <w:p w:rsidR="00B51EEB" w:rsidRPr="00A74078" w:rsidRDefault="00B51EEB" w:rsidP="00FB2F10">
      <w:pPr>
        <w:ind w:left="1449"/>
        <w:rPr>
          <w:rtl/>
        </w:rPr>
      </w:pPr>
      <w:r w:rsidRPr="00A74078">
        <w:rPr>
          <w:rtl/>
        </w:rPr>
        <w:t xml:space="preserve">בשלב הראשון ייפתחו כל ההצעות אשר התקבלו עד למועד </w:t>
      </w:r>
      <w:r w:rsidRPr="00A74078">
        <w:rPr>
          <w:rFonts w:hint="eastAsia"/>
          <w:rtl/>
        </w:rPr>
        <w:t>הגשת</w:t>
      </w:r>
      <w:r w:rsidRPr="00A74078">
        <w:rPr>
          <w:rtl/>
        </w:rPr>
        <w:t xml:space="preserve"> ההצעות ותיב</w:t>
      </w:r>
      <w:r w:rsidRPr="00A74078">
        <w:rPr>
          <w:rFonts w:hint="eastAsia"/>
          <w:rtl/>
        </w:rPr>
        <w:t>חן</w:t>
      </w:r>
      <w:r w:rsidRPr="00A74078">
        <w:rPr>
          <w:rtl/>
        </w:rPr>
        <w:t xml:space="preserve"> עמידת המציעים בכל תנאי הסף הנדרשים להגשת ההצעות. </w:t>
      </w:r>
      <w:r w:rsidRPr="00A74078">
        <w:rPr>
          <w:rFonts w:hint="eastAsia"/>
          <w:rtl/>
        </w:rPr>
        <w:t>רק</w:t>
      </w:r>
      <w:r w:rsidRPr="00A74078">
        <w:rPr>
          <w:rtl/>
        </w:rPr>
        <w:t xml:space="preserve"> הצעה שתעמוד בתנאי הסף תעבור לשלב </w:t>
      </w:r>
      <w:r w:rsidRPr="00A74078">
        <w:rPr>
          <w:rFonts w:hint="eastAsia"/>
          <w:rtl/>
        </w:rPr>
        <w:t>ב</w:t>
      </w:r>
      <w:r w:rsidRPr="00A74078">
        <w:rPr>
          <w:rtl/>
        </w:rPr>
        <w:t xml:space="preserve">'. </w:t>
      </w:r>
    </w:p>
    <w:p w:rsidR="00B51EEB" w:rsidRPr="00A621F0" w:rsidRDefault="00B51EEB" w:rsidP="00871BEA">
      <w:pPr>
        <w:pStyle w:val="3"/>
        <w:rPr>
          <w:highlight w:val="lightGray"/>
        </w:rPr>
      </w:pPr>
      <w:bookmarkStart w:id="85" w:name="_Ref371681393"/>
      <w:r w:rsidRPr="00A621F0">
        <w:rPr>
          <w:highlight w:val="lightGray"/>
          <w:rtl/>
        </w:rPr>
        <w:t xml:space="preserve">שלב </w:t>
      </w:r>
      <w:r w:rsidRPr="00A621F0">
        <w:rPr>
          <w:rFonts w:hint="eastAsia"/>
          <w:highlight w:val="lightGray"/>
          <w:rtl/>
        </w:rPr>
        <w:t>ב</w:t>
      </w:r>
      <w:r w:rsidRPr="00A621F0">
        <w:rPr>
          <w:highlight w:val="lightGray"/>
          <w:rtl/>
        </w:rPr>
        <w:t xml:space="preserve">' - בדיקת </w:t>
      </w:r>
      <w:r w:rsidRPr="00A621F0">
        <w:rPr>
          <w:rFonts w:hint="eastAsia"/>
          <w:highlight w:val="lightGray"/>
          <w:rtl/>
        </w:rPr>
        <w:t>איכות</w:t>
      </w:r>
      <w:bookmarkEnd w:id="85"/>
      <w:r w:rsidRPr="00A621F0">
        <w:rPr>
          <w:highlight w:val="lightGray"/>
          <w:rtl/>
        </w:rPr>
        <w:t xml:space="preserve"> </w:t>
      </w:r>
    </w:p>
    <w:p w:rsidR="00BE7C25" w:rsidRPr="004E2FE0" w:rsidRDefault="00BE7393" w:rsidP="00DE0D74">
      <w:pPr>
        <w:ind w:left="1449"/>
        <w:rPr>
          <w:rtl/>
        </w:rPr>
      </w:pPr>
      <w:r w:rsidRPr="004E2FE0">
        <w:rPr>
          <w:rFonts w:hint="cs"/>
          <w:rtl/>
        </w:rPr>
        <w:t>בהערכת תועלת (איכות) ההצעות במפרט זה, נקבעו המשקלות המפורטים בטבל</w:t>
      </w:r>
      <w:r w:rsidR="00447487" w:rsidRPr="004E2FE0">
        <w:rPr>
          <w:rFonts w:hint="cs"/>
          <w:rtl/>
        </w:rPr>
        <w:t xml:space="preserve">ת משקלות האיכות הבאה: </w:t>
      </w:r>
    </w:p>
    <w:p w:rsidR="00F328A1" w:rsidRPr="004E2FE0" w:rsidRDefault="00F328A1" w:rsidP="00DE0D74">
      <w:pPr>
        <w:ind w:left="1449"/>
        <w:rPr>
          <w:rtl/>
        </w:rPr>
      </w:pPr>
      <w:r w:rsidRPr="004E2FE0">
        <w:rPr>
          <w:rFonts w:hint="cs"/>
          <w:rtl/>
        </w:rPr>
        <w:t xml:space="preserve">פרק 2 </w:t>
      </w:r>
      <w:r w:rsidRPr="004E2FE0">
        <w:rPr>
          <w:rtl/>
        </w:rPr>
        <w:t>–</w:t>
      </w:r>
      <w:r w:rsidRPr="004E2FE0">
        <w:rPr>
          <w:rFonts w:hint="cs"/>
          <w:rtl/>
        </w:rPr>
        <w:t xml:space="preserve"> </w:t>
      </w:r>
      <w:r w:rsidR="004E2FE0" w:rsidRPr="004E2FE0">
        <w:rPr>
          <w:rFonts w:hint="cs"/>
          <w:rtl/>
        </w:rPr>
        <w:t xml:space="preserve">              </w:t>
      </w:r>
      <w:r w:rsidR="00B154D4">
        <w:rPr>
          <w:rFonts w:hint="cs"/>
          <w:rtl/>
        </w:rPr>
        <w:t>35</w:t>
      </w:r>
      <w:r w:rsidRPr="004E2FE0">
        <w:rPr>
          <w:rFonts w:hint="cs"/>
          <w:rtl/>
        </w:rPr>
        <w:t>%</w:t>
      </w:r>
    </w:p>
    <w:p w:rsidR="00F328A1" w:rsidRPr="004E2FE0" w:rsidRDefault="00F328A1" w:rsidP="00DE0D74">
      <w:pPr>
        <w:ind w:left="1449"/>
        <w:rPr>
          <w:rtl/>
        </w:rPr>
      </w:pPr>
      <w:r w:rsidRPr="004E2FE0">
        <w:rPr>
          <w:rFonts w:hint="cs"/>
          <w:rtl/>
        </w:rPr>
        <w:t xml:space="preserve">פרק 3 </w:t>
      </w:r>
      <w:r w:rsidRPr="004E2FE0">
        <w:rPr>
          <w:rtl/>
        </w:rPr>
        <w:t>–</w:t>
      </w:r>
      <w:r w:rsidR="004E2FE0" w:rsidRPr="004E2FE0">
        <w:rPr>
          <w:rFonts w:hint="cs"/>
          <w:rtl/>
        </w:rPr>
        <w:t xml:space="preserve">              </w:t>
      </w:r>
      <w:r w:rsidRPr="004E2FE0">
        <w:rPr>
          <w:rFonts w:hint="cs"/>
          <w:rtl/>
        </w:rPr>
        <w:t xml:space="preserve"> </w:t>
      </w:r>
      <w:r w:rsidR="004E2FE0" w:rsidRPr="004E2FE0">
        <w:rPr>
          <w:rFonts w:hint="cs"/>
          <w:rtl/>
        </w:rPr>
        <w:t>2</w:t>
      </w:r>
      <w:r w:rsidR="00603DEA">
        <w:rPr>
          <w:rFonts w:hint="cs"/>
          <w:rtl/>
        </w:rPr>
        <w:t>0</w:t>
      </w:r>
      <w:r w:rsidRPr="004E2FE0">
        <w:rPr>
          <w:rFonts w:hint="cs"/>
          <w:rtl/>
        </w:rPr>
        <w:t>%</w:t>
      </w:r>
    </w:p>
    <w:p w:rsidR="00F328A1" w:rsidRPr="004E2FE0" w:rsidRDefault="00F328A1" w:rsidP="00DE0D74">
      <w:pPr>
        <w:ind w:left="1449"/>
        <w:rPr>
          <w:rtl/>
        </w:rPr>
      </w:pPr>
      <w:r w:rsidRPr="004E2FE0">
        <w:rPr>
          <w:rFonts w:hint="cs"/>
          <w:rtl/>
        </w:rPr>
        <w:t xml:space="preserve">פרק 4 </w:t>
      </w:r>
      <w:r w:rsidRPr="004E2FE0">
        <w:rPr>
          <w:rtl/>
        </w:rPr>
        <w:t>–</w:t>
      </w:r>
      <w:r w:rsidRPr="004E2FE0">
        <w:rPr>
          <w:rFonts w:hint="cs"/>
          <w:rtl/>
        </w:rPr>
        <w:t xml:space="preserve"> </w:t>
      </w:r>
      <w:r w:rsidR="004E2FE0" w:rsidRPr="004E2FE0">
        <w:rPr>
          <w:rFonts w:hint="cs"/>
          <w:rtl/>
        </w:rPr>
        <w:t xml:space="preserve">              </w:t>
      </w:r>
      <w:r w:rsidR="006D3D2B">
        <w:rPr>
          <w:rFonts w:hint="cs"/>
          <w:rtl/>
        </w:rPr>
        <w:t>30</w:t>
      </w:r>
      <w:r w:rsidRPr="004E2FE0">
        <w:rPr>
          <w:rFonts w:hint="cs"/>
          <w:rtl/>
        </w:rPr>
        <w:t>%</w:t>
      </w:r>
    </w:p>
    <w:p w:rsidR="004E2FE0" w:rsidRPr="004B418C" w:rsidRDefault="004E2FE0" w:rsidP="00DE0D74">
      <w:pPr>
        <w:ind w:left="1449"/>
        <w:rPr>
          <w:rtl/>
        </w:rPr>
      </w:pPr>
      <w:r w:rsidRPr="004E2FE0">
        <w:rPr>
          <w:rFonts w:hint="cs"/>
          <w:rtl/>
        </w:rPr>
        <w:t xml:space="preserve">הדגמת המוצר </w:t>
      </w:r>
      <w:r w:rsidRPr="004E2FE0">
        <w:rPr>
          <w:rtl/>
        </w:rPr>
        <w:t>–</w:t>
      </w:r>
      <w:r w:rsidRPr="004E2FE0">
        <w:rPr>
          <w:rFonts w:hint="cs"/>
          <w:rtl/>
        </w:rPr>
        <w:t xml:space="preserve"> </w:t>
      </w:r>
      <w:r w:rsidR="00E93531">
        <w:rPr>
          <w:rFonts w:hint="cs"/>
          <w:rtl/>
        </w:rPr>
        <w:t>15</w:t>
      </w:r>
      <w:r w:rsidRPr="004E2FE0">
        <w:rPr>
          <w:rFonts w:hint="cs"/>
          <w:rtl/>
        </w:rPr>
        <w:t>%</w:t>
      </w:r>
    </w:p>
    <w:p w:rsidR="0020293A" w:rsidRPr="004B418C" w:rsidRDefault="0020293A" w:rsidP="00DE0D74">
      <w:pPr>
        <w:ind w:left="1449"/>
      </w:pPr>
      <w:bookmarkStart w:id="86" w:name="_Ref371956710"/>
      <w:r w:rsidRPr="004B418C">
        <w:rPr>
          <w:rFonts w:hint="cs"/>
          <w:rtl/>
        </w:rPr>
        <w:t>הציון</w:t>
      </w:r>
      <w:r w:rsidRPr="004B418C">
        <w:rPr>
          <w:rtl/>
        </w:rPr>
        <w:t xml:space="preserve"> </w:t>
      </w:r>
      <w:r w:rsidRPr="004B418C">
        <w:rPr>
          <w:rFonts w:hint="cs"/>
          <w:rtl/>
        </w:rPr>
        <w:t>המינימאלי</w:t>
      </w:r>
      <w:r w:rsidRPr="004B418C">
        <w:rPr>
          <w:rtl/>
        </w:rPr>
        <w:t xml:space="preserve"> </w:t>
      </w:r>
      <w:r w:rsidRPr="004B418C">
        <w:rPr>
          <w:rFonts w:hint="cs"/>
          <w:rtl/>
        </w:rPr>
        <w:t>של</w:t>
      </w:r>
      <w:r w:rsidRPr="004B418C">
        <w:rPr>
          <w:rtl/>
        </w:rPr>
        <w:t xml:space="preserve"> </w:t>
      </w:r>
      <w:r w:rsidRPr="004B418C">
        <w:rPr>
          <w:rFonts w:hint="cs"/>
          <w:rtl/>
        </w:rPr>
        <w:t>שלב</w:t>
      </w:r>
      <w:r w:rsidRPr="004B418C">
        <w:rPr>
          <w:rtl/>
        </w:rPr>
        <w:t xml:space="preserve"> </w:t>
      </w:r>
      <w:r w:rsidRPr="004B418C">
        <w:rPr>
          <w:rFonts w:hint="cs"/>
          <w:rtl/>
        </w:rPr>
        <w:t>בדיקת</w:t>
      </w:r>
      <w:r w:rsidRPr="004B418C">
        <w:rPr>
          <w:rtl/>
        </w:rPr>
        <w:t xml:space="preserve"> </w:t>
      </w:r>
      <w:r w:rsidRPr="004B418C">
        <w:rPr>
          <w:rFonts w:hint="cs"/>
          <w:rtl/>
        </w:rPr>
        <w:t>האיכות</w:t>
      </w:r>
      <w:r w:rsidRPr="004B418C">
        <w:rPr>
          <w:rtl/>
        </w:rPr>
        <w:t xml:space="preserve"> </w:t>
      </w:r>
      <w:r w:rsidRPr="004B418C">
        <w:rPr>
          <w:rFonts w:hint="cs"/>
          <w:rtl/>
        </w:rPr>
        <w:t>הינו</w:t>
      </w:r>
      <w:r w:rsidRPr="004B418C">
        <w:rPr>
          <w:rtl/>
        </w:rPr>
        <w:t xml:space="preserve"> </w:t>
      </w:r>
      <w:r w:rsidR="00687F24">
        <w:rPr>
          <w:rFonts w:hint="cs"/>
          <w:rtl/>
        </w:rPr>
        <w:t xml:space="preserve">70% </w:t>
      </w:r>
      <w:r w:rsidRPr="004B418C">
        <w:rPr>
          <w:rtl/>
        </w:rPr>
        <w:t>(</w:t>
      </w:r>
      <w:r w:rsidRPr="004B418C">
        <w:rPr>
          <w:rFonts w:hint="cs"/>
          <w:rtl/>
        </w:rPr>
        <w:t>להלן</w:t>
      </w:r>
      <w:r w:rsidRPr="004B418C">
        <w:rPr>
          <w:rtl/>
        </w:rPr>
        <w:t>: "</w:t>
      </w:r>
      <w:r w:rsidRPr="004B418C">
        <w:rPr>
          <w:rFonts w:hint="cs"/>
          <w:rtl/>
        </w:rPr>
        <w:t>סף</w:t>
      </w:r>
      <w:r w:rsidRPr="004B418C">
        <w:rPr>
          <w:rtl/>
        </w:rPr>
        <w:t xml:space="preserve"> </w:t>
      </w:r>
      <w:r w:rsidRPr="004B418C">
        <w:rPr>
          <w:rFonts w:hint="cs"/>
          <w:rtl/>
        </w:rPr>
        <w:t>איכות</w:t>
      </w:r>
      <w:r w:rsidRPr="004B418C">
        <w:rPr>
          <w:rtl/>
        </w:rPr>
        <w:t xml:space="preserve">"), </w:t>
      </w:r>
      <w:r w:rsidRPr="004B418C">
        <w:rPr>
          <w:rFonts w:hint="cs"/>
          <w:rtl/>
        </w:rPr>
        <w:t>הצעה</w:t>
      </w:r>
      <w:r w:rsidRPr="004B418C">
        <w:rPr>
          <w:rtl/>
        </w:rPr>
        <w:t xml:space="preserve"> </w:t>
      </w:r>
      <w:r w:rsidRPr="004B418C">
        <w:rPr>
          <w:rFonts w:hint="cs"/>
          <w:rtl/>
        </w:rPr>
        <w:t>שציונה</w:t>
      </w:r>
      <w:r w:rsidRPr="004B418C">
        <w:rPr>
          <w:rtl/>
        </w:rPr>
        <w:t xml:space="preserve"> </w:t>
      </w:r>
      <w:r w:rsidRPr="004B418C">
        <w:rPr>
          <w:rFonts w:hint="cs"/>
          <w:rtl/>
        </w:rPr>
        <w:t>יהא</w:t>
      </w:r>
      <w:r w:rsidRPr="004B418C">
        <w:rPr>
          <w:rtl/>
        </w:rPr>
        <w:t xml:space="preserve"> </w:t>
      </w:r>
      <w:r w:rsidRPr="004B418C">
        <w:rPr>
          <w:rFonts w:hint="cs"/>
          <w:rtl/>
        </w:rPr>
        <w:t>מתחת</w:t>
      </w:r>
      <w:r w:rsidRPr="004B418C">
        <w:rPr>
          <w:rtl/>
        </w:rPr>
        <w:t xml:space="preserve"> </w:t>
      </w:r>
      <w:r w:rsidRPr="004B418C">
        <w:rPr>
          <w:rFonts w:hint="cs"/>
          <w:rtl/>
        </w:rPr>
        <w:t>לסף</w:t>
      </w:r>
      <w:r w:rsidRPr="004B418C">
        <w:rPr>
          <w:rtl/>
        </w:rPr>
        <w:t xml:space="preserve"> </w:t>
      </w:r>
      <w:r w:rsidRPr="004B418C">
        <w:rPr>
          <w:rFonts w:hint="cs"/>
          <w:rtl/>
        </w:rPr>
        <w:t>זה</w:t>
      </w:r>
      <w:r w:rsidRPr="004B418C">
        <w:rPr>
          <w:rtl/>
        </w:rPr>
        <w:t xml:space="preserve"> </w:t>
      </w:r>
      <w:r w:rsidRPr="004B418C">
        <w:rPr>
          <w:rFonts w:hint="cs"/>
          <w:rtl/>
        </w:rPr>
        <w:t>תיפסל</w:t>
      </w:r>
      <w:r w:rsidRPr="004B418C">
        <w:rPr>
          <w:rtl/>
        </w:rPr>
        <w:t xml:space="preserve">. </w:t>
      </w:r>
      <w:r w:rsidRPr="004B418C">
        <w:rPr>
          <w:rFonts w:hint="cs"/>
          <w:rtl/>
        </w:rPr>
        <w:t>למרות</w:t>
      </w:r>
      <w:r w:rsidRPr="004B418C">
        <w:rPr>
          <w:rtl/>
        </w:rPr>
        <w:t xml:space="preserve"> </w:t>
      </w:r>
      <w:r w:rsidRPr="004B418C">
        <w:rPr>
          <w:rFonts w:hint="cs"/>
          <w:rtl/>
        </w:rPr>
        <w:t>האמור</w:t>
      </w:r>
      <w:r w:rsidRPr="004B418C">
        <w:rPr>
          <w:rtl/>
        </w:rPr>
        <w:t xml:space="preserve"> </w:t>
      </w:r>
      <w:r w:rsidRPr="004B418C">
        <w:rPr>
          <w:rFonts w:hint="cs"/>
          <w:rtl/>
        </w:rPr>
        <w:t>לעיל</w:t>
      </w:r>
      <w:r w:rsidRPr="004B418C">
        <w:rPr>
          <w:rtl/>
        </w:rPr>
        <w:t xml:space="preserve">, </w:t>
      </w:r>
      <w:r w:rsidRPr="004B418C">
        <w:rPr>
          <w:rFonts w:hint="cs"/>
          <w:rtl/>
        </w:rPr>
        <w:t>במקרה</w:t>
      </w:r>
      <w:r w:rsidRPr="004B418C">
        <w:rPr>
          <w:rtl/>
        </w:rPr>
        <w:t xml:space="preserve"> </w:t>
      </w:r>
      <w:r w:rsidRPr="004B418C">
        <w:rPr>
          <w:rFonts w:hint="cs"/>
          <w:rtl/>
        </w:rPr>
        <w:t>שפחות</w:t>
      </w:r>
      <w:r w:rsidRPr="004B418C">
        <w:rPr>
          <w:rtl/>
        </w:rPr>
        <w:t xml:space="preserve"> </w:t>
      </w:r>
      <w:r w:rsidRPr="004B418C">
        <w:rPr>
          <w:rFonts w:hint="cs"/>
          <w:rtl/>
        </w:rPr>
        <w:t>משלוש</w:t>
      </w:r>
      <w:r w:rsidRPr="004B418C">
        <w:rPr>
          <w:rtl/>
        </w:rPr>
        <w:t xml:space="preserve"> </w:t>
      </w:r>
      <w:r w:rsidRPr="004B418C">
        <w:rPr>
          <w:rFonts w:hint="cs"/>
          <w:rtl/>
        </w:rPr>
        <w:t>הצעות</w:t>
      </w:r>
      <w:r w:rsidRPr="004B418C">
        <w:rPr>
          <w:rtl/>
        </w:rPr>
        <w:t xml:space="preserve"> </w:t>
      </w:r>
      <w:r w:rsidRPr="004B418C">
        <w:rPr>
          <w:rFonts w:hint="cs"/>
          <w:rtl/>
        </w:rPr>
        <w:t>עברו</w:t>
      </w:r>
      <w:r w:rsidRPr="004B418C">
        <w:rPr>
          <w:rtl/>
        </w:rPr>
        <w:t xml:space="preserve"> </w:t>
      </w:r>
      <w:r w:rsidRPr="004B418C">
        <w:rPr>
          <w:rFonts w:hint="cs"/>
          <w:rtl/>
        </w:rPr>
        <w:t>את</w:t>
      </w:r>
      <w:r w:rsidRPr="004B418C">
        <w:rPr>
          <w:rtl/>
        </w:rPr>
        <w:t xml:space="preserve"> </w:t>
      </w:r>
      <w:r w:rsidRPr="004B418C">
        <w:rPr>
          <w:rFonts w:hint="cs"/>
          <w:rtl/>
        </w:rPr>
        <w:t>סף</w:t>
      </w:r>
      <w:r w:rsidRPr="004B418C">
        <w:rPr>
          <w:rtl/>
        </w:rPr>
        <w:t xml:space="preserve"> </w:t>
      </w:r>
      <w:r w:rsidRPr="004B418C">
        <w:rPr>
          <w:rFonts w:hint="cs"/>
          <w:rtl/>
        </w:rPr>
        <w:t>האיכות</w:t>
      </w:r>
      <w:r w:rsidRPr="004B418C">
        <w:rPr>
          <w:rtl/>
        </w:rPr>
        <w:t xml:space="preserve">, </w:t>
      </w:r>
      <w:r w:rsidRPr="004B418C">
        <w:rPr>
          <w:rFonts w:hint="cs"/>
          <w:rtl/>
        </w:rPr>
        <w:t>רשאי</w:t>
      </w:r>
      <w:r w:rsidRPr="004B418C">
        <w:rPr>
          <w:rtl/>
        </w:rPr>
        <w:t xml:space="preserve"> </w:t>
      </w:r>
      <w:r w:rsidRPr="004B418C">
        <w:rPr>
          <w:rFonts w:hint="cs"/>
          <w:rtl/>
        </w:rPr>
        <w:t>המזמין</w:t>
      </w:r>
      <w:r w:rsidRPr="004B418C">
        <w:rPr>
          <w:rtl/>
        </w:rPr>
        <w:t xml:space="preserve"> </w:t>
      </w:r>
      <w:r w:rsidRPr="004B418C">
        <w:rPr>
          <w:rFonts w:hint="cs"/>
          <w:rtl/>
        </w:rPr>
        <w:t>לפי</w:t>
      </w:r>
      <w:r w:rsidRPr="004B418C">
        <w:rPr>
          <w:rtl/>
        </w:rPr>
        <w:t xml:space="preserve"> </w:t>
      </w:r>
      <w:r w:rsidRPr="004B418C">
        <w:rPr>
          <w:rFonts w:hint="cs"/>
          <w:rtl/>
        </w:rPr>
        <w:t>שיקול</w:t>
      </w:r>
      <w:r w:rsidRPr="004B418C">
        <w:rPr>
          <w:rtl/>
        </w:rPr>
        <w:t xml:space="preserve"> </w:t>
      </w:r>
      <w:r w:rsidRPr="004B418C">
        <w:rPr>
          <w:rFonts w:hint="cs"/>
          <w:rtl/>
        </w:rPr>
        <w:t>דעתו</w:t>
      </w:r>
      <w:r w:rsidRPr="004B418C">
        <w:rPr>
          <w:rtl/>
        </w:rPr>
        <w:t xml:space="preserve"> </w:t>
      </w:r>
      <w:r w:rsidRPr="004B418C">
        <w:rPr>
          <w:rFonts w:hint="cs"/>
          <w:rtl/>
        </w:rPr>
        <w:t>להימנע</w:t>
      </w:r>
      <w:r w:rsidRPr="004B418C">
        <w:rPr>
          <w:rtl/>
        </w:rPr>
        <w:t xml:space="preserve"> </w:t>
      </w:r>
      <w:r w:rsidRPr="004B418C">
        <w:rPr>
          <w:rFonts w:hint="cs"/>
          <w:rtl/>
        </w:rPr>
        <w:t>מלפסול</w:t>
      </w:r>
      <w:r w:rsidRPr="004B418C">
        <w:rPr>
          <w:rtl/>
        </w:rPr>
        <w:t xml:space="preserve"> </w:t>
      </w:r>
      <w:r w:rsidRPr="004B418C">
        <w:rPr>
          <w:rFonts w:hint="cs"/>
          <w:rtl/>
        </w:rPr>
        <w:t>הצעות</w:t>
      </w:r>
      <w:r w:rsidRPr="004B418C">
        <w:rPr>
          <w:rtl/>
        </w:rPr>
        <w:t xml:space="preserve"> </w:t>
      </w:r>
      <w:r w:rsidRPr="004B418C">
        <w:rPr>
          <w:rFonts w:hint="cs"/>
          <w:rtl/>
        </w:rPr>
        <w:t>שציון</w:t>
      </w:r>
      <w:r w:rsidRPr="004B418C">
        <w:rPr>
          <w:rtl/>
        </w:rPr>
        <w:t xml:space="preserve"> </w:t>
      </w:r>
      <w:r w:rsidRPr="004B418C">
        <w:rPr>
          <w:rFonts w:hint="cs"/>
          <w:rtl/>
        </w:rPr>
        <w:t>האיכות</w:t>
      </w:r>
      <w:r w:rsidRPr="004B418C">
        <w:rPr>
          <w:rtl/>
        </w:rPr>
        <w:t xml:space="preserve"> </w:t>
      </w:r>
      <w:r w:rsidRPr="004B418C">
        <w:rPr>
          <w:rFonts w:hint="cs"/>
          <w:rtl/>
        </w:rPr>
        <w:t>שלהן</w:t>
      </w:r>
      <w:r w:rsidRPr="004B418C">
        <w:rPr>
          <w:rtl/>
        </w:rPr>
        <w:t xml:space="preserve"> </w:t>
      </w:r>
      <w:r w:rsidRPr="004B418C">
        <w:rPr>
          <w:rFonts w:hint="cs"/>
          <w:rtl/>
        </w:rPr>
        <w:t>נמוך</w:t>
      </w:r>
      <w:r w:rsidRPr="004B418C">
        <w:rPr>
          <w:rtl/>
        </w:rPr>
        <w:t xml:space="preserve"> </w:t>
      </w:r>
      <w:r w:rsidRPr="004B418C">
        <w:rPr>
          <w:rFonts w:hint="cs"/>
          <w:rtl/>
        </w:rPr>
        <w:t>מ</w:t>
      </w:r>
      <w:r w:rsidRPr="004B418C">
        <w:rPr>
          <w:rtl/>
        </w:rPr>
        <w:t xml:space="preserve">- </w:t>
      </w:r>
      <w:r w:rsidR="00687F24">
        <w:rPr>
          <w:rFonts w:hint="cs"/>
          <w:rtl/>
        </w:rPr>
        <w:t xml:space="preserve">70% </w:t>
      </w:r>
      <w:r w:rsidRPr="004B418C">
        <w:rPr>
          <w:rtl/>
        </w:rPr>
        <w:t xml:space="preserve"> </w:t>
      </w:r>
      <w:r w:rsidRPr="004B418C">
        <w:rPr>
          <w:rFonts w:hint="cs"/>
          <w:rtl/>
        </w:rPr>
        <w:t>אך</w:t>
      </w:r>
      <w:r w:rsidRPr="004B418C">
        <w:rPr>
          <w:rtl/>
        </w:rPr>
        <w:t xml:space="preserve"> </w:t>
      </w:r>
      <w:r w:rsidRPr="004B418C">
        <w:rPr>
          <w:rFonts w:hint="cs"/>
          <w:rtl/>
        </w:rPr>
        <w:t>לא</w:t>
      </w:r>
      <w:r w:rsidRPr="004B418C">
        <w:rPr>
          <w:rtl/>
        </w:rPr>
        <w:t xml:space="preserve"> </w:t>
      </w:r>
      <w:r w:rsidRPr="004B418C">
        <w:rPr>
          <w:rFonts w:hint="cs"/>
          <w:rtl/>
        </w:rPr>
        <w:t>נמוך</w:t>
      </w:r>
      <w:r w:rsidRPr="004B418C">
        <w:rPr>
          <w:rtl/>
        </w:rPr>
        <w:t xml:space="preserve"> </w:t>
      </w:r>
      <w:r w:rsidRPr="004B418C">
        <w:rPr>
          <w:rFonts w:hint="cs"/>
          <w:rtl/>
        </w:rPr>
        <w:t>מ</w:t>
      </w:r>
      <w:r w:rsidRPr="004B418C">
        <w:rPr>
          <w:rtl/>
        </w:rPr>
        <w:t xml:space="preserve">- </w:t>
      </w:r>
      <w:r w:rsidR="00687F24">
        <w:rPr>
          <w:rFonts w:hint="cs"/>
          <w:rtl/>
        </w:rPr>
        <w:t>60%.</w:t>
      </w:r>
    </w:p>
    <w:p w:rsidR="00B51EEB" w:rsidRPr="004B418C" w:rsidRDefault="0020293A" w:rsidP="00DE0D74">
      <w:pPr>
        <w:ind w:left="1449"/>
        <w:rPr>
          <w:rtl/>
        </w:rPr>
      </w:pPr>
      <w:r w:rsidRPr="004B418C">
        <w:rPr>
          <w:rFonts w:hint="cs"/>
          <w:rtl/>
        </w:rPr>
        <w:t>רק</w:t>
      </w:r>
      <w:r w:rsidRPr="004B418C">
        <w:rPr>
          <w:rtl/>
        </w:rPr>
        <w:t xml:space="preserve"> </w:t>
      </w:r>
      <w:r w:rsidRPr="004B418C">
        <w:rPr>
          <w:rFonts w:hint="cs"/>
          <w:rtl/>
        </w:rPr>
        <w:t>הצעה</w:t>
      </w:r>
      <w:r w:rsidRPr="004B418C">
        <w:rPr>
          <w:rtl/>
        </w:rPr>
        <w:t xml:space="preserve"> </w:t>
      </w:r>
      <w:r w:rsidRPr="004B418C">
        <w:rPr>
          <w:rFonts w:hint="cs"/>
          <w:rtl/>
        </w:rPr>
        <w:t>שתעמוד</w:t>
      </w:r>
      <w:r w:rsidRPr="004B418C">
        <w:rPr>
          <w:rtl/>
        </w:rPr>
        <w:t xml:space="preserve"> </w:t>
      </w:r>
      <w:r w:rsidRPr="004B418C">
        <w:rPr>
          <w:rFonts w:hint="cs"/>
          <w:rtl/>
        </w:rPr>
        <w:t>בציון</w:t>
      </w:r>
      <w:r w:rsidRPr="004B418C">
        <w:rPr>
          <w:rtl/>
        </w:rPr>
        <w:t xml:space="preserve"> </w:t>
      </w:r>
      <w:r w:rsidRPr="004B418C">
        <w:rPr>
          <w:rFonts w:hint="cs"/>
          <w:rtl/>
        </w:rPr>
        <w:t>המינימלי</w:t>
      </w:r>
      <w:r w:rsidRPr="004B418C">
        <w:rPr>
          <w:rtl/>
        </w:rPr>
        <w:t xml:space="preserve"> </w:t>
      </w:r>
      <w:r w:rsidRPr="004B418C">
        <w:rPr>
          <w:rFonts w:hint="cs"/>
          <w:rtl/>
        </w:rPr>
        <w:t>של</w:t>
      </w:r>
      <w:r w:rsidRPr="004B418C">
        <w:rPr>
          <w:rtl/>
        </w:rPr>
        <w:t xml:space="preserve">  </w:t>
      </w:r>
      <w:r w:rsidRPr="004B418C">
        <w:rPr>
          <w:rFonts w:hint="cs"/>
          <w:rtl/>
        </w:rPr>
        <w:t>בדיקת</w:t>
      </w:r>
      <w:r w:rsidRPr="004B418C">
        <w:rPr>
          <w:rtl/>
        </w:rPr>
        <w:t xml:space="preserve"> </w:t>
      </w:r>
      <w:r w:rsidRPr="004B418C">
        <w:rPr>
          <w:rFonts w:hint="cs"/>
          <w:rtl/>
        </w:rPr>
        <w:t>האיכות</w:t>
      </w:r>
      <w:r w:rsidRPr="004B418C">
        <w:rPr>
          <w:rtl/>
        </w:rPr>
        <w:t xml:space="preserve"> </w:t>
      </w:r>
      <w:r w:rsidRPr="004B418C">
        <w:rPr>
          <w:rFonts w:hint="cs"/>
          <w:rtl/>
        </w:rPr>
        <w:t>תעבור</w:t>
      </w:r>
      <w:r w:rsidRPr="004B418C">
        <w:rPr>
          <w:rtl/>
        </w:rPr>
        <w:t xml:space="preserve"> </w:t>
      </w:r>
      <w:r w:rsidRPr="004B418C">
        <w:rPr>
          <w:rFonts w:hint="cs"/>
          <w:rtl/>
        </w:rPr>
        <w:t>לשלב</w:t>
      </w:r>
      <w:r w:rsidRPr="004B418C">
        <w:rPr>
          <w:rtl/>
        </w:rPr>
        <w:t xml:space="preserve"> </w:t>
      </w:r>
      <w:r w:rsidR="00367CAA" w:rsidRPr="004B418C">
        <w:rPr>
          <w:rFonts w:hint="cs"/>
          <w:rtl/>
        </w:rPr>
        <w:t>ג</w:t>
      </w:r>
      <w:r w:rsidRPr="004B418C">
        <w:rPr>
          <w:rtl/>
        </w:rPr>
        <w:t>'</w:t>
      </w:r>
      <w:r w:rsidR="004E7614">
        <w:rPr>
          <w:rFonts w:hint="cs"/>
          <w:rtl/>
        </w:rPr>
        <w:t xml:space="preserve"> שקלול עלות תועלת</w:t>
      </w:r>
      <w:r w:rsidRPr="004B418C">
        <w:rPr>
          <w:rtl/>
        </w:rPr>
        <w:t xml:space="preserve">. </w:t>
      </w:r>
      <w:bookmarkEnd w:id="86"/>
    </w:p>
    <w:p w:rsidR="008628AE" w:rsidRDefault="008628AE" w:rsidP="00DE0D74">
      <w:pPr>
        <w:ind w:left="1449"/>
        <w:rPr>
          <w:rtl/>
        </w:rPr>
      </w:pPr>
      <w:r w:rsidRPr="004B418C">
        <w:rPr>
          <w:rFonts w:hint="cs"/>
          <w:rtl/>
        </w:rPr>
        <w:t>תשומת</w:t>
      </w:r>
      <w:r w:rsidRPr="004B418C">
        <w:rPr>
          <w:rtl/>
        </w:rPr>
        <w:t xml:space="preserve"> </w:t>
      </w:r>
      <w:r w:rsidRPr="004B418C">
        <w:rPr>
          <w:rFonts w:hint="cs"/>
          <w:rtl/>
        </w:rPr>
        <w:t>לב</w:t>
      </w:r>
      <w:r w:rsidRPr="004B418C">
        <w:rPr>
          <w:rtl/>
        </w:rPr>
        <w:t xml:space="preserve"> </w:t>
      </w:r>
      <w:r w:rsidRPr="004B418C">
        <w:rPr>
          <w:rFonts w:hint="cs"/>
          <w:rtl/>
        </w:rPr>
        <w:t>המציעים</w:t>
      </w:r>
      <w:r w:rsidRPr="004B418C">
        <w:rPr>
          <w:rtl/>
        </w:rPr>
        <w:t xml:space="preserve"> </w:t>
      </w:r>
      <w:r w:rsidRPr="004B418C">
        <w:rPr>
          <w:rFonts w:hint="cs"/>
          <w:rtl/>
        </w:rPr>
        <w:t>מופנית</w:t>
      </w:r>
      <w:r w:rsidRPr="004B418C">
        <w:rPr>
          <w:rtl/>
        </w:rPr>
        <w:t xml:space="preserve"> </w:t>
      </w:r>
      <w:r w:rsidRPr="004B418C">
        <w:rPr>
          <w:rFonts w:hint="cs"/>
          <w:rtl/>
        </w:rPr>
        <w:t>לכך</w:t>
      </w:r>
      <w:r w:rsidRPr="004B418C">
        <w:rPr>
          <w:rtl/>
        </w:rPr>
        <w:t xml:space="preserve"> </w:t>
      </w:r>
      <w:r w:rsidRPr="004B418C">
        <w:rPr>
          <w:rFonts w:hint="cs"/>
          <w:rtl/>
        </w:rPr>
        <w:t>שההיקפים</w:t>
      </w:r>
      <w:r w:rsidRPr="004B418C">
        <w:rPr>
          <w:rtl/>
        </w:rPr>
        <w:t xml:space="preserve"> </w:t>
      </w:r>
      <w:r w:rsidRPr="004B418C">
        <w:rPr>
          <w:rFonts w:hint="cs"/>
          <w:rtl/>
        </w:rPr>
        <w:t>המינימאליים</w:t>
      </w:r>
      <w:r w:rsidRPr="004B418C">
        <w:rPr>
          <w:rtl/>
        </w:rPr>
        <w:t xml:space="preserve"> </w:t>
      </w:r>
      <w:r w:rsidRPr="004B418C">
        <w:rPr>
          <w:rFonts w:hint="cs"/>
          <w:rtl/>
        </w:rPr>
        <w:t>לניסיונם</w:t>
      </w:r>
      <w:r w:rsidRPr="004B418C">
        <w:rPr>
          <w:rtl/>
        </w:rPr>
        <w:t xml:space="preserve"> </w:t>
      </w:r>
      <w:r w:rsidRPr="004B418C">
        <w:rPr>
          <w:rFonts w:hint="cs"/>
          <w:rtl/>
        </w:rPr>
        <w:t>בתחום</w:t>
      </w:r>
      <w:r w:rsidRPr="004B418C">
        <w:rPr>
          <w:rtl/>
        </w:rPr>
        <w:t xml:space="preserve">, </w:t>
      </w:r>
      <w:r w:rsidRPr="004B418C">
        <w:rPr>
          <w:rFonts w:hint="cs"/>
          <w:rtl/>
        </w:rPr>
        <w:t>ולפרי</w:t>
      </w:r>
      <w:r w:rsidR="0063232B">
        <w:rPr>
          <w:rFonts w:hint="cs"/>
          <w:rtl/>
        </w:rPr>
        <w:t>ס</w:t>
      </w:r>
      <w:r w:rsidRPr="004B418C">
        <w:rPr>
          <w:rFonts w:hint="cs"/>
          <w:rtl/>
        </w:rPr>
        <w:t>ת</w:t>
      </w:r>
      <w:r w:rsidRPr="004B418C">
        <w:rPr>
          <w:rtl/>
        </w:rPr>
        <w:t xml:space="preserve"> </w:t>
      </w:r>
      <w:r w:rsidRPr="004B418C">
        <w:rPr>
          <w:rFonts w:hint="cs"/>
          <w:rtl/>
        </w:rPr>
        <w:t>המערכת</w:t>
      </w:r>
      <w:r w:rsidRPr="004B418C">
        <w:rPr>
          <w:rtl/>
        </w:rPr>
        <w:t xml:space="preserve">, </w:t>
      </w:r>
      <w:r w:rsidRPr="004B418C">
        <w:rPr>
          <w:rFonts w:hint="cs"/>
          <w:rtl/>
        </w:rPr>
        <w:t>כפי</w:t>
      </w:r>
      <w:r w:rsidRPr="004B418C">
        <w:rPr>
          <w:rtl/>
        </w:rPr>
        <w:t xml:space="preserve"> </w:t>
      </w:r>
      <w:r w:rsidRPr="004B418C">
        <w:rPr>
          <w:rFonts w:hint="cs"/>
          <w:rtl/>
        </w:rPr>
        <w:t>שהוגדרו</w:t>
      </w:r>
      <w:r w:rsidRPr="004B418C">
        <w:rPr>
          <w:rtl/>
        </w:rPr>
        <w:t xml:space="preserve"> </w:t>
      </w:r>
      <w:r w:rsidRPr="004B418C">
        <w:rPr>
          <w:rFonts w:hint="cs"/>
          <w:rtl/>
        </w:rPr>
        <w:t>בדרישות</w:t>
      </w:r>
      <w:r w:rsidRPr="004B418C">
        <w:rPr>
          <w:rtl/>
        </w:rPr>
        <w:t xml:space="preserve"> </w:t>
      </w:r>
      <w:r w:rsidRPr="004B418C">
        <w:rPr>
          <w:rFonts w:hint="cs"/>
          <w:rtl/>
        </w:rPr>
        <w:t>הסף</w:t>
      </w:r>
      <w:r w:rsidRPr="004B418C">
        <w:rPr>
          <w:rtl/>
        </w:rPr>
        <w:t xml:space="preserve">, </w:t>
      </w:r>
      <w:r w:rsidRPr="004B418C">
        <w:rPr>
          <w:rFonts w:hint="cs"/>
          <w:rtl/>
        </w:rPr>
        <w:t>די</w:t>
      </w:r>
      <w:r w:rsidRPr="004B418C">
        <w:rPr>
          <w:rtl/>
        </w:rPr>
        <w:t xml:space="preserve"> </w:t>
      </w:r>
      <w:r w:rsidRPr="004B418C">
        <w:rPr>
          <w:rFonts w:hint="cs"/>
          <w:rtl/>
        </w:rPr>
        <w:t>בהם</w:t>
      </w:r>
      <w:r w:rsidRPr="004B418C">
        <w:rPr>
          <w:rtl/>
        </w:rPr>
        <w:t xml:space="preserve"> </w:t>
      </w:r>
      <w:r w:rsidRPr="004B418C">
        <w:rPr>
          <w:rFonts w:hint="cs"/>
          <w:rtl/>
        </w:rPr>
        <w:t>ל</w:t>
      </w:r>
      <w:r w:rsidRPr="004B418C">
        <w:rPr>
          <w:rtl/>
        </w:rPr>
        <w:t>"</w:t>
      </w:r>
      <w:r w:rsidRPr="004B418C">
        <w:rPr>
          <w:rFonts w:hint="cs"/>
          <w:rtl/>
        </w:rPr>
        <w:t>בדיקת</w:t>
      </w:r>
      <w:r w:rsidRPr="004B418C">
        <w:rPr>
          <w:rtl/>
        </w:rPr>
        <w:t xml:space="preserve"> </w:t>
      </w:r>
      <w:r w:rsidRPr="004B418C">
        <w:rPr>
          <w:rFonts w:hint="cs"/>
          <w:rtl/>
        </w:rPr>
        <w:t>עמידת</w:t>
      </w:r>
      <w:r w:rsidRPr="004B418C">
        <w:rPr>
          <w:rtl/>
        </w:rPr>
        <w:t xml:space="preserve"> </w:t>
      </w:r>
      <w:r w:rsidRPr="004B418C">
        <w:rPr>
          <w:rFonts w:hint="cs"/>
          <w:rtl/>
        </w:rPr>
        <w:t>ההצעה</w:t>
      </w:r>
      <w:r w:rsidRPr="004B418C">
        <w:rPr>
          <w:rtl/>
        </w:rPr>
        <w:t xml:space="preserve"> </w:t>
      </w:r>
      <w:r w:rsidRPr="004B418C">
        <w:rPr>
          <w:rFonts w:hint="cs"/>
          <w:rtl/>
        </w:rPr>
        <w:t>בתנאי</w:t>
      </w:r>
      <w:r w:rsidRPr="004B418C">
        <w:rPr>
          <w:rtl/>
        </w:rPr>
        <w:t xml:space="preserve"> </w:t>
      </w:r>
      <w:r w:rsidRPr="004B418C">
        <w:rPr>
          <w:rFonts w:hint="cs"/>
          <w:rtl/>
        </w:rPr>
        <w:t>הסף</w:t>
      </w:r>
      <w:r w:rsidRPr="004B418C">
        <w:rPr>
          <w:rtl/>
        </w:rPr>
        <w:t xml:space="preserve">", </w:t>
      </w:r>
      <w:r w:rsidRPr="004B418C">
        <w:rPr>
          <w:rFonts w:hint="cs"/>
          <w:rtl/>
        </w:rPr>
        <w:t>אך</w:t>
      </w:r>
      <w:r w:rsidRPr="004B418C">
        <w:rPr>
          <w:rtl/>
        </w:rPr>
        <w:t xml:space="preserve"> </w:t>
      </w:r>
      <w:r w:rsidRPr="004B418C">
        <w:rPr>
          <w:rFonts w:hint="cs"/>
          <w:rtl/>
        </w:rPr>
        <w:t>אין</w:t>
      </w:r>
      <w:r w:rsidRPr="004B418C">
        <w:rPr>
          <w:rtl/>
        </w:rPr>
        <w:t xml:space="preserve"> </w:t>
      </w:r>
      <w:r w:rsidRPr="004B418C">
        <w:rPr>
          <w:rFonts w:hint="cs"/>
          <w:rtl/>
        </w:rPr>
        <w:t>די</w:t>
      </w:r>
      <w:r w:rsidRPr="004B418C">
        <w:rPr>
          <w:rtl/>
        </w:rPr>
        <w:t xml:space="preserve"> </w:t>
      </w:r>
      <w:r w:rsidRPr="004B418C">
        <w:rPr>
          <w:rFonts w:hint="cs"/>
          <w:rtl/>
        </w:rPr>
        <w:t>בהם</w:t>
      </w:r>
      <w:r w:rsidRPr="004B418C">
        <w:rPr>
          <w:rtl/>
        </w:rPr>
        <w:t xml:space="preserve"> </w:t>
      </w:r>
      <w:r w:rsidRPr="004B418C">
        <w:rPr>
          <w:rFonts w:hint="cs"/>
          <w:rtl/>
        </w:rPr>
        <w:t>לבדיקת</w:t>
      </w:r>
      <w:r w:rsidRPr="004B418C">
        <w:rPr>
          <w:rtl/>
        </w:rPr>
        <w:t xml:space="preserve"> "</w:t>
      </w:r>
      <w:r w:rsidRPr="004B418C">
        <w:rPr>
          <w:rFonts w:hint="cs"/>
          <w:rtl/>
        </w:rPr>
        <w:t>איכות</w:t>
      </w:r>
      <w:r w:rsidRPr="004B418C">
        <w:rPr>
          <w:rtl/>
        </w:rPr>
        <w:t xml:space="preserve"> </w:t>
      </w:r>
      <w:r w:rsidRPr="004B418C">
        <w:rPr>
          <w:rFonts w:hint="cs"/>
          <w:rtl/>
        </w:rPr>
        <w:t>ההצעה</w:t>
      </w:r>
      <w:r w:rsidRPr="004B418C">
        <w:rPr>
          <w:rtl/>
        </w:rPr>
        <w:t xml:space="preserve">". </w:t>
      </w:r>
      <w:r w:rsidRPr="004B418C">
        <w:rPr>
          <w:rFonts w:hint="cs"/>
          <w:rtl/>
        </w:rPr>
        <w:t>לכן</w:t>
      </w:r>
      <w:r w:rsidRPr="004B418C">
        <w:rPr>
          <w:rtl/>
        </w:rPr>
        <w:t xml:space="preserve">, </w:t>
      </w:r>
      <w:r w:rsidRPr="004B418C">
        <w:rPr>
          <w:rFonts w:hint="cs"/>
          <w:rtl/>
        </w:rPr>
        <w:t>על</w:t>
      </w:r>
      <w:r w:rsidRPr="004B418C">
        <w:rPr>
          <w:rtl/>
        </w:rPr>
        <w:t xml:space="preserve"> </w:t>
      </w:r>
      <w:r w:rsidRPr="004B418C">
        <w:rPr>
          <w:rFonts w:hint="cs"/>
          <w:rtl/>
        </w:rPr>
        <w:t>המציע</w:t>
      </w:r>
      <w:r w:rsidRPr="004B418C">
        <w:rPr>
          <w:rtl/>
        </w:rPr>
        <w:t xml:space="preserve">, </w:t>
      </w:r>
      <w:r w:rsidRPr="004B418C">
        <w:rPr>
          <w:rFonts w:hint="cs"/>
          <w:rtl/>
        </w:rPr>
        <w:t>במקרים</w:t>
      </w:r>
      <w:r w:rsidRPr="004B418C">
        <w:rPr>
          <w:rtl/>
        </w:rPr>
        <w:t xml:space="preserve"> </w:t>
      </w:r>
      <w:r w:rsidRPr="004B418C">
        <w:rPr>
          <w:rFonts w:hint="cs"/>
          <w:rtl/>
        </w:rPr>
        <w:t>הרלוונטיים</w:t>
      </w:r>
      <w:r w:rsidRPr="004B418C">
        <w:rPr>
          <w:rtl/>
        </w:rPr>
        <w:t xml:space="preserve">, </w:t>
      </w:r>
      <w:r w:rsidRPr="004B418C">
        <w:rPr>
          <w:rFonts w:hint="cs"/>
          <w:rtl/>
        </w:rPr>
        <w:t>לפרט</w:t>
      </w:r>
      <w:r w:rsidRPr="004B418C">
        <w:rPr>
          <w:rtl/>
        </w:rPr>
        <w:t xml:space="preserve"> </w:t>
      </w:r>
      <w:r w:rsidRPr="004B418C">
        <w:rPr>
          <w:rFonts w:hint="cs"/>
          <w:rtl/>
        </w:rPr>
        <w:t>היקפים</w:t>
      </w:r>
      <w:r w:rsidRPr="004B418C">
        <w:rPr>
          <w:rtl/>
        </w:rPr>
        <w:t xml:space="preserve"> </w:t>
      </w:r>
      <w:r w:rsidRPr="004B418C">
        <w:rPr>
          <w:rFonts w:hint="cs"/>
          <w:rtl/>
        </w:rPr>
        <w:t>ופעילות</w:t>
      </w:r>
      <w:r w:rsidRPr="004B418C">
        <w:rPr>
          <w:rtl/>
        </w:rPr>
        <w:t xml:space="preserve"> </w:t>
      </w:r>
      <w:r w:rsidRPr="004B418C">
        <w:rPr>
          <w:rFonts w:hint="cs"/>
          <w:rtl/>
        </w:rPr>
        <w:t>מעבר</w:t>
      </w:r>
      <w:r w:rsidRPr="004B418C">
        <w:rPr>
          <w:rtl/>
        </w:rPr>
        <w:t xml:space="preserve"> </w:t>
      </w:r>
      <w:r w:rsidRPr="004B418C">
        <w:rPr>
          <w:rFonts w:hint="cs"/>
          <w:rtl/>
        </w:rPr>
        <w:t>למינימום</w:t>
      </w:r>
      <w:r w:rsidRPr="004B418C">
        <w:rPr>
          <w:rtl/>
        </w:rPr>
        <w:t xml:space="preserve"> </w:t>
      </w:r>
      <w:r w:rsidRPr="004B418C">
        <w:rPr>
          <w:rFonts w:hint="cs"/>
          <w:rtl/>
        </w:rPr>
        <w:t>הנדרש</w:t>
      </w:r>
      <w:r w:rsidRPr="004B418C">
        <w:rPr>
          <w:rtl/>
        </w:rPr>
        <w:t xml:space="preserve"> </w:t>
      </w:r>
      <w:r w:rsidRPr="004B418C">
        <w:rPr>
          <w:rFonts w:hint="cs"/>
          <w:rtl/>
        </w:rPr>
        <w:t>בתנאי</w:t>
      </w:r>
      <w:r w:rsidRPr="004B418C">
        <w:rPr>
          <w:rtl/>
        </w:rPr>
        <w:t xml:space="preserve"> </w:t>
      </w:r>
      <w:r w:rsidRPr="004B418C">
        <w:rPr>
          <w:rFonts w:hint="cs"/>
          <w:rtl/>
        </w:rPr>
        <w:t>הסף</w:t>
      </w:r>
      <w:r w:rsidRPr="004B418C">
        <w:rPr>
          <w:rtl/>
        </w:rPr>
        <w:t xml:space="preserve">, </w:t>
      </w:r>
      <w:r w:rsidRPr="004B418C">
        <w:rPr>
          <w:rFonts w:hint="cs"/>
          <w:rtl/>
        </w:rPr>
        <w:t>על</w:t>
      </w:r>
      <w:r w:rsidRPr="004B418C">
        <w:rPr>
          <w:rtl/>
        </w:rPr>
        <w:t xml:space="preserve"> </w:t>
      </w:r>
      <w:r w:rsidRPr="004B418C">
        <w:rPr>
          <w:rFonts w:hint="cs"/>
          <w:rtl/>
        </w:rPr>
        <w:t>פי</w:t>
      </w:r>
      <w:r w:rsidRPr="004B418C">
        <w:rPr>
          <w:rtl/>
        </w:rPr>
        <w:t xml:space="preserve"> </w:t>
      </w:r>
      <w:r w:rsidRPr="004B418C">
        <w:rPr>
          <w:rFonts w:hint="cs"/>
          <w:rtl/>
        </w:rPr>
        <w:t>הנדרש</w:t>
      </w:r>
      <w:r w:rsidRPr="004B418C">
        <w:rPr>
          <w:rtl/>
        </w:rPr>
        <w:t xml:space="preserve"> </w:t>
      </w:r>
      <w:r w:rsidRPr="004B418C">
        <w:rPr>
          <w:rFonts w:hint="cs"/>
          <w:rtl/>
        </w:rPr>
        <w:t>במכרז</w:t>
      </w:r>
      <w:r w:rsidRPr="004B418C">
        <w:rPr>
          <w:rtl/>
        </w:rPr>
        <w:t xml:space="preserve"> </w:t>
      </w:r>
      <w:r w:rsidRPr="004B418C">
        <w:rPr>
          <w:rFonts w:hint="cs"/>
          <w:rtl/>
        </w:rPr>
        <w:t>ובטופס</w:t>
      </w:r>
      <w:r w:rsidRPr="004B418C">
        <w:rPr>
          <w:rtl/>
        </w:rPr>
        <w:t xml:space="preserve"> </w:t>
      </w:r>
      <w:r w:rsidRPr="004B418C">
        <w:rPr>
          <w:rFonts w:hint="cs"/>
          <w:rtl/>
        </w:rPr>
        <w:t>ההצעה</w:t>
      </w:r>
      <w:r w:rsidRPr="004B418C">
        <w:rPr>
          <w:rtl/>
        </w:rPr>
        <w:t xml:space="preserve"> </w:t>
      </w:r>
      <w:r w:rsidRPr="004B418C">
        <w:rPr>
          <w:rFonts w:hint="cs"/>
          <w:rtl/>
        </w:rPr>
        <w:t>שצורף</w:t>
      </w:r>
      <w:r w:rsidRPr="004B418C">
        <w:rPr>
          <w:rtl/>
        </w:rPr>
        <w:t xml:space="preserve"> </w:t>
      </w:r>
      <w:r w:rsidRPr="004B418C">
        <w:rPr>
          <w:rFonts w:hint="cs"/>
          <w:rtl/>
        </w:rPr>
        <w:t>למכרז</w:t>
      </w:r>
      <w:r w:rsidRPr="004B418C">
        <w:rPr>
          <w:rtl/>
        </w:rPr>
        <w:t xml:space="preserve">. </w:t>
      </w:r>
    </w:p>
    <w:p w:rsidR="00BA2EB6" w:rsidRDefault="00BA2EB6" w:rsidP="00DE0D74">
      <w:pPr>
        <w:ind w:left="1449"/>
        <w:rPr>
          <w:rtl/>
        </w:rPr>
      </w:pPr>
      <w:r>
        <w:rPr>
          <w:rFonts w:hint="cs"/>
          <w:rtl/>
        </w:rPr>
        <w:t>במידה ויותר מחמישה מציעים יעברו את תנאי הסף המפורטים במכרז זה, יהיה רשאי המשרד להפריד את שלב הדגמת המוצר (</w:t>
      </w:r>
      <w:r>
        <w:t>Demo</w:t>
      </w:r>
      <w:r>
        <w:rPr>
          <w:rFonts w:hint="cs"/>
          <w:rtl/>
        </w:rPr>
        <w:t xml:space="preserve">) מיתר שלבי בדיקת האיכות. באם תבוצע הפרדה שכזו, ייתכן שרק חלק מן המציעים יוזמנו לשלב הדגמת המוצר. </w:t>
      </w:r>
    </w:p>
    <w:p w:rsidR="001167BA" w:rsidRDefault="001167BA">
      <w:pPr>
        <w:bidi w:val="0"/>
        <w:spacing w:before="0" w:after="200" w:line="276" w:lineRule="auto"/>
        <w:ind w:left="0"/>
        <w:contextualSpacing w:val="0"/>
        <w:rPr>
          <w:highlight w:val="lightGray"/>
        </w:rPr>
      </w:pPr>
      <w:bookmarkStart w:id="87" w:name="_Ref370926608"/>
      <w:bookmarkStart w:id="88" w:name="_Ref371411574"/>
      <w:r>
        <w:rPr>
          <w:highlight w:val="lightGray"/>
          <w:rtl/>
        </w:rPr>
        <w:lastRenderedPageBreak/>
        <w:br w:type="page"/>
      </w:r>
    </w:p>
    <w:p w:rsidR="00603DEA" w:rsidRPr="001D525F" w:rsidRDefault="00603DEA" w:rsidP="00871BEA">
      <w:pPr>
        <w:pStyle w:val="3"/>
        <w:rPr>
          <w:highlight w:val="lightGray"/>
          <w:rtl/>
        </w:rPr>
      </w:pPr>
      <w:r w:rsidRPr="001D525F">
        <w:rPr>
          <w:highlight w:val="lightGray"/>
          <w:rtl/>
        </w:rPr>
        <w:lastRenderedPageBreak/>
        <w:t xml:space="preserve">שלב </w:t>
      </w:r>
      <w:r w:rsidRPr="001D525F">
        <w:rPr>
          <w:rFonts w:hint="cs"/>
          <w:highlight w:val="lightGray"/>
          <w:rtl/>
        </w:rPr>
        <w:t>ב'</w:t>
      </w:r>
      <w:r w:rsidRPr="001D525F">
        <w:rPr>
          <w:highlight w:val="lightGray"/>
          <w:rtl/>
        </w:rPr>
        <w:t xml:space="preserve"> </w:t>
      </w:r>
      <w:r w:rsidRPr="001D525F">
        <w:rPr>
          <w:rFonts w:hint="cs"/>
          <w:highlight w:val="lightGray"/>
          <w:rtl/>
        </w:rPr>
        <w:t>-</w:t>
      </w:r>
      <w:r w:rsidRPr="001D525F">
        <w:rPr>
          <w:highlight w:val="lightGray"/>
          <w:rtl/>
        </w:rPr>
        <w:t xml:space="preserve"> </w:t>
      </w:r>
      <w:bookmarkEnd w:id="87"/>
      <w:r w:rsidRPr="001D525F">
        <w:rPr>
          <w:rFonts w:hint="cs"/>
          <w:highlight w:val="lightGray"/>
          <w:rtl/>
        </w:rPr>
        <w:t>סינון איכותי</w:t>
      </w:r>
      <w:bookmarkEnd w:id="88"/>
    </w:p>
    <w:p w:rsidR="00085023" w:rsidRDefault="00085023" w:rsidP="00085023">
      <w:pPr>
        <w:pStyle w:val="Normal1"/>
        <w:ind w:left="1416"/>
      </w:pPr>
      <w:r>
        <w:rPr>
          <w:rFonts w:hint="cs"/>
          <w:b/>
          <w:bCs/>
          <w:u w:val="single"/>
          <w:rtl/>
        </w:rPr>
        <w:t>חלק א'</w:t>
      </w:r>
      <w:r>
        <w:rPr>
          <w:rFonts w:hint="cs"/>
          <w:rtl/>
        </w:rPr>
        <w:t xml:space="preserve">: בחלק זה יבחנו ההצעות לפי משקולות האיכות כדלהלן. </w:t>
      </w:r>
    </w:p>
    <w:p w:rsidR="00085023" w:rsidRDefault="00085023" w:rsidP="00085023">
      <w:pPr>
        <w:pStyle w:val="Normal1"/>
        <w:ind w:left="720"/>
        <w:rPr>
          <w:rtl/>
        </w:rPr>
      </w:pPr>
    </w:p>
    <w:p w:rsidR="00085023" w:rsidRDefault="00085023" w:rsidP="00FB2F10">
      <w:pPr>
        <w:pStyle w:val="Normal2"/>
        <w:spacing w:after="120" w:line="360" w:lineRule="auto"/>
        <w:ind w:left="1359"/>
        <w:rPr>
          <w:spacing w:val="18"/>
          <w:rtl/>
          <w:lang w:eastAsia="en-US"/>
        </w:rPr>
      </w:pPr>
      <w:r>
        <w:rPr>
          <w:rFonts w:hint="cs"/>
          <w:smallCaps/>
          <w:spacing w:val="22"/>
          <w:sz w:val="24"/>
          <w:rtl/>
        </w:rPr>
        <w:t>בהערכת</w:t>
      </w:r>
      <w:r>
        <w:rPr>
          <w:rFonts w:hint="cs"/>
          <w:spacing w:val="18"/>
          <w:rtl/>
          <w:lang w:eastAsia="en-US"/>
        </w:rPr>
        <w:t xml:space="preserve"> תועלת (איכות) ההצעות, בחלק זה, נקבעו המשקלות הבאים</w:t>
      </w:r>
      <w:r w:rsidR="00D95CED">
        <w:rPr>
          <w:rFonts w:hint="cs"/>
          <w:spacing w:val="18"/>
          <w:rtl/>
          <w:lang w:eastAsia="en-US"/>
        </w:rPr>
        <w:t>. ראו פירוט המשקלות להלן.</w:t>
      </w:r>
    </w:p>
    <w:tbl>
      <w:tblPr>
        <w:bidiVisual/>
        <w:tblW w:w="0" w:type="auto"/>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6617"/>
        <w:gridCol w:w="1061"/>
      </w:tblGrid>
      <w:tr w:rsidR="00085023" w:rsidTr="0043748A">
        <w:tc>
          <w:tcPr>
            <w:tcW w:w="1656" w:type="dxa"/>
            <w:tcBorders>
              <w:top w:val="single" w:sz="4" w:space="0" w:color="auto"/>
              <w:left w:val="single" w:sz="4" w:space="0" w:color="auto"/>
              <w:bottom w:val="single" w:sz="4" w:space="0" w:color="auto"/>
              <w:right w:val="single" w:sz="4" w:space="0" w:color="auto"/>
            </w:tcBorders>
            <w:shd w:val="clear" w:color="auto" w:fill="C6D9F1"/>
          </w:tcPr>
          <w:p w:rsidR="00085023" w:rsidRDefault="00085023">
            <w:pPr>
              <w:pStyle w:val="Normal1"/>
              <w:spacing w:line="360" w:lineRule="auto"/>
              <w:ind w:left="0"/>
              <w:rPr>
                <w:sz w:val="24"/>
                <w:lang w:eastAsia="en-US"/>
              </w:rPr>
            </w:pPr>
          </w:p>
        </w:tc>
        <w:tc>
          <w:tcPr>
            <w:tcW w:w="7170" w:type="dxa"/>
            <w:tcBorders>
              <w:top w:val="single" w:sz="4" w:space="0" w:color="auto"/>
              <w:left w:val="single" w:sz="4" w:space="0" w:color="auto"/>
              <w:bottom w:val="single" w:sz="4" w:space="0" w:color="auto"/>
              <w:right w:val="single" w:sz="4" w:space="0" w:color="auto"/>
            </w:tcBorders>
            <w:shd w:val="clear" w:color="auto" w:fill="C6D9F1"/>
          </w:tcPr>
          <w:p w:rsidR="00085023" w:rsidRDefault="00085023">
            <w:pPr>
              <w:pStyle w:val="Normal1"/>
              <w:spacing w:line="360" w:lineRule="auto"/>
              <w:ind w:left="0"/>
              <w:rPr>
                <w:sz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6D9F1"/>
          </w:tcPr>
          <w:p w:rsidR="00085023" w:rsidRDefault="00085023">
            <w:pPr>
              <w:pStyle w:val="Normal1"/>
              <w:spacing w:line="360" w:lineRule="auto"/>
              <w:ind w:left="0"/>
              <w:rPr>
                <w:sz w:val="24"/>
                <w:lang w:eastAsia="en-US"/>
              </w:rPr>
            </w:pPr>
          </w:p>
        </w:tc>
      </w:tr>
      <w:tr w:rsidR="00085023" w:rsidTr="0043748A">
        <w:tc>
          <w:tcPr>
            <w:tcW w:w="1656" w:type="dxa"/>
            <w:tcBorders>
              <w:top w:val="single" w:sz="4" w:space="0" w:color="auto"/>
              <w:left w:val="single" w:sz="4" w:space="0" w:color="auto"/>
              <w:bottom w:val="single" w:sz="4" w:space="0" w:color="auto"/>
              <w:right w:val="single" w:sz="4" w:space="0" w:color="auto"/>
            </w:tcBorders>
            <w:shd w:val="clear" w:color="auto" w:fill="F2F2F2"/>
          </w:tcPr>
          <w:p w:rsidR="00085023" w:rsidRDefault="00085023">
            <w:pPr>
              <w:pStyle w:val="Normal1"/>
              <w:spacing w:line="360" w:lineRule="auto"/>
              <w:ind w:left="0"/>
              <w:rPr>
                <w:sz w:val="24"/>
                <w:lang w:eastAsia="en-US"/>
              </w:rPr>
            </w:pPr>
          </w:p>
        </w:tc>
        <w:tc>
          <w:tcPr>
            <w:tcW w:w="7170" w:type="dxa"/>
            <w:tcBorders>
              <w:top w:val="single" w:sz="4" w:space="0" w:color="auto"/>
              <w:left w:val="single" w:sz="4" w:space="0" w:color="auto"/>
              <w:bottom w:val="single" w:sz="4" w:space="0" w:color="auto"/>
              <w:right w:val="single" w:sz="4" w:space="0" w:color="auto"/>
            </w:tcBorders>
          </w:tcPr>
          <w:p w:rsidR="00085023" w:rsidRDefault="00085023" w:rsidP="00871BEA">
            <w:pPr>
              <w:pStyle w:val="Normal2"/>
              <w:spacing w:after="120" w:line="360" w:lineRule="auto"/>
              <w:ind w:left="0"/>
              <w:jc w:val="left"/>
              <w:rPr>
                <w:spacing w:val="18"/>
                <w:sz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085023" w:rsidRDefault="00085023">
            <w:pPr>
              <w:pStyle w:val="Normal1"/>
              <w:spacing w:line="360" w:lineRule="auto"/>
              <w:ind w:left="0"/>
              <w:rPr>
                <w:rFonts w:ascii="Arial" w:hAnsi="Arial"/>
                <w:b/>
                <w:bCs/>
                <w:i/>
                <w:iCs/>
                <w:sz w:val="24"/>
                <w:lang w:eastAsia="en-US"/>
              </w:rPr>
            </w:pPr>
          </w:p>
        </w:tc>
      </w:tr>
      <w:tr w:rsidR="00085023" w:rsidTr="0043748A">
        <w:tc>
          <w:tcPr>
            <w:tcW w:w="1656" w:type="dxa"/>
            <w:tcBorders>
              <w:top w:val="single" w:sz="4" w:space="0" w:color="auto"/>
              <w:left w:val="single" w:sz="4" w:space="0" w:color="auto"/>
              <w:bottom w:val="single" w:sz="4" w:space="0" w:color="auto"/>
              <w:right w:val="single" w:sz="4" w:space="0" w:color="auto"/>
            </w:tcBorders>
            <w:shd w:val="clear" w:color="auto" w:fill="F2F2F2"/>
          </w:tcPr>
          <w:p w:rsidR="00085023" w:rsidRDefault="00085023">
            <w:pPr>
              <w:pStyle w:val="Normal1"/>
              <w:spacing w:line="360" w:lineRule="auto"/>
              <w:ind w:left="0"/>
              <w:rPr>
                <w:sz w:val="24"/>
                <w:lang w:eastAsia="en-US"/>
              </w:rPr>
            </w:pPr>
          </w:p>
        </w:tc>
        <w:tc>
          <w:tcPr>
            <w:tcW w:w="7170" w:type="dxa"/>
            <w:tcBorders>
              <w:top w:val="single" w:sz="4" w:space="0" w:color="auto"/>
              <w:left w:val="single" w:sz="4" w:space="0" w:color="auto"/>
              <w:bottom w:val="single" w:sz="4" w:space="0" w:color="auto"/>
              <w:right w:val="single" w:sz="4" w:space="0" w:color="auto"/>
            </w:tcBorders>
          </w:tcPr>
          <w:p w:rsidR="00085023" w:rsidRDefault="00085023">
            <w:pPr>
              <w:pStyle w:val="Normal2"/>
              <w:spacing w:after="120" w:line="360" w:lineRule="auto"/>
              <w:ind w:left="0"/>
              <w:rPr>
                <w:spacing w:val="18"/>
                <w:lang w:eastAsia="en-US"/>
              </w:rPr>
            </w:pPr>
          </w:p>
        </w:tc>
        <w:tc>
          <w:tcPr>
            <w:tcW w:w="1134" w:type="dxa"/>
            <w:tcBorders>
              <w:top w:val="single" w:sz="4" w:space="0" w:color="auto"/>
              <w:left w:val="single" w:sz="4" w:space="0" w:color="auto"/>
              <w:bottom w:val="single" w:sz="4" w:space="0" w:color="auto"/>
              <w:right w:val="single" w:sz="4" w:space="0" w:color="auto"/>
            </w:tcBorders>
          </w:tcPr>
          <w:p w:rsidR="00085023" w:rsidRDefault="00085023">
            <w:pPr>
              <w:pStyle w:val="Normal1"/>
              <w:spacing w:line="360" w:lineRule="auto"/>
              <w:ind w:left="0"/>
              <w:rPr>
                <w:rFonts w:ascii="Arial" w:hAnsi="Arial"/>
                <w:b/>
                <w:bCs/>
                <w:i/>
                <w:iCs/>
                <w:sz w:val="24"/>
                <w:lang w:eastAsia="en-US"/>
              </w:rPr>
            </w:pPr>
          </w:p>
        </w:tc>
      </w:tr>
      <w:tr w:rsidR="00085023" w:rsidTr="0043748A">
        <w:tc>
          <w:tcPr>
            <w:tcW w:w="1656" w:type="dxa"/>
            <w:tcBorders>
              <w:top w:val="single" w:sz="4" w:space="0" w:color="auto"/>
              <w:left w:val="single" w:sz="4" w:space="0" w:color="auto"/>
              <w:bottom w:val="single" w:sz="4" w:space="0" w:color="auto"/>
              <w:right w:val="single" w:sz="4" w:space="0" w:color="auto"/>
            </w:tcBorders>
            <w:shd w:val="clear" w:color="auto" w:fill="F2F2F2"/>
          </w:tcPr>
          <w:p w:rsidR="00085023" w:rsidRDefault="00085023">
            <w:pPr>
              <w:pStyle w:val="Normal1"/>
              <w:spacing w:line="360" w:lineRule="auto"/>
              <w:ind w:left="0"/>
              <w:rPr>
                <w:sz w:val="24"/>
                <w:lang w:eastAsia="en-US"/>
              </w:rPr>
            </w:pPr>
          </w:p>
        </w:tc>
        <w:tc>
          <w:tcPr>
            <w:tcW w:w="7170" w:type="dxa"/>
            <w:tcBorders>
              <w:top w:val="single" w:sz="4" w:space="0" w:color="auto"/>
              <w:left w:val="single" w:sz="4" w:space="0" w:color="auto"/>
              <w:bottom w:val="single" w:sz="4" w:space="0" w:color="auto"/>
              <w:right w:val="single" w:sz="4" w:space="0" w:color="auto"/>
            </w:tcBorders>
          </w:tcPr>
          <w:p w:rsidR="00085023" w:rsidRDefault="00085023">
            <w:pPr>
              <w:pStyle w:val="Normal1"/>
              <w:spacing w:line="360" w:lineRule="auto"/>
              <w:ind w:left="0"/>
              <w:rPr>
                <w:rFonts w:ascii="Arial" w:hAnsi="Arial"/>
                <w:b/>
                <w:bCs/>
                <w:i/>
                <w:iCs/>
                <w:sz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085023" w:rsidRDefault="00085023" w:rsidP="006D3D2B">
            <w:pPr>
              <w:pStyle w:val="Normal1"/>
              <w:spacing w:line="360" w:lineRule="auto"/>
              <w:ind w:left="0"/>
              <w:rPr>
                <w:rFonts w:ascii="Arial" w:hAnsi="Arial"/>
                <w:b/>
                <w:bCs/>
                <w:sz w:val="24"/>
                <w:lang w:eastAsia="en-US"/>
              </w:rPr>
            </w:pPr>
          </w:p>
        </w:tc>
      </w:tr>
      <w:tr w:rsidR="00085023" w:rsidTr="0043748A">
        <w:tc>
          <w:tcPr>
            <w:tcW w:w="1656" w:type="dxa"/>
            <w:tcBorders>
              <w:top w:val="single" w:sz="4" w:space="0" w:color="auto"/>
              <w:left w:val="single" w:sz="4" w:space="0" w:color="auto"/>
              <w:bottom w:val="single" w:sz="4" w:space="0" w:color="auto"/>
              <w:right w:val="single" w:sz="4" w:space="0" w:color="auto"/>
            </w:tcBorders>
            <w:shd w:val="clear" w:color="auto" w:fill="F2F2F2"/>
          </w:tcPr>
          <w:p w:rsidR="00085023" w:rsidRDefault="00085023">
            <w:pPr>
              <w:pStyle w:val="Normal1"/>
              <w:spacing w:line="360" w:lineRule="auto"/>
              <w:ind w:left="0"/>
              <w:jc w:val="left"/>
              <w:rPr>
                <w:sz w:val="24"/>
                <w:lang w:eastAsia="en-US"/>
              </w:rPr>
            </w:pPr>
          </w:p>
        </w:tc>
        <w:tc>
          <w:tcPr>
            <w:tcW w:w="7170" w:type="dxa"/>
            <w:tcBorders>
              <w:top w:val="single" w:sz="4" w:space="0" w:color="auto"/>
              <w:left w:val="single" w:sz="4" w:space="0" w:color="auto"/>
              <w:bottom w:val="single" w:sz="4" w:space="0" w:color="auto"/>
              <w:right w:val="single" w:sz="4" w:space="0" w:color="auto"/>
            </w:tcBorders>
          </w:tcPr>
          <w:p w:rsidR="00085023" w:rsidRDefault="00085023">
            <w:pPr>
              <w:pStyle w:val="Normal1"/>
              <w:spacing w:line="360" w:lineRule="auto"/>
              <w:ind w:left="0"/>
              <w:rPr>
                <w:rFonts w:ascii="Arial" w:hAnsi="Arial"/>
                <w:sz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085023" w:rsidRDefault="00085023" w:rsidP="006D3D2B">
            <w:pPr>
              <w:pStyle w:val="Normal1"/>
              <w:spacing w:line="360" w:lineRule="auto"/>
              <w:ind w:left="0"/>
              <w:rPr>
                <w:rFonts w:ascii="Arial" w:hAnsi="Arial"/>
                <w:sz w:val="24"/>
                <w:lang w:eastAsia="en-US"/>
              </w:rPr>
            </w:pPr>
          </w:p>
        </w:tc>
      </w:tr>
    </w:tbl>
    <w:p w:rsidR="00085023" w:rsidRDefault="00085023" w:rsidP="00085023">
      <w:pPr>
        <w:pStyle w:val="Normal2"/>
        <w:spacing w:after="120" w:line="360" w:lineRule="auto"/>
        <w:ind w:left="794"/>
        <w:rPr>
          <w:smallCaps/>
          <w:spacing w:val="22"/>
          <w:sz w:val="24"/>
          <w:rtl/>
        </w:rPr>
      </w:pPr>
    </w:p>
    <w:p w:rsidR="00085023" w:rsidRDefault="00085023" w:rsidP="00FB2F10">
      <w:pPr>
        <w:pStyle w:val="Normal2"/>
        <w:spacing w:after="120" w:line="360" w:lineRule="auto"/>
        <w:ind w:left="1359"/>
        <w:rPr>
          <w:rFonts w:ascii="Arial" w:hAnsi="Arial"/>
          <w:spacing w:val="22"/>
          <w:rtl/>
        </w:rPr>
      </w:pPr>
      <w:r>
        <w:rPr>
          <w:rFonts w:hint="cs"/>
          <w:smallCaps/>
          <w:spacing w:val="22"/>
          <w:sz w:val="24"/>
          <w:rtl/>
        </w:rPr>
        <w:t>תשומת לב המציעים מופנית לכך שההיקפים המינימאליים לניסיונם בתחום, כפי שהוגדרו בדרישות הסף, די בהם לבדיקת "עמידת ההצעה בתנאי הסף", אך אין די בהם לבדיקת "איכות ההצעה". לכן, על המציע, במקרים הרלוונטיים, לפרט היקפים ופעילות מעבר למינימום הנדרש בתנאי הסף, על פי הנדרש במכרז ובטופס ההצעה שצורף למכרז.</w:t>
      </w:r>
    </w:p>
    <w:p w:rsidR="00085023" w:rsidRDefault="00085023" w:rsidP="00085023">
      <w:pPr>
        <w:pStyle w:val="Normal2"/>
        <w:spacing w:after="120" w:line="360" w:lineRule="auto"/>
        <w:ind w:left="794"/>
        <w:rPr>
          <w:rFonts w:ascii="Arial" w:hAnsi="Arial"/>
          <w:spacing w:val="22"/>
          <w:rtl/>
        </w:rPr>
      </w:pPr>
    </w:p>
    <w:p w:rsidR="00314A59" w:rsidRDefault="00314A59" w:rsidP="00E70F48">
      <w:pPr>
        <w:bidi w:val="0"/>
      </w:pPr>
      <w:r>
        <w:rPr>
          <w:rtl/>
        </w:rPr>
        <w:br w:type="page"/>
      </w:r>
    </w:p>
    <w:p w:rsidR="00085023" w:rsidRDefault="00085023" w:rsidP="00085023">
      <w:pPr>
        <w:pStyle w:val="Normal2"/>
        <w:spacing w:after="120" w:line="360" w:lineRule="auto"/>
        <w:ind w:left="794"/>
        <w:rPr>
          <w:rFonts w:ascii="Arial" w:hAnsi="Arial"/>
          <w:b/>
          <w:bCs/>
          <w:spacing w:val="22"/>
          <w:rtl/>
        </w:rPr>
      </w:pPr>
      <w:r>
        <w:rPr>
          <w:rFonts w:ascii="Arial" w:hAnsi="Arial" w:hint="cs"/>
          <w:b/>
          <w:bCs/>
          <w:spacing w:val="22"/>
          <w:rtl/>
        </w:rPr>
        <w:lastRenderedPageBreak/>
        <w:t>להלן פירוט פנימי למשקולות האיכות:</w:t>
      </w:r>
    </w:p>
    <w:p w:rsidR="00085023" w:rsidRDefault="00085023" w:rsidP="00FB2F10">
      <w:pPr>
        <w:pStyle w:val="Normal1"/>
        <w:ind w:left="729"/>
        <w:rPr>
          <w:rtl/>
        </w:rPr>
      </w:pPr>
      <w:r>
        <w:rPr>
          <w:rFonts w:hint="cs"/>
          <w:b/>
          <w:bCs/>
          <w:u w:val="single"/>
          <w:rtl/>
        </w:rPr>
        <w:t>פרק 2: יישום (הדרישות הפונקציונליות):</w:t>
      </w:r>
      <w:r>
        <w:rPr>
          <w:rFonts w:hint="cs"/>
          <w:rtl/>
        </w:rPr>
        <w:t xml:space="preserve"> ( סה"כ – 35% משקל  בציון האיכות)</w:t>
      </w:r>
    </w:p>
    <w:p w:rsidR="000C700F" w:rsidRDefault="000C700F" w:rsidP="00FB2F10">
      <w:pPr>
        <w:pStyle w:val="Normal1"/>
        <w:ind w:left="729"/>
        <w:rPr>
          <w:rtl/>
        </w:rPr>
      </w:pPr>
      <w:r w:rsidRPr="000C700F">
        <w:rPr>
          <w:rFonts w:hint="cs"/>
          <w:u w:val="single"/>
          <w:rtl/>
        </w:rPr>
        <w:t xml:space="preserve">בכל אחד מהסעיפים להלן </w:t>
      </w:r>
      <w:proofErr w:type="spellStart"/>
      <w:r w:rsidRPr="000C700F">
        <w:rPr>
          <w:rFonts w:hint="cs"/>
          <w:u w:val="single"/>
          <w:rtl/>
        </w:rPr>
        <w:t>ינתן</w:t>
      </w:r>
      <w:proofErr w:type="spellEnd"/>
      <w:r w:rsidRPr="000C700F">
        <w:rPr>
          <w:rFonts w:hint="cs"/>
          <w:u w:val="single"/>
          <w:rtl/>
        </w:rPr>
        <w:t xml:space="preserve"> ציון נפרד לאיכות המענה בענן ולאיכות המענה </w:t>
      </w:r>
      <w:r w:rsidRPr="000C700F">
        <w:rPr>
          <w:u w:val="single"/>
        </w:rPr>
        <w:t xml:space="preserve">On </w:t>
      </w:r>
      <w:proofErr w:type="spellStart"/>
      <w:r w:rsidRPr="000C700F">
        <w:rPr>
          <w:u w:val="single"/>
        </w:rPr>
        <w:t>Premisse</w:t>
      </w:r>
      <w:proofErr w:type="spellEnd"/>
      <w:r w:rsidRPr="00871BEA">
        <w:rPr>
          <w:u w:val="single"/>
          <w:rtl/>
        </w:rPr>
        <w:t xml:space="preserve"> בפתרון הספק.</w:t>
      </w:r>
      <w:r w:rsidRPr="000C700F">
        <w:rPr>
          <w:rFonts w:hint="cs"/>
          <w:rtl/>
        </w:rPr>
        <w:t xml:space="preserve"> ציון </w:t>
      </w:r>
      <w:r>
        <w:rPr>
          <w:rFonts w:hint="cs"/>
          <w:rtl/>
        </w:rPr>
        <w:t xml:space="preserve">האיכות הכולל לסעיף יחושב על ידי שקלול שווה בין ציון הענן וציון </w:t>
      </w:r>
      <w:r>
        <w:t xml:space="preserve">On </w:t>
      </w:r>
      <w:proofErr w:type="spellStart"/>
      <w:r>
        <w:t>Premisse</w:t>
      </w:r>
      <w:proofErr w:type="spellEnd"/>
      <w:r>
        <w:rPr>
          <w:rFonts w:hint="cs"/>
          <w:rtl/>
        </w:rPr>
        <w:t xml:space="preserve"> בסעיף הספציפי.</w:t>
      </w:r>
    </w:p>
    <w:p w:rsidR="003919D7" w:rsidRDefault="003919D7" w:rsidP="00085023">
      <w:pPr>
        <w:pStyle w:val="Normal1"/>
        <w:rPr>
          <w:b/>
          <w:bCs/>
          <w:u w:val="single"/>
          <w:rtl/>
        </w:rPr>
      </w:pPr>
    </w:p>
    <w:tbl>
      <w:tblPr>
        <w:tblStyle w:val="-10"/>
        <w:bidiVisual/>
        <w:tblW w:w="9969" w:type="dxa"/>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6547"/>
        <w:gridCol w:w="1276"/>
      </w:tblGrid>
      <w:tr w:rsidR="003919D7" w:rsidRPr="001D525F" w:rsidTr="001D525F">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14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3919D7" w:rsidRPr="001D525F" w:rsidRDefault="003919D7" w:rsidP="001D525F">
            <w:pPr>
              <w:pStyle w:val="Normal1"/>
              <w:spacing w:line="360" w:lineRule="auto"/>
              <w:ind w:left="0"/>
              <w:jc w:val="left"/>
              <w:rPr>
                <w:b w:val="0"/>
                <w:bCs w:val="0"/>
                <w:color w:val="auto"/>
                <w:sz w:val="24"/>
                <w:lang w:eastAsia="en-US"/>
              </w:rPr>
            </w:pPr>
            <w:r w:rsidRPr="001D525F">
              <w:rPr>
                <w:rFonts w:hint="cs"/>
                <w:b w:val="0"/>
                <w:bCs w:val="0"/>
                <w:color w:val="auto"/>
                <w:sz w:val="24"/>
                <w:rtl/>
                <w:lang w:eastAsia="en-US"/>
              </w:rPr>
              <w:t>קריטריון</w:t>
            </w:r>
          </w:p>
        </w:tc>
        <w:tc>
          <w:tcPr>
            <w:tcW w:w="654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3919D7" w:rsidRPr="001D525F" w:rsidRDefault="003919D7" w:rsidP="001D525F">
            <w:pPr>
              <w:pStyle w:val="Normal1"/>
              <w:spacing w:line="360" w:lineRule="auto"/>
              <w:ind w:left="0"/>
              <w:jc w:val="left"/>
              <w:cnfStyle w:val="100000000000" w:firstRow="1" w:lastRow="0" w:firstColumn="0" w:lastColumn="0" w:oddVBand="0" w:evenVBand="0" w:oddHBand="0" w:evenHBand="0" w:firstRowFirstColumn="0" w:firstRowLastColumn="0" w:lastRowFirstColumn="0" w:lastRowLastColumn="0"/>
              <w:rPr>
                <w:b w:val="0"/>
                <w:bCs w:val="0"/>
                <w:color w:val="auto"/>
                <w:sz w:val="24"/>
                <w:lang w:eastAsia="en-US"/>
              </w:rPr>
            </w:pPr>
            <w:r w:rsidRPr="001D525F">
              <w:rPr>
                <w:rFonts w:hint="cs"/>
                <w:b w:val="0"/>
                <w:bCs w:val="0"/>
                <w:color w:val="auto"/>
                <w:sz w:val="24"/>
                <w:rtl/>
                <w:lang w:eastAsia="en-US"/>
              </w:rPr>
              <w:t>פרמטר</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3919D7" w:rsidRPr="001D525F" w:rsidRDefault="003919D7" w:rsidP="001D525F">
            <w:pPr>
              <w:pStyle w:val="Normal1"/>
              <w:spacing w:line="360" w:lineRule="auto"/>
              <w:ind w:left="0"/>
              <w:jc w:val="left"/>
              <w:cnfStyle w:val="100000000000" w:firstRow="1" w:lastRow="0" w:firstColumn="0" w:lastColumn="0" w:oddVBand="0" w:evenVBand="0" w:oddHBand="0" w:evenHBand="0" w:firstRowFirstColumn="0" w:firstRowLastColumn="0" w:lastRowFirstColumn="0" w:lastRowLastColumn="0"/>
              <w:rPr>
                <w:b w:val="0"/>
                <w:bCs w:val="0"/>
                <w:color w:val="auto"/>
                <w:sz w:val="24"/>
                <w:lang w:eastAsia="en-US"/>
              </w:rPr>
            </w:pPr>
            <w:r w:rsidRPr="001D525F">
              <w:rPr>
                <w:rFonts w:hint="cs"/>
                <w:b w:val="0"/>
                <w:bCs w:val="0"/>
                <w:color w:val="auto"/>
                <w:sz w:val="24"/>
                <w:rtl/>
                <w:lang w:eastAsia="en-US"/>
              </w:rPr>
              <w:t>משקל באחוזים</w:t>
            </w:r>
          </w:p>
        </w:tc>
      </w:tr>
      <w:tr w:rsidR="003919D7" w:rsidRPr="001D525F" w:rsidTr="001D525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146" w:type="dxa"/>
            <w:vMerge w:val="restart"/>
            <w:tcBorders>
              <w:top w:val="single" w:sz="4" w:space="0" w:color="auto"/>
              <w:left w:val="single" w:sz="4" w:space="0" w:color="auto"/>
              <w:right w:val="single" w:sz="4" w:space="0" w:color="auto"/>
            </w:tcBorders>
            <w:hideMark/>
          </w:tcPr>
          <w:p w:rsidR="003919D7" w:rsidRPr="001D525F" w:rsidRDefault="003919D7" w:rsidP="001D525F">
            <w:pPr>
              <w:pStyle w:val="Normal1"/>
              <w:spacing w:line="360" w:lineRule="auto"/>
              <w:ind w:left="0"/>
              <w:jc w:val="left"/>
              <w:rPr>
                <w:b w:val="0"/>
                <w:bCs w:val="0"/>
                <w:sz w:val="24"/>
                <w:lang w:eastAsia="en-US"/>
              </w:rPr>
            </w:pPr>
            <w:r w:rsidRPr="001D525F">
              <w:rPr>
                <w:b w:val="0"/>
                <w:bCs w:val="0"/>
                <w:sz w:val="24"/>
                <w:rtl/>
                <w:lang w:eastAsia="en-US"/>
              </w:rPr>
              <w:t xml:space="preserve">קליטה וטיוב </w:t>
            </w:r>
            <w:r w:rsidR="00AA6D15">
              <w:rPr>
                <w:b w:val="0"/>
                <w:bCs w:val="0"/>
                <w:sz w:val="24"/>
                <w:rtl/>
                <w:lang w:eastAsia="en-US"/>
              </w:rPr>
              <w:t>דאטה</w:t>
            </w:r>
            <w:r w:rsidRPr="001D525F">
              <w:rPr>
                <w:b w:val="0"/>
                <w:bCs w:val="0"/>
                <w:sz w:val="24"/>
                <w:rtl/>
                <w:lang w:eastAsia="en-US"/>
              </w:rPr>
              <w:t xml:space="preserve"> (סה"כ </w:t>
            </w:r>
            <w:r w:rsidRPr="001D525F">
              <w:rPr>
                <w:rFonts w:hint="cs"/>
                <w:b w:val="0"/>
                <w:bCs w:val="0"/>
                <w:sz w:val="24"/>
                <w:rtl/>
                <w:lang w:eastAsia="en-US"/>
              </w:rPr>
              <w:t>7</w:t>
            </w:r>
            <w:r w:rsidRPr="001D525F">
              <w:rPr>
                <w:b w:val="0"/>
                <w:bCs w:val="0"/>
                <w:sz w:val="24"/>
                <w:rtl/>
                <w:lang w:eastAsia="en-US"/>
              </w:rPr>
              <w:t xml:space="preserve"> נק')</w:t>
            </w:r>
          </w:p>
        </w:tc>
        <w:tc>
          <w:tcPr>
            <w:tcW w:w="6547" w:type="dxa"/>
            <w:tcBorders>
              <w:top w:val="single" w:sz="4" w:space="0" w:color="auto"/>
              <w:left w:val="single" w:sz="4" w:space="0" w:color="auto"/>
              <w:bottom w:val="single" w:sz="4" w:space="0" w:color="auto"/>
              <w:right w:val="single" w:sz="4" w:space="0" w:color="auto"/>
            </w:tcBorders>
            <w:noWrap/>
            <w:hideMark/>
          </w:tcPr>
          <w:p w:rsidR="003919D7" w:rsidRPr="001D525F" w:rsidRDefault="003919D7" w:rsidP="001D525F">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lang w:eastAsia="en-US"/>
              </w:rPr>
            </w:pPr>
            <w:r w:rsidRPr="001D525F">
              <w:rPr>
                <w:sz w:val="24"/>
                <w:rtl/>
                <w:lang w:eastAsia="en-US"/>
              </w:rPr>
              <w:t xml:space="preserve">תמיכה בסוגי </w:t>
            </w:r>
            <w:r w:rsidR="00AA6D15">
              <w:rPr>
                <w:sz w:val="24"/>
                <w:rtl/>
                <w:lang w:eastAsia="en-US"/>
              </w:rPr>
              <w:t>דאטה</w:t>
            </w:r>
            <w:r w:rsidRPr="001D525F">
              <w:rPr>
                <w:sz w:val="24"/>
                <w:rtl/>
                <w:lang w:eastAsia="en-US"/>
              </w:rPr>
              <w:t xml:space="preserve"> שונים</w:t>
            </w:r>
          </w:p>
        </w:tc>
        <w:tc>
          <w:tcPr>
            <w:tcW w:w="1276" w:type="dxa"/>
            <w:tcBorders>
              <w:top w:val="single" w:sz="4" w:space="0" w:color="auto"/>
              <w:left w:val="single" w:sz="4" w:space="0" w:color="auto"/>
              <w:bottom w:val="single" w:sz="4" w:space="0" w:color="auto"/>
              <w:right w:val="single" w:sz="4" w:space="0" w:color="auto"/>
            </w:tcBorders>
            <w:noWrap/>
            <w:hideMark/>
          </w:tcPr>
          <w:p w:rsidR="003919D7" w:rsidRPr="001D525F" w:rsidRDefault="00D95CED" w:rsidP="001D525F">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lang w:eastAsia="en-US"/>
              </w:rPr>
            </w:pPr>
            <w:r>
              <w:rPr>
                <w:rFonts w:hint="cs"/>
                <w:sz w:val="24"/>
                <w:rtl/>
                <w:lang w:eastAsia="en-US"/>
              </w:rPr>
              <w:t>4</w:t>
            </w:r>
          </w:p>
        </w:tc>
      </w:tr>
      <w:tr w:rsidR="003919D7" w:rsidTr="001D525F">
        <w:trPr>
          <w:trHeight w:val="285"/>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right w:val="single" w:sz="4" w:space="0" w:color="auto"/>
            </w:tcBorders>
            <w:vAlign w:val="center"/>
            <w:hideMark/>
          </w:tcPr>
          <w:p w:rsidR="003919D7" w:rsidRDefault="003919D7" w:rsidP="00E70F48">
            <w:pPr>
              <w:rPr>
                <w:noProof/>
              </w:rPr>
            </w:pPr>
          </w:p>
        </w:tc>
        <w:tc>
          <w:tcPr>
            <w:tcW w:w="6547" w:type="dxa"/>
            <w:tcBorders>
              <w:top w:val="single" w:sz="4" w:space="0" w:color="auto"/>
              <w:left w:val="single" w:sz="4" w:space="0" w:color="auto"/>
              <w:bottom w:val="single" w:sz="4" w:space="0" w:color="auto"/>
              <w:right w:val="single" w:sz="4" w:space="0" w:color="auto"/>
            </w:tcBorders>
            <w:noWrap/>
            <w:hideMark/>
          </w:tcPr>
          <w:p w:rsidR="003919D7" w:rsidRPr="001D525F" w:rsidRDefault="003919D7" w:rsidP="001D525F">
            <w:pPr>
              <w:pStyle w:val="Normal1"/>
              <w:spacing w:line="360" w:lineRule="auto"/>
              <w:ind w:left="0"/>
              <w:jc w:val="left"/>
              <w:cnfStyle w:val="000000000000" w:firstRow="0" w:lastRow="0" w:firstColumn="0" w:lastColumn="0" w:oddVBand="0" w:evenVBand="0" w:oddHBand="0" w:evenHBand="0" w:firstRowFirstColumn="0" w:firstRowLastColumn="0" w:lastRowFirstColumn="0" w:lastRowLastColumn="0"/>
              <w:rPr>
                <w:sz w:val="24"/>
                <w:lang w:eastAsia="en-US"/>
              </w:rPr>
            </w:pPr>
            <w:r w:rsidRPr="001D525F">
              <w:rPr>
                <w:sz w:val="24"/>
                <w:rtl/>
                <w:lang w:eastAsia="en-US"/>
              </w:rPr>
              <w:t xml:space="preserve">יכולות טיוב, קנוניזציה </w:t>
            </w:r>
            <w:proofErr w:type="spellStart"/>
            <w:r w:rsidRPr="001D525F">
              <w:rPr>
                <w:sz w:val="24"/>
                <w:rtl/>
                <w:lang w:eastAsia="en-US"/>
              </w:rPr>
              <w:t>ו</w:t>
            </w:r>
            <w:r w:rsidRPr="001D525F">
              <w:rPr>
                <w:rFonts w:hint="cs"/>
                <w:sz w:val="24"/>
                <w:rtl/>
                <w:lang w:eastAsia="en-US"/>
              </w:rPr>
              <w:t>סטדנדרטיזציה</w:t>
            </w:r>
            <w:proofErr w:type="spellEnd"/>
          </w:p>
        </w:tc>
        <w:tc>
          <w:tcPr>
            <w:tcW w:w="1276" w:type="dxa"/>
            <w:tcBorders>
              <w:top w:val="single" w:sz="4" w:space="0" w:color="auto"/>
              <w:left w:val="single" w:sz="4" w:space="0" w:color="auto"/>
              <w:bottom w:val="single" w:sz="4" w:space="0" w:color="auto"/>
              <w:right w:val="single" w:sz="4" w:space="0" w:color="auto"/>
            </w:tcBorders>
            <w:noWrap/>
            <w:hideMark/>
          </w:tcPr>
          <w:p w:rsidR="003919D7" w:rsidRPr="001D525F" w:rsidRDefault="003919D7" w:rsidP="001D525F">
            <w:pPr>
              <w:pStyle w:val="Normal1"/>
              <w:spacing w:line="360" w:lineRule="auto"/>
              <w:ind w:left="0"/>
              <w:jc w:val="left"/>
              <w:cnfStyle w:val="000000000000" w:firstRow="0" w:lastRow="0" w:firstColumn="0" w:lastColumn="0" w:oddVBand="0" w:evenVBand="0" w:oddHBand="0" w:evenHBand="0" w:firstRowFirstColumn="0" w:firstRowLastColumn="0" w:lastRowFirstColumn="0" w:lastRowLastColumn="0"/>
              <w:rPr>
                <w:sz w:val="24"/>
                <w:lang w:eastAsia="en-US"/>
              </w:rPr>
            </w:pPr>
            <w:r w:rsidRPr="001D525F">
              <w:rPr>
                <w:sz w:val="24"/>
                <w:rtl/>
                <w:lang w:eastAsia="en-US"/>
              </w:rPr>
              <w:t>2</w:t>
            </w:r>
          </w:p>
        </w:tc>
      </w:tr>
      <w:tr w:rsidR="003919D7" w:rsidTr="001D525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right w:val="single" w:sz="4" w:space="0" w:color="auto"/>
            </w:tcBorders>
            <w:vAlign w:val="center"/>
          </w:tcPr>
          <w:p w:rsidR="003919D7" w:rsidRDefault="003919D7" w:rsidP="00E70F48">
            <w:pPr>
              <w:rPr>
                <w:noProof/>
              </w:rPr>
            </w:pPr>
          </w:p>
        </w:tc>
        <w:tc>
          <w:tcPr>
            <w:tcW w:w="6547" w:type="dxa"/>
            <w:tcBorders>
              <w:top w:val="single" w:sz="4" w:space="0" w:color="auto"/>
              <w:left w:val="single" w:sz="4" w:space="0" w:color="auto"/>
              <w:bottom w:val="single" w:sz="4" w:space="0" w:color="auto"/>
              <w:right w:val="single" w:sz="4" w:space="0" w:color="auto"/>
            </w:tcBorders>
            <w:noWrap/>
          </w:tcPr>
          <w:p w:rsidR="003919D7" w:rsidRPr="001D525F" w:rsidRDefault="003919D7" w:rsidP="001D525F">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rtl/>
                <w:lang w:eastAsia="en-US"/>
              </w:rPr>
            </w:pPr>
            <w:r w:rsidRPr="001D525F">
              <w:rPr>
                <w:rFonts w:hint="cs"/>
                <w:sz w:val="24"/>
                <w:rtl/>
                <w:lang w:eastAsia="en-US"/>
              </w:rPr>
              <w:t>יכולות "קצירת" מידע מהרשת</w:t>
            </w:r>
          </w:p>
        </w:tc>
        <w:tc>
          <w:tcPr>
            <w:tcW w:w="1276" w:type="dxa"/>
            <w:tcBorders>
              <w:top w:val="single" w:sz="4" w:space="0" w:color="auto"/>
              <w:left w:val="single" w:sz="4" w:space="0" w:color="auto"/>
              <w:bottom w:val="single" w:sz="4" w:space="0" w:color="auto"/>
              <w:right w:val="single" w:sz="4" w:space="0" w:color="auto"/>
            </w:tcBorders>
            <w:noWrap/>
          </w:tcPr>
          <w:p w:rsidR="003919D7" w:rsidRPr="001D525F" w:rsidRDefault="00D95CED" w:rsidP="001D525F">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rtl/>
                <w:lang w:eastAsia="en-US"/>
              </w:rPr>
            </w:pPr>
            <w:r>
              <w:rPr>
                <w:rFonts w:hint="cs"/>
                <w:sz w:val="24"/>
                <w:rtl/>
                <w:lang w:eastAsia="en-US"/>
              </w:rPr>
              <w:t>1</w:t>
            </w:r>
          </w:p>
        </w:tc>
      </w:tr>
      <w:tr w:rsidR="003919D7" w:rsidTr="001D525F">
        <w:trPr>
          <w:trHeight w:val="285"/>
        </w:trPr>
        <w:tc>
          <w:tcPr>
            <w:cnfStyle w:val="001000000000" w:firstRow="0" w:lastRow="0" w:firstColumn="1" w:lastColumn="0" w:oddVBand="0" w:evenVBand="0" w:oddHBand="0" w:evenHBand="0" w:firstRowFirstColumn="0" w:firstRowLastColumn="0" w:lastRowFirstColumn="0" w:lastRowLastColumn="0"/>
            <w:tcW w:w="2146" w:type="dxa"/>
            <w:vMerge w:val="restart"/>
            <w:tcBorders>
              <w:top w:val="single" w:sz="4" w:space="0" w:color="auto"/>
              <w:left w:val="single" w:sz="4" w:space="0" w:color="auto"/>
              <w:bottom w:val="single" w:sz="4" w:space="0" w:color="auto"/>
              <w:right w:val="single" w:sz="4" w:space="0" w:color="auto"/>
            </w:tcBorders>
            <w:hideMark/>
          </w:tcPr>
          <w:p w:rsidR="003919D7" w:rsidRPr="001D525F" w:rsidRDefault="003919D7" w:rsidP="001D525F">
            <w:pPr>
              <w:pStyle w:val="Normal1"/>
              <w:spacing w:line="360" w:lineRule="auto"/>
              <w:ind w:left="0"/>
              <w:jc w:val="left"/>
              <w:rPr>
                <w:b w:val="0"/>
                <w:bCs w:val="0"/>
                <w:sz w:val="24"/>
                <w:lang w:eastAsia="en-US"/>
              </w:rPr>
            </w:pPr>
            <w:r w:rsidRPr="001D525F">
              <w:rPr>
                <w:b w:val="0"/>
                <w:bCs w:val="0"/>
                <w:sz w:val="24"/>
                <w:rtl/>
                <w:lang w:eastAsia="en-US"/>
              </w:rPr>
              <w:t xml:space="preserve">יכולות אנליטיות (סה"כ </w:t>
            </w:r>
            <w:r w:rsidRPr="001D525F">
              <w:rPr>
                <w:rFonts w:hint="cs"/>
                <w:b w:val="0"/>
                <w:bCs w:val="0"/>
                <w:sz w:val="24"/>
                <w:rtl/>
                <w:lang w:eastAsia="en-US"/>
              </w:rPr>
              <w:t>13</w:t>
            </w:r>
            <w:r w:rsidRPr="001D525F">
              <w:rPr>
                <w:b w:val="0"/>
                <w:bCs w:val="0"/>
                <w:sz w:val="24"/>
                <w:rtl/>
                <w:lang w:eastAsia="en-US"/>
              </w:rPr>
              <w:t xml:space="preserve"> נק')</w:t>
            </w:r>
          </w:p>
        </w:tc>
        <w:tc>
          <w:tcPr>
            <w:tcW w:w="6547" w:type="dxa"/>
            <w:tcBorders>
              <w:top w:val="single" w:sz="4" w:space="0" w:color="auto"/>
              <w:left w:val="single" w:sz="4" w:space="0" w:color="auto"/>
              <w:bottom w:val="single" w:sz="4" w:space="0" w:color="auto"/>
              <w:right w:val="single" w:sz="4" w:space="0" w:color="auto"/>
            </w:tcBorders>
            <w:noWrap/>
            <w:hideMark/>
          </w:tcPr>
          <w:p w:rsidR="003919D7" w:rsidRPr="001D525F" w:rsidRDefault="003919D7" w:rsidP="001D525F">
            <w:pPr>
              <w:pStyle w:val="Normal1"/>
              <w:spacing w:line="360" w:lineRule="auto"/>
              <w:ind w:left="0"/>
              <w:jc w:val="left"/>
              <w:cnfStyle w:val="000000000000" w:firstRow="0" w:lastRow="0" w:firstColumn="0" w:lastColumn="0" w:oddVBand="0" w:evenVBand="0" w:oddHBand="0" w:evenHBand="0" w:firstRowFirstColumn="0" w:firstRowLastColumn="0" w:lastRowFirstColumn="0" w:lastRowLastColumn="0"/>
              <w:rPr>
                <w:sz w:val="24"/>
                <w:lang w:eastAsia="en-US"/>
              </w:rPr>
            </w:pPr>
            <w:r w:rsidRPr="001D525F">
              <w:rPr>
                <w:rFonts w:hint="cs"/>
                <w:sz w:val="24"/>
                <w:rtl/>
                <w:lang w:eastAsia="en-US"/>
              </w:rPr>
              <w:t>יכולות אנליטיות חזקות, מגוונות וגמישות</w:t>
            </w:r>
          </w:p>
        </w:tc>
        <w:tc>
          <w:tcPr>
            <w:tcW w:w="1276" w:type="dxa"/>
            <w:tcBorders>
              <w:top w:val="single" w:sz="4" w:space="0" w:color="auto"/>
              <w:left w:val="single" w:sz="4" w:space="0" w:color="auto"/>
              <w:bottom w:val="single" w:sz="4" w:space="0" w:color="auto"/>
              <w:right w:val="single" w:sz="4" w:space="0" w:color="auto"/>
            </w:tcBorders>
            <w:noWrap/>
            <w:hideMark/>
          </w:tcPr>
          <w:p w:rsidR="003919D7" w:rsidRPr="001D525F" w:rsidRDefault="003919D7" w:rsidP="001D525F">
            <w:pPr>
              <w:pStyle w:val="Normal1"/>
              <w:spacing w:line="360" w:lineRule="auto"/>
              <w:ind w:left="0"/>
              <w:jc w:val="left"/>
              <w:cnfStyle w:val="000000000000" w:firstRow="0" w:lastRow="0" w:firstColumn="0" w:lastColumn="0" w:oddVBand="0" w:evenVBand="0" w:oddHBand="0" w:evenHBand="0" w:firstRowFirstColumn="0" w:firstRowLastColumn="0" w:lastRowFirstColumn="0" w:lastRowLastColumn="0"/>
              <w:rPr>
                <w:sz w:val="24"/>
                <w:lang w:eastAsia="en-US"/>
              </w:rPr>
            </w:pPr>
            <w:r w:rsidRPr="001D525F">
              <w:rPr>
                <w:rFonts w:hint="cs"/>
                <w:sz w:val="24"/>
                <w:rtl/>
                <w:lang w:eastAsia="en-US"/>
              </w:rPr>
              <w:t>10</w:t>
            </w:r>
          </w:p>
        </w:tc>
      </w:tr>
      <w:tr w:rsidR="003919D7" w:rsidTr="001D525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rsidR="003919D7" w:rsidRPr="001D525F" w:rsidRDefault="003919D7" w:rsidP="001D525F">
            <w:pPr>
              <w:pStyle w:val="Normal1"/>
              <w:spacing w:line="360" w:lineRule="auto"/>
              <w:ind w:left="0"/>
              <w:jc w:val="left"/>
              <w:rPr>
                <w:b w:val="0"/>
                <w:bCs w:val="0"/>
                <w:sz w:val="24"/>
                <w:lang w:eastAsia="en-US"/>
              </w:rPr>
            </w:pPr>
          </w:p>
        </w:tc>
        <w:tc>
          <w:tcPr>
            <w:tcW w:w="6547" w:type="dxa"/>
            <w:tcBorders>
              <w:top w:val="single" w:sz="4" w:space="0" w:color="auto"/>
              <w:left w:val="single" w:sz="4" w:space="0" w:color="auto"/>
              <w:bottom w:val="single" w:sz="4" w:space="0" w:color="auto"/>
              <w:right w:val="single" w:sz="4" w:space="0" w:color="auto"/>
            </w:tcBorders>
            <w:noWrap/>
          </w:tcPr>
          <w:p w:rsidR="003919D7" w:rsidRPr="001D525F" w:rsidRDefault="003919D7" w:rsidP="001D525F">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lang w:eastAsia="en-US"/>
              </w:rPr>
            </w:pPr>
            <w:r w:rsidRPr="001D525F">
              <w:rPr>
                <w:rFonts w:hint="cs"/>
                <w:sz w:val="24"/>
                <w:rtl/>
                <w:lang w:eastAsia="en-US"/>
              </w:rPr>
              <w:t>יכולות אנליטיות ספציפיות לבריאות ומדעי החיים</w:t>
            </w:r>
          </w:p>
        </w:tc>
        <w:tc>
          <w:tcPr>
            <w:tcW w:w="1276" w:type="dxa"/>
            <w:tcBorders>
              <w:top w:val="single" w:sz="4" w:space="0" w:color="auto"/>
              <w:left w:val="single" w:sz="4" w:space="0" w:color="auto"/>
              <w:bottom w:val="single" w:sz="4" w:space="0" w:color="auto"/>
              <w:right w:val="single" w:sz="4" w:space="0" w:color="auto"/>
            </w:tcBorders>
            <w:noWrap/>
            <w:hideMark/>
          </w:tcPr>
          <w:p w:rsidR="003919D7" w:rsidRPr="001D525F" w:rsidRDefault="003919D7" w:rsidP="001D525F">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lang w:eastAsia="en-US"/>
              </w:rPr>
            </w:pPr>
            <w:r w:rsidRPr="001D525F">
              <w:rPr>
                <w:rFonts w:hint="cs"/>
                <w:sz w:val="24"/>
                <w:rtl/>
                <w:lang w:eastAsia="en-US"/>
              </w:rPr>
              <w:t>3</w:t>
            </w:r>
          </w:p>
        </w:tc>
      </w:tr>
      <w:tr w:rsidR="003919D7" w:rsidTr="001D525F">
        <w:trPr>
          <w:trHeight w:val="285"/>
        </w:trPr>
        <w:tc>
          <w:tcPr>
            <w:cnfStyle w:val="001000000000" w:firstRow="0" w:lastRow="0" w:firstColumn="1" w:lastColumn="0" w:oddVBand="0" w:evenVBand="0" w:oddHBand="0" w:evenHBand="0" w:firstRowFirstColumn="0" w:firstRowLastColumn="0" w:lastRowFirstColumn="0" w:lastRowLastColumn="0"/>
            <w:tcW w:w="2146" w:type="dxa"/>
            <w:tcBorders>
              <w:top w:val="single" w:sz="4" w:space="0" w:color="auto"/>
              <w:left w:val="single" w:sz="4" w:space="0" w:color="auto"/>
              <w:bottom w:val="single" w:sz="4" w:space="0" w:color="auto"/>
              <w:right w:val="single" w:sz="4" w:space="0" w:color="auto"/>
            </w:tcBorders>
          </w:tcPr>
          <w:p w:rsidR="003919D7" w:rsidRPr="001D525F" w:rsidRDefault="003919D7" w:rsidP="001D525F">
            <w:pPr>
              <w:pStyle w:val="Normal1"/>
              <w:spacing w:line="360" w:lineRule="auto"/>
              <w:ind w:left="0"/>
              <w:jc w:val="left"/>
              <w:rPr>
                <w:b w:val="0"/>
                <w:bCs w:val="0"/>
                <w:sz w:val="24"/>
                <w:rtl/>
                <w:lang w:eastAsia="en-US"/>
              </w:rPr>
            </w:pPr>
            <w:r w:rsidRPr="001D525F">
              <w:rPr>
                <w:rFonts w:hint="cs"/>
                <w:b w:val="0"/>
                <w:bCs w:val="0"/>
                <w:sz w:val="24"/>
                <w:rtl/>
                <w:lang w:eastAsia="en-US"/>
              </w:rPr>
              <w:t>ויזואליזציה (5 נק')</w:t>
            </w:r>
          </w:p>
        </w:tc>
        <w:tc>
          <w:tcPr>
            <w:tcW w:w="6547" w:type="dxa"/>
            <w:tcBorders>
              <w:top w:val="single" w:sz="4" w:space="0" w:color="auto"/>
              <w:left w:val="single" w:sz="4" w:space="0" w:color="auto"/>
              <w:bottom w:val="single" w:sz="4" w:space="0" w:color="auto"/>
              <w:right w:val="single" w:sz="4" w:space="0" w:color="auto"/>
            </w:tcBorders>
            <w:noWrap/>
          </w:tcPr>
          <w:p w:rsidR="003919D7" w:rsidRPr="001D525F" w:rsidRDefault="003919D7" w:rsidP="001D525F">
            <w:pPr>
              <w:pStyle w:val="Normal1"/>
              <w:spacing w:line="360" w:lineRule="auto"/>
              <w:ind w:left="0"/>
              <w:jc w:val="left"/>
              <w:cnfStyle w:val="000000000000" w:firstRow="0" w:lastRow="0" w:firstColumn="0" w:lastColumn="0" w:oddVBand="0" w:evenVBand="0" w:oddHBand="0" w:evenHBand="0" w:firstRowFirstColumn="0" w:firstRowLastColumn="0" w:lastRowFirstColumn="0" w:lastRowLastColumn="0"/>
              <w:rPr>
                <w:sz w:val="24"/>
                <w:rtl/>
                <w:lang w:eastAsia="en-US"/>
              </w:rPr>
            </w:pPr>
            <w:r w:rsidRPr="001D525F">
              <w:rPr>
                <w:rFonts w:hint="cs"/>
                <w:sz w:val="24"/>
                <w:rtl/>
                <w:lang w:eastAsia="en-US"/>
              </w:rPr>
              <w:t>ויזואליזציה עשירה, גמישה, ונוחה לשימוש</w:t>
            </w:r>
          </w:p>
        </w:tc>
        <w:tc>
          <w:tcPr>
            <w:tcW w:w="1276" w:type="dxa"/>
            <w:tcBorders>
              <w:top w:val="single" w:sz="4" w:space="0" w:color="auto"/>
              <w:left w:val="single" w:sz="4" w:space="0" w:color="auto"/>
              <w:bottom w:val="single" w:sz="4" w:space="0" w:color="auto"/>
              <w:right w:val="single" w:sz="4" w:space="0" w:color="auto"/>
            </w:tcBorders>
            <w:noWrap/>
          </w:tcPr>
          <w:p w:rsidR="003919D7" w:rsidRPr="001D525F" w:rsidRDefault="00C13081" w:rsidP="001D525F">
            <w:pPr>
              <w:pStyle w:val="Normal1"/>
              <w:spacing w:line="360" w:lineRule="auto"/>
              <w:ind w:left="0"/>
              <w:jc w:val="left"/>
              <w:cnfStyle w:val="000000000000" w:firstRow="0" w:lastRow="0" w:firstColumn="0" w:lastColumn="0" w:oddVBand="0" w:evenVBand="0" w:oddHBand="0" w:evenHBand="0" w:firstRowFirstColumn="0" w:firstRowLastColumn="0" w:lastRowFirstColumn="0" w:lastRowLastColumn="0"/>
              <w:rPr>
                <w:sz w:val="24"/>
                <w:rtl/>
                <w:lang w:eastAsia="en-US"/>
              </w:rPr>
            </w:pPr>
            <w:r>
              <w:rPr>
                <w:rFonts w:hint="cs"/>
                <w:sz w:val="24"/>
                <w:rtl/>
                <w:lang w:eastAsia="en-US"/>
              </w:rPr>
              <w:t>4</w:t>
            </w:r>
          </w:p>
        </w:tc>
      </w:tr>
      <w:tr w:rsidR="003919D7" w:rsidTr="001D525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146" w:type="dxa"/>
            <w:tcBorders>
              <w:top w:val="single" w:sz="4" w:space="0" w:color="auto"/>
              <w:left w:val="single" w:sz="4" w:space="0" w:color="auto"/>
              <w:bottom w:val="single" w:sz="4" w:space="0" w:color="auto"/>
              <w:right w:val="single" w:sz="4" w:space="0" w:color="auto"/>
            </w:tcBorders>
            <w:hideMark/>
          </w:tcPr>
          <w:p w:rsidR="003919D7" w:rsidRPr="001D525F" w:rsidRDefault="003919D7" w:rsidP="001D525F">
            <w:pPr>
              <w:pStyle w:val="Normal1"/>
              <w:spacing w:line="360" w:lineRule="auto"/>
              <w:ind w:left="0"/>
              <w:jc w:val="left"/>
              <w:rPr>
                <w:b w:val="0"/>
                <w:bCs w:val="0"/>
                <w:sz w:val="24"/>
                <w:lang w:eastAsia="en-US"/>
              </w:rPr>
            </w:pPr>
            <w:r w:rsidRPr="001D525F">
              <w:rPr>
                <w:b w:val="0"/>
                <w:bCs w:val="0"/>
                <w:sz w:val="24"/>
                <w:rtl/>
                <w:lang w:eastAsia="en-US"/>
              </w:rPr>
              <w:t>חוויית משתמש (</w:t>
            </w:r>
            <w:r w:rsidRPr="001D525F">
              <w:rPr>
                <w:rFonts w:hint="cs"/>
                <w:b w:val="0"/>
                <w:bCs w:val="0"/>
                <w:sz w:val="24"/>
                <w:rtl/>
                <w:lang w:eastAsia="en-US"/>
              </w:rPr>
              <w:t>5</w:t>
            </w:r>
            <w:r w:rsidRPr="001D525F">
              <w:rPr>
                <w:b w:val="0"/>
                <w:bCs w:val="0"/>
                <w:sz w:val="24"/>
                <w:rtl/>
                <w:lang w:eastAsia="en-US"/>
              </w:rPr>
              <w:t xml:space="preserve"> נק')</w:t>
            </w:r>
          </w:p>
        </w:tc>
        <w:tc>
          <w:tcPr>
            <w:tcW w:w="6547" w:type="dxa"/>
            <w:tcBorders>
              <w:top w:val="single" w:sz="4" w:space="0" w:color="auto"/>
              <w:left w:val="single" w:sz="4" w:space="0" w:color="auto"/>
              <w:bottom w:val="single" w:sz="4" w:space="0" w:color="auto"/>
              <w:right w:val="single" w:sz="4" w:space="0" w:color="auto"/>
            </w:tcBorders>
            <w:noWrap/>
          </w:tcPr>
          <w:p w:rsidR="003919D7" w:rsidRPr="001D525F" w:rsidRDefault="003919D7" w:rsidP="001D525F">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lang w:eastAsia="en-US"/>
              </w:rPr>
            </w:pPr>
            <w:r w:rsidRPr="001D525F">
              <w:rPr>
                <w:sz w:val="24"/>
                <w:rtl/>
                <w:lang w:eastAsia="en-US"/>
              </w:rPr>
              <w:t>חוויית משתמש</w:t>
            </w:r>
            <w:r w:rsidRPr="001D525F">
              <w:rPr>
                <w:rFonts w:hint="cs"/>
                <w:sz w:val="24"/>
                <w:rtl/>
                <w:lang w:eastAsia="en-US"/>
              </w:rPr>
              <w:t xml:space="preserve"> גרפית, נוחות ופשטות תהליכי העבודה במערכת,</w:t>
            </w:r>
            <w:r w:rsidRPr="001D525F">
              <w:rPr>
                <w:sz w:val="24"/>
                <w:rtl/>
                <w:lang w:eastAsia="en-US"/>
              </w:rPr>
              <w:t xml:space="preserve"> </w:t>
            </w:r>
            <w:r w:rsidRPr="001D525F">
              <w:rPr>
                <w:rFonts w:hint="cs"/>
                <w:sz w:val="24"/>
                <w:rtl/>
                <w:lang w:eastAsia="en-US"/>
              </w:rPr>
              <w:t>ורמת הביצועים (</w:t>
            </w:r>
            <w:r w:rsidRPr="001D525F">
              <w:rPr>
                <w:sz w:val="24"/>
                <w:lang w:eastAsia="en-US"/>
              </w:rPr>
              <w:t>Performance</w:t>
            </w:r>
            <w:r w:rsidRPr="001D525F">
              <w:rPr>
                <w:rFonts w:hint="cs"/>
                <w:sz w:val="24"/>
                <w:rtl/>
                <w:lang w:eastAsia="en-US"/>
              </w:rPr>
              <w:t xml:space="preserve">). </w:t>
            </w:r>
          </w:p>
          <w:p w:rsidR="003919D7" w:rsidRPr="001D525F" w:rsidRDefault="003919D7" w:rsidP="001D525F">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lang w:eastAsia="en-US"/>
              </w:rPr>
            </w:pPr>
            <w:r w:rsidRPr="001D525F">
              <w:rPr>
                <w:rFonts w:hint="cs"/>
                <w:sz w:val="24"/>
                <w:rtl/>
                <w:lang w:eastAsia="en-US"/>
              </w:rPr>
              <w:t xml:space="preserve">תמיכה בממשק משתמש אינטרנטי </w:t>
            </w:r>
            <w:r w:rsidRPr="001D525F">
              <w:rPr>
                <w:sz w:val="24"/>
                <w:lang w:eastAsia="en-US"/>
              </w:rPr>
              <w:t>(web client)</w:t>
            </w:r>
            <w:r w:rsidRPr="001D525F">
              <w:rPr>
                <w:rFonts w:hint="cs"/>
                <w:sz w:val="24"/>
                <w:rtl/>
                <w:lang w:eastAsia="en-US"/>
              </w:rPr>
              <w:t xml:space="preserve"> תוך הצגת ממשק המשתמש בטלפונים חכמים, </w:t>
            </w:r>
            <w:r w:rsidRPr="001D525F">
              <w:rPr>
                <w:sz w:val="24"/>
                <w:lang w:eastAsia="en-US"/>
              </w:rPr>
              <w:t>tablets</w:t>
            </w:r>
            <w:r w:rsidRPr="001D525F">
              <w:rPr>
                <w:rFonts w:hint="cs"/>
                <w:sz w:val="24"/>
                <w:rtl/>
                <w:lang w:eastAsia="en-US"/>
              </w:rPr>
              <w:t>, ובכל סוגי הדפדפנים המובילים (תוך תמיכה בגדלי מסך שונים וברזולוציות מסך שונות) – רצוי.  במידה ודרישה זו לא מתקיימת, יש צורך בהתקנה רזה ופשוטה של אפליקציית ממשק המשתמש.</w:t>
            </w:r>
          </w:p>
          <w:p w:rsidR="003919D7" w:rsidRPr="001D525F" w:rsidRDefault="003919D7" w:rsidP="00BC09AE">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rtl/>
                <w:lang w:eastAsia="en-US"/>
              </w:rPr>
            </w:pPr>
            <w:r w:rsidRPr="001D525F">
              <w:rPr>
                <w:rFonts w:hint="cs"/>
                <w:sz w:val="24"/>
                <w:rtl/>
                <w:lang w:eastAsia="en-US"/>
              </w:rPr>
              <w:t>תמיכה בהצגת הממשק למשתמש במספר מסכים המסונכרנים ביניהם</w:t>
            </w:r>
          </w:p>
        </w:tc>
        <w:tc>
          <w:tcPr>
            <w:tcW w:w="1276" w:type="dxa"/>
            <w:tcBorders>
              <w:top w:val="single" w:sz="4" w:space="0" w:color="auto"/>
              <w:left w:val="single" w:sz="4" w:space="0" w:color="auto"/>
              <w:bottom w:val="single" w:sz="4" w:space="0" w:color="auto"/>
              <w:right w:val="single" w:sz="4" w:space="0" w:color="auto"/>
            </w:tcBorders>
            <w:noWrap/>
            <w:hideMark/>
          </w:tcPr>
          <w:p w:rsidR="003919D7" w:rsidRPr="001D525F" w:rsidRDefault="00C13081" w:rsidP="001D525F">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lang w:eastAsia="en-US"/>
              </w:rPr>
            </w:pPr>
            <w:r>
              <w:rPr>
                <w:rFonts w:hint="cs"/>
                <w:sz w:val="24"/>
                <w:rtl/>
                <w:lang w:eastAsia="en-US"/>
              </w:rPr>
              <w:t>4</w:t>
            </w:r>
          </w:p>
        </w:tc>
      </w:tr>
      <w:tr w:rsidR="003919D7" w:rsidTr="001D525F">
        <w:trPr>
          <w:trHeight w:val="285"/>
        </w:trPr>
        <w:tc>
          <w:tcPr>
            <w:cnfStyle w:val="001000000000" w:firstRow="0" w:lastRow="0" w:firstColumn="1" w:lastColumn="0" w:oddVBand="0" w:evenVBand="0" w:oddHBand="0" w:evenHBand="0" w:firstRowFirstColumn="0" w:firstRowLastColumn="0" w:lastRowFirstColumn="0" w:lastRowLastColumn="0"/>
            <w:tcW w:w="2146" w:type="dxa"/>
            <w:tcBorders>
              <w:top w:val="single" w:sz="4" w:space="0" w:color="auto"/>
              <w:left w:val="single" w:sz="4" w:space="0" w:color="auto"/>
              <w:bottom w:val="single" w:sz="4" w:space="0" w:color="auto"/>
              <w:right w:val="single" w:sz="4" w:space="0" w:color="auto"/>
            </w:tcBorders>
            <w:noWrap/>
            <w:hideMark/>
          </w:tcPr>
          <w:p w:rsidR="003919D7" w:rsidRPr="001D525F" w:rsidRDefault="003919D7" w:rsidP="001D525F">
            <w:pPr>
              <w:pStyle w:val="Normal1"/>
              <w:spacing w:line="360" w:lineRule="auto"/>
              <w:ind w:left="0"/>
              <w:jc w:val="left"/>
              <w:rPr>
                <w:b w:val="0"/>
                <w:bCs w:val="0"/>
                <w:sz w:val="24"/>
                <w:lang w:eastAsia="en-US"/>
              </w:rPr>
            </w:pPr>
            <w:r w:rsidRPr="001D525F">
              <w:rPr>
                <w:b w:val="0"/>
                <w:bCs w:val="0"/>
                <w:sz w:val="24"/>
                <w:rtl/>
                <w:lang w:eastAsia="en-US"/>
              </w:rPr>
              <w:t>ממשקים</w:t>
            </w:r>
            <w:r w:rsidRPr="001D525F">
              <w:rPr>
                <w:rFonts w:hint="cs"/>
                <w:b w:val="0"/>
                <w:bCs w:val="0"/>
                <w:sz w:val="24"/>
                <w:rtl/>
                <w:lang w:eastAsia="en-US"/>
              </w:rPr>
              <w:t xml:space="preserve"> (3 נק')</w:t>
            </w:r>
          </w:p>
        </w:tc>
        <w:tc>
          <w:tcPr>
            <w:tcW w:w="6547" w:type="dxa"/>
            <w:tcBorders>
              <w:top w:val="single" w:sz="4" w:space="0" w:color="auto"/>
              <w:left w:val="single" w:sz="4" w:space="0" w:color="auto"/>
              <w:bottom w:val="single" w:sz="4" w:space="0" w:color="auto"/>
              <w:right w:val="single" w:sz="4" w:space="0" w:color="auto"/>
            </w:tcBorders>
            <w:noWrap/>
            <w:hideMark/>
          </w:tcPr>
          <w:p w:rsidR="003919D7" w:rsidRDefault="003919D7" w:rsidP="00E70F48">
            <w:pPr>
              <w:cnfStyle w:val="000000000000" w:firstRow="0" w:lastRow="0" w:firstColumn="0" w:lastColumn="0" w:oddVBand="0" w:evenVBand="0" w:oddHBand="0" w:evenHBand="0" w:firstRowFirstColumn="0" w:firstRowLastColumn="0" w:lastRowFirstColumn="0" w:lastRowLastColumn="0"/>
              <w:rPr>
                <w:noProof/>
              </w:rPr>
            </w:pPr>
            <w:r>
              <w:rPr>
                <w:rFonts w:hint="cs"/>
                <w:noProof/>
                <w:rtl/>
              </w:rPr>
              <w:t xml:space="preserve">נוחות, גמישות ועושר ממשקי </w:t>
            </w:r>
            <w:r w:rsidR="00D95CED">
              <w:rPr>
                <w:rFonts w:hint="cs"/>
                <w:noProof/>
                <w:rtl/>
              </w:rPr>
              <w:t xml:space="preserve">המידע של </w:t>
            </w:r>
            <w:r>
              <w:rPr>
                <w:rFonts w:hint="cs"/>
                <w:noProof/>
                <w:rtl/>
              </w:rPr>
              <w:t>המערכת</w:t>
            </w:r>
            <w:r w:rsidR="00D95CED">
              <w:rPr>
                <w:rFonts w:hint="cs"/>
                <w:noProof/>
                <w:rtl/>
              </w:rPr>
              <w:t xml:space="preserve"> </w:t>
            </w:r>
            <w:r w:rsidR="00D95CED">
              <w:rPr>
                <w:noProof/>
                <w:rtl/>
              </w:rPr>
              <w:t>–</w:t>
            </w:r>
            <w:r w:rsidR="00D95CED">
              <w:rPr>
                <w:rFonts w:hint="cs"/>
                <w:noProof/>
                <w:rtl/>
              </w:rPr>
              <w:t xml:space="preserve"> אליה וממנה</w:t>
            </w:r>
          </w:p>
        </w:tc>
        <w:tc>
          <w:tcPr>
            <w:tcW w:w="1276" w:type="dxa"/>
            <w:tcBorders>
              <w:top w:val="single" w:sz="4" w:space="0" w:color="auto"/>
              <w:left w:val="single" w:sz="4" w:space="0" w:color="auto"/>
              <w:bottom w:val="single" w:sz="4" w:space="0" w:color="auto"/>
              <w:right w:val="single" w:sz="4" w:space="0" w:color="auto"/>
            </w:tcBorders>
            <w:noWrap/>
            <w:hideMark/>
          </w:tcPr>
          <w:p w:rsidR="003919D7" w:rsidRPr="001D525F" w:rsidRDefault="003919D7" w:rsidP="001D525F">
            <w:pPr>
              <w:pStyle w:val="Normal1"/>
              <w:spacing w:line="360" w:lineRule="auto"/>
              <w:ind w:left="0"/>
              <w:jc w:val="left"/>
              <w:cnfStyle w:val="000000000000" w:firstRow="0" w:lastRow="0" w:firstColumn="0" w:lastColumn="0" w:oddVBand="0" w:evenVBand="0" w:oddHBand="0" w:evenHBand="0" w:firstRowFirstColumn="0" w:firstRowLastColumn="0" w:lastRowFirstColumn="0" w:lastRowLastColumn="0"/>
              <w:rPr>
                <w:sz w:val="24"/>
                <w:rtl/>
                <w:lang w:eastAsia="en-US"/>
              </w:rPr>
            </w:pPr>
            <w:r w:rsidRPr="001D525F">
              <w:rPr>
                <w:rFonts w:hint="cs"/>
                <w:sz w:val="24"/>
                <w:rtl/>
                <w:lang w:eastAsia="en-US"/>
              </w:rPr>
              <w:t>3</w:t>
            </w:r>
          </w:p>
        </w:tc>
      </w:tr>
      <w:tr w:rsidR="003919D7" w:rsidTr="001D525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146" w:type="dxa"/>
            <w:tcBorders>
              <w:top w:val="single" w:sz="4" w:space="0" w:color="auto"/>
              <w:left w:val="single" w:sz="4" w:space="0" w:color="auto"/>
              <w:bottom w:val="single" w:sz="4" w:space="0" w:color="auto"/>
              <w:right w:val="single" w:sz="4" w:space="0" w:color="auto"/>
            </w:tcBorders>
            <w:noWrap/>
          </w:tcPr>
          <w:p w:rsidR="003919D7" w:rsidRPr="001D525F" w:rsidRDefault="003919D7" w:rsidP="001D525F">
            <w:pPr>
              <w:pStyle w:val="Normal1"/>
              <w:spacing w:line="360" w:lineRule="auto"/>
              <w:ind w:left="0"/>
              <w:jc w:val="left"/>
              <w:rPr>
                <w:b w:val="0"/>
                <w:bCs w:val="0"/>
                <w:sz w:val="24"/>
                <w:lang w:eastAsia="en-US"/>
              </w:rPr>
            </w:pPr>
            <w:r w:rsidRPr="001D525F">
              <w:rPr>
                <w:b w:val="0"/>
                <w:bCs w:val="0"/>
                <w:sz w:val="24"/>
                <w:rtl/>
                <w:lang w:eastAsia="en-US"/>
              </w:rPr>
              <w:t>כללי</w:t>
            </w:r>
            <w:r w:rsidRPr="001D525F">
              <w:rPr>
                <w:b w:val="0"/>
                <w:bCs w:val="0"/>
                <w:sz w:val="24"/>
                <w:rtl/>
                <w:lang w:eastAsia="en-US"/>
              </w:rPr>
              <w:br/>
            </w:r>
            <w:r w:rsidRPr="001D525F">
              <w:rPr>
                <w:rFonts w:hint="cs"/>
                <w:b w:val="0"/>
                <w:bCs w:val="0"/>
                <w:sz w:val="24"/>
                <w:rtl/>
                <w:lang w:eastAsia="en-US"/>
              </w:rPr>
              <w:t xml:space="preserve"> (2 נק')</w:t>
            </w:r>
          </w:p>
        </w:tc>
        <w:tc>
          <w:tcPr>
            <w:tcW w:w="6547" w:type="dxa"/>
            <w:tcBorders>
              <w:top w:val="single" w:sz="4" w:space="0" w:color="auto"/>
              <w:left w:val="single" w:sz="4" w:space="0" w:color="auto"/>
              <w:bottom w:val="single" w:sz="4" w:space="0" w:color="auto"/>
              <w:right w:val="single" w:sz="4" w:space="0" w:color="auto"/>
            </w:tcBorders>
            <w:noWrap/>
            <w:hideMark/>
          </w:tcPr>
          <w:p w:rsidR="003919D7" w:rsidRDefault="003919D7" w:rsidP="00E70F48">
            <w:pPr>
              <w:cnfStyle w:val="000000100000" w:firstRow="0" w:lastRow="0" w:firstColumn="0" w:lastColumn="0" w:oddVBand="0" w:evenVBand="0" w:oddHBand="1" w:evenHBand="0" w:firstRowFirstColumn="0" w:firstRowLastColumn="0" w:lastRowFirstColumn="0" w:lastRowLastColumn="0"/>
              <w:rPr>
                <w:noProof/>
              </w:rPr>
            </w:pPr>
            <w:r>
              <w:rPr>
                <w:rtl/>
              </w:rPr>
              <w:t xml:space="preserve">כללי: המענה המוצע נותן מענה הולם לאנליזת </w:t>
            </w:r>
            <w:r>
              <w:t>Big-Data</w:t>
            </w:r>
            <w:r>
              <w:rPr>
                <w:rtl/>
              </w:rPr>
              <w:t xml:space="preserve"> במערכת הבריאות</w:t>
            </w:r>
          </w:p>
        </w:tc>
        <w:tc>
          <w:tcPr>
            <w:tcW w:w="1276" w:type="dxa"/>
            <w:tcBorders>
              <w:top w:val="single" w:sz="4" w:space="0" w:color="auto"/>
              <w:left w:val="single" w:sz="4" w:space="0" w:color="auto"/>
              <w:bottom w:val="single" w:sz="4" w:space="0" w:color="auto"/>
              <w:right w:val="single" w:sz="4" w:space="0" w:color="auto"/>
            </w:tcBorders>
            <w:noWrap/>
            <w:hideMark/>
          </w:tcPr>
          <w:p w:rsidR="003919D7" w:rsidRPr="001D525F" w:rsidRDefault="00C13081" w:rsidP="001D525F">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lang w:eastAsia="en-US"/>
              </w:rPr>
            </w:pPr>
            <w:r>
              <w:rPr>
                <w:rFonts w:hint="cs"/>
                <w:sz w:val="24"/>
                <w:rtl/>
                <w:lang w:eastAsia="en-US"/>
              </w:rPr>
              <w:t>4</w:t>
            </w:r>
          </w:p>
        </w:tc>
      </w:tr>
      <w:tr w:rsidR="006D3D2B" w:rsidTr="001D525F">
        <w:trPr>
          <w:trHeight w:val="285"/>
        </w:trPr>
        <w:tc>
          <w:tcPr>
            <w:cnfStyle w:val="001000000000" w:firstRow="0" w:lastRow="0" w:firstColumn="1" w:lastColumn="0" w:oddVBand="0" w:evenVBand="0" w:oddHBand="0" w:evenHBand="0" w:firstRowFirstColumn="0" w:firstRowLastColumn="0" w:lastRowFirstColumn="0" w:lastRowLastColumn="0"/>
            <w:tcW w:w="2146" w:type="dxa"/>
            <w:tcBorders>
              <w:top w:val="single" w:sz="4" w:space="0" w:color="auto"/>
              <w:left w:val="single" w:sz="4" w:space="0" w:color="auto"/>
              <w:bottom w:val="single" w:sz="4" w:space="0" w:color="auto"/>
              <w:right w:val="single" w:sz="4" w:space="0" w:color="auto"/>
            </w:tcBorders>
            <w:noWrap/>
          </w:tcPr>
          <w:p w:rsidR="006D3D2B" w:rsidRPr="001D525F" w:rsidRDefault="006D3D2B" w:rsidP="001D525F">
            <w:pPr>
              <w:pStyle w:val="Normal1"/>
              <w:spacing w:line="360" w:lineRule="auto"/>
              <w:ind w:left="0"/>
              <w:jc w:val="left"/>
              <w:rPr>
                <w:b w:val="0"/>
                <w:bCs w:val="0"/>
                <w:sz w:val="24"/>
                <w:rtl/>
                <w:lang w:eastAsia="en-US"/>
              </w:rPr>
            </w:pPr>
            <w:r>
              <w:rPr>
                <w:rFonts w:hint="cs"/>
                <w:b w:val="0"/>
                <w:bCs w:val="0"/>
                <w:sz w:val="24"/>
                <w:rtl/>
                <w:lang w:eastAsia="en-US"/>
              </w:rPr>
              <w:t>נקודות בונוס על יכולות נוספות</w:t>
            </w:r>
          </w:p>
        </w:tc>
        <w:tc>
          <w:tcPr>
            <w:tcW w:w="6547" w:type="dxa"/>
            <w:tcBorders>
              <w:top w:val="single" w:sz="4" w:space="0" w:color="auto"/>
              <w:left w:val="single" w:sz="4" w:space="0" w:color="auto"/>
              <w:bottom w:val="single" w:sz="4" w:space="0" w:color="auto"/>
              <w:right w:val="single" w:sz="4" w:space="0" w:color="auto"/>
            </w:tcBorders>
            <w:noWrap/>
          </w:tcPr>
          <w:p w:rsidR="006D3D2B" w:rsidRDefault="006D3D2B" w:rsidP="00E70F48">
            <w:pPr>
              <w:cnfStyle w:val="000000000000" w:firstRow="0" w:lastRow="0" w:firstColumn="0" w:lastColumn="0" w:oddVBand="0" w:evenVBand="0" w:oddHBand="0" w:evenHBand="0" w:firstRowFirstColumn="0" w:firstRowLastColumn="0" w:lastRowFirstColumn="0" w:lastRowLastColumn="0"/>
              <w:rPr>
                <w:rtl/>
              </w:rPr>
            </w:pPr>
            <w:r>
              <w:rPr>
                <w:rFonts w:hint="cs"/>
                <w:rtl/>
              </w:rPr>
              <w:t>נקודות בונוס על יכולות נוספות שיציע הספק בנוסף ליכולות שנדרשו במכרז, ועל חלופות נוספות שיציע הספק לשיפור הפתרון</w:t>
            </w:r>
          </w:p>
        </w:tc>
        <w:tc>
          <w:tcPr>
            <w:tcW w:w="1276" w:type="dxa"/>
            <w:tcBorders>
              <w:top w:val="single" w:sz="4" w:space="0" w:color="auto"/>
              <w:left w:val="single" w:sz="4" w:space="0" w:color="auto"/>
              <w:bottom w:val="single" w:sz="4" w:space="0" w:color="auto"/>
              <w:right w:val="single" w:sz="4" w:space="0" w:color="auto"/>
            </w:tcBorders>
            <w:noWrap/>
          </w:tcPr>
          <w:p w:rsidR="006D3D2B" w:rsidRDefault="006D3D2B" w:rsidP="001D525F">
            <w:pPr>
              <w:pStyle w:val="Normal1"/>
              <w:spacing w:line="360" w:lineRule="auto"/>
              <w:ind w:left="0"/>
              <w:jc w:val="left"/>
              <w:cnfStyle w:val="000000000000" w:firstRow="0" w:lastRow="0" w:firstColumn="0" w:lastColumn="0" w:oddVBand="0" w:evenVBand="0" w:oddHBand="0" w:evenHBand="0" w:firstRowFirstColumn="0" w:firstRowLastColumn="0" w:lastRowFirstColumn="0" w:lastRowLastColumn="0"/>
              <w:rPr>
                <w:sz w:val="24"/>
                <w:rtl/>
                <w:lang w:eastAsia="en-US"/>
              </w:rPr>
            </w:pPr>
            <w:r>
              <w:rPr>
                <w:rFonts w:hint="cs"/>
                <w:sz w:val="24"/>
                <w:rtl/>
                <w:lang w:eastAsia="en-US"/>
              </w:rPr>
              <w:t>10</w:t>
            </w:r>
          </w:p>
        </w:tc>
      </w:tr>
      <w:tr w:rsidR="003919D7" w:rsidTr="001D525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146"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rsidR="003919D7" w:rsidRPr="001D525F" w:rsidRDefault="003919D7" w:rsidP="001D525F">
            <w:pPr>
              <w:pStyle w:val="Normal1"/>
              <w:spacing w:line="360" w:lineRule="auto"/>
              <w:ind w:left="0"/>
              <w:jc w:val="left"/>
              <w:rPr>
                <w:sz w:val="24"/>
                <w:lang w:eastAsia="en-US"/>
              </w:rPr>
            </w:pPr>
            <w:r w:rsidRPr="001D525F">
              <w:rPr>
                <w:sz w:val="24"/>
                <w:rtl/>
                <w:lang w:eastAsia="en-US"/>
              </w:rPr>
              <w:t>סה"כ</w:t>
            </w:r>
          </w:p>
        </w:tc>
        <w:tc>
          <w:tcPr>
            <w:tcW w:w="6547"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rsidR="003919D7" w:rsidRPr="001D525F" w:rsidRDefault="003919D7" w:rsidP="001D525F">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rsidR="003919D7" w:rsidRPr="001D525F" w:rsidRDefault="003919D7" w:rsidP="001D525F">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lang w:eastAsia="en-US"/>
              </w:rPr>
            </w:pPr>
            <w:r w:rsidRPr="001D525F">
              <w:rPr>
                <w:sz w:val="24"/>
                <w:rtl/>
                <w:lang w:eastAsia="en-US"/>
              </w:rPr>
              <w:t>35</w:t>
            </w:r>
            <w:r w:rsidR="00CE2709">
              <w:rPr>
                <w:rFonts w:hint="cs"/>
                <w:sz w:val="24"/>
                <w:rtl/>
                <w:lang w:eastAsia="en-US"/>
              </w:rPr>
              <w:t>+10</w:t>
            </w:r>
          </w:p>
        </w:tc>
      </w:tr>
    </w:tbl>
    <w:p w:rsidR="00314A59" w:rsidRDefault="00314A59" w:rsidP="00085023">
      <w:pPr>
        <w:pStyle w:val="Normal1"/>
        <w:rPr>
          <w:b/>
          <w:bCs/>
          <w:u w:val="single"/>
          <w:rtl/>
        </w:rPr>
      </w:pPr>
    </w:p>
    <w:p w:rsidR="00314A59" w:rsidRDefault="00ED2247" w:rsidP="00FB2F10">
      <w:pPr>
        <w:ind w:left="729"/>
      </w:pPr>
      <w:r w:rsidRPr="0043748A">
        <w:rPr>
          <w:rFonts w:hint="eastAsia"/>
          <w:b/>
          <w:bCs/>
          <w:rtl/>
        </w:rPr>
        <w:lastRenderedPageBreak/>
        <w:t>הסבר</w:t>
      </w:r>
      <w:r w:rsidRPr="0043748A">
        <w:rPr>
          <w:b/>
          <w:bCs/>
          <w:rtl/>
        </w:rPr>
        <w:t xml:space="preserve"> </w:t>
      </w:r>
      <w:r w:rsidRPr="0043748A">
        <w:rPr>
          <w:rFonts w:hint="eastAsia"/>
          <w:b/>
          <w:bCs/>
          <w:rtl/>
        </w:rPr>
        <w:t>לגבי</w:t>
      </w:r>
      <w:r w:rsidRPr="0043748A">
        <w:rPr>
          <w:b/>
          <w:bCs/>
          <w:rtl/>
        </w:rPr>
        <w:t xml:space="preserve"> </w:t>
      </w:r>
      <w:r w:rsidRPr="0043748A">
        <w:rPr>
          <w:rFonts w:hint="eastAsia"/>
          <w:b/>
          <w:bCs/>
          <w:rtl/>
        </w:rPr>
        <w:t>נקודות</w:t>
      </w:r>
      <w:r w:rsidRPr="0043748A">
        <w:rPr>
          <w:b/>
          <w:bCs/>
          <w:rtl/>
        </w:rPr>
        <w:t xml:space="preserve"> </w:t>
      </w:r>
      <w:r w:rsidRPr="0043748A">
        <w:rPr>
          <w:rFonts w:hint="eastAsia"/>
          <w:b/>
          <w:bCs/>
          <w:rtl/>
        </w:rPr>
        <w:t>הבונוס</w:t>
      </w:r>
      <w:r>
        <w:rPr>
          <w:rFonts w:hint="cs"/>
          <w:rtl/>
        </w:rPr>
        <w:t xml:space="preserve">: בדיקת האיכות מעניקה 10 נקודות בונוס למציע שיפרט בהצעתו יכולות נוספות שיש בהם כדי להעשיר את המענה ליעדים המתוארים במכרז. בדיקת האיכות בנויה כך שגם מציע שלא קיבל אף נקודת בונוס יוכל לקבל ציון איכות מושלם. היות והציון המקסימלי שניתן לצבור בפרק האיכות הינו 70 נקודות, המשרד יתייחס למציע שבעקבות נקודות הבונוס יקבל יותר מ 70 נקודות כאל מציע שקיבל 70 נקודות בלבד. כך לדוגמא, מציע שהצעתו קיבלה 55 נקודות איכות ועוד 10 נקודות בונוס יקבל 65 נקודות איכות, ואילו מציע שקיבל 65 נקודות איכות ועוד 10 נקודות בונוס יקבל בסופו של דבר 70 נקודות איכות.   </w:t>
      </w:r>
      <w:r w:rsidR="00314A59">
        <w:rPr>
          <w:rtl/>
        </w:rPr>
        <w:br w:type="page"/>
      </w:r>
    </w:p>
    <w:p w:rsidR="00085023" w:rsidRDefault="00085023" w:rsidP="00085023">
      <w:pPr>
        <w:pStyle w:val="Normal1"/>
        <w:rPr>
          <w:b/>
          <w:bCs/>
          <w:u w:val="single"/>
          <w:rtl/>
        </w:rPr>
      </w:pPr>
      <w:r>
        <w:rPr>
          <w:rFonts w:hint="cs"/>
          <w:b/>
          <w:bCs/>
          <w:u w:val="single"/>
          <w:rtl/>
        </w:rPr>
        <w:lastRenderedPageBreak/>
        <w:t>פרק 3: טכנולוגיה ותשתית (סה"כ: 20 נקודות)</w:t>
      </w:r>
    </w:p>
    <w:p w:rsidR="00CE2709" w:rsidRDefault="00CE2709" w:rsidP="00085023">
      <w:pPr>
        <w:pStyle w:val="Normal1"/>
        <w:rPr>
          <w:b/>
          <w:bCs/>
          <w:u w:val="single"/>
          <w:rtl/>
        </w:rPr>
      </w:pPr>
      <w:r w:rsidRPr="000C700F">
        <w:rPr>
          <w:rFonts w:hint="cs"/>
          <w:u w:val="single"/>
          <w:rtl/>
        </w:rPr>
        <w:t xml:space="preserve">בכל אחד מהסעיפים להלן </w:t>
      </w:r>
      <w:proofErr w:type="spellStart"/>
      <w:r w:rsidRPr="000C700F">
        <w:rPr>
          <w:rFonts w:hint="cs"/>
          <w:u w:val="single"/>
          <w:rtl/>
        </w:rPr>
        <w:t>ינתן</w:t>
      </w:r>
      <w:proofErr w:type="spellEnd"/>
      <w:r w:rsidRPr="000C700F">
        <w:rPr>
          <w:rFonts w:hint="cs"/>
          <w:u w:val="single"/>
          <w:rtl/>
        </w:rPr>
        <w:t xml:space="preserve"> ציון נפרד לאיכות המענה בענן ולאיכות המענה </w:t>
      </w:r>
      <w:r w:rsidRPr="000C700F">
        <w:rPr>
          <w:u w:val="single"/>
        </w:rPr>
        <w:t xml:space="preserve">On </w:t>
      </w:r>
      <w:proofErr w:type="spellStart"/>
      <w:r w:rsidRPr="000C700F">
        <w:rPr>
          <w:u w:val="single"/>
        </w:rPr>
        <w:t>Premisse</w:t>
      </w:r>
      <w:proofErr w:type="spellEnd"/>
      <w:r w:rsidRPr="003D658E">
        <w:rPr>
          <w:rFonts w:hint="cs"/>
          <w:u w:val="single"/>
          <w:rtl/>
        </w:rPr>
        <w:t xml:space="preserve"> בפתרון הספק.</w:t>
      </w:r>
      <w:r w:rsidRPr="000C700F">
        <w:rPr>
          <w:rFonts w:hint="cs"/>
          <w:rtl/>
        </w:rPr>
        <w:t xml:space="preserve"> ציון </w:t>
      </w:r>
      <w:r>
        <w:rPr>
          <w:rFonts w:hint="cs"/>
          <w:rtl/>
        </w:rPr>
        <w:t xml:space="preserve">האיכות הכולל לסעיף יחושב על ידי שקלול שווה בין ציון הענן וציון </w:t>
      </w:r>
      <w:r>
        <w:t xml:space="preserve">On </w:t>
      </w:r>
      <w:proofErr w:type="spellStart"/>
      <w:r>
        <w:t>Premisse</w:t>
      </w:r>
      <w:proofErr w:type="spellEnd"/>
      <w:r>
        <w:rPr>
          <w:rFonts w:hint="cs"/>
          <w:rtl/>
        </w:rPr>
        <w:t xml:space="preserve"> בסעיף הספציפי.</w:t>
      </w:r>
    </w:p>
    <w:tbl>
      <w:tblPr>
        <w:tblStyle w:val="-10"/>
        <w:bidiVisual/>
        <w:tblW w:w="10576" w:type="dxa"/>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6"/>
        <w:gridCol w:w="7424"/>
        <w:gridCol w:w="1276"/>
      </w:tblGrid>
      <w:tr w:rsidR="003919D7" w:rsidRPr="001D525F" w:rsidTr="0043748A">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76"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rsidR="003919D7" w:rsidRPr="001D525F" w:rsidRDefault="003919D7" w:rsidP="001D525F">
            <w:pPr>
              <w:pStyle w:val="Normal1"/>
              <w:spacing w:line="360" w:lineRule="auto"/>
              <w:ind w:left="0"/>
              <w:jc w:val="left"/>
              <w:rPr>
                <w:b w:val="0"/>
                <w:bCs w:val="0"/>
                <w:color w:val="auto"/>
                <w:sz w:val="24"/>
                <w:lang w:eastAsia="en-US"/>
              </w:rPr>
            </w:pPr>
            <w:r w:rsidRPr="001D525F">
              <w:rPr>
                <w:rFonts w:hint="cs"/>
                <w:b w:val="0"/>
                <w:bCs w:val="0"/>
                <w:color w:val="auto"/>
                <w:sz w:val="24"/>
                <w:rtl/>
                <w:lang w:eastAsia="en-US"/>
              </w:rPr>
              <w:t>קריטריון</w:t>
            </w:r>
          </w:p>
        </w:tc>
        <w:tc>
          <w:tcPr>
            <w:tcW w:w="7424"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rsidR="003919D7" w:rsidRPr="001D525F" w:rsidRDefault="003919D7" w:rsidP="001D525F">
            <w:pPr>
              <w:pStyle w:val="Normal1"/>
              <w:spacing w:line="360" w:lineRule="auto"/>
              <w:ind w:left="0"/>
              <w:jc w:val="left"/>
              <w:cnfStyle w:val="100000000000" w:firstRow="1" w:lastRow="0" w:firstColumn="0" w:lastColumn="0" w:oddVBand="0" w:evenVBand="0" w:oddHBand="0" w:evenHBand="0" w:firstRowFirstColumn="0" w:firstRowLastColumn="0" w:lastRowFirstColumn="0" w:lastRowLastColumn="0"/>
              <w:rPr>
                <w:b w:val="0"/>
                <w:bCs w:val="0"/>
                <w:color w:val="auto"/>
                <w:sz w:val="24"/>
                <w:lang w:eastAsia="en-US"/>
              </w:rPr>
            </w:pPr>
            <w:r w:rsidRPr="001D525F">
              <w:rPr>
                <w:rFonts w:hint="cs"/>
                <w:b w:val="0"/>
                <w:bCs w:val="0"/>
                <w:color w:val="auto"/>
                <w:sz w:val="24"/>
                <w:rtl/>
                <w:lang w:eastAsia="en-US"/>
              </w:rPr>
              <w:t>פרמטר</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rsidR="003919D7" w:rsidRPr="001D525F" w:rsidRDefault="003919D7" w:rsidP="001D525F">
            <w:pPr>
              <w:pStyle w:val="Normal1"/>
              <w:spacing w:line="360" w:lineRule="auto"/>
              <w:ind w:left="0"/>
              <w:jc w:val="left"/>
              <w:cnfStyle w:val="100000000000" w:firstRow="1" w:lastRow="0" w:firstColumn="0" w:lastColumn="0" w:oddVBand="0" w:evenVBand="0" w:oddHBand="0" w:evenHBand="0" w:firstRowFirstColumn="0" w:firstRowLastColumn="0" w:lastRowFirstColumn="0" w:lastRowLastColumn="0"/>
              <w:rPr>
                <w:b w:val="0"/>
                <w:bCs w:val="0"/>
                <w:color w:val="auto"/>
                <w:sz w:val="24"/>
                <w:lang w:eastAsia="en-US"/>
              </w:rPr>
            </w:pPr>
            <w:r w:rsidRPr="001D525F">
              <w:rPr>
                <w:rFonts w:hint="cs"/>
                <w:b w:val="0"/>
                <w:bCs w:val="0"/>
                <w:color w:val="auto"/>
                <w:sz w:val="24"/>
                <w:rtl/>
                <w:lang w:eastAsia="en-US"/>
              </w:rPr>
              <w:t>משקל באחוזים</w:t>
            </w:r>
          </w:p>
        </w:tc>
      </w:tr>
      <w:tr w:rsidR="003919D7" w:rsidRPr="001D525F" w:rsidTr="0043748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76" w:type="dxa"/>
            <w:tcBorders>
              <w:top w:val="single" w:sz="4" w:space="0" w:color="auto"/>
              <w:left w:val="single" w:sz="4" w:space="0" w:color="auto"/>
              <w:bottom w:val="single" w:sz="4" w:space="0" w:color="auto"/>
              <w:right w:val="single" w:sz="4" w:space="0" w:color="auto"/>
            </w:tcBorders>
            <w:hideMark/>
          </w:tcPr>
          <w:p w:rsidR="003919D7" w:rsidRPr="001D525F" w:rsidRDefault="003919D7" w:rsidP="001D525F">
            <w:pPr>
              <w:pStyle w:val="Normal1"/>
              <w:spacing w:line="360" w:lineRule="auto"/>
              <w:ind w:left="0"/>
              <w:jc w:val="left"/>
              <w:rPr>
                <w:sz w:val="24"/>
                <w:lang w:eastAsia="en-US"/>
              </w:rPr>
            </w:pPr>
            <w:r w:rsidRPr="001D525F">
              <w:rPr>
                <w:rFonts w:hint="cs"/>
                <w:sz w:val="24"/>
                <w:rtl/>
                <w:lang w:eastAsia="en-US"/>
              </w:rPr>
              <w:t xml:space="preserve">טכנולוגיה, ארכיטקטורה ועיצוב </w:t>
            </w:r>
            <w:proofErr w:type="spellStart"/>
            <w:r w:rsidRPr="001D525F">
              <w:rPr>
                <w:rFonts w:hint="cs"/>
                <w:sz w:val="24"/>
                <w:rtl/>
                <w:lang w:eastAsia="en-US"/>
              </w:rPr>
              <w:t>הפיתרון</w:t>
            </w:r>
            <w:proofErr w:type="spellEnd"/>
          </w:p>
        </w:tc>
        <w:tc>
          <w:tcPr>
            <w:tcW w:w="7424" w:type="dxa"/>
            <w:tcBorders>
              <w:top w:val="single" w:sz="4" w:space="0" w:color="auto"/>
              <w:left w:val="single" w:sz="4" w:space="0" w:color="auto"/>
              <w:bottom w:val="single" w:sz="4" w:space="0" w:color="auto"/>
              <w:right w:val="single" w:sz="4" w:space="0" w:color="auto"/>
            </w:tcBorders>
            <w:noWrap/>
            <w:hideMark/>
          </w:tcPr>
          <w:p w:rsidR="003919D7" w:rsidRPr="001D525F" w:rsidRDefault="003919D7" w:rsidP="0061724C">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rtl/>
                <w:lang w:eastAsia="en-US"/>
              </w:rPr>
            </w:pPr>
            <w:r w:rsidRPr="001D525F">
              <w:rPr>
                <w:sz w:val="24"/>
                <w:rtl/>
                <w:lang w:eastAsia="en-US"/>
              </w:rPr>
              <w:t>בחירת טכנולוגיות בשלות ומוכחות</w:t>
            </w:r>
            <w:r w:rsidRPr="001D525F">
              <w:rPr>
                <w:rFonts w:hint="cs"/>
                <w:sz w:val="24"/>
                <w:rtl/>
                <w:lang w:eastAsia="en-US"/>
              </w:rPr>
              <w:t xml:space="preserve">, שימוש נרחב בטכנולוגיות קוד פתוח, </w:t>
            </w:r>
            <w:proofErr w:type="spellStart"/>
            <w:r w:rsidRPr="001D525F">
              <w:rPr>
                <w:rFonts w:hint="cs"/>
                <w:sz w:val="24"/>
                <w:rtl/>
                <w:lang w:eastAsia="en-US"/>
              </w:rPr>
              <w:t>פיתרון</w:t>
            </w:r>
            <w:proofErr w:type="spellEnd"/>
            <w:r w:rsidRPr="001D525F">
              <w:rPr>
                <w:rFonts w:hint="cs"/>
                <w:sz w:val="24"/>
                <w:rtl/>
                <w:lang w:eastAsia="en-US"/>
              </w:rPr>
              <w:t xml:space="preserve"> המתאפיין ב-</w:t>
            </w:r>
            <w:r w:rsidRPr="001D525F">
              <w:rPr>
                <w:sz w:val="24"/>
                <w:lang w:eastAsia="en-US"/>
              </w:rPr>
              <w:t>scalability</w:t>
            </w:r>
            <w:r w:rsidRPr="001D525F">
              <w:rPr>
                <w:rFonts w:hint="cs"/>
                <w:sz w:val="24"/>
                <w:rtl/>
                <w:lang w:eastAsia="en-US"/>
              </w:rPr>
              <w:t xml:space="preserve">, שימוש ב </w:t>
            </w:r>
            <w:r w:rsidRPr="001D525F">
              <w:rPr>
                <w:sz w:val="24"/>
                <w:lang w:eastAsia="en-US"/>
              </w:rPr>
              <w:t>plug in approach</w:t>
            </w:r>
            <w:r w:rsidRPr="001D525F">
              <w:rPr>
                <w:rFonts w:hint="cs"/>
                <w:sz w:val="24"/>
                <w:rtl/>
                <w:lang w:eastAsia="en-US"/>
              </w:rPr>
              <w:t xml:space="preserve"> </w:t>
            </w:r>
            <w:proofErr w:type="spellStart"/>
            <w:r w:rsidRPr="001D525F">
              <w:rPr>
                <w:rFonts w:hint="cs"/>
                <w:sz w:val="24"/>
                <w:rtl/>
                <w:lang w:eastAsia="en-US"/>
              </w:rPr>
              <w:t>וב</w:t>
            </w:r>
            <w:proofErr w:type="spellEnd"/>
            <w:r w:rsidRPr="001D525F">
              <w:rPr>
                <w:rFonts w:hint="cs"/>
                <w:sz w:val="24"/>
                <w:rtl/>
                <w:lang w:eastAsia="en-US"/>
              </w:rPr>
              <w:t xml:space="preserve"> </w:t>
            </w:r>
            <w:r w:rsidRPr="001D525F">
              <w:rPr>
                <w:sz w:val="24"/>
                <w:lang w:eastAsia="en-US"/>
              </w:rPr>
              <w:t>SDK</w:t>
            </w:r>
            <w:r w:rsidRPr="001D525F">
              <w:rPr>
                <w:rFonts w:hint="cs"/>
                <w:sz w:val="24"/>
                <w:rtl/>
                <w:lang w:eastAsia="en-US"/>
              </w:rPr>
              <w:t xml:space="preserve">, ערכות פיתוח תחומות ומתועדות, שרידות גבוהה ואפשרות ליתירות ולסביבת </w:t>
            </w:r>
            <w:r w:rsidRPr="001D525F">
              <w:rPr>
                <w:sz w:val="24"/>
                <w:lang w:eastAsia="en-US"/>
              </w:rPr>
              <w:t>Disaster Recovery</w:t>
            </w:r>
            <w:r w:rsidRPr="001D525F">
              <w:rPr>
                <w:rFonts w:hint="cs"/>
                <w:sz w:val="24"/>
                <w:rtl/>
                <w:lang w:eastAsia="en-US"/>
              </w:rPr>
              <w:t>, תמיכה מובנה בשפות שונות (</w:t>
            </w:r>
            <w:r w:rsidRPr="001D525F">
              <w:rPr>
                <w:sz w:val="24"/>
                <w:lang w:eastAsia="en-US"/>
              </w:rPr>
              <w:t>multi-language</w:t>
            </w:r>
            <w:r w:rsidRPr="001D525F">
              <w:rPr>
                <w:rFonts w:hint="cs"/>
                <w:sz w:val="24"/>
                <w:rtl/>
                <w:lang w:eastAsia="en-US"/>
              </w:rPr>
              <w:t xml:space="preserve">), ובפרט בעברית, זמני תגובה מהירים של המערכת, זמינות גבוהה (לפחות 99.9%). </w:t>
            </w:r>
          </w:p>
        </w:tc>
        <w:tc>
          <w:tcPr>
            <w:tcW w:w="1276" w:type="dxa"/>
            <w:tcBorders>
              <w:top w:val="single" w:sz="4" w:space="0" w:color="auto"/>
              <w:left w:val="single" w:sz="4" w:space="0" w:color="auto"/>
              <w:bottom w:val="single" w:sz="4" w:space="0" w:color="auto"/>
              <w:right w:val="single" w:sz="4" w:space="0" w:color="auto"/>
            </w:tcBorders>
            <w:noWrap/>
            <w:hideMark/>
          </w:tcPr>
          <w:p w:rsidR="003919D7" w:rsidRPr="001D525F" w:rsidRDefault="000C700F" w:rsidP="000C700F">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lang w:eastAsia="en-US"/>
              </w:rPr>
            </w:pPr>
            <w:r>
              <w:rPr>
                <w:rFonts w:hint="cs"/>
                <w:sz w:val="24"/>
                <w:rtl/>
                <w:lang w:eastAsia="en-US"/>
              </w:rPr>
              <w:t>5</w:t>
            </w:r>
          </w:p>
        </w:tc>
      </w:tr>
      <w:tr w:rsidR="003919D7" w:rsidRPr="001D525F" w:rsidTr="0043748A">
        <w:trPr>
          <w:trHeight w:val="285"/>
        </w:trPr>
        <w:tc>
          <w:tcPr>
            <w:cnfStyle w:val="001000000000" w:firstRow="0" w:lastRow="0" w:firstColumn="1" w:lastColumn="0" w:oddVBand="0" w:evenVBand="0" w:oddHBand="0" w:evenHBand="0" w:firstRowFirstColumn="0" w:firstRowLastColumn="0" w:lastRowFirstColumn="0" w:lastRowLastColumn="0"/>
            <w:tcW w:w="1876" w:type="dxa"/>
            <w:tcBorders>
              <w:top w:val="single" w:sz="4" w:space="0" w:color="auto"/>
              <w:left w:val="single" w:sz="4" w:space="0" w:color="auto"/>
              <w:right w:val="single" w:sz="4" w:space="0" w:color="auto"/>
            </w:tcBorders>
            <w:noWrap/>
            <w:hideMark/>
          </w:tcPr>
          <w:p w:rsidR="003919D7" w:rsidRPr="001D525F" w:rsidRDefault="003919D7" w:rsidP="001D525F">
            <w:pPr>
              <w:pStyle w:val="Normal1"/>
              <w:spacing w:line="360" w:lineRule="auto"/>
              <w:ind w:left="0"/>
              <w:jc w:val="left"/>
              <w:rPr>
                <w:sz w:val="24"/>
                <w:lang w:eastAsia="en-US"/>
              </w:rPr>
            </w:pPr>
            <w:r w:rsidRPr="001D525F">
              <w:rPr>
                <w:sz w:val="24"/>
                <w:rtl/>
                <w:lang w:eastAsia="en-US"/>
              </w:rPr>
              <w:t>אבטחת המידע</w:t>
            </w:r>
            <w:r w:rsidR="00BC09AE">
              <w:rPr>
                <w:rFonts w:hint="cs"/>
                <w:sz w:val="24"/>
                <w:rtl/>
                <w:lang w:eastAsia="en-US"/>
              </w:rPr>
              <w:t xml:space="preserve"> ושמירה מקסימלית על פרטיות האזרחים</w:t>
            </w:r>
          </w:p>
        </w:tc>
        <w:tc>
          <w:tcPr>
            <w:tcW w:w="7424" w:type="dxa"/>
            <w:tcBorders>
              <w:top w:val="single" w:sz="4" w:space="0" w:color="auto"/>
              <w:left w:val="single" w:sz="4" w:space="0" w:color="auto"/>
              <w:bottom w:val="single" w:sz="4" w:space="0" w:color="auto"/>
              <w:right w:val="single" w:sz="4" w:space="0" w:color="auto"/>
            </w:tcBorders>
            <w:noWrap/>
            <w:hideMark/>
          </w:tcPr>
          <w:p w:rsidR="003919D7" w:rsidRPr="001D525F" w:rsidRDefault="003919D7" w:rsidP="00BC09AE">
            <w:pPr>
              <w:pStyle w:val="Normal1"/>
              <w:spacing w:line="360" w:lineRule="auto"/>
              <w:ind w:left="0"/>
              <w:jc w:val="left"/>
              <w:cnfStyle w:val="000000000000" w:firstRow="0" w:lastRow="0" w:firstColumn="0" w:lastColumn="0" w:oddVBand="0" w:evenVBand="0" w:oddHBand="0" w:evenHBand="0" w:firstRowFirstColumn="0" w:firstRowLastColumn="0" w:lastRowFirstColumn="0" w:lastRowLastColumn="0"/>
              <w:rPr>
                <w:sz w:val="24"/>
                <w:lang w:eastAsia="en-US"/>
              </w:rPr>
            </w:pPr>
            <w:r w:rsidRPr="001D525F">
              <w:rPr>
                <w:rFonts w:hint="cs"/>
                <w:sz w:val="24"/>
                <w:rtl/>
                <w:lang w:eastAsia="en-US"/>
              </w:rPr>
              <w:t xml:space="preserve">איכות תפיסת אבטחת המידע של המערכת, </w:t>
            </w:r>
            <w:r w:rsidR="00680215">
              <w:rPr>
                <w:rFonts w:hint="cs"/>
                <w:sz w:val="24"/>
                <w:rtl/>
                <w:lang w:eastAsia="en-US"/>
              </w:rPr>
              <w:t>הבטחת איכות המידע (</w:t>
            </w:r>
            <w:r w:rsidR="00680215">
              <w:rPr>
                <w:sz w:val="24"/>
                <w:lang w:eastAsia="en-US"/>
              </w:rPr>
              <w:t>Atomicity, Consistency, Isolation and Durability</w:t>
            </w:r>
            <w:r w:rsidR="00680215">
              <w:rPr>
                <w:rFonts w:hint="cs"/>
                <w:sz w:val="24"/>
                <w:rtl/>
                <w:lang w:eastAsia="en-US"/>
              </w:rPr>
              <w:t xml:space="preserve"> להבטחת </w:t>
            </w:r>
            <w:r w:rsidR="00680215">
              <w:rPr>
                <w:sz w:val="24"/>
                <w:lang w:eastAsia="en-US"/>
              </w:rPr>
              <w:t>Data Integrity</w:t>
            </w:r>
            <w:r w:rsidR="00680215">
              <w:rPr>
                <w:rFonts w:hint="cs"/>
                <w:sz w:val="24"/>
                <w:rtl/>
                <w:lang w:eastAsia="en-US"/>
              </w:rPr>
              <w:t xml:space="preserve">), </w:t>
            </w:r>
            <w:r w:rsidRPr="001D525F">
              <w:rPr>
                <w:rFonts w:hint="cs"/>
                <w:sz w:val="24"/>
                <w:rtl/>
                <w:lang w:eastAsia="en-US"/>
              </w:rPr>
              <w:t xml:space="preserve">שימוש נכון </w:t>
            </w:r>
            <w:proofErr w:type="spellStart"/>
            <w:r w:rsidRPr="001D525F">
              <w:rPr>
                <w:rFonts w:hint="cs"/>
                <w:sz w:val="24"/>
                <w:rtl/>
                <w:lang w:eastAsia="en-US"/>
              </w:rPr>
              <w:t>בהצפנות</w:t>
            </w:r>
            <w:proofErr w:type="spellEnd"/>
            <w:r w:rsidRPr="001D525F">
              <w:rPr>
                <w:rFonts w:hint="cs"/>
                <w:sz w:val="24"/>
                <w:rtl/>
                <w:lang w:eastAsia="en-US"/>
              </w:rPr>
              <w:t xml:space="preserve"> (מידע המגיע מוצפן, ומידע שיש להצפינו בעת האחסון), ניהול משתמשים והרשאות במערכת, סנכרונם והגדרת תפקידם מול </w:t>
            </w:r>
            <w:r w:rsidRPr="001D525F">
              <w:rPr>
                <w:sz w:val="24"/>
                <w:lang w:eastAsia="en-US"/>
              </w:rPr>
              <w:t>Active Directory</w:t>
            </w:r>
            <w:r w:rsidRPr="001D525F">
              <w:rPr>
                <w:rFonts w:hint="cs"/>
                <w:sz w:val="24"/>
                <w:rtl/>
                <w:lang w:eastAsia="en-US"/>
              </w:rPr>
              <w:t>, מנגנונים לזיהוי פרצות אבטחת מידע ולהתרעה מפני תקיפות, מנגנונים להגנת סייבר</w:t>
            </w:r>
            <w:r w:rsidR="00BC09AE">
              <w:rPr>
                <w:rFonts w:hint="cs"/>
                <w:sz w:val="24"/>
                <w:rtl/>
                <w:lang w:eastAsia="en-US"/>
              </w:rPr>
              <w:t>, ומנגנונים ייעודיים להבטחת השמירה על פרטיות האזרחים.</w:t>
            </w:r>
          </w:p>
        </w:tc>
        <w:tc>
          <w:tcPr>
            <w:tcW w:w="1276" w:type="dxa"/>
            <w:tcBorders>
              <w:top w:val="single" w:sz="4" w:space="0" w:color="auto"/>
              <w:left w:val="single" w:sz="4" w:space="0" w:color="auto"/>
              <w:bottom w:val="single" w:sz="4" w:space="0" w:color="auto"/>
              <w:right w:val="single" w:sz="4" w:space="0" w:color="auto"/>
            </w:tcBorders>
            <w:noWrap/>
            <w:hideMark/>
          </w:tcPr>
          <w:p w:rsidR="003919D7" w:rsidRPr="001D525F" w:rsidRDefault="000C700F" w:rsidP="001D525F">
            <w:pPr>
              <w:pStyle w:val="Normal1"/>
              <w:spacing w:line="360" w:lineRule="auto"/>
              <w:ind w:left="0"/>
              <w:jc w:val="left"/>
              <w:cnfStyle w:val="000000000000" w:firstRow="0" w:lastRow="0" w:firstColumn="0" w:lastColumn="0" w:oddVBand="0" w:evenVBand="0" w:oddHBand="0" w:evenHBand="0" w:firstRowFirstColumn="0" w:firstRowLastColumn="0" w:lastRowFirstColumn="0" w:lastRowLastColumn="0"/>
              <w:rPr>
                <w:sz w:val="24"/>
                <w:lang w:eastAsia="en-US"/>
              </w:rPr>
            </w:pPr>
            <w:r>
              <w:rPr>
                <w:rFonts w:hint="cs"/>
                <w:sz w:val="24"/>
                <w:rtl/>
                <w:lang w:eastAsia="en-US"/>
              </w:rPr>
              <w:t>5</w:t>
            </w:r>
          </w:p>
        </w:tc>
      </w:tr>
      <w:tr w:rsidR="003919D7" w:rsidRPr="001D525F" w:rsidTr="0043748A">
        <w:trPr>
          <w:cnfStyle w:val="000000100000" w:firstRow="0" w:lastRow="0" w:firstColumn="0" w:lastColumn="0" w:oddVBand="0" w:evenVBand="0" w:oddHBand="1" w:evenHBand="0" w:firstRowFirstColumn="0" w:firstRowLastColumn="0" w:lastRowFirstColumn="0" w:lastRowLastColumn="0"/>
          <w:trHeight w:val="6909"/>
        </w:trPr>
        <w:tc>
          <w:tcPr>
            <w:cnfStyle w:val="001000000000" w:firstRow="0" w:lastRow="0" w:firstColumn="1" w:lastColumn="0" w:oddVBand="0" w:evenVBand="0" w:oddHBand="0" w:evenHBand="0" w:firstRowFirstColumn="0" w:firstRowLastColumn="0" w:lastRowFirstColumn="0" w:lastRowLastColumn="0"/>
            <w:tcW w:w="1876" w:type="dxa"/>
            <w:tcBorders>
              <w:left w:val="single" w:sz="4" w:space="0" w:color="auto"/>
              <w:bottom w:val="single" w:sz="4" w:space="0" w:color="auto"/>
              <w:right w:val="single" w:sz="4" w:space="0" w:color="auto"/>
            </w:tcBorders>
            <w:vAlign w:val="center"/>
            <w:hideMark/>
          </w:tcPr>
          <w:p w:rsidR="003919D7" w:rsidRPr="001D525F" w:rsidRDefault="003919D7" w:rsidP="00E241B1">
            <w:pPr>
              <w:pStyle w:val="Normal1"/>
              <w:spacing w:line="360" w:lineRule="auto"/>
              <w:ind w:left="0"/>
              <w:jc w:val="left"/>
              <w:rPr>
                <w:sz w:val="24"/>
                <w:lang w:eastAsia="en-US"/>
              </w:rPr>
            </w:pPr>
            <w:r w:rsidRPr="001D525F">
              <w:rPr>
                <w:rFonts w:hint="cs"/>
                <w:sz w:val="24"/>
                <w:rtl/>
                <w:lang w:eastAsia="en-US"/>
              </w:rPr>
              <w:t xml:space="preserve">פשטות </w:t>
            </w:r>
            <w:r w:rsidR="00E241B1">
              <w:rPr>
                <w:rFonts w:hint="cs"/>
                <w:sz w:val="24"/>
                <w:rtl/>
                <w:lang w:eastAsia="en-US"/>
              </w:rPr>
              <w:t>וגמישות ב</w:t>
            </w:r>
            <w:r w:rsidRPr="001D525F">
              <w:rPr>
                <w:rFonts w:hint="cs"/>
                <w:sz w:val="24"/>
                <w:rtl/>
                <w:lang w:eastAsia="en-US"/>
              </w:rPr>
              <w:t xml:space="preserve">התקנה, </w:t>
            </w:r>
            <w:r w:rsidR="00E241B1">
              <w:rPr>
                <w:rFonts w:hint="cs"/>
                <w:sz w:val="24"/>
                <w:rtl/>
                <w:lang w:eastAsia="en-US"/>
              </w:rPr>
              <w:t>ב</w:t>
            </w:r>
            <w:r w:rsidR="0061724C">
              <w:rPr>
                <w:rFonts w:hint="cs"/>
                <w:sz w:val="24"/>
                <w:rtl/>
                <w:lang w:eastAsia="en-US"/>
              </w:rPr>
              <w:t xml:space="preserve">תפעול, </w:t>
            </w:r>
            <w:r w:rsidR="00E241B1">
              <w:rPr>
                <w:rFonts w:hint="cs"/>
                <w:sz w:val="24"/>
                <w:rtl/>
                <w:lang w:eastAsia="en-US"/>
              </w:rPr>
              <w:t>ב</w:t>
            </w:r>
            <w:r w:rsidR="00B940F8">
              <w:rPr>
                <w:rFonts w:hint="cs"/>
                <w:sz w:val="24"/>
                <w:rtl/>
                <w:lang w:eastAsia="en-US"/>
              </w:rPr>
              <w:t xml:space="preserve">ניהול המידע, </w:t>
            </w:r>
            <w:r w:rsidR="00E241B1">
              <w:rPr>
                <w:rFonts w:hint="cs"/>
                <w:sz w:val="24"/>
                <w:rtl/>
                <w:lang w:eastAsia="en-US"/>
              </w:rPr>
              <w:t>ובהרחבות אפשריות למערכת</w:t>
            </w:r>
          </w:p>
        </w:tc>
        <w:tc>
          <w:tcPr>
            <w:tcW w:w="7424" w:type="dxa"/>
            <w:tcBorders>
              <w:top w:val="single" w:sz="4" w:space="0" w:color="auto"/>
              <w:left w:val="single" w:sz="4" w:space="0" w:color="auto"/>
              <w:bottom w:val="single" w:sz="4" w:space="0" w:color="auto"/>
              <w:right w:val="single" w:sz="4" w:space="0" w:color="auto"/>
            </w:tcBorders>
            <w:noWrap/>
            <w:hideMark/>
          </w:tcPr>
          <w:p w:rsidR="00B940F8" w:rsidRDefault="00B940F8" w:rsidP="00B940F8">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rtl/>
                <w:lang w:eastAsia="en-US"/>
              </w:rPr>
            </w:pPr>
            <w:r w:rsidRPr="00B940F8">
              <w:rPr>
                <w:rFonts w:hint="cs"/>
                <w:b/>
                <w:bCs/>
                <w:sz w:val="24"/>
                <w:u w:val="single"/>
                <w:rtl/>
                <w:lang w:eastAsia="en-US"/>
              </w:rPr>
              <w:t>פשטות ההרחבה</w:t>
            </w:r>
            <w:r>
              <w:rPr>
                <w:rFonts w:hint="cs"/>
                <w:sz w:val="24"/>
                <w:rtl/>
                <w:lang w:eastAsia="en-US"/>
              </w:rPr>
              <w:t xml:space="preserve">: מערכת בעלת ארכיטקטורה </w:t>
            </w:r>
            <w:proofErr w:type="spellStart"/>
            <w:r>
              <w:rPr>
                <w:rFonts w:hint="cs"/>
                <w:sz w:val="24"/>
                <w:rtl/>
                <w:lang w:eastAsia="en-US"/>
              </w:rPr>
              <w:t>פתותחה</w:t>
            </w:r>
            <w:proofErr w:type="spellEnd"/>
            <w:r>
              <w:rPr>
                <w:rFonts w:hint="cs"/>
                <w:sz w:val="24"/>
                <w:rtl/>
                <w:lang w:eastAsia="en-US"/>
              </w:rPr>
              <w:t>, שהרחבתה פשוטה וטבעית, ושגמישותה מאפשרת הרחבות לכיוונים שונים שחלקם עדיין אינם נמצאים בשוק, תועדף על פני מערכת סגורה, שכל שינוי בה דורש מאמץ רב וזמן רב וכרוך בסיכון רב. מענה איכותי לנושא העשרת המערכת ביכולות נוספות, כמו גם הצבעה על יכולות נוספות של הספק אשר לא התבקשו במפורש במכרז, תהווה יתרון בקריטריון זה.</w:t>
            </w:r>
            <w:r w:rsidR="000C700F">
              <w:rPr>
                <w:rFonts w:hint="cs"/>
                <w:sz w:val="24"/>
                <w:rtl/>
                <w:lang w:eastAsia="en-US"/>
              </w:rPr>
              <w:t xml:space="preserve"> </w:t>
            </w:r>
          </w:p>
          <w:p w:rsidR="003919D7" w:rsidRPr="001D525F" w:rsidRDefault="003919D7" w:rsidP="001D525F">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lang w:eastAsia="en-US"/>
              </w:rPr>
            </w:pPr>
            <w:r w:rsidRPr="00B940F8">
              <w:rPr>
                <w:rFonts w:hint="cs"/>
                <w:b/>
                <w:bCs/>
                <w:sz w:val="24"/>
                <w:u w:val="single"/>
                <w:rtl/>
                <w:lang w:eastAsia="en-US"/>
              </w:rPr>
              <w:t>פשטות ההתקנה</w:t>
            </w:r>
            <w:r w:rsidRPr="001D525F">
              <w:rPr>
                <w:rFonts w:hint="cs"/>
                <w:sz w:val="24"/>
                <w:rtl/>
                <w:lang w:eastAsia="en-US"/>
              </w:rPr>
              <w:t xml:space="preserve">: תמיכה בהתקנה פשוטה דרך כלי התקנה בצורה פשוטה ואינטואיטיבית. תמיכה בגיבוי ויכולת לשחזר את </w:t>
            </w:r>
            <w:proofErr w:type="spellStart"/>
            <w:r w:rsidRPr="001D525F">
              <w:rPr>
                <w:rFonts w:hint="cs"/>
                <w:sz w:val="24"/>
                <w:rtl/>
                <w:lang w:eastAsia="en-US"/>
              </w:rPr>
              <w:t>הגרסא</w:t>
            </w:r>
            <w:proofErr w:type="spellEnd"/>
            <w:r w:rsidRPr="001D525F">
              <w:rPr>
                <w:rFonts w:hint="cs"/>
                <w:sz w:val="24"/>
                <w:rtl/>
                <w:lang w:eastAsia="en-US"/>
              </w:rPr>
              <w:t xml:space="preserve"> הקודמת של המערכת (לפני ההתקנה שבוצעה). </w:t>
            </w:r>
          </w:p>
          <w:p w:rsidR="003919D7" w:rsidRPr="001D525F" w:rsidRDefault="003919D7" w:rsidP="001D525F">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rtl/>
                <w:lang w:eastAsia="en-US"/>
              </w:rPr>
            </w:pPr>
            <w:r w:rsidRPr="00B940F8">
              <w:rPr>
                <w:rFonts w:hint="cs"/>
                <w:b/>
                <w:bCs/>
                <w:sz w:val="24"/>
                <w:u w:val="single"/>
                <w:rtl/>
                <w:lang w:eastAsia="en-US"/>
              </w:rPr>
              <w:t xml:space="preserve">פשטות </w:t>
            </w:r>
            <w:proofErr w:type="spellStart"/>
            <w:r w:rsidRPr="00B940F8">
              <w:rPr>
                <w:rFonts w:hint="cs"/>
                <w:b/>
                <w:bCs/>
                <w:sz w:val="24"/>
                <w:u w:val="single"/>
                <w:rtl/>
                <w:lang w:eastAsia="en-US"/>
              </w:rPr>
              <w:t>קונפיגורציית</w:t>
            </w:r>
            <w:proofErr w:type="spellEnd"/>
            <w:r w:rsidRPr="00B940F8">
              <w:rPr>
                <w:rFonts w:hint="cs"/>
                <w:b/>
                <w:bCs/>
                <w:sz w:val="24"/>
                <w:u w:val="single"/>
                <w:rtl/>
                <w:lang w:eastAsia="en-US"/>
              </w:rPr>
              <w:t xml:space="preserve"> המערכת</w:t>
            </w:r>
            <w:r w:rsidRPr="001D525F">
              <w:rPr>
                <w:rFonts w:hint="cs"/>
                <w:sz w:val="24"/>
                <w:rtl/>
                <w:lang w:eastAsia="en-US"/>
              </w:rPr>
              <w:t xml:space="preserve">: דרך ממשק משתמש </w:t>
            </w:r>
            <w:proofErr w:type="spellStart"/>
            <w:r w:rsidRPr="001D525F">
              <w:rPr>
                <w:rFonts w:hint="cs"/>
                <w:sz w:val="24"/>
                <w:rtl/>
                <w:lang w:eastAsia="en-US"/>
              </w:rPr>
              <w:t>לקונפיגורצית</w:t>
            </w:r>
            <w:proofErr w:type="spellEnd"/>
            <w:r w:rsidRPr="001D525F">
              <w:rPr>
                <w:rFonts w:hint="cs"/>
                <w:sz w:val="24"/>
                <w:rtl/>
                <w:lang w:eastAsia="en-US"/>
              </w:rPr>
              <w:t xml:space="preserve"> המערכת ולהגדרת פריסת המערכת על החומרה בצורה פשוטה ואינטואיטיבית.</w:t>
            </w:r>
            <w:r w:rsidR="000C700F">
              <w:rPr>
                <w:rFonts w:hint="cs"/>
                <w:sz w:val="24"/>
                <w:rtl/>
                <w:lang w:eastAsia="en-US"/>
              </w:rPr>
              <w:t xml:space="preserve"> </w:t>
            </w:r>
          </w:p>
          <w:p w:rsidR="003919D7" w:rsidRPr="001D525F" w:rsidRDefault="003919D7" w:rsidP="001D525F">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rtl/>
                <w:lang w:eastAsia="en-US"/>
              </w:rPr>
            </w:pPr>
            <w:r w:rsidRPr="00B940F8">
              <w:rPr>
                <w:rFonts w:hint="cs"/>
                <w:b/>
                <w:bCs/>
                <w:sz w:val="24"/>
                <w:u w:val="single"/>
                <w:rtl/>
                <w:lang w:eastAsia="en-US"/>
              </w:rPr>
              <w:t xml:space="preserve">פשטות </w:t>
            </w:r>
            <w:r w:rsidR="0061724C" w:rsidRPr="00B940F8">
              <w:rPr>
                <w:b/>
                <w:bCs/>
                <w:sz w:val="24"/>
                <w:u w:val="single"/>
                <w:rtl/>
                <w:lang w:eastAsia="en-US"/>
              </w:rPr>
              <w:t>התחזוק</w:t>
            </w:r>
            <w:r w:rsidR="0061724C" w:rsidRPr="00B940F8">
              <w:rPr>
                <w:rFonts w:hint="cs"/>
                <w:b/>
                <w:bCs/>
                <w:sz w:val="24"/>
                <w:u w:val="single"/>
                <w:rtl/>
                <w:lang w:eastAsia="en-US"/>
              </w:rPr>
              <w:t>ה</w:t>
            </w:r>
            <w:r w:rsidR="005E6333" w:rsidRPr="00B940F8">
              <w:rPr>
                <w:rFonts w:hint="cs"/>
                <w:b/>
                <w:bCs/>
                <w:sz w:val="24"/>
                <w:u w:val="single"/>
                <w:rtl/>
                <w:lang w:eastAsia="en-US"/>
              </w:rPr>
              <w:t>:</w:t>
            </w:r>
            <w:r w:rsidR="005E6333">
              <w:rPr>
                <w:rFonts w:hint="cs"/>
                <w:sz w:val="24"/>
                <w:rtl/>
                <w:lang w:eastAsia="en-US"/>
              </w:rPr>
              <w:t xml:space="preserve"> מערכת שתחזוקתה פשוטה, מתבססת על מעט שרתים (אם בכלל), מעט שטח אחסון, מעט אנרגיה המושקעת בתחזוקתה, </w:t>
            </w:r>
            <w:proofErr w:type="spellStart"/>
            <w:r w:rsidR="005E6333">
              <w:rPr>
                <w:rFonts w:hint="cs"/>
                <w:sz w:val="24"/>
                <w:rtl/>
                <w:lang w:eastAsia="en-US"/>
              </w:rPr>
              <w:t>תתועדף</w:t>
            </w:r>
            <w:proofErr w:type="spellEnd"/>
            <w:r w:rsidR="005E6333">
              <w:rPr>
                <w:rFonts w:hint="cs"/>
                <w:sz w:val="24"/>
                <w:rtl/>
                <w:lang w:eastAsia="en-US"/>
              </w:rPr>
              <w:t xml:space="preserve"> על פני מערכת מסורבלת ויקרה לתפעול.</w:t>
            </w:r>
          </w:p>
          <w:p w:rsidR="00B940F8" w:rsidRDefault="00B940F8" w:rsidP="000C700F">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rtl/>
                <w:lang w:eastAsia="en-US"/>
              </w:rPr>
            </w:pPr>
            <w:r w:rsidRPr="00B940F8">
              <w:rPr>
                <w:rFonts w:hint="cs"/>
                <w:b/>
                <w:bCs/>
                <w:sz w:val="24"/>
                <w:u w:val="single"/>
                <w:rtl/>
                <w:lang w:eastAsia="en-US"/>
              </w:rPr>
              <w:t>ניהול המידע</w:t>
            </w:r>
            <w:r>
              <w:rPr>
                <w:rFonts w:hint="cs"/>
                <w:sz w:val="24"/>
                <w:rtl/>
                <w:lang w:eastAsia="en-US"/>
              </w:rPr>
              <w:t xml:space="preserve">: </w:t>
            </w:r>
            <w:r w:rsidRPr="001D525F">
              <w:rPr>
                <w:rFonts w:hint="cs"/>
                <w:sz w:val="24"/>
                <w:rtl/>
                <w:lang w:eastAsia="en-US"/>
              </w:rPr>
              <w:t xml:space="preserve">יכולת קבלה, ניתוח, </w:t>
            </w:r>
            <w:proofErr w:type="spellStart"/>
            <w:r w:rsidRPr="001D525F">
              <w:rPr>
                <w:rFonts w:hint="cs"/>
                <w:sz w:val="24"/>
                <w:rtl/>
                <w:lang w:eastAsia="en-US"/>
              </w:rPr>
              <w:t>איחסון</w:t>
            </w:r>
            <w:proofErr w:type="spellEnd"/>
            <w:r w:rsidRPr="001D525F">
              <w:rPr>
                <w:rFonts w:hint="cs"/>
                <w:sz w:val="24"/>
                <w:rtl/>
                <w:lang w:eastAsia="en-US"/>
              </w:rPr>
              <w:t xml:space="preserve"> ואחזור של מידע מובנה </w:t>
            </w:r>
            <w:r w:rsidRPr="001D525F">
              <w:rPr>
                <w:sz w:val="24"/>
                <w:lang w:eastAsia="en-US"/>
              </w:rPr>
              <w:t>(structured)</w:t>
            </w:r>
            <w:r w:rsidRPr="001D525F">
              <w:rPr>
                <w:rFonts w:hint="cs"/>
                <w:sz w:val="24"/>
                <w:rtl/>
                <w:lang w:eastAsia="en-US"/>
              </w:rPr>
              <w:t>, ומידע לא מובנה (</w:t>
            </w:r>
            <w:r w:rsidRPr="001D525F">
              <w:rPr>
                <w:sz w:val="24"/>
                <w:lang w:eastAsia="en-US"/>
              </w:rPr>
              <w:t>semi-structured</w:t>
            </w:r>
            <w:r w:rsidRPr="001D525F">
              <w:rPr>
                <w:rFonts w:hint="cs"/>
                <w:sz w:val="24"/>
                <w:rtl/>
                <w:lang w:eastAsia="en-US"/>
              </w:rPr>
              <w:t xml:space="preserve"> ו-</w:t>
            </w:r>
            <w:r w:rsidRPr="001D525F">
              <w:rPr>
                <w:sz w:val="24"/>
                <w:lang w:eastAsia="en-US"/>
              </w:rPr>
              <w:t>unstructured</w:t>
            </w:r>
            <w:r w:rsidRPr="001D525F">
              <w:rPr>
                <w:rFonts w:hint="cs"/>
                <w:sz w:val="24"/>
                <w:rtl/>
                <w:lang w:eastAsia="en-US"/>
              </w:rPr>
              <w:t>)</w:t>
            </w:r>
            <w:r>
              <w:rPr>
                <w:rFonts w:hint="cs"/>
                <w:sz w:val="24"/>
                <w:rtl/>
                <w:lang w:eastAsia="en-US"/>
              </w:rPr>
              <w:t xml:space="preserve">. תועדף </w:t>
            </w:r>
            <w:r w:rsidRPr="001D525F">
              <w:rPr>
                <w:rFonts w:hint="cs"/>
                <w:sz w:val="24"/>
                <w:rtl/>
                <w:lang w:eastAsia="en-US"/>
              </w:rPr>
              <w:t xml:space="preserve">תשתית המאפשרת העברת מידע ישן </w:t>
            </w:r>
            <w:proofErr w:type="spellStart"/>
            <w:r w:rsidRPr="001D525F">
              <w:rPr>
                <w:rFonts w:hint="cs"/>
                <w:sz w:val="24"/>
                <w:rtl/>
                <w:lang w:eastAsia="en-US"/>
              </w:rPr>
              <w:t>לאיזור</w:t>
            </w:r>
            <w:proofErr w:type="spellEnd"/>
            <w:r w:rsidRPr="001D525F">
              <w:rPr>
                <w:rFonts w:hint="cs"/>
                <w:sz w:val="24"/>
                <w:rtl/>
                <w:lang w:eastAsia="en-US"/>
              </w:rPr>
              <w:t xml:space="preserve"> </w:t>
            </w:r>
            <w:proofErr w:type="spellStart"/>
            <w:r w:rsidRPr="001D525F">
              <w:rPr>
                <w:rFonts w:hint="cs"/>
                <w:sz w:val="24"/>
                <w:rtl/>
                <w:lang w:eastAsia="en-US"/>
              </w:rPr>
              <w:t>איחסון</w:t>
            </w:r>
            <w:proofErr w:type="spellEnd"/>
            <w:r w:rsidRPr="001D525F">
              <w:rPr>
                <w:rFonts w:hint="cs"/>
                <w:sz w:val="24"/>
                <w:rtl/>
                <w:lang w:eastAsia="en-US"/>
              </w:rPr>
              <w:t xml:space="preserve"> זול יותר תוך </w:t>
            </w:r>
            <w:proofErr w:type="spellStart"/>
            <w:r w:rsidRPr="001D525F">
              <w:rPr>
                <w:rFonts w:hint="cs"/>
                <w:sz w:val="24"/>
                <w:rtl/>
                <w:lang w:eastAsia="en-US"/>
              </w:rPr>
              <w:t>איפשור</w:t>
            </w:r>
            <w:proofErr w:type="spellEnd"/>
            <w:r w:rsidRPr="001D525F">
              <w:rPr>
                <w:rFonts w:hint="cs"/>
                <w:sz w:val="24"/>
                <w:rtl/>
                <w:lang w:eastAsia="en-US"/>
              </w:rPr>
              <w:t xml:space="preserve"> פגיעה בזמני הנגישות אליו על פי חוקיות נדרשת.</w:t>
            </w:r>
          </w:p>
          <w:p w:rsidR="00FF358F" w:rsidRPr="00007B99" w:rsidRDefault="00FF358F" w:rsidP="00FF358F">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lang w:eastAsia="en-US"/>
              </w:rPr>
            </w:pPr>
            <w:r w:rsidRPr="0043748A">
              <w:rPr>
                <w:rFonts w:hint="eastAsia"/>
                <w:b/>
                <w:bCs/>
                <w:sz w:val="24"/>
                <w:u w:val="single"/>
                <w:rtl/>
                <w:lang w:eastAsia="en-US"/>
              </w:rPr>
              <w:lastRenderedPageBreak/>
              <w:t>מודל</w:t>
            </w:r>
            <w:r w:rsidRPr="0043748A">
              <w:rPr>
                <w:b/>
                <w:bCs/>
                <w:sz w:val="24"/>
                <w:u w:val="single"/>
                <w:rtl/>
                <w:lang w:eastAsia="en-US"/>
              </w:rPr>
              <w:t xml:space="preserve"> </w:t>
            </w:r>
            <w:r w:rsidRPr="0043748A">
              <w:rPr>
                <w:rFonts w:hint="eastAsia"/>
                <w:b/>
                <w:bCs/>
                <w:sz w:val="24"/>
                <w:u w:val="single"/>
                <w:rtl/>
                <w:lang w:eastAsia="en-US"/>
              </w:rPr>
              <w:t>הגבייה</w:t>
            </w:r>
            <w:r>
              <w:rPr>
                <w:rFonts w:hint="cs"/>
                <w:sz w:val="24"/>
                <w:rtl/>
                <w:lang w:eastAsia="en-US"/>
              </w:rPr>
              <w:t xml:space="preserve">: יכולת מימוש מודל גביה מורכב ומפוצל, במסגרתו משלמים משתמשים שונים לפי תעריפים שונים, והמשרד מסוגל לממש סבסוד צולב של משתמשים מסוגים שונים באמצעות גבייה של תעריפים הנמוכים מתעריפי הספק מחלק מהמשתמשים, וגבייה של תעריפים הגבוהים מתעריפי הספק מחלק אחר של המשתמשים.  </w:t>
            </w:r>
          </w:p>
        </w:tc>
        <w:tc>
          <w:tcPr>
            <w:tcW w:w="1276" w:type="dxa"/>
            <w:tcBorders>
              <w:top w:val="single" w:sz="4" w:space="0" w:color="auto"/>
              <w:left w:val="single" w:sz="4" w:space="0" w:color="auto"/>
              <w:bottom w:val="single" w:sz="4" w:space="0" w:color="auto"/>
              <w:right w:val="single" w:sz="4" w:space="0" w:color="auto"/>
            </w:tcBorders>
            <w:noWrap/>
            <w:hideMark/>
          </w:tcPr>
          <w:p w:rsidR="003919D7" w:rsidRPr="001D525F" w:rsidRDefault="000C700F" w:rsidP="001D525F">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lang w:eastAsia="en-US"/>
              </w:rPr>
            </w:pPr>
            <w:r>
              <w:rPr>
                <w:rFonts w:hint="cs"/>
                <w:sz w:val="24"/>
                <w:rtl/>
                <w:lang w:eastAsia="en-US"/>
              </w:rPr>
              <w:lastRenderedPageBreak/>
              <w:t>7</w:t>
            </w:r>
          </w:p>
        </w:tc>
      </w:tr>
      <w:tr w:rsidR="003919D7" w:rsidRPr="001D525F" w:rsidTr="0043748A">
        <w:trPr>
          <w:trHeight w:val="285"/>
        </w:trPr>
        <w:tc>
          <w:tcPr>
            <w:cnfStyle w:val="001000000000" w:firstRow="0" w:lastRow="0" w:firstColumn="1" w:lastColumn="0" w:oddVBand="0" w:evenVBand="0" w:oddHBand="0" w:evenHBand="0" w:firstRowFirstColumn="0" w:firstRowLastColumn="0" w:lastRowFirstColumn="0" w:lastRowLastColumn="0"/>
            <w:tcW w:w="1876" w:type="dxa"/>
            <w:tcBorders>
              <w:top w:val="single" w:sz="4" w:space="0" w:color="auto"/>
              <w:left w:val="single" w:sz="4" w:space="0" w:color="auto"/>
              <w:bottom w:val="single" w:sz="4" w:space="0" w:color="auto"/>
              <w:right w:val="single" w:sz="4" w:space="0" w:color="auto"/>
            </w:tcBorders>
            <w:noWrap/>
            <w:hideMark/>
          </w:tcPr>
          <w:p w:rsidR="003919D7" w:rsidRPr="001D525F" w:rsidRDefault="003919D7" w:rsidP="001D525F">
            <w:pPr>
              <w:pStyle w:val="Normal1"/>
              <w:spacing w:line="360" w:lineRule="auto"/>
              <w:ind w:left="0"/>
              <w:jc w:val="left"/>
              <w:rPr>
                <w:sz w:val="24"/>
                <w:lang w:eastAsia="en-US"/>
              </w:rPr>
            </w:pPr>
            <w:r w:rsidRPr="001D525F">
              <w:rPr>
                <w:sz w:val="24"/>
                <w:rtl/>
                <w:lang w:eastAsia="en-US"/>
              </w:rPr>
              <w:lastRenderedPageBreak/>
              <w:t>כללי</w:t>
            </w:r>
          </w:p>
        </w:tc>
        <w:tc>
          <w:tcPr>
            <w:tcW w:w="7424" w:type="dxa"/>
            <w:tcBorders>
              <w:top w:val="single" w:sz="4" w:space="0" w:color="auto"/>
              <w:left w:val="single" w:sz="4" w:space="0" w:color="auto"/>
              <w:bottom w:val="single" w:sz="4" w:space="0" w:color="auto"/>
              <w:right w:val="single" w:sz="4" w:space="0" w:color="auto"/>
            </w:tcBorders>
            <w:noWrap/>
            <w:hideMark/>
          </w:tcPr>
          <w:p w:rsidR="003919D7" w:rsidRPr="001D525F" w:rsidRDefault="003919D7" w:rsidP="001D525F">
            <w:pPr>
              <w:pStyle w:val="Normal1"/>
              <w:spacing w:line="360" w:lineRule="auto"/>
              <w:ind w:left="0"/>
              <w:jc w:val="left"/>
              <w:cnfStyle w:val="000000000000" w:firstRow="0" w:lastRow="0" w:firstColumn="0" w:lastColumn="0" w:oddVBand="0" w:evenVBand="0" w:oddHBand="0" w:evenHBand="0" w:firstRowFirstColumn="0" w:firstRowLastColumn="0" w:lastRowFirstColumn="0" w:lastRowLastColumn="0"/>
              <w:rPr>
                <w:sz w:val="24"/>
                <w:lang w:eastAsia="en-US"/>
              </w:rPr>
            </w:pPr>
            <w:r w:rsidRPr="001D525F">
              <w:rPr>
                <w:sz w:val="24"/>
                <w:rtl/>
                <w:lang w:eastAsia="en-US"/>
              </w:rPr>
              <w:t>התרשמות כללית מהטכנולוגיה והמודל התפעולי</w:t>
            </w:r>
          </w:p>
        </w:tc>
        <w:tc>
          <w:tcPr>
            <w:tcW w:w="1276" w:type="dxa"/>
            <w:tcBorders>
              <w:top w:val="single" w:sz="4" w:space="0" w:color="auto"/>
              <w:left w:val="single" w:sz="4" w:space="0" w:color="auto"/>
              <w:bottom w:val="single" w:sz="4" w:space="0" w:color="auto"/>
              <w:right w:val="single" w:sz="4" w:space="0" w:color="auto"/>
            </w:tcBorders>
            <w:noWrap/>
            <w:hideMark/>
          </w:tcPr>
          <w:p w:rsidR="003919D7" w:rsidRPr="001D525F" w:rsidRDefault="000C700F" w:rsidP="001D525F">
            <w:pPr>
              <w:pStyle w:val="Normal1"/>
              <w:spacing w:line="360" w:lineRule="auto"/>
              <w:ind w:left="0"/>
              <w:jc w:val="left"/>
              <w:cnfStyle w:val="000000000000" w:firstRow="0" w:lastRow="0" w:firstColumn="0" w:lastColumn="0" w:oddVBand="0" w:evenVBand="0" w:oddHBand="0" w:evenHBand="0" w:firstRowFirstColumn="0" w:firstRowLastColumn="0" w:lastRowFirstColumn="0" w:lastRowLastColumn="0"/>
              <w:rPr>
                <w:sz w:val="24"/>
                <w:rtl/>
                <w:lang w:eastAsia="en-US"/>
              </w:rPr>
            </w:pPr>
            <w:r>
              <w:rPr>
                <w:sz w:val="24"/>
                <w:lang w:eastAsia="en-US"/>
              </w:rPr>
              <w:t>4</w:t>
            </w:r>
          </w:p>
        </w:tc>
      </w:tr>
      <w:tr w:rsidR="003919D7" w:rsidRPr="001D525F" w:rsidTr="004374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6"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rsidR="003919D7" w:rsidRPr="001D525F" w:rsidRDefault="003919D7" w:rsidP="001D525F">
            <w:pPr>
              <w:pStyle w:val="Normal1"/>
              <w:spacing w:line="360" w:lineRule="auto"/>
              <w:ind w:left="0"/>
              <w:jc w:val="left"/>
              <w:rPr>
                <w:sz w:val="24"/>
                <w:lang w:eastAsia="en-US"/>
              </w:rPr>
            </w:pPr>
            <w:r w:rsidRPr="001D525F">
              <w:rPr>
                <w:sz w:val="24"/>
                <w:rtl/>
                <w:lang w:eastAsia="en-US"/>
              </w:rPr>
              <w:t>סה"כ</w:t>
            </w:r>
          </w:p>
        </w:tc>
        <w:tc>
          <w:tcPr>
            <w:tcW w:w="7424"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rsidR="003919D7" w:rsidRPr="001D525F" w:rsidRDefault="003919D7" w:rsidP="001D525F">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lang w:eastAsia="en-US"/>
              </w:rPr>
            </w:pPr>
            <w:r w:rsidRPr="001D525F">
              <w:rPr>
                <w:sz w:val="24"/>
                <w:lang w:eastAsia="en-US"/>
              </w:rPr>
              <w:t> </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rsidR="003919D7" w:rsidRPr="001D525F" w:rsidRDefault="003919D7" w:rsidP="001D525F">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lang w:eastAsia="en-US"/>
              </w:rPr>
            </w:pPr>
            <w:r w:rsidRPr="001D525F">
              <w:rPr>
                <w:sz w:val="24"/>
                <w:lang w:eastAsia="en-US"/>
              </w:rPr>
              <w:t>20</w:t>
            </w:r>
          </w:p>
        </w:tc>
      </w:tr>
    </w:tbl>
    <w:p w:rsidR="00CE2709" w:rsidRDefault="00CE2709" w:rsidP="00E70F48">
      <w:pPr>
        <w:bidi w:val="0"/>
        <w:rPr>
          <w:rtl/>
        </w:rPr>
      </w:pPr>
    </w:p>
    <w:p w:rsidR="00CE2709" w:rsidRDefault="00CE2709" w:rsidP="0043748A">
      <w:pPr>
        <w:rPr>
          <w:rtl/>
        </w:rPr>
      </w:pPr>
      <w:r w:rsidRPr="00C27FDF">
        <w:rPr>
          <w:rFonts w:hint="cs"/>
          <w:u w:val="single"/>
          <w:rtl/>
        </w:rPr>
        <w:t>פרק המימוש (איכות הספק והצוות)</w:t>
      </w:r>
      <w:r>
        <w:rPr>
          <w:rFonts w:hint="cs"/>
          <w:u w:val="single"/>
          <w:rtl/>
        </w:rPr>
        <w:t xml:space="preserve"> </w:t>
      </w:r>
      <w:r>
        <w:rPr>
          <w:rFonts w:hint="cs"/>
          <w:rtl/>
        </w:rPr>
        <w:t>( סה"כ – 30% משקל  בציון האיכות)</w:t>
      </w:r>
      <w:r w:rsidRPr="00C27FDF">
        <w:rPr>
          <w:rFonts w:hint="cs"/>
          <w:u w:val="single"/>
          <w:rtl/>
        </w:rPr>
        <w:t>:</w:t>
      </w:r>
    </w:p>
    <w:p w:rsidR="00CE2709" w:rsidRDefault="00CE2709" w:rsidP="0043748A">
      <w:pPr>
        <w:rPr>
          <w:rtl/>
        </w:rPr>
      </w:pPr>
    </w:p>
    <w:tbl>
      <w:tblPr>
        <w:tblStyle w:val="-10"/>
        <w:bidiVisual/>
        <w:tblW w:w="10400" w:type="dxa"/>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6"/>
        <w:gridCol w:w="1284"/>
      </w:tblGrid>
      <w:tr w:rsidR="00CE2709" w:rsidRPr="00314A59" w:rsidTr="003D0E5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060"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rsidR="00CE2709" w:rsidRPr="0043748A" w:rsidRDefault="00CE2709" w:rsidP="00CE2709">
            <w:pPr>
              <w:pStyle w:val="Normal1"/>
              <w:spacing w:line="360" w:lineRule="auto"/>
              <w:ind w:left="0"/>
              <w:contextualSpacing/>
              <w:jc w:val="left"/>
              <w:rPr>
                <w:color w:val="auto"/>
                <w:sz w:val="24"/>
                <w:rtl/>
                <w:lang w:eastAsia="en-US"/>
              </w:rPr>
            </w:pPr>
            <w:r w:rsidRPr="0043748A">
              <w:rPr>
                <w:rtl/>
              </w:rPr>
              <w:t xml:space="preserve"> </w:t>
            </w:r>
            <w:r w:rsidRPr="00CE2709">
              <w:rPr>
                <w:rFonts w:hint="eastAsia"/>
                <w:sz w:val="24"/>
                <w:rtl/>
                <w:lang w:eastAsia="en-US"/>
              </w:rPr>
              <w:t>פרמטר</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rsidR="00CE2709" w:rsidRPr="0043748A" w:rsidRDefault="00CE2709" w:rsidP="003D0E52">
            <w:pPr>
              <w:pStyle w:val="Normal1"/>
              <w:spacing w:line="360" w:lineRule="auto"/>
              <w:ind w:left="0"/>
              <w:jc w:val="left"/>
              <w:cnfStyle w:val="100000000000" w:firstRow="1" w:lastRow="0" w:firstColumn="0" w:lastColumn="0" w:oddVBand="0" w:evenVBand="0" w:oddHBand="0" w:evenHBand="0" w:firstRowFirstColumn="0" w:firstRowLastColumn="0" w:lastRowFirstColumn="0" w:lastRowLastColumn="0"/>
              <w:rPr>
                <w:color w:val="auto"/>
                <w:sz w:val="24"/>
                <w:lang w:eastAsia="en-US"/>
              </w:rPr>
            </w:pPr>
            <w:r w:rsidRPr="00CE2709">
              <w:rPr>
                <w:rFonts w:hint="eastAsia"/>
                <w:sz w:val="24"/>
                <w:rtl/>
                <w:lang w:eastAsia="en-US"/>
              </w:rPr>
              <w:t>משקל</w:t>
            </w:r>
            <w:r w:rsidRPr="00CE2709">
              <w:rPr>
                <w:sz w:val="24"/>
                <w:rtl/>
                <w:lang w:eastAsia="en-US"/>
              </w:rPr>
              <w:t xml:space="preserve"> </w:t>
            </w:r>
            <w:r w:rsidRPr="00CE2709">
              <w:rPr>
                <w:rFonts w:hint="eastAsia"/>
                <w:sz w:val="24"/>
                <w:rtl/>
                <w:lang w:eastAsia="en-US"/>
              </w:rPr>
              <w:t>באחוזים</w:t>
            </w:r>
          </w:p>
        </w:tc>
      </w:tr>
      <w:tr w:rsidR="00CE2709" w:rsidRPr="00C06848" w:rsidTr="003D0E5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060" w:type="dxa"/>
            <w:tcBorders>
              <w:top w:val="single" w:sz="4" w:space="0" w:color="auto"/>
              <w:left w:val="single" w:sz="4" w:space="0" w:color="auto"/>
              <w:bottom w:val="single" w:sz="4" w:space="0" w:color="auto"/>
              <w:right w:val="single" w:sz="4" w:space="0" w:color="auto"/>
            </w:tcBorders>
            <w:noWrap/>
            <w:hideMark/>
          </w:tcPr>
          <w:p w:rsidR="00CE2709" w:rsidRPr="00C06848" w:rsidRDefault="00CE2709" w:rsidP="003D0E52">
            <w:pPr>
              <w:pStyle w:val="Normal1"/>
              <w:spacing w:line="240" w:lineRule="auto"/>
              <w:ind w:left="0"/>
              <w:jc w:val="left"/>
              <w:rPr>
                <w:b w:val="0"/>
                <w:bCs w:val="0"/>
                <w:sz w:val="24"/>
                <w:rtl/>
                <w:lang w:eastAsia="en-US"/>
              </w:rPr>
            </w:pPr>
            <w:r w:rsidRPr="00C06848">
              <w:rPr>
                <w:rFonts w:hint="cs"/>
                <w:b w:val="0"/>
                <w:bCs w:val="0"/>
                <w:sz w:val="24"/>
                <w:rtl/>
                <w:lang w:eastAsia="en-US"/>
              </w:rPr>
              <w:t>ניסיון המציע בפרויקטים בעלי מאפיינים רלוונטיים</w:t>
            </w:r>
          </w:p>
          <w:p w:rsidR="00CE2709" w:rsidRPr="00C06848" w:rsidRDefault="00CE2709" w:rsidP="003D0E52">
            <w:pPr>
              <w:pStyle w:val="Normal1"/>
              <w:spacing w:line="240" w:lineRule="auto"/>
              <w:ind w:left="0"/>
              <w:jc w:val="left"/>
              <w:rPr>
                <w:b w:val="0"/>
                <w:bCs w:val="0"/>
                <w:sz w:val="24"/>
                <w:rtl/>
                <w:lang w:eastAsia="en-US"/>
              </w:rPr>
            </w:pPr>
            <w:proofErr w:type="spellStart"/>
            <w:r w:rsidRPr="00C06848">
              <w:rPr>
                <w:b w:val="0"/>
                <w:bCs w:val="0"/>
                <w:sz w:val="24"/>
                <w:rtl/>
                <w:lang w:eastAsia="en-US"/>
              </w:rPr>
              <w:t>נסיון</w:t>
            </w:r>
            <w:proofErr w:type="spellEnd"/>
            <w:r w:rsidRPr="00C06848">
              <w:rPr>
                <w:b w:val="0"/>
                <w:bCs w:val="0"/>
                <w:sz w:val="24"/>
                <w:rtl/>
                <w:lang w:eastAsia="en-US"/>
              </w:rPr>
              <w:t xml:space="preserve"> המציע בפיתוח ואינטגרציה של מערכות ביג </w:t>
            </w:r>
            <w:r>
              <w:rPr>
                <w:b w:val="0"/>
                <w:bCs w:val="0"/>
                <w:sz w:val="24"/>
                <w:rtl/>
                <w:lang w:eastAsia="en-US"/>
              </w:rPr>
              <w:t>דאטה</w:t>
            </w:r>
            <w:r w:rsidRPr="00C06848">
              <w:rPr>
                <w:b w:val="0"/>
                <w:bCs w:val="0"/>
                <w:sz w:val="24"/>
                <w:rtl/>
                <w:lang w:eastAsia="en-US"/>
              </w:rPr>
              <w:t xml:space="preserve"> גמישות המתממשקות למספר רב של ממשקים, מנתחות ושומרות כמויות גדולות מאוד של מידע (מובנה ולא מובנה) בהצלחה.</w:t>
            </w:r>
          </w:p>
          <w:p w:rsidR="00CE2709" w:rsidRDefault="00CE2709" w:rsidP="003D0E52">
            <w:pPr>
              <w:pStyle w:val="Normal1"/>
              <w:spacing w:line="240" w:lineRule="auto"/>
              <w:ind w:left="0"/>
              <w:jc w:val="left"/>
              <w:rPr>
                <w:b w:val="0"/>
                <w:bCs w:val="0"/>
                <w:sz w:val="24"/>
                <w:rtl/>
                <w:lang w:eastAsia="en-US"/>
              </w:rPr>
            </w:pPr>
            <w:r w:rsidRPr="00C06848">
              <w:rPr>
                <w:b w:val="0"/>
                <w:bCs w:val="0"/>
                <w:sz w:val="24"/>
                <w:rtl/>
                <w:lang w:eastAsia="en-US"/>
              </w:rPr>
              <w:t>ניסיון המציע</w:t>
            </w:r>
            <w:r w:rsidR="00F10200">
              <w:rPr>
                <w:rFonts w:hint="cs"/>
                <w:b w:val="0"/>
                <w:bCs w:val="0"/>
                <w:sz w:val="24"/>
                <w:rtl/>
                <w:lang w:eastAsia="en-US"/>
              </w:rPr>
              <w:t xml:space="preserve"> או קבלן משנה מטעמו</w:t>
            </w:r>
            <w:r w:rsidRPr="00C06848">
              <w:rPr>
                <w:b w:val="0"/>
                <w:bCs w:val="0"/>
                <w:sz w:val="24"/>
                <w:rtl/>
                <w:lang w:eastAsia="en-US"/>
              </w:rPr>
              <w:t xml:space="preserve"> בהטמעת ותחזוקת מערכות בסביבת הענן</w:t>
            </w:r>
          </w:p>
          <w:p w:rsidR="00A11799" w:rsidRPr="00C06848" w:rsidRDefault="00A11799" w:rsidP="003D0E52">
            <w:pPr>
              <w:pStyle w:val="Normal1"/>
              <w:spacing w:line="240" w:lineRule="auto"/>
              <w:ind w:left="0"/>
              <w:jc w:val="left"/>
              <w:rPr>
                <w:b w:val="0"/>
                <w:bCs w:val="0"/>
                <w:sz w:val="24"/>
                <w:rtl/>
                <w:lang w:eastAsia="en-US"/>
              </w:rPr>
            </w:pPr>
            <w:r>
              <w:rPr>
                <w:rFonts w:hint="cs"/>
                <w:b w:val="0"/>
                <w:bCs w:val="0"/>
                <w:sz w:val="24"/>
                <w:rtl/>
                <w:lang w:eastAsia="en-US"/>
              </w:rPr>
              <w:t xml:space="preserve">ניסיון המציע במערכות </w:t>
            </w:r>
            <w:r>
              <w:rPr>
                <w:b w:val="0"/>
                <w:bCs w:val="0"/>
                <w:sz w:val="24"/>
                <w:lang w:eastAsia="en-US"/>
              </w:rPr>
              <w:t>Big Data</w:t>
            </w:r>
            <w:r>
              <w:rPr>
                <w:rFonts w:hint="cs"/>
                <w:b w:val="0"/>
                <w:bCs w:val="0"/>
                <w:sz w:val="24"/>
                <w:rtl/>
                <w:lang w:eastAsia="en-US"/>
              </w:rPr>
              <w:t xml:space="preserve"> המאפשרות ניתוח ברמת המדינה (</w:t>
            </w:r>
            <w:r>
              <w:rPr>
                <w:b w:val="0"/>
                <w:bCs w:val="0"/>
                <w:sz w:val="24"/>
                <w:lang w:eastAsia="en-US"/>
              </w:rPr>
              <w:t>Nationwide</w:t>
            </w:r>
            <w:r>
              <w:rPr>
                <w:rFonts w:hint="cs"/>
                <w:b w:val="0"/>
                <w:bCs w:val="0"/>
                <w:sz w:val="24"/>
                <w:rtl/>
                <w:lang w:eastAsia="en-US"/>
              </w:rPr>
              <w:t>) וניתוח ע"י גופים ממשלתיים ומחקריים למטרות קביעת מדיניות</w:t>
            </w:r>
          </w:p>
          <w:p w:rsidR="00CE2709" w:rsidRPr="00C06848" w:rsidRDefault="00CE2709" w:rsidP="003D0E52">
            <w:pPr>
              <w:pStyle w:val="Normal1"/>
              <w:spacing w:line="240" w:lineRule="auto"/>
              <w:ind w:left="0"/>
              <w:jc w:val="left"/>
              <w:rPr>
                <w:b w:val="0"/>
                <w:bCs w:val="0"/>
                <w:sz w:val="24"/>
                <w:lang w:eastAsia="en-US"/>
              </w:rPr>
            </w:pPr>
            <w:r w:rsidRPr="00C06848">
              <w:rPr>
                <w:b w:val="0"/>
                <w:bCs w:val="0"/>
                <w:sz w:val="24"/>
                <w:rtl/>
                <w:lang w:eastAsia="en-US"/>
              </w:rPr>
              <w:t xml:space="preserve">ניסיון המציע </w:t>
            </w:r>
            <w:proofErr w:type="spellStart"/>
            <w:r w:rsidRPr="00C06848">
              <w:rPr>
                <w:b w:val="0"/>
                <w:bCs w:val="0"/>
                <w:sz w:val="24"/>
                <w:rtl/>
                <w:lang w:eastAsia="en-US"/>
              </w:rPr>
              <w:t>בפרוייקטים</w:t>
            </w:r>
            <w:proofErr w:type="spellEnd"/>
            <w:r w:rsidRPr="00C06848">
              <w:rPr>
                <w:b w:val="0"/>
                <w:bCs w:val="0"/>
                <w:sz w:val="24"/>
                <w:rtl/>
                <w:lang w:eastAsia="en-US"/>
              </w:rPr>
              <w:t xml:space="preserve"> </w:t>
            </w:r>
            <w:proofErr w:type="spellStart"/>
            <w:r w:rsidRPr="00C06848">
              <w:rPr>
                <w:b w:val="0"/>
                <w:bCs w:val="0"/>
                <w:sz w:val="24"/>
                <w:rtl/>
                <w:lang w:eastAsia="en-US"/>
              </w:rPr>
              <w:t>אג'ילים</w:t>
            </w:r>
            <w:proofErr w:type="spellEnd"/>
            <w:r w:rsidRPr="00C06848">
              <w:rPr>
                <w:b w:val="0"/>
                <w:bCs w:val="0"/>
                <w:sz w:val="24"/>
                <w:rtl/>
                <w:lang w:eastAsia="en-US"/>
              </w:rPr>
              <w:t xml:space="preserve"> דינאמיים וארוכי טווח בהם הדרישות </w:t>
            </w:r>
            <w:proofErr w:type="spellStart"/>
            <w:r w:rsidRPr="00C06848">
              <w:rPr>
                <w:b w:val="0"/>
                <w:bCs w:val="0"/>
                <w:sz w:val="24"/>
                <w:rtl/>
                <w:lang w:eastAsia="en-US"/>
              </w:rPr>
              <w:t>המדוייקות</w:t>
            </w:r>
            <w:proofErr w:type="spellEnd"/>
            <w:r w:rsidRPr="00C06848">
              <w:rPr>
                <w:b w:val="0"/>
                <w:bCs w:val="0"/>
                <w:sz w:val="24"/>
                <w:rtl/>
                <w:lang w:eastAsia="en-US"/>
              </w:rPr>
              <w:t xml:space="preserve">, הממשקים ומודלי </w:t>
            </w:r>
            <w:proofErr w:type="spellStart"/>
            <w:r w:rsidRPr="00C06848">
              <w:rPr>
                <w:b w:val="0"/>
                <w:bCs w:val="0"/>
                <w:sz w:val="24"/>
                <w:rtl/>
                <w:lang w:eastAsia="en-US"/>
              </w:rPr>
              <w:t>הדטה</w:t>
            </w:r>
            <w:proofErr w:type="spellEnd"/>
            <w:r w:rsidRPr="00C06848">
              <w:rPr>
                <w:b w:val="0"/>
                <w:bCs w:val="0"/>
                <w:sz w:val="24"/>
                <w:rtl/>
                <w:lang w:eastAsia="en-US"/>
              </w:rPr>
              <w:t xml:space="preserve"> לא מוגדרים באופן מלא בתחילת </w:t>
            </w:r>
            <w:proofErr w:type="spellStart"/>
            <w:r w:rsidRPr="00C06848">
              <w:rPr>
                <w:b w:val="0"/>
                <w:bCs w:val="0"/>
                <w:sz w:val="24"/>
                <w:rtl/>
                <w:lang w:eastAsia="en-US"/>
              </w:rPr>
              <w:t>הפרוייקט</w:t>
            </w:r>
            <w:proofErr w:type="spellEnd"/>
            <w:r w:rsidRPr="00C06848">
              <w:rPr>
                <w:b w:val="0"/>
                <w:bCs w:val="0"/>
                <w:sz w:val="24"/>
                <w:rtl/>
                <w:lang w:eastAsia="en-US"/>
              </w:rPr>
              <w:t xml:space="preserve">. </w:t>
            </w:r>
          </w:p>
          <w:p w:rsidR="00CE2709" w:rsidRPr="00C06848" w:rsidRDefault="00CE2709" w:rsidP="003D0E52">
            <w:pPr>
              <w:pStyle w:val="Normal1"/>
              <w:spacing w:line="240" w:lineRule="auto"/>
              <w:ind w:left="0"/>
              <w:jc w:val="left"/>
              <w:rPr>
                <w:b w:val="0"/>
                <w:bCs w:val="0"/>
                <w:sz w:val="24"/>
                <w:lang w:eastAsia="en-US"/>
              </w:rPr>
            </w:pPr>
            <w:r w:rsidRPr="00C06848">
              <w:rPr>
                <w:b w:val="0"/>
                <w:bCs w:val="0"/>
                <w:sz w:val="24"/>
                <w:rtl/>
                <w:lang w:eastAsia="en-US"/>
              </w:rPr>
              <w:t xml:space="preserve">ניסיון המציע בפיתוח והטמעה של מגוון טכנולוגיות של פלטפורמת הביג </w:t>
            </w:r>
            <w:r>
              <w:rPr>
                <w:b w:val="0"/>
                <w:bCs w:val="0"/>
                <w:sz w:val="24"/>
                <w:rtl/>
                <w:lang w:eastAsia="en-US"/>
              </w:rPr>
              <w:t>דאטה</w:t>
            </w:r>
            <w:r w:rsidRPr="00C06848">
              <w:rPr>
                <w:b w:val="0"/>
                <w:bCs w:val="0"/>
                <w:sz w:val="24"/>
                <w:rtl/>
                <w:lang w:eastAsia="en-US"/>
              </w:rPr>
              <w:t xml:space="preserve"> בהצלחה</w:t>
            </w:r>
          </w:p>
          <w:p w:rsidR="00CE2709" w:rsidRPr="00C06848" w:rsidRDefault="00CE2709" w:rsidP="003D0E52">
            <w:pPr>
              <w:pStyle w:val="Normal1"/>
              <w:spacing w:line="240" w:lineRule="auto"/>
              <w:ind w:left="0"/>
              <w:jc w:val="left"/>
              <w:rPr>
                <w:b w:val="0"/>
                <w:bCs w:val="0"/>
                <w:sz w:val="24"/>
                <w:lang w:eastAsia="en-US"/>
              </w:rPr>
            </w:pPr>
            <w:r w:rsidRPr="00C06848">
              <w:rPr>
                <w:b w:val="0"/>
                <w:bCs w:val="0"/>
                <w:sz w:val="24"/>
                <w:rtl/>
                <w:lang w:eastAsia="en-US"/>
              </w:rPr>
              <w:t xml:space="preserve">התרשמות מתהליכי הפיתוח, הבדיקות, המוצעים על ידי המציע והתאמתם למורכבות </w:t>
            </w:r>
            <w:proofErr w:type="spellStart"/>
            <w:r w:rsidRPr="00C06848">
              <w:rPr>
                <w:b w:val="0"/>
                <w:bCs w:val="0"/>
                <w:sz w:val="24"/>
                <w:rtl/>
                <w:lang w:eastAsia="en-US"/>
              </w:rPr>
              <w:t>הפרוייקט</w:t>
            </w:r>
            <w:proofErr w:type="spellEnd"/>
            <w:r w:rsidRPr="00C06848">
              <w:rPr>
                <w:b w:val="0"/>
                <w:bCs w:val="0"/>
                <w:sz w:val="24"/>
                <w:rtl/>
                <w:lang w:eastAsia="en-US"/>
              </w:rPr>
              <w:t xml:space="preserve"> </w:t>
            </w:r>
            <w:r w:rsidRPr="00C06848">
              <w:rPr>
                <w:b w:val="0"/>
                <w:bCs w:val="0"/>
                <w:sz w:val="24"/>
                <w:rtl/>
                <w:lang w:eastAsia="en-US"/>
              </w:rPr>
              <w:lastRenderedPageBreak/>
              <w:t>ופרמטרי האיכות הנדרשים</w:t>
            </w:r>
          </w:p>
          <w:p w:rsidR="00CE2709" w:rsidRPr="00C06848" w:rsidRDefault="00CE2709" w:rsidP="003D0E52">
            <w:pPr>
              <w:pStyle w:val="Normal1"/>
              <w:spacing w:line="240" w:lineRule="auto"/>
              <w:ind w:left="0"/>
              <w:jc w:val="left"/>
              <w:rPr>
                <w:b w:val="0"/>
                <w:bCs w:val="0"/>
                <w:sz w:val="24"/>
                <w:lang w:eastAsia="en-US"/>
              </w:rPr>
            </w:pPr>
            <w:r w:rsidRPr="00C06848">
              <w:rPr>
                <w:b w:val="0"/>
                <w:bCs w:val="0"/>
                <w:sz w:val="24"/>
                <w:rtl/>
                <w:lang w:eastAsia="en-US"/>
              </w:rPr>
              <w:t xml:space="preserve">שביעות רצון מצד הלקוחות של </w:t>
            </w:r>
            <w:proofErr w:type="spellStart"/>
            <w:r w:rsidRPr="00C06848">
              <w:rPr>
                <w:b w:val="0"/>
                <w:bCs w:val="0"/>
                <w:sz w:val="24"/>
                <w:rtl/>
                <w:lang w:eastAsia="en-US"/>
              </w:rPr>
              <w:t>פרוייקטים</w:t>
            </w:r>
            <w:proofErr w:type="spellEnd"/>
            <w:r w:rsidRPr="00C06848">
              <w:rPr>
                <w:b w:val="0"/>
                <w:bCs w:val="0"/>
                <w:sz w:val="24"/>
                <w:rtl/>
                <w:lang w:eastAsia="en-US"/>
              </w:rPr>
              <w:t xml:space="preserve"> דומים </w:t>
            </w:r>
            <w:proofErr w:type="spellStart"/>
            <w:r w:rsidRPr="00C06848">
              <w:rPr>
                <w:b w:val="0"/>
                <w:bCs w:val="0"/>
                <w:sz w:val="24"/>
                <w:rtl/>
                <w:lang w:eastAsia="en-US"/>
              </w:rPr>
              <w:t>לפרוייקט</w:t>
            </w:r>
            <w:proofErr w:type="spellEnd"/>
            <w:r w:rsidRPr="00C06848">
              <w:rPr>
                <w:b w:val="0"/>
                <w:bCs w:val="0"/>
                <w:sz w:val="24"/>
                <w:rtl/>
                <w:lang w:eastAsia="en-US"/>
              </w:rPr>
              <w:t xml:space="preserve"> המוצע</w:t>
            </w:r>
          </w:p>
        </w:tc>
        <w:tc>
          <w:tcPr>
            <w:tcW w:w="1276" w:type="dxa"/>
            <w:tcBorders>
              <w:top w:val="single" w:sz="4" w:space="0" w:color="auto"/>
              <w:left w:val="single" w:sz="4" w:space="0" w:color="auto"/>
              <w:bottom w:val="single" w:sz="4" w:space="0" w:color="auto"/>
              <w:right w:val="single" w:sz="4" w:space="0" w:color="auto"/>
            </w:tcBorders>
            <w:noWrap/>
            <w:hideMark/>
          </w:tcPr>
          <w:p w:rsidR="00CE2709" w:rsidRPr="00C06848" w:rsidRDefault="00CE2709" w:rsidP="003D0E52">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lang w:eastAsia="en-US"/>
              </w:rPr>
            </w:pPr>
            <w:r>
              <w:rPr>
                <w:rFonts w:hint="cs"/>
                <w:sz w:val="24"/>
                <w:rtl/>
                <w:lang w:eastAsia="en-US"/>
              </w:rPr>
              <w:lastRenderedPageBreak/>
              <w:t>6</w:t>
            </w:r>
          </w:p>
        </w:tc>
      </w:tr>
      <w:tr w:rsidR="00CE2709" w:rsidRPr="00C06848" w:rsidTr="003D0E52">
        <w:trPr>
          <w:trHeight w:val="315"/>
        </w:trPr>
        <w:tc>
          <w:tcPr>
            <w:cnfStyle w:val="001000000000" w:firstRow="0" w:lastRow="0" w:firstColumn="1" w:lastColumn="0" w:oddVBand="0" w:evenVBand="0" w:oddHBand="0" w:evenHBand="0" w:firstRowFirstColumn="0" w:firstRowLastColumn="0" w:lastRowFirstColumn="0" w:lastRowLastColumn="0"/>
            <w:tcW w:w="9060" w:type="dxa"/>
            <w:tcBorders>
              <w:top w:val="single" w:sz="4" w:space="0" w:color="auto"/>
              <w:left w:val="single" w:sz="4" w:space="0" w:color="auto"/>
              <w:bottom w:val="single" w:sz="4" w:space="0" w:color="auto"/>
              <w:right w:val="single" w:sz="4" w:space="0" w:color="auto"/>
            </w:tcBorders>
            <w:noWrap/>
            <w:hideMark/>
          </w:tcPr>
          <w:p w:rsidR="00CE2709" w:rsidRPr="00C06848" w:rsidRDefault="00CE2709" w:rsidP="003D0E52">
            <w:pPr>
              <w:pStyle w:val="Normal1"/>
              <w:spacing w:line="240" w:lineRule="auto"/>
              <w:ind w:left="0"/>
              <w:jc w:val="left"/>
              <w:rPr>
                <w:b w:val="0"/>
                <w:bCs w:val="0"/>
                <w:sz w:val="24"/>
                <w:rtl/>
                <w:lang w:eastAsia="en-US"/>
              </w:rPr>
            </w:pPr>
            <w:r w:rsidRPr="00C06848">
              <w:rPr>
                <w:rFonts w:hint="cs"/>
                <w:b w:val="0"/>
                <w:bCs w:val="0"/>
                <w:sz w:val="24"/>
                <w:rtl/>
                <w:lang w:eastAsia="en-US"/>
              </w:rPr>
              <w:lastRenderedPageBreak/>
              <w:t>מנהל הפרויקט וצוות הפרויקט</w:t>
            </w:r>
          </w:p>
          <w:p w:rsidR="00CE2709" w:rsidRPr="00C06848" w:rsidRDefault="00CE2709" w:rsidP="003D0E52">
            <w:pPr>
              <w:pStyle w:val="Normal1"/>
              <w:spacing w:line="240" w:lineRule="auto"/>
              <w:ind w:left="0"/>
              <w:jc w:val="left"/>
              <w:rPr>
                <w:b w:val="0"/>
                <w:bCs w:val="0"/>
                <w:sz w:val="24"/>
                <w:rtl/>
                <w:lang w:eastAsia="en-US"/>
              </w:rPr>
            </w:pPr>
            <w:r w:rsidRPr="00C06848">
              <w:rPr>
                <w:b w:val="0"/>
                <w:bCs w:val="0"/>
                <w:sz w:val="24"/>
                <w:rtl/>
                <w:lang w:eastAsia="en-US"/>
              </w:rPr>
              <w:t xml:space="preserve">ניסיון הצוות בהובלה בהצלחה של </w:t>
            </w:r>
            <w:proofErr w:type="spellStart"/>
            <w:r w:rsidRPr="00C06848">
              <w:rPr>
                <w:b w:val="0"/>
                <w:bCs w:val="0"/>
                <w:sz w:val="24"/>
                <w:rtl/>
                <w:lang w:eastAsia="en-US"/>
              </w:rPr>
              <w:t>של</w:t>
            </w:r>
            <w:proofErr w:type="spellEnd"/>
            <w:r w:rsidRPr="00C06848">
              <w:rPr>
                <w:b w:val="0"/>
                <w:bCs w:val="0"/>
                <w:sz w:val="24"/>
                <w:rtl/>
                <w:lang w:eastAsia="en-US"/>
              </w:rPr>
              <w:t xml:space="preserve"> </w:t>
            </w:r>
            <w:proofErr w:type="spellStart"/>
            <w:r w:rsidRPr="00C06848">
              <w:rPr>
                <w:b w:val="0"/>
                <w:bCs w:val="0"/>
                <w:sz w:val="24"/>
                <w:rtl/>
                <w:lang w:eastAsia="en-US"/>
              </w:rPr>
              <w:t>פרוייקטים</w:t>
            </w:r>
            <w:proofErr w:type="spellEnd"/>
            <w:r w:rsidRPr="00C06848">
              <w:rPr>
                <w:b w:val="0"/>
                <w:bCs w:val="0"/>
                <w:sz w:val="24"/>
                <w:rtl/>
                <w:lang w:eastAsia="en-US"/>
              </w:rPr>
              <w:t xml:space="preserve"> מורכבים של מערכות ביג </w:t>
            </w:r>
            <w:r>
              <w:rPr>
                <w:b w:val="0"/>
                <w:bCs w:val="0"/>
                <w:sz w:val="24"/>
                <w:rtl/>
                <w:lang w:eastAsia="en-US"/>
              </w:rPr>
              <w:t>דאטה</w:t>
            </w:r>
          </w:p>
          <w:p w:rsidR="00CE2709" w:rsidRPr="00C06848" w:rsidRDefault="00CE2709" w:rsidP="003D0E52">
            <w:pPr>
              <w:pStyle w:val="Normal1"/>
              <w:spacing w:line="240" w:lineRule="auto"/>
              <w:ind w:left="0"/>
              <w:jc w:val="left"/>
              <w:rPr>
                <w:b w:val="0"/>
                <w:bCs w:val="0"/>
                <w:sz w:val="24"/>
                <w:lang w:eastAsia="en-US"/>
              </w:rPr>
            </w:pPr>
            <w:r w:rsidRPr="00C06848">
              <w:rPr>
                <w:b w:val="0"/>
                <w:bCs w:val="0"/>
                <w:sz w:val="24"/>
                <w:rtl/>
                <w:lang w:eastAsia="en-US"/>
              </w:rPr>
              <w:t xml:space="preserve">ניסיון הצוות </w:t>
            </w:r>
            <w:proofErr w:type="spellStart"/>
            <w:r w:rsidRPr="00C06848">
              <w:rPr>
                <w:b w:val="0"/>
                <w:bCs w:val="0"/>
                <w:sz w:val="24"/>
                <w:rtl/>
                <w:lang w:eastAsia="en-US"/>
              </w:rPr>
              <w:t>באיפיון</w:t>
            </w:r>
            <w:proofErr w:type="spellEnd"/>
            <w:r w:rsidRPr="00C06848">
              <w:rPr>
                <w:b w:val="0"/>
                <w:bCs w:val="0"/>
                <w:sz w:val="24"/>
                <w:rtl/>
                <w:lang w:eastAsia="en-US"/>
              </w:rPr>
              <w:t xml:space="preserve"> ארכיטקטורת </w:t>
            </w:r>
            <w:proofErr w:type="spellStart"/>
            <w:r w:rsidRPr="00C06848">
              <w:rPr>
                <w:b w:val="0"/>
                <w:bCs w:val="0"/>
                <w:sz w:val="24"/>
                <w:rtl/>
                <w:lang w:eastAsia="en-US"/>
              </w:rPr>
              <w:t>הפיתרון</w:t>
            </w:r>
            <w:proofErr w:type="spellEnd"/>
            <w:r w:rsidRPr="00C06848">
              <w:rPr>
                <w:b w:val="0"/>
                <w:bCs w:val="0"/>
                <w:sz w:val="24"/>
                <w:rtl/>
                <w:lang w:eastAsia="en-US"/>
              </w:rPr>
              <w:t xml:space="preserve">, בחירת הכלים, פיתוח ובדיקות של </w:t>
            </w:r>
            <w:proofErr w:type="spellStart"/>
            <w:r w:rsidRPr="00C06848">
              <w:rPr>
                <w:b w:val="0"/>
                <w:bCs w:val="0"/>
                <w:sz w:val="24"/>
                <w:rtl/>
                <w:lang w:eastAsia="en-US"/>
              </w:rPr>
              <w:t>פרוייקטי</w:t>
            </w:r>
            <w:proofErr w:type="spellEnd"/>
            <w:r w:rsidRPr="00C06848">
              <w:rPr>
                <w:b w:val="0"/>
                <w:bCs w:val="0"/>
                <w:sz w:val="24"/>
                <w:rtl/>
                <w:lang w:eastAsia="en-US"/>
              </w:rPr>
              <w:t xml:space="preserve"> ביג </w:t>
            </w:r>
            <w:r>
              <w:rPr>
                <w:b w:val="0"/>
                <w:bCs w:val="0"/>
                <w:sz w:val="24"/>
                <w:rtl/>
                <w:lang w:eastAsia="en-US"/>
              </w:rPr>
              <w:t>דאטה</w:t>
            </w:r>
          </w:p>
          <w:p w:rsidR="00CE2709" w:rsidRPr="00C06848" w:rsidRDefault="00CE2709" w:rsidP="003D0E52">
            <w:pPr>
              <w:pStyle w:val="Normal1"/>
              <w:spacing w:line="240" w:lineRule="auto"/>
              <w:ind w:left="0"/>
              <w:jc w:val="left"/>
              <w:rPr>
                <w:b w:val="0"/>
                <w:bCs w:val="0"/>
                <w:sz w:val="24"/>
                <w:lang w:eastAsia="en-US"/>
              </w:rPr>
            </w:pPr>
            <w:r w:rsidRPr="00C06848">
              <w:rPr>
                <w:b w:val="0"/>
                <w:bCs w:val="0"/>
                <w:sz w:val="24"/>
                <w:rtl/>
                <w:lang w:eastAsia="en-US"/>
              </w:rPr>
              <w:t xml:space="preserve">התרשמות מאיכות הצוות, ניסיונו, מקצועיותו ואיכות </w:t>
            </w:r>
            <w:proofErr w:type="spellStart"/>
            <w:r w:rsidRPr="00C06848">
              <w:rPr>
                <w:b w:val="0"/>
                <w:bCs w:val="0"/>
                <w:sz w:val="24"/>
                <w:rtl/>
                <w:lang w:eastAsia="en-US"/>
              </w:rPr>
              <w:t>הפרוייקים</w:t>
            </w:r>
            <w:proofErr w:type="spellEnd"/>
            <w:r w:rsidRPr="00C06848">
              <w:rPr>
                <w:b w:val="0"/>
                <w:bCs w:val="0"/>
                <w:sz w:val="24"/>
                <w:lang w:eastAsia="en-US"/>
              </w:rPr>
              <w:t xml:space="preserve"> </w:t>
            </w:r>
            <w:r w:rsidRPr="00C06848">
              <w:rPr>
                <w:b w:val="0"/>
                <w:bCs w:val="0"/>
                <w:sz w:val="24"/>
                <w:rtl/>
                <w:lang w:eastAsia="en-US"/>
              </w:rPr>
              <w:t>הקודמים שהובלו על ידיו</w:t>
            </w:r>
          </w:p>
        </w:tc>
        <w:tc>
          <w:tcPr>
            <w:tcW w:w="1276" w:type="dxa"/>
            <w:tcBorders>
              <w:top w:val="single" w:sz="4" w:space="0" w:color="auto"/>
              <w:left w:val="single" w:sz="4" w:space="0" w:color="auto"/>
              <w:bottom w:val="single" w:sz="4" w:space="0" w:color="auto"/>
              <w:right w:val="single" w:sz="4" w:space="0" w:color="auto"/>
            </w:tcBorders>
            <w:noWrap/>
            <w:hideMark/>
          </w:tcPr>
          <w:p w:rsidR="00CE2709" w:rsidRPr="00C06848" w:rsidRDefault="00CE2709" w:rsidP="003D0E52">
            <w:pPr>
              <w:pStyle w:val="Normal1"/>
              <w:spacing w:line="360" w:lineRule="auto"/>
              <w:ind w:left="0"/>
              <w:jc w:val="left"/>
              <w:cnfStyle w:val="000000000000" w:firstRow="0" w:lastRow="0" w:firstColumn="0" w:lastColumn="0" w:oddVBand="0" w:evenVBand="0" w:oddHBand="0" w:evenHBand="0" w:firstRowFirstColumn="0" w:firstRowLastColumn="0" w:lastRowFirstColumn="0" w:lastRowLastColumn="0"/>
              <w:rPr>
                <w:sz w:val="24"/>
                <w:lang w:eastAsia="en-US"/>
              </w:rPr>
            </w:pPr>
            <w:r>
              <w:rPr>
                <w:rFonts w:hint="cs"/>
                <w:sz w:val="24"/>
                <w:rtl/>
                <w:lang w:eastAsia="en-US"/>
              </w:rPr>
              <w:t>6</w:t>
            </w:r>
          </w:p>
        </w:tc>
      </w:tr>
      <w:tr w:rsidR="00CE2709" w:rsidRPr="00C06848" w:rsidTr="003D0E5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060" w:type="dxa"/>
            <w:tcBorders>
              <w:top w:val="single" w:sz="4" w:space="0" w:color="auto"/>
              <w:left w:val="single" w:sz="4" w:space="0" w:color="auto"/>
              <w:bottom w:val="single" w:sz="4" w:space="0" w:color="auto"/>
              <w:right w:val="single" w:sz="4" w:space="0" w:color="auto"/>
            </w:tcBorders>
            <w:noWrap/>
            <w:hideMark/>
          </w:tcPr>
          <w:p w:rsidR="00CE2709" w:rsidRPr="00C06848" w:rsidRDefault="00CE2709" w:rsidP="003D0E52">
            <w:pPr>
              <w:pStyle w:val="Normal1"/>
              <w:spacing w:line="240" w:lineRule="auto"/>
              <w:ind w:left="0"/>
              <w:jc w:val="left"/>
              <w:rPr>
                <w:b w:val="0"/>
                <w:bCs w:val="0"/>
                <w:sz w:val="24"/>
                <w:rtl/>
                <w:lang w:eastAsia="en-US"/>
              </w:rPr>
            </w:pPr>
            <w:r w:rsidRPr="00C06848">
              <w:rPr>
                <w:rFonts w:hint="cs"/>
                <w:b w:val="0"/>
                <w:bCs w:val="0"/>
                <w:sz w:val="24"/>
                <w:rtl/>
                <w:lang w:eastAsia="en-US"/>
              </w:rPr>
              <w:t xml:space="preserve">מיצור </w:t>
            </w:r>
            <w:proofErr w:type="spellStart"/>
            <w:r w:rsidRPr="00C06848">
              <w:rPr>
                <w:rFonts w:hint="cs"/>
                <w:b w:val="0"/>
                <w:bCs w:val="0"/>
                <w:sz w:val="24"/>
                <w:rtl/>
                <w:lang w:eastAsia="en-US"/>
              </w:rPr>
              <w:t>הפיתרון</w:t>
            </w:r>
            <w:proofErr w:type="spellEnd"/>
            <w:r w:rsidRPr="00C06848">
              <w:rPr>
                <w:rFonts w:hint="cs"/>
                <w:b w:val="0"/>
                <w:bCs w:val="0"/>
                <w:sz w:val="24"/>
                <w:rtl/>
                <w:lang w:eastAsia="en-US"/>
              </w:rPr>
              <w:t>, הדרכה, הטמעה וליווי</w:t>
            </w:r>
          </w:p>
          <w:p w:rsidR="00CE2709" w:rsidRPr="00C06848" w:rsidRDefault="00CE2709" w:rsidP="003D0E52">
            <w:pPr>
              <w:pStyle w:val="Normal1"/>
              <w:spacing w:line="240" w:lineRule="auto"/>
              <w:ind w:left="0"/>
              <w:jc w:val="left"/>
              <w:rPr>
                <w:b w:val="0"/>
                <w:bCs w:val="0"/>
                <w:sz w:val="24"/>
                <w:rtl/>
                <w:lang w:eastAsia="en-US"/>
              </w:rPr>
            </w:pPr>
            <w:r w:rsidRPr="00C06848">
              <w:rPr>
                <w:b w:val="0"/>
                <w:bCs w:val="0"/>
                <w:sz w:val="24"/>
                <w:rtl/>
                <w:lang w:eastAsia="en-US"/>
              </w:rPr>
              <w:t xml:space="preserve">ניסיון הספק והצוות </w:t>
            </w:r>
            <w:proofErr w:type="spellStart"/>
            <w:r w:rsidRPr="00C06848">
              <w:rPr>
                <w:b w:val="0"/>
                <w:bCs w:val="0"/>
                <w:sz w:val="24"/>
                <w:rtl/>
                <w:lang w:eastAsia="en-US"/>
              </w:rPr>
              <w:t>במיצור</w:t>
            </w:r>
            <w:proofErr w:type="spellEnd"/>
            <w:r w:rsidRPr="00C06848">
              <w:rPr>
                <w:b w:val="0"/>
                <w:bCs w:val="0"/>
                <w:sz w:val="24"/>
                <w:rtl/>
                <w:lang w:eastAsia="en-US"/>
              </w:rPr>
              <w:t xml:space="preserve"> </w:t>
            </w:r>
            <w:proofErr w:type="spellStart"/>
            <w:r w:rsidRPr="00C06848">
              <w:rPr>
                <w:b w:val="0"/>
                <w:bCs w:val="0"/>
                <w:sz w:val="24"/>
                <w:rtl/>
                <w:lang w:eastAsia="en-US"/>
              </w:rPr>
              <w:t>הפיתרון</w:t>
            </w:r>
            <w:proofErr w:type="spellEnd"/>
            <w:r w:rsidRPr="00C06848">
              <w:rPr>
                <w:b w:val="0"/>
                <w:bCs w:val="0"/>
                <w:sz w:val="24"/>
                <w:rtl/>
                <w:lang w:eastAsia="en-US"/>
              </w:rPr>
              <w:t xml:space="preserve">, איכות התיעוד המוצע ובחינה צורת </w:t>
            </w:r>
            <w:proofErr w:type="spellStart"/>
            <w:r w:rsidRPr="00C06848">
              <w:rPr>
                <w:b w:val="0"/>
                <w:bCs w:val="0"/>
                <w:sz w:val="24"/>
                <w:rtl/>
                <w:lang w:eastAsia="en-US"/>
              </w:rPr>
              <w:t>המיצור</w:t>
            </w:r>
            <w:proofErr w:type="spellEnd"/>
            <w:r w:rsidRPr="00C06848">
              <w:rPr>
                <w:b w:val="0"/>
                <w:bCs w:val="0"/>
                <w:sz w:val="24"/>
                <w:rtl/>
                <w:lang w:eastAsia="en-US"/>
              </w:rPr>
              <w:t xml:space="preserve"> של </w:t>
            </w:r>
            <w:proofErr w:type="spellStart"/>
            <w:r w:rsidRPr="00C06848">
              <w:rPr>
                <w:b w:val="0"/>
                <w:bCs w:val="0"/>
                <w:sz w:val="24"/>
                <w:rtl/>
                <w:lang w:eastAsia="en-US"/>
              </w:rPr>
              <w:t>פרוייקטים</w:t>
            </w:r>
            <w:proofErr w:type="spellEnd"/>
            <w:r w:rsidRPr="00C06848">
              <w:rPr>
                <w:b w:val="0"/>
                <w:bCs w:val="0"/>
                <w:sz w:val="24"/>
                <w:rtl/>
                <w:lang w:eastAsia="en-US"/>
              </w:rPr>
              <w:t xml:space="preserve"> דומים קודמים שבוצעו על ידי הספק והצוות (מסמכים, שכבות התקנה, קונפיגורציה והרחבה)   </w:t>
            </w:r>
          </w:p>
          <w:p w:rsidR="00CE2709" w:rsidRPr="00C06848" w:rsidRDefault="00CE2709" w:rsidP="003D0E52">
            <w:pPr>
              <w:pStyle w:val="Normal1"/>
              <w:spacing w:line="240" w:lineRule="auto"/>
              <w:ind w:left="0"/>
              <w:jc w:val="left"/>
              <w:rPr>
                <w:b w:val="0"/>
                <w:bCs w:val="0"/>
                <w:sz w:val="24"/>
                <w:lang w:eastAsia="en-US"/>
              </w:rPr>
            </w:pPr>
            <w:r w:rsidRPr="00C06848">
              <w:rPr>
                <w:b w:val="0"/>
                <w:bCs w:val="0"/>
                <w:sz w:val="24"/>
                <w:rtl/>
                <w:lang w:eastAsia="en-US"/>
              </w:rPr>
              <w:t>ניסיון הספק בבניית ערכות הדרכה וביצוע ההדרכה בהצלחה לגופי פיתוח, הטמעה, תמיכה ולמשתמשי המערכת</w:t>
            </w:r>
          </w:p>
          <w:p w:rsidR="00CE2709" w:rsidRPr="00C06848" w:rsidRDefault="00CE2709" w:rsidP="003D0E52">
            <w:pPr>
              <w:pStyle w:val="Normal1"/>
              <w:spacing w:line="240" w:lineRule="auto"/>
              <w:ind w:left="0"/>
              <w:jc w:val="left"/>
              <w:rPr>
                <w:b w:val="0"/>
                <w:bCs w:val="0"/>
                <w:sz w:val="24"/>
                <w:lang w:eastAsia="en-US"/>
              </w:rPr>
            </w:pPr>
            <w:proofErr w:type="spellStart"/>
            <w:r w:rsidRPr="00C06848">
              <w:rPr>
                <w:b w:val="0"/>
                <w:bCs w:val="0"/>
                <w:sz w:val="24"/>
                <w:rtl/>
                <w:lang w:eastAsia="en-US"/>
              </w:rPr>
              <w:t>נסיון</w:t>
            </w:r>
            <w:proofErr w:type="spellEnd"/>
            <w:r w:rsidRPr="00C06848">
              <w:rPr>
                <w:b w:val="0"/>
                <w:bCs w:val="0"/>
                <w:sz w:val="24"/>
                <w:rtl/>
                <w:lang w:eastAsia="en-US"/>
              </w:rPr>
              <w:t xml:space="preserve"> הספק בהטמעה וליווי ההטמעה בהצלחה של מערכות ברמת מורכבות דומה </w:t>
            </w:r>
            <w:proofErr w:type="spellStart"/>
            <w:r w:rsidRPr="00C06848">
              <w:rPr>
                <w:b w:val="0"/>
                <w:bCs w:val="0"/>
                <w:sz w:val="24"/>
                <w:rtl/>
                <w:lang w:eastAsia="en-US"/>
              </w:rPr>
              <w:t>לפרוייקט</w:t>
            </w:r>
            <w:proofErr w:type="spellEnd"/>
            <w:r w:rsidRPr="00C06848">
              <w:rPr>
                <w:b w:val="0"/>
                <w:bCs w:val="0"/>
                <w:sz w:val="24"/>
                <w:rtl/>
                <w:lang w:eastAsia="en-US"/>
              </w:rPr>
              <w:t xml:space="preserve"> המוצע</w:t>
            </w:r>
          </w:p>
          <w:p w:rsidR="00CE2709" w:rsidRPr="00C06848" w:rsidRDefault="00CE2709" w:rsidP="003D0E52">
            <w:pPr>
              <w:pStyle w:val="Normal1"/>
              <w:spacing w:line="240" w:lineRule="auto"/>
              <w:ind w:left="0"/>
              <w:jc w:val="left"/>
              <w:rPr>
                <w:b w:val="0"/>
                <w:bCs w:val="0"/>
                <w:sz w:val="24"/>
                <w:lang w:eastAsia="en-US"/>
              </w:rPr>
            </w:pPr>
            <w:r w:rsidRPr="00C06848">
              <w:rPr>
                <w:b w:val="0"/>
                <w:bCs w:val="0"/>
                <w:sz w:val="24"/>
                <w:rtl/>
                <w:lang w:eastAsia="en-US"/>
              </w:rPr>
              <w:t xml:space="preserve">ניסיון הספק בתמיכה וליווי </w:t>
            </w:r>
            <w:proofErr w:type="spellStart"/>
            <w:r w:rsidRPr="00C06848">
              <w:rPr>
                <w:b w:val="0"/>
                <w:bCs w:val="0"/>
                <w:sz w:val="24"/>
                <w:rtl/>
                <w:lang w:eastAsia="en-US"/>
              </w:rPr>
              <w:t>הפרוייקט</w:t>
            </w:r>
            <w:proofErr w:type="spellEnd"/>
            <w:r w:rsidRPr="00C06848">
              <w:rPr>
                <w:b w:val="0"/>
                <w:bCs w:val="0"/>
                <w:sz w:val="24"/>
                <w:rtl/>
                <w:lang w:eastAsia="en-US"/>
              </w:rPr>
              <w:t xml:space="preserve"> אחרי שכבר הותקן והופעל בשטח.</w:t>
            </w:r>
          </w:p>
          <w:p w:rsidR="00CE2709" w:rsidRPr="00C06848" w:rsidRDefault="00CE2709" w:rsidP="003D0E52">
            <w:pPr>
              <w:pStyle w:val="Normal1"/>
              <w:spacing w:line="240" w:lineRule="auto"/>
              <w:ind w:left="0"/>
              <w:jc w:val="left"/>
              <w:rPr>
                <w:b w:val="0"/>
                <w:bCs w:val="0"/>
                <w:sz w:val="24"/>
                <w:rtl/>
                <w:lang w:eastAsia="en-US"/>
              </w:rPr>
            </w:pPr>
            <w:r w:rsidRPr="00C06848">
              <w:rPr>
                <w:rFonts w:hint="cs"/>
                <w:b w:val="0"/>
                <w:bCs w:val="0"/>
                <w:sz w:val="24"/>
                <w:rtl/>
                <w:lang w:eastAsia="en-US"/>
              </w:rPr>
              <w:t xml:space="preserve">המקצוענות, רמת </w:t>
            </w:r>
            <w:proofErr w:type="spellStart"/>
            <w:r w:rsidRPr="00C06848">
              <w:rPr>
                <w:rFonts w:hint="cs"/>
                <w:b w:val="0"/>
                <w:bCs w:val="0"/>
                <w:sz w:val="24"/>
                <w:rtl/>
                <w:lang w:eastAsia="en-US"/>
              </w:rPr>
              <w:t>השירותיות</w:t>
            </w:r>
            <w:proofErr w:type="spellEnd"/>
            <w:r w:rsidRPr="00C06848">
              <w:rPr>
                <w:rFonts w:hint="cs"/>
                <w:b w:val="0"/>
                <w:bCs w:val="0"/>
                <w:sz w:val="24"/>
                <w:rtl/>
                <w:lang w:eastAsia="en-US"/>
              </w:rPr>
              <w:t>, תהליכי העבודה מול הלקוח ומשתמשי המערכת (ניהול גרסאות שטח, ניהול באגים, ניהול בקשות לשינוי ועוד)</w:t>
            </w:r>
          </w:p>
        </w:tc>
        <w:tc>
          <w:tcPr>
            <w:tcW w:w="1276" w:type="dxa"/>
            <w:tcBorders>
              <w:top w:val="single" w:sz="4" w:space="0" w:color="auto"/>
              <w:left w:val="single" w:sz="4" w:space="0" w:color="auto"/>
              <w:bottom w:val="single" w:sz="4" w:space="0" w:color="auto"/>
              <w:right w:val="single" w:sz="4" w:space="0" w:color="auto"/>
            </w:tcBorders>
            <w:noWrap/>
            <w:hideMark/>
          </w:tcPr>
          <w:p w:rsidR="00CE2709" w:rsidRPr="00C06848" w:rsidRDefault="00CE2709" w:rsidP="003D0E52">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lang w:eastAsia="en-US"/>
              </w:rPr>
            </w:pPr>
            <w:r>
              <w:rPr>
                <w:rFonts w:hint="cs"/>
                <w:sz w:val="24"/>
                <w:rtl/>
                <w:lang w:eastAsia="en-US"/>
              </w:rPr>
              <w:t>6</w:t>
            </w:r>
          </w:p>
        </w:tc>
      </w:tr>
      <w:tr w:rsidR="00CE2709" w:rsidRPr="00C06848" w:rsidTr="003D0E52">
        <w:trPr>
          <w:trHeight w:val="315"/>
        </w:trPr>
        <w:tc>
          <w:tcPr>
            <w:cnfStyle w:val="001000000000" w:firstRow="0" w:lastRow="0" w:firstColumn="1" w:lastColumn="0" w:oddVBand="0" w:evenVBand="0" w:oddHBand="0" w:evenHBand="0" w:firstRowFirstColumn="0" w:firstRowLastColumn="0" w:lastRowFirstColumn="0" w:lastRowLastColumn="0"/>
            <w:tcW w:w="9060" w:type="dxa"/>
            <w:tcBorders>
              <w:top w:val="single" w:sz="4" w:space="0" w:color="auto"/>
              <w:left w:val="single" w:sz="4" w:space="0" w:color="auto"/>
              <w:bottom w:val="single" w:sz="4" w:space="0" w:color="auto"/>
              <w:right w:val="single" w:sz="4" w:space="0" w:color="auto"/>
            </w:tcBorders>
            <w:noWrap/>
            <w:hideMark/>
          </w:tcPr>
          <w:p w:rsidR="00CE2709" w:rsidRPr="00C06848" w:rsidRDefault="00CE2709" w:rsidP="003D0E52">
            <w:pPr>
              <w:pStyle w:val="Normal1"/>
              <w:spacing w:line="240" w:lineRule="auto"/>
              <w:ind w:left="0"/>
              <w:jc w:val="left"/>
              <w:rPr>
                <w:b w:val="0"/>
                <w:bCs w:val="0"/>
                <w:sz w:val="24"/>
                <w:rtl/>
                <w:lang w:eastAsia="en-US"/>
              </w:rPr>
            </w:pPr>
            <w:r w:rsidRPr="00C06848">
              <w:rPr>
                <w:rFonts w:hint="cs"/>
                <w:b w:val="0"/>
                <w:bCs w:val="0"/>
                <w:sz w:val="24"/>
                <w:rtl/>
                <w:lang w:eastAsia="en-US"/>
              </w:rPr>
              <w:t>תכנית עבודה ולוח זמנים</w:t>
            </w:r>
          </w:p>
          <w:p w:rsidR="00CE2709" w:rsidRPr="00C06848" w:rsidRDefault="00CE2709" w:rsidP="003D0E52">
            <w:pPr>
              <w:pStyle w:val="Normal1"/>
              <w:spacing w:line="240" w:lineRule="auto"/>
              <w:ind w:left="0"/>
              <w:jc w:val="left"/>
              <w:rPr>
                <w:b w:val="0"/>
                <w:bCs w:val="0"/>
                <w:sz w:val="24"/>
                <w:rtl/>
                <w:lang w:eastAsia="en-US"/>
              </w:rPr>
            </w:pPr>
            <w:r w:rsidRPr="00C06848">
              <w:rPr>
                <w:b w:val="0"/>
                <w:bCs w:val="0"/>
                <w:sz w:val="24"/>
                <w:rtl/>
                <w:lang w:eastAsia="en-US"/>
              </w:rPr>
              <w:t xml:space="preserve">ניסיון הספק בבנייה של </w:t>
            </w:r>
            <w:proofErr w:type="spellStart"/>
            <w:r w:rsidRPr="00C06848">
              <w:rPr>
                <w:b w:val="0"/>
                <w:bCs w:val="0"/>
                <w:sz w:val="24"/>
                <w:rtl/>
                <w:lang w:eastAsia="en-US"/>
              </w:rPr>
              <w:t>תוכנית</w:t>
            </w:r>
            <w:proofErr w:type="spellEnd"/>
            <w:r w:rsidRPr="00C06848">
              <w:rPr>
                <w:b w:val="0"/>
                <w:bCs w:val="0"/>
                <w:sz w:val="24"/>
                <w:rtl/>
                <w:lang w:eastAsia="en-US"/>
              </w:rPr>
              <w:t xml:space="preserve"> עבודה ברמות השונות, התאמתה לשינויים ותהליכי הבקרה המוצעים.</w:t>
            </w:r>
          </w:p>
          <w:p w:rsidR="00CE2709" w:rsidRPr="00C06848" w:rsidRDefault="00CE2709" w:rsidP="003D0E52">
            <w:pPr>
              <w:pStyle w:val="Normal1"/>
              <w:spacing w:line="240" w:lineRule="auto"/>
              <w:ind w:left="0"/>
              <w:jc w:val="left"/>
              <w:rPr>
                <w:b w:val="0"/>
                <w:bCs w:val="0"/>
                <w:sz w:val="24"/>
                <w:lang w:eastAsia="en-US"/>
              </w:rPr>
            </w:pPr>
            <w:r w:rsidRPr="00C06848">
              <w:rPr>
                <w:b w:val="0"/>
                <w:bCs w:val="0"/>
                <w:sz w:val="24"/>
                <w:rtl/>
                <w:lang w:eastAsia="en-US"/>
              </w:rPr>
              <w:t>ניתוח מתודולוגית הפיתוח והכלים התומכים המוצעים על ידי הספק</w:t>
            </w:r>
          </w:p>
          <w:p w:rsidR="00CE2709" w:rsidRPr="00C06848" w:rsidRDefault="00CE2709" w:rsidP="003D0E52">
            <w:pPr>
              <w:pStyle w:val="Normal1"/>
              <w:spacing w:line="240" w:lineRule="auto"/>
              <w:ind w:left="0"/>
              <w:jc w:val="left"/>
              <w:rPr>
                <w:b w:val="0"/>
                <w:bCs w:val="0"/>
                <w:sz w:val="24"/>
                <w:lang w:eastAsia="en-US"/>
              </w:rPr>
            </w:pPr>
            <w:r w:rsidRPr="00C06848">
              <w:rPr>
                <w:b w:val="0"/>
                <w:bCs w:val="0"/>
                <w:sz w:val="24"/>
                <w:rtl/>
                <w:lang w:eastAsia="en-US"/>
              </w:rPr>
              <w:t xml:space="preserve">ניסיון הספק לזהות סיכונים </w:t>
            </w:r>
            <w:proofErr w:type="spellStart"/>
            <w:r w:rsidRPr="00C06848">
              <w:rPr>
                <w:b w:val="0"/>
                <w:bCs w:val="0"/>
                <w:sz w:val="24"/>
                <w:rtl/>
                <w:lang w:eastAsia="en-US"/>
              </w:rPr>
              <w:t>בפרוייקט</w:t>
            </w:r>
            <w:proofErr w:type="spellEnd"/>
            <w:r w:rsidRPr="00C06848">
              <w:rPr>
                <w:b w:val="0"/>
                <w:bCs w:val="0"/>
                <w:sz w:val="24"/>
                <w:rtl/>
                <w:lang w:eastAsia="en-US"/>
              </w:rPr>
              <w:t>, צווארי בקבוק בתוכניות העבודה ותלויות בגופים אחרים</w:t>
            </w:r>
          </w:p>
        </w:tc>
        <w:tc>
          <w:tcPr>
            <w:tcW w:w="1276" w:type="dxa"/>
            <w:tcBorders>
              <w:top w:val="single" w:sz="4" w:space="0" w:color="auto"/>
              <w:left w:val="single" w:sz="4" w:space="0" w:color="auto"/>
              <w:bottom w:val="single" w:sz="4" w:space="0" w:color="auto"/>
              <w:right w:val="single" w:sz="4" w:space="0" w:color="auto"/>
            </w:tcBorders>
            <w:noWrap/>
            <w:hideMark/>
          </w:tcPr>
          <w:p w:rsidR="00CE2709" w:rsidRPr="00C06848" w:rsidRDefault="00CE2709" w:rsidP="003D0E52">
            <w:pPr>
              <w:pStyle w:val="Normal1"/>
              <w:spacing w:line="360" w:lineRule="auto"/>
              <w:ind w:left="0"/>
              <w:jc w:val="left"/>
              <w:cnfStyle w:val="000000000000" w:firstRow="0" w:lastRow="0" w:firstColumn="0" w:lastColumn="0" w:oddVBand="0" w:evenVBand="0" w:oddHBand="0" w:evenHBand="0" w:firstRowFirstColumn="0" w:firstRowLastColumn="0" w:lastRowFirstColumn="0" w:lastRowLastColumn="0"/>
              <w:rPr>
                <w:sz w:val="24"/>
                <w:lang w:eastAsia="en-US"/>
              </w:rPr>
            </w:pPr>
            <w:r>
              <w:rPr>
                <w:rFonts w:hint="cs"/>
                <w:sz w:val="24"/>
                <w:rtl/>
                <w:lang w:eastAsia="en-US"/>
              </w:rPr>
              <w:t>6</w:t>
            </w:r>
          </w:p>
        </w:tc>
      </w:tr>
      <w:tr w:rsidR="00CE2709" w:rsidRPr="00C06848" w:rsidTr="003D0E5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060" w:type="dxa"/>
            <w:tcBorders>
              <w:right w:val="single" w:sz="4" w:space="0" w:color="4F81BD" w:themeColor="accent1"/>
            </w:tcBorders>
            <w:noWrap/>
            <w:hideMark/>
          </w:tcPr>
          <w:p w:rsidR="00CE2709" w:rsidRPr="00C06848" w:rsidRDefault="00CE2709" w:rsidP="003D0E52">
            <w:pPr>
              <w:pStyle w:val="Normal1"/>
              <w:spacing w:line="240" w:lineRule="auto"/>
              <w:ind w:left="0"/>
              <w:jc w:val="left"/>
              <w:rPr>
                <w:b w:val="0"/>
                <w:bCs w:val="0"/>
                <w:sz w:val="24"/>
                <w:rtl/>
                <w:lang w:eastAsia="en-US"/>
              </w:rPr>
            </w:pPr>
            <w:r w:rsidRPr="00C06848">
              <w:rPr>
                <w:rFonts w:hint="cs"/>
                <w:b w:val="0"/>
                <w:bCs w:val="0"/>
                <w:sz w:val="24"/>
                <w:rtl/>
                <w:lang w:eastAsia="en-US"/>
              </w:rPr>
              <w:t>התרשמות כללית מהספק ומהפרויקט</w:t>
            </w:r>
          </w:p>
          <w:p w:rsidR="00CE2709" w:rsidRPr="00C06848" w:rsidRDefault="00CE2709" w:rsidP="003D0E52">
            <w:pPr>
              <w:pStyle w:val="Normal1"/>
              <w:spacing w:line="240" w:lineRule="auto"/>
              <w:ind w:left="0"/>
              <w:jc w:val="left"/>
              <w:rPr>
                <w:b w:val="0"/>
                <w:bCs w:val="0"/>
                <w:sz w:val="24"/>
                <w:rtl/>
                <w:lang w:eastAsia="en-US"/>
              </w:rPr>
            </w:pPr>
            <w:r w:rsidRPr="00C06848">
              <w:rPr>
                <w:b w:val="0"/>
                <w:bCs w:val="0"/>
                <w:sz w:val="24"/>
                <w:rtl/>
                <w:lang w:eastAsia="en-US"/>
              </w:rPr>
              <w:t xml:space="preserve">התרשמות מניסיון הספק והצוות המוצע לפתח ולהטמיע </w:t>
            </w:r>
            <w:proofErr w:type="spellStart"/>
            <w:r w:rsidRPr="00C06848">
              <w:rPr>
                <w:b w:val="0"/>
                <w:bCs w:val="0"/>
                <w:sz w:val="24"/>
                <w:rtl/>
                <w:lang w:eastAsia="en-US"/>
              </w:rPr>
              <w:t>פרוייקטים</w:t>
            </w:r>
            <w:proofErr w:type="spellEnd"/>
            <w:r w:rsidRPr="00C06848">
              <w:rPr>
                <w:b w:val="0"/>
                <w:bCs w:val="0"/>
                <w:sz w:val="24"/>
                <w:rtl/>
                <w:lang w:eastAsia="en-US"/>
              </w:rPr>
              <w:t xml:space="preserve"> דומים בהצלחה, תוך בחירת טכנולוגיה וארכיטקטורה אופטימלית, עמידה בלוחות הזמינים, בתקציב, בתכולה ובאיכות </w:t>
            </w:r>
            <w:proofErr w:type="spellStart"/>
            <w:r w:rsidRPr="00C06848">
              <w:rPr>
                <w:b w:val="0"/>
                <w:bCs w:val="0"/>
                <w:sz w:val="24"/>
                <w:rtl/>
                <w:lang w:eastAsia="en-US"/>
              </w:rPr>
              <w:t>הרצוייה</w:t>
            </w:r>
            <w:proofErr w:type="spellEnd"/>
            <w:r w:rsidRPr="00C06848">
              <w:rPr>
                <w:b w:val="0"/>
                <w:bCs w:val="0"/>
                <w:sz w:val="24"/>
                <w:rtl/>
                <w:lang w:eastAsia="en-US"/>
              </w:rPr>
              <w:t>.</w:t>
            </w:r>
          </w:p>
          <w:p w:rsidR="00CE2709" w:rsidRPr="00C06848" w:rsidRDefault="00CE2709" w:rsidP="003D0E52">
            <w:pPr>
              <w:pStyle w:val="Normal1"/>
              <w:spacing w:line="240" w:lineRule="auto"/>
              <w:ind w:left="0"/>
              <w:jc w:val="left"/>
              <w:rPr>
                <w:b w:val="0"/>
                <w:bCs w:val="0"/>
                <w:sz w:val="24"/>
                <w:lang w:eastAsia="en-US"/>
              </w:rPr>
            </w:pPr>
            <w:r w:rsidRPr="00C06848">
              <w:rPr>
                <w:b w:val="0"/>
                <w:bCs w:val="0"/>
                <w:sz w:val="24"/>
                <w:rtl/>
                <w:lang w:eastAsia="en-US"/>
              </w:rPr>
              <w:t>התרשמות ממקצועיות הצוות ומתהליכי העבודה המוצעים.</w:t>
            </w:r>
          </w:p>
        </w:tc>
        <w:tc>
          <w:tcPr>
            <w:tcW w:w="1276" w:type="dxa"/>
            <w:tcBorders>
              <w:left w:val="single" w:sz="4" w:space="0" w:color="auto"/>
            </w:tcBorders>
            <w:noWrap/>
            <w:hideMark/>
          </w:tcPr>
          <w:p w:rsidR="00CE2709" w:rsidRPr="00C06848" w:rsidRDefault="00CE2709" w:rsidP="003D0E52">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lang w:eastAsia="en-US"/>
              </w:rPr>
            </w:pPr>
            <w:r>
              <w:rPr>
                <w:rFonts w:hint="cs"/>
                <w:sz w:val="24"/>
                <w:rtl/>
                <w:lang w:eastAsia="en-US"/>
              </w:rPr>
              <w:t>6</w:t>
            </w:r>
          </w:p>
        </w:tc>
      </w:tr>
      <w:tr w:rsidR="00CE2709" w:rsidRPr="00C06848" w:rsidTr="003D0E52">
        <w:trPr>
          <w:trHeight w:val="315"/>
        </w:trPr>
        <w:tc>
          <w:tcPr>
            <w:cnfStyle w:val="001000000000" w:firstRow="0" w:lastRow="0" w:firstColumn="1" w:lastColumn="0" w:oddVBand="0" w:evenVBand="0" w:oddHBand="0" w:evenHBand="0" w:firstRowFirstColumn="0" w:firstRowLastColumn="0" w:lastRowFirstColumn="0" w:lastRowLastColumn="0"/>
            <w:tcW w:w="9060"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rsidR="00CE2709" w:rsidRPr="00C06848" w:rsidRDefault="00CE2709" w:rsidP="003D0E52">
            <w:pPr>
              <w:pStyle w:val="Normal1"/>
              <w:spacing w:line="360" w:lineRule="auto"/>
              <w:ind w:left="0"/>
              <w:jc w:val="left"/>
              <w:rPr>
                <w:sz w:val="24"/>
                <w:lang w:eastAsia="en-US"/>
              </w:rPr>
            </w:pPr>
            <w:r w:rsidRPr="00C06848">
              <w:rPr>
                <w:rFonts w:hint="cs"/>
                <w:sz w:val="24"/>
                <w:rtl/>
                <w:lang w:eastAsia="en-US"/>
              </w:rPr>
              <w:t>סה"כ</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rsidR="00CE2709" w:rsidRPr="00C06848" w:rsidRDefault="00CE2709" w:rsidP="003D0E52">
            <w:pPr>
              <w:pStyle w:val="Normal1"/>
              <w:spacing w:line="360" w:lineRule="auto"/>
              <w:ind w:left="0"/>
              <w:jc w:val="left"/>
              <w:cnfStyle w:val="000000000000" w:firstRow="0" w:lastRow="0" w:firstColumn="0" w:lastColumn="0" w:oddVBand="0" w:evenVBand="0" w:oddHBand="0" w:evenHBand="0" w:firstRowFirstColumn="0" w:firstRowLastColumn="0" w:lastRowFirstColumn="0" w:lastRowLastColumn="0"/>
              <w:rPr>
                <w:sz w:val="24"/>
                <w:lang w:eastAsia="en-US"/>
              </w:rPr>
            </w:pPr>
            <w:r>
              <w:rPr>
                <w:rFonts w:hint="cs"/>
                <w:sz w:val="24"/>
                <w:rtl/>
                <w:lang w:eastAsia="en-US"/>
              </w:rPr>
              <w:t>30</w:t>
            </w:r>
          </w:p>
        </w:tc>
      </w:tr>
    </w:tbl>
    <w:p w:rsidR="00CE2709" w:rsidRDefault="00CE2709" w:rsidP="00CE2709">
      <w:pPr>
        <w:pStyle w:val="Normal1"/>
        <w:rPr>
          <w:b/>
          <w:bCs/>
          <w:u w:val="single"/>
        </w:rPr>
      </w:pPr>
    </w:p>
    <w:p w:rsidR="00314A59" w:rsidRDefault="00314A59" w:rsidP="00CE2709">
      <w:pPr>
        <w:bidi w:val="0"/>
      </w:pPr>
      <w:r>
        <w:rPr>
          <w:rtl/>
        </w:rPr>
        <w:br w:type="page"/>
      </w:r>
    </w:p>
    <w:p w:rsidR="00085023" w:rsidRDefault="00085023" w:rsidP="00CE2709">
      <w:pPr>
        <w:pStyle w:val="Normal1"/>
        <w:rPr>
          <w:b/>
          <w:bCs/>
          <w:u w:val="single"/>
          <w:rtl/>
        </w:rPr>
      </w:pPr>
      <w:r>
        <w:rPr>
          <w:rFonts w:hint="cs"/>
          <w:b/>
          <w:bCs/>
          <w:u w:val="single"/>
          <w:rtl/>
        </w:rPr>
        <w:lastRenderedPageBreak/>
        <w:t>פרק ההדגמה:</w:t>
      </w:r>
      <w:r>
        <w:rPr>
          <w:rFonts w:hint="cs"/>
          <w:rtl/>
        </w:rPr>
        <w:t xml:space="preserve"> ( סה"כ – </w:t>
      </w:r>
      <w:r w:rsidR="00CE2709">
        <w:rPr>
          <w:rFonts w:hint="cs"/>
          <w:rtl/>
        </w:rPr>
        <w:t>15</w:t>
      </w:r>
      <w:r>
        <w:rPr>
          <w:rFonts w:hint="cs"/>
          <w:rtl/>
        </w:rPr>
        <w:t>% משקל  בציון האיכות)</w:t>
      </w:r>
    </w:p>
    <w:p w:rsidR="00085023" w:rsidRDefault="00085023" w:rsidP="00085023">
      <w:pPr>
        <w:pStyle w:val="Normal1"/>
        <w:rPr>
          <w:b/>
          <w:bCs/>
          <w:u w:val="single"/>
          <w:rtl/>
        </w:rPr>
      </w:pPr>
    </w:p>
    <w:tbl>
      <w:tblPr>
        <w:tblStyle w:val="-5"/>
        <w:bidiVisual/>
        <w:tblW w:w="10261"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7"/>
        <w:gridCol w:w="1134"/>
      </w:tblGrid>
      <w:tr w:rsidR="00314A59" w:rsidRPr="00314A59" w:rsidTr="00314A5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127"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rsidR="00085023" w:rsidRPr="00314A59" w:rsidRDefault="00085023" w:rsidP="00314A59">
            <w:pPr>
              <w:pStyle w:val="Normal1"/>
              <w:spacing w:line="360" w:lineRule="auto"/>
              <w:ind w:left="0"/>
              <w:jc w:val="left"/>
              <w:rPr>
                <w:color w:val="auto"/>
                <w:sz w:val="24"/>
                <w:lang w:eastAsia="en-US"/>
              </w:rPr>
            </w:pPr>
            <w:r w:rsidRPr="00314A59">
              <w:rPr>
                <w:rFonts w:hint="cs"/>
                <w:color w:val="auto"/>
                <w:sz w:val="24"/>
                <w:rtl/>
                <w:lang w:eastAsia="en-US"/>
              </w:rPr>
              <w:t>פרמטר</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rsidR="00085023" w:rsidRPr="00314A59" w:rsidRDefault="00085023" w:rsidP="00314A59">
            <w:pPr>
              <w:pStyle w:val="Normal1"/>
              <w:spacing w:line="360" w:lineRule="auto"/>
              <w:ind w:left="0"/>
              <w:jc w:val="left"/>
              <w:cnfStyle w:val="100000000000" w:firstRow="1" w:lastRow="0" w:firstColumn="0" w:lastColumn="0" w:oddVBand="0" w:evenVBand="0" w:oddHBand="0" w:evenHBand="0" w:firstRowFirstColumn="0" w:firstRowLastColumn="0" w:lastRowFirstColumn="0" w:lastRowLastColumn="0"/>
              <w:rPr>
                <w:color w:val="auto"/>
                <w:sz w:val="24"/>
                <w:lang w:eastAsia="en-US"/>
              </w:rPr>
            </w:pPr>
            <w:r w:rsidRPr="00314A59">
              <w:rPr>
                <w:rFonts w:hint="cs"/>
                <w:color w:val="auto"/>
                <w:sz w:val="24"/>
                <w:rtl/>
                <w:lang w:eastAsia="en-US"/>
              </w:rPr>
              <w:t>משקל באחוזים</w:t>
            </w:r>
          </w:p>
        </w:tc>
      </w:tr>
      <w:tr w:rsidR="00085023" w:rsidRPr="00314A59" w:rsidTr="00314A5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127" w:type="dxa"/>
            <w:tcBorders>
              <w:top w:val="single" w:sz="4" w:space="0" w:color="auto"/>
              <w:left w:val="single" w:sz="4" w:space="0" w:color="auto"/>
              <w:bottom w:val="single" w:sz="4" w:space="0" w:color="auto"/>
              <w:right w:val="single" w:sz="4" w:space="0" w:color="auto"/>
            </w:tcBorders>
            <w:noWrap/>
            <w:hideMark/>
          </w:tcPr>
          <w:p w:rsidR="00085023" w:rsidRPr="00314A59" w:rsidRDefault="00085023" w:rsidP="00314A59">
            <w:pPr>
              <w:pStyle w:val="Normal1"/>
              <w:spacing w:line="360" w:lineRule="auto"/>
              <w:ind w:left="0"/>
              <w:jc w:val="left"/>
              <w:rPr>
                <w:b w:val="0"/>
                <w:bCs w:val="0"/>
                <w:sz w:val="24"/>
                <w:rtl/>
                <w:lang w:eastAsia="en-US"/>
              </w:rPr>
            </w:pPr>
            <w:r w:rsidRPr="00314A59">
              <w:rPr>
                <w:rFonts w:hint="cs"/>
                <w:b w:val="0"/>
                <w:bCs w:val="0"/>
                <w:sz w:val="24"/>
                <w:rtl/>
                <w:lang w:eastAsia="en-US"/>
              </w:rPr>
              <w:t>עושר היכולות המודגמות</w:t>
            </w:r>
          </w:p>
          <w:p w:rsidR="00085023" w:rsidRPr="00314A59" w:rsidRDefault="00085023" w:rsidP="00314A59">
            <w:pPr>
              <w:pStyle w:val="Normal1"/>
              <w:spacing w:line="360" w:lineRule="auto"/>
              <w:ind w:left="0"/>
              <w:jc w:val="left"/>
              <w:rPr>
                <w:b w:val="0"/>
                <w:bCs w:val="0"/>
                <w:sz w:val="24"/>
                <w:rtl/>
                <w:lang w:eastAsia="en-US"/>
              </w:rPr>
            </w:pPr>
            <w:r w:rsidRPr="00314A59">
              <w:rPr>
                <w:b w:val="0"/>
                <w:bCs w:val="0"/>
                <w:sz w:val="24"/>
                <w:rtl/>
                <w:lang w:eastAsia="en-US"/>
              </w:rPr>
              <w:t>על גרסת ההדגמה להכיל מגוון רחב ככל הניתן של היכולות הפונקציונליות הנדרשות מהתוצר הסופי</w:t>
            </w:r>
          </w:p>
          <w:p w:rsidR="00085023" w:rsidRPr="00314A59" w:rsidRDefault="00085023" w:rsidP="00314A59">
            <w:pPr>
              <w:pStyle w:val="Normal1"/>
              <w:spacing w:line="360" w:lineRule="auto"/>
              <w:ind w:left="0"/>
              <w:jc w:val="left"/>
              <w:rPr>
                <w:b w:val="0"/>
                <w:bCs w:val="0"/>
                <w:sz w:val="24"/>
                <w:lang w:eastAsia="en-US"/>
              </w:rPr>
            </w:pPr>
            <w:r w:rsidRPr="00314A59">
              <w:rPr>
                <w:b w:val="0"/>
                <w:bCs w:val="0"/>
                <w:sz w:val="24"/>
                <w:rtl/>
                <w:lang w:eastAsia="en-US"/>
              </w:rPr>
              <w:t xml:space="preserve">על גרסת ההדגמה לממש תרחישים </w:t>
            </w:r>
            <w:proofErr w:type="spellStart"/>
            <w:r w:rsidRPr="00314A59">
              <w:rPr>
                <w:b w:val="0"/>
                <w:bCs w:val="0"/>
                <w:sz w:val="24"/>
                <w:rtl/>
                <w:lang w:eastAsia="en-US"/>
              </w:rPr>
              <w:t>עיסקיים</w:t>
            </w:r>
            <w:proofErr w:type="spellEnd"/>
            <w:r w:rsidRPr="00314A59">
              <w:rPr>
                <w:b w:val="0"/>
                <w:bCs w:val="0"/>
                <w:sz w:val="24"/>
                <w:rtl/>
                <w:lang w:eastAsia="en-US"/>
              </w:rPr>
              <w:t xml:space="preserve"> שיוגדרו על ידי הלקוח, כאשר לספק </w:t>
            </w:r>
            <w:proofErr w:type="spellStart"/>
            <w:r w:rsidRPr="00314A59">
              <w:rPr>
                <w:b w:val="0"/>
                <w:bCs w:val="0"/>
                <w:sz w:val="24"/>
                <w:rtl/>
                <w:lang w:eastAsia="en-US"/>
              </w:rPr>
              <w:t>ינתן</w:t>
            </w:r>
            <w:proofErr w:type="spellEnd"/>
            <w:r w:rsidRPr="00314A59">
              <w:rPr>
                <w:b w:val="0"/>
                <w:bCs w:val="0"/>
                <w:sz w:val="24"/>
                <w:rtl/>
                <w:lang w:eastAsia="en-US"/>
              </w:rPr>
              <w:t xml:space="preserve"> החופש להרחיב תרחישים אלו (תוך קבלת אישור הלקוח)</w:t>
            </w:r>
          </w:p>
          <w:p w:rsidR="00085023" w:rsidRPr="00314A59" w:rsidRDefault="00085023" w:rsidP="00314A59">
            <w:pPr>
              <w:pStyle w:val="Normal1"/>
              <w:spacing w:line="360" w:lineRule="auto"/>
              <w:ind w:left="0"/>
              <w:jc w:val="left"/>
              <w:rPr>
                <w:b w:val="0"/>
                <w:bCs w:val="0"/>
                <w:sz w:val="24"/>
                <w:lang w:eastAsia="en-US"/>
              </w:rPr>
            </w:pPr>
            <w:r w:rsidRPr="00314A59">
              <w:rPr>
                <w:b w:val="0"/>
                <w:bCs w:val="0"/>
                <w:sz w:val="24"/>
                <w:rtl/>
                <w:lang w:eastAsia="en-US"/>
              </w:rPr>
              <w:t xml:space="preserve">על גרסת </w:t>
            </w:r>
            <w:proofErr w:type="spellStart"/>
            <w:r w:rsidRPr="00314A59">
              <w:rPr>
                <w:b w:val="0"/>
                <w:bCs w:val="0"/>
                <w:sz w:val="24"/>
                <w:rtl/>
                <w:lang w:eastAsia="en-US"/>
              </w:rPr>
              <w:t>ההדגמא</w:t>
            </w:r>
            <w:proofErr w:type="spellEnd"/>
            <w:r w:rsidRPr="00314A59">
              <w:rPr>
                <w:b w:val="0"/>
                <w:bCs w:val="0"/>
                <w:sz w:val="24"/>
                <w:rtl/>
                <w:lang w:eastAsia="en-US"/>
              </w:rPr>
              <w:t xml:space="preserve"> להיות מבוססת על הטכנולוגיה המוצעת ולממש ולהנחיות הארכיטקטורה המוצעת לטובת התוצר הסופי</w:t>
            </w:r>
          </w:p>
        </w:tc>
        <w:tc>
          <w:tcPr>
            <w:tcW w:w="1134" w:type="dxa"/>
            <w:tcBorders>
              <w:top w:val="single" w:sz="4" w:space="0" w:color="auto"/>
              <w:left w:val="single" w:sz="4" w:space="0" w:color="auto"/>
              <w:bottom w:val="single" w:sz="4" w:space="0" w:color="auto"/>
              <w:right w:val="single" w:sz="4" w:space="0" w:color="auto"/>
            </w:tcBorders>
            <w:noWrap/>
            <w:hideMark/>
          </w:tcPr>
          <w:p w:rsidR="00085023" w:rsidRPr="00314A59" w:rsidRDefault="00CE2709" w:rsidP="00314A59">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lang w:eastAsia="en-US"/>
              </w:rPr>
            </w:pPr>
            <w:r>
              <w:rPr>
                <w:rFonts w:hint="cs"/>
                <w:sz w:val="24"/>
                <w:rtl/>
                <w:lang w:eastAsia="en-US"/>
              </w:rPr>
              <w:t>8</w:t>
            </w:r>
          </w:p>
        </w:tc>
      </w:tr>
      <w:tr w:rsidR="00085023" w:rsidRPr="00314A59" w:rsidTr="00314A59">
        <w:trPr>
          <w:trHeight w:val="330"/>
        </w:trPr>
        <w:tc>
          <w:tcPr>
            <w:cnfStyle w:val="001000000000" w:firstRow="0" w:lastRow="0" w:firstColumn="1" w:lastColumn="0" w:oddVBand="0" w:evenVBand="0" w:oddHBand="0" w:evenHBand="0" w:firstRowFirstColumn="0" w:firstRowLastColumn="0" w:lastRowFirstColumn="0" w:lastRowLastColumn="0"/>
            <w:tcW w:w="9127" w:type="dxa"/>
            <w:tcBorders>
              <w:top w:val="single" w:sz="4" w:space="0" w:color="auto"/>
              <w:left w:val="single" w:sz="4" w:space="0" w:color="auto"/>
              <w:bottom w:val="single" w:sz="4" w:space="0" w:color="auto"/>
              <w:right w:val="single" w:sz="4" w:space="0" w:color="auto"/>
            </w:tcBorders>
            <w:noWrap/>
            <w:hideMark/>
          </w:tcPr>
          <w:p w:rsidR="00085023" w:rsidRPr="00314A59" w:rsidRDefault="00085023" w:rsidP="00314A59">
            <w:pPr>
              <w:pStyle w:val="Normal1"/>
              <w:spacing w:line="360" w:lineRule="auto"/>
              <w:ind w:left="0"/>
              <w:jc w:val="left"/>
              <w:rPr>
                <w:b w:val="0"/>
                <w:bCs w:val="0"/>
                <w:sz w:val="24"/>
                <w:rtl/>
                <w:lang w:eastAsia="en-US"/>
              </w:rPr>
            </w:pPr>
            <w:r w:rsidRPr="00314A59">
              <w:rPr>
                <w:rFonts w:hint="cs"/>
                <w:b w:val="0"/>
                <w:bCs w:val="0"/>
                <w:sz w:val="24"/>
                <w:rtl/>
                <w:lang w:eastAsia="en-US"/>
              </w:rPr>
              <w:t>גמישות המערכת שהוצגה</w:t>
            </w:r>
          </w:p>
          <w:p w:rsidR="00085023" w:rsidRPr="00314A59" w:rsidRDefault="00085023" w:rsidP="00314A59">
            <w:pPr>
              <w:pStyle w:val="Normal1"/>
              <w:spacing w:line="360" w:lineRule="auto"/>
              <w:ind w:left="0"/>
              <w:jc w:val="left"/>
              <w:rPr>
                <w:b w:val="0"/>
                <w:bCs w:val="0"/>
                <w:sz w:val="24"/>
                <w:rtl/>
                <w:lang w:eastAsia="en-US"/>
              </w:rPr>
            </w:pPr>
            <w:r w:rsidRPr="00314A59">
              <w:rPr>
                <w:b w:val="0"/>
                <w:bCs w:val="0"/>
                <w:sz w:val="24"/>
                <w:rtl/>
                <w:lang w:eastAsia="en-US"/>
              </w:rPr>
              <w:t xml:space="preserve">הספק יציג בגרסת ההדגמה את גמישות המערכת והפשטות/המורכבות הכרוכה בעדכון אופן הפריסה של המערכת, בהתמודדות עם כמויות מידע נוספות, ממשקים נוספים, מודל </w:t>
            </w:r>
            <w:r w:rsidR="001A0B64">
              <w:rPr>
                <w:b w:val="0"/>
                <w:bCs w:val="0"/>
                <w:sz w:val="24"/>
                <w:rtl/>
                <w:lang w:eastAsia="en-US"/>
              </w:rPr>
              <w:t>דאטה</w:t>
            </w:r>
            <w:r w:rsidRPr="00314A59">
              <w:rPr>
                <w:b w:val="0"/>
                <w:bCs w:val="0"/>
                <w:sz w:val="24"/>
                <w:rtl/>
                <w:lang w:eastAsia="en-US"/>
              </w:rPr>
              <w:t xml:space="preserve"> שמתעדכן, תהליכי ניתוח מידע נוספים והצגת סוגי מידע חדשים למשתמשי הקצה.</w:t>
            </w:r>
          </w:p>
          <w:p w:rsidR="00085023" w:rsidRPr="00314A59" w:rsidRDefault="00085023" w:rsidP="00314A59">
            <w:pPr>
              <w:pStyle w:val="Normal1"/>
              <w:spacing w:line="360" w:lineRule="auto"/>
              <w:ind w:left="0"/>
              <w:jc w:val="left"/>
              <w:rPr>
                <w:b w:val="0"/>
                <w:bCs w:val="0"/>
                <w:sz w:val="24"/>
                <w:lang w:eastAsia="en-US"/>
              </w:rPr>
            </w:pPr>
            <w:r w:rsidRPr="00314A59">
              <w:rPr>
                <w:b w:val="0"/>
                <w:bCs w:val="0"/>
                <w:sz w:val="24"/>
                <w:rtl/>
                <w:lang w:eastAsia="en-US"/>
              </w:rPr>
              <w:t>הספק יציג את הארכיטקטורה וה-</w:t>
            </w:r>
            <w:r w:rsidRPr="00314A59">
              <w:rPr>
                <w:b w:val="0"/>
                <w:bCs w:val="0"/>
                <w:sz w:val="24"/>
                <w:lang w:eastAsia="en-US"/>
              </w:rPr>
              <w:t>design</w:t>
            </w:r>
            <w:r w:rsidRPr="00314A59">
              <w:rPr>
                <w:b w:val="0"/>
                <w:bCs w:val="0"/>
                <w:sz w:val="24"/>
                <w:rtl/>
                <w:lang w:eastAsia="en-US"/>
              </w:rPr>
              <w:t xml:space="preserve"> </w:t>
            </w:r>
            <w:r w:rsidRPr="00314A59">
              <w:rPr>
                <w:rFonts w:hint="cs"/>
                <w:b w:val="0"/>
                <w:bCs w:val="0"/>
                <w:sz w:val="24"/>
                <w:rtl/>
                <w:lang w:eastAsia="en-US"/>
              </w:rPr>
              <w:t xml:space="preserve">המאפשרים גמישות זו ואת הצעדים הנדרשים למימוש </w:t>
            </w:r>
          </w:p>
        </w:tc>
        <w:tc>
          <w:tcPr>
            <w:tcW w:w="1134" w:type="dxa"/>
            <w:tcBorders>
              <w:top w:val="single" w:sz="4" w:space="0" w:color="auto"/>
              <w:left w:val="single" w:sz="4" w:space="0" w:color="auto"/>
              <w:bottom w:val="single" w:sz="4" w:space="0" w:color="auto"/>
              <w:right w:val="single" w:sz="4" w:space="0" w:color="auto"/>
            </w:tcBorders>
            <w:noWrap/>
            <w:hideMark/>
          </w:tcPr>
          <w:p w:rsidR="00085023" w:rsidRPr="00314A59" w:rsidRDefault="00CE2709" w:rsidP="00314A59">
            <w:pPr>
              <w:pStyle w:val="Normal1"/>
              <w:spacing w:line="360" w:lineRule="auto"/>
              <w:ind w:left="0"/>
              <w:jc w:val="left"/>
              <w:cnfStyle w:val="000000000000" w:firstRow="0" w:lastRow="0" w:firstColumn="0" w:lastColumn="0" w:oddVBand="0" w:evenVBand="0" w:oddHBand="0" w:evenHBand="0" w:firstRowFirstColumn="0" w:firstRowLastColumn="0" w:lastRowFirstColumn="0" w:lastRowLastColumn="0"/>
              <w:rPr>
                <w:sz w:val="24"/>
                <w:lang w:eastAsia="en-US"/>
              </w:rPr>
            </w:pPr>
            <w:r>
              <w:rPr>
                <w:rFonts w:hint="cs"/>
                <w:sz w:val="24"/>
                <w:rtl/>
                <w:lang w:eastAsia="en-US"/>
              </w:rPr>
              <w:t>4</w:t>
            </w:r>
          </w:p>
        </w:tc>
      </w:tr>
      <w:tr w:rsidR="00085023" w:rsidRPr="00314A59" w:rsidTr="00314A5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127" w:type="dxa"/>
            <w:tcBorders>
              <w:top w:val="single" w:sz="4" w:space="0" w:color="auto"/>
              <w:left w:val="single" w:sz="4" w:space="0" w:color="auto"/>
              <w:bottom w:val="single" w:sz="4" w:space="0" w:color="auto"/>
              <w:right w:val="single" w:sz="4" w:space="0" w:color="auto"/>
            </w:tcBorders>
            <w:noWrap/>
            <w:hideMark/>
          </w:tcPr>
          <w:p w:rsidR="00085023" w:rsidRPr="00314A59" w:rsidRDefault="00085023" w:rsidP="00314A59">
            <w:pPr>
              <w:pStyle w:val="Normal1"/>
              <w:spacing w:line="360" w:lineRule="auto"/>
              <w:ind w:left="0"/>
              <w:jc w:val="left"/>
              <w:rPr>
                <w:b w:val="0"/>
                <w:bCs w:val="0"/>
                <w:sz w:val="24"/>
                <w:rtl/>
                <w:lang w:eastAsia="en-US"/>
              </w:rPr>
            </w:pPr>
            <w:r w:rsidRPr="00314A59">
              <w:rPr>
                <w:rFonts w:hint="cs"/>
                <w:b w:val="0"/>
                <w:bCs w:val="0"/>
                <w:sz w:val="24"/>
                <w:rtl/>
                <w:lang w:eastAsia="en-US"/>
              </w:rPr>
              <w:t>התרשמות מתהליך ההדגמה</w:t>
            </w:r>
          </w:p>
          <w:p w:rsidR="00085023" w:rsidRPr="00314A59" w:rsidRDefault="00085023" w:rsidP="00314A59">
            <w:pPr>
              <w:pStyle w:val="Normal1"/>
              <w:spacing w:line="360" w:lineRule="auto"/>
              <w:ind w:left="0"/>
              <w:jc w:val="left"/>
              <w:rPr>
                <w:b w:val="0"/>
                <w:bCs w:val="0"/>
                <w:sz w:val="24"/>
                <w:rtl/>
                <w:lang w:eastAsia="en-US"/>
              </w:rPr>
            </w:pPr>
            <w:r w:rsidRPr="00314A59">
              <w:rPr>
                <w:b w:val="0"/>
                <w:bCs w:val="0"/>
                <w:sz w:val="24"/>
                <w:rtl/>
                <w:lang w:eastAsia="en-US"/>
              </w:rPr>
              <w:t>התרשמות מאיכות גרסת ההדגמה</w:t>
            </w:r>
          </w:p>
          <w:p w:rsidR="00085023" w:rsidRPr="00314A59" w:rsidRDefault="00085023" w:rsidP="00314A59">
            <w:pPr>
              <w:pStyle w:val="Normal1"/>
              <w:spacing w:line="360" w:lineRule="auto"/>
              <w:ind w:left="0"/>
              <w:jc w:val="left"/>
              <w:rPr>
                <w:b w:val="0"/>
                <w:bCs w:val="0"/>
                <w:sz w:val="24"/>
                <w:lang w:eastAsia="en-US"/>
              </w:rPr>
            </w:pPr>
            <w:r w:rsidRPr="00314A59">
              <w:rPr>
                <w:b w:val="0"/>
                <w:bCs w:val="0"/>
                <w:sz w:val="24"/>
                <w:rtl/>
                <w:lang w:eastAsia="en-US"/>
              </w:rPr>
              <w:t>התרשמות מאופן הצגת ואיכות הארכיטקטורה, ה-</w:t>
            </w:r>
            <w:r w:rsidRPr="00314A59">
              <w:rPr>
                <w:b w:val="0"/>
                <w:bCs w:val="0"/>
                <w:sz w:val="24"/>
                <w:lang w:eastAsia="en-US"/>
              </w:rPr>
              <w:t>design</w:t>
            </w:r>
            <w:r w:rsidRPr="00314A59">
              <w:rPr>
                <w:b w:val="0"/>
                <w:bCs w:val="0"/>
                <w:sz w:val="24"/>
                <w:rtl/>
                <w:lang w:eastAsia="en-US"/>
              </w:rPr>
              <w:t xml:space="preserve"> ודרך המימוש</w:t>
            </w:r>
          </w:p>
          <w:p w:rsidR="00085023" w:rsidRPr="00314A59" w:rsidRDefault="00085023" w:rsidP="00314A59">
            <w:pPr>
              <w:pStyle w:val="Normal1"/>
              <w:spacing w:line="360" w:lineRule="auto"/>
              <w:ind w:left="0"/>
              <w:jc w:val="left"/>
              <w:rPr>
                <w:b w:val="0"/>
                <w:bCs w:val="0"/>
                <w:sz w:val="24"/>
                <w:lang w:eastAsia="en-US"/>
              </w:rPr>
            </w:pPr>
            <w:r w:rsidRPr="00314A59">
              <w:rPr>
                <w:b w:val="0"/>
                <w:bCs w:val="0"/>
                <w:sz w:val="24"/>
                <w:rtl/>
                <w:lang w:eastAsia="en-US"/>
              </w:rPr>
              <w:t xml:space="preserve">התרשמות מהבנת הספק את הדרישות </w:t>
            </w:r>
            <w:proofErr w:type="spellStart"/>
            <w:r w:rsidRPr="00314A59">
              <w:rPr>
                <w:b w:val="0"/>
                <w:bCs w:val="0"/>
                <w:sz w:val="24"/>
                <w:rtl/>
                <w:lang w:eastAsia="en-US"/>
              </w:rPr>
              <w:t>העיסקיות</w:t>
            </w:r>
            <w:proofErr w:type="spellEnd"/>
            <w:r w:rsidRPr="00314A59">
              <w:rPr>
                <w:b w:val="0"/>
                <w:bCs w:val="0"/>
                <w:sz w:val="24"/>
                <w:rtl/>
                <w:lang w:eastAsia="en-US"/>
              </w:rPr>
              <w:t xml:space="preserve"> ויכולתו לתרגם אותן ליכולות טכניות ולממשן</w:t>
            </w:r>
          </w:p>
          <w:p w:rsidR="00085023" w:rsidRPr="00314A59" w:rsidRDefault="00085023" w:rsidP="00314A59">
            <w:pPr>
              <w:pStyle w:val="Normal1"/>
              <w:spacing w:line="360" w:lineRule="auto"/>
              <w:ind w:left="0"/>
              <w:jc w:val="left"/>
              <w:rPr>
                <w:b w:val="0"/>
                <w:bCs w:val="0"/>
                <w:sz w:val="24"/>
                <w:lang w:eastAsia="en-US"/>
              </w:rPr>
            </w:pPr>
            <w:r w:rsidRPr="00314A59">
              <w:rPr>
                <w:b w:val="0"/>
                <w:bCs w:val="0"/>
                <w:sz w:val="24"/>
                <w:rtl/>
                <w:lang w:eastAsia="en-US"/>
              </w:rPr>
              <w:t xml:space="preserve">התרשמות מדרך התמודדות הספק אם מקרים של אי ודאות, דרישות שאינן </w:t>
            </w:r>
            <w:proofErr w:type="spellStart"/>
            <w:r w:rsidRPr="00314A59">
              <w:rPr>
                <w:b w:val="0"/>
                <w:bCs w:val="0"/>
                <w:sz w:val="24"/>
                <w:rtl/>
                <w:lang w:eastAsia="en-US"/>
              </w:rPr>
              <w:t>מדוייקות</w:t>
            </w:r>
            <w:proofErr w:type="spellEnd"/>
            <w:r w:rsidRPr="00314A59">
              <w:rPr>
                <w:b w:val="0"/>
                <w:bCs w:val="0"/>
                <w:sz w:val="24"/>
                <w:rtl/>
                <w:lang w:eastAsia="en-US"/>
              </w:rPr>
              <w:t xml:space="preserve"> לחלוטין ו</w:t>
            </w:r>
            <w:r w:rsidR="001A0B64">
              <w:rPr>
                <w:b w:val="0"/>
                <w:bCs w:val="0"/>
                <w:sz w:val="24"/>
                <w:rtl/>
                <w:lang w:eastAsia="en-US"/>
              </w:rPr>
              <w:t>דאטה</w:t>
            </w:r>
            <w:r w:rsidRPr="00314A59">
              <w:rPr>
                <w:b w:val="0"/>
                <w:bCs w:val="0"/>
                <w:sz w:val="24"/>
                <w:rtl/>
                <w:lang w:eastAsia="en-US"/>
              </w:rPr>
              <w:t xml:space="preserve"> שלפעמים אינו שלם </w:t>
            </w:r>
          </w:p>
        </w:tc>
        <w:tc>
          <w:tcPr>
            <w:tcW w:w="1134" w:type="dxa"/>
            <w:tcBorders>
              <w:top w:val="single" w:sz="4" w:space="0" w:color="auto"/>
              <w:left w:val="single" w:sz="4" w:space="0" w:color="auto"/>
              <w:bottom w:val="single" w:sz="4" w:space="0" w:color="auto"/>
              <w:right w:val="single" w:sz="4" w:space="0" w:color="auto"/>
            </w:tcBorders>
            <w:noWrap/>
            <w:hideMark/>
          </w:tcPr>
          <w:p w:rsidR="00085023" w:rsidRPr="00314A59" w:rsidRDefault="00CE2709" w:rsidP="00314A59">
            <w:pPr>
              <w:pStyle w:val="Normal1"/>
              <w:spacing w:line="360" w:lineRule="auto"/>
              <w:ind w:left="0"/>
              <w:jc w:val="left"/>
              <w:cnfStyle w:val="000000100000" w:firstRow="0" w:lastRow="0" w:firstColumn="0" w:lastColumn="0" w:oddVBand="0" w:evenVBand="0" w:oddHBand="1" w:evenHBand="0" w:firstRowFirstColumn="0" w:firstRowLastColumn="0" w:lastRowFirstColumn="0" w:lastRowLastColumn="0"/>
              <w:rPr>
                <w:sz w:val="24"/>
                <w:lang w:eastAsia="en-US"/>
              </w:rPr>
            </w:pPr>
            <w:r>
              <w:rPr>
                <w:rFonts w:hint="cs"/>
                <w:sz w:val="24"/>
                <w:rtl/>
                <w:lang w:eastAsia="en-US"/>
              </w:rPr>
              <w:t>3</w:t>
            </w:r>
          </w:p>
        </w:tc>
      </w:tr>
      <w:tr w:rsidR="00085023" w:rsidRPr="00314A59" w:rsidTr="00314A59">
        <w:trPr>
          <w:trHeight w:val="330"/>
        </w:trPr>
        <w:tc>
          <w:tcPr>
            <w:cnfStyle w:val="001000000000" w:firstRow="0" w:lastRow="0" w:firstColumn="1" w:lastColumn="0" w:oddVBand="0" w:evenVBand="0" w:oddHBand="0" w:evenHBand="0" w:firstRowFirstColumn="0" w:firstRowLastColumn="0" w:lastRowFirstColumn="0" w:lastRowLastColumn="0"/>
            <w:tcW w:w="9127"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rsidR="00085023" w:rsidRPr="00314A59" w:rsidRDefault="00085023" w:rsidP="00314A59">
            <w:pPr>
              <w:pStyle w:val="Normal1"/>
              <w:spacing w:line="360" w:lineRule="auto"/>
              <w:ind w:left="0"/>
              <w:jc w:val="left"/>
              <w:rPr>
                <w:sz w:val="24"/>
                <w:lang w:eastAsia="en-US"/>
              </w:rPr>
            </w:pPr>
            <w:r w:rsidRPr="00314A59">
              <w:rPr>
                <w:rFonts w:hint="cs"/>
                <w:sz w:val="24"/>
                <w:rtl/>
                <w:lang w:eastAsia="en-US"/>
              </w:rPr>
              <w:t>סה"כ</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rsidR="00085023" w:rsidRPr="00314A59" w:rsidRDefault="00085023" w:rsidP="00314A59">
            <w:pPr>
              <w:pStyle w:val="Normal1"/>
              <w:spacing w:line="360" w:lineRule="auto"/>
              <w:ind w:left="0"/>
              <w:jc w:val="left"/>
              <w:cnfStyle w:val="000000000000" w:firstRow="0" w:lastRow="0" w:firstColumn="0" w:lastColumn="0" w:oddVBand="0" w:evenVBand="0" w:oddHBand="0" w:evenHBand="0" w:firstRowFirstColumn="0" w:firstRowLastColumn="0" w:lastRowFirstColumn="0" w:lastRowLastColumn="0"/>
              <w:rPr>
                <w:sz w:val="24"/>
                <w:lang w:eastAsia="en-US"/>
              </w:rPr>
            </w:pPr>
            <w:r w:rsidRPr="00314A59">
              <w:rPr>
                <w:sz w:val="24"/>
                <w:rtl/>
                <w:lang w:eastAsia="en-US"/>
              </w:rPr>
              <w:t>10</w:t>
            </w:r>
          </w:p>
        </w:tc>
      </w:tr>
    </w:tbl>
    <w:p w:rsidR="00353A1B" w:rsidRPr="004B418C" w:rsidRDefault="00353A1B" w:rsidP="00E70F48">
      <w:pPr>
        <w:rPr>
          <w:rtl/>
        </w:rPr>
      </w:pPr>
    </w:p>
    <w:p w:rsidR="00353A1B" w:rsidRPr="004B418C" w:rsidRDefault="00353A1B" w:rsidP="00E70F48">
      <w:pPr>
        <w:rPr>
          <w:rtl/>
        </w:rPr>
      </w:pPr>
    </w:p>
    <w:p w:rsidR="00353A1B" w:rsidRPr="004B418C" w:rsidRDefault="00353A1B" w:rsidP="00E70F48">
      <w:pPr>
        <w:rPr>
          <w:rtl/>
        </w:rPr>
      </w:pPr>
    </w:p>
    <w:p w:rsidR="00353A1B" w:rsidRPr="004B418C" w:rsidRDefault="00353A1B" w:rsidP="00E70F48">
      <w:pPr>
        <w:rPr>
          <w:rtl/>
        </w:rPr>
      </w:pPr>
    </w:p>
    <w:p w:rsidR="00353A1B" w:rsidRPr="004B418C" w:rsidRDefault="00353A1B" w:rsidP="00E70F48">
      <w:pPr>
        <w:rPr>
          <w:rtl/>
        </w:rPr>
      </w:pPr>
    </w:p>
    <w:p w:rsidR="00353A1B" w:rsidRPr="004B418C" w:rsidRDefault="00353A1B" w:rsidP="00E70F48">
      <w:pPr>
        <w:rPr>
          <w:rtl/>
        </w:rPr>
      </w:pPr>
    </w:p>
    <w:p w:rsidR="00353A1B" w:rsidRPr="004B418C" w:rsidRDefault="00353A1B" w:rsidP="00E70F48">
      <w:pPr>
        <w:rPr>
          <w:rtl/>
        </w:rPr>
      </w:pPr>
    </w:p>
    <w:p w:rsidR="00353A1B" w:rsidRPr="004B418C" w:rsidRDefault="00353A1B" w:rsidP="00E70F48">
      <w:pPr>
        <w:rPr>
          <w:rtl/>
        </w:rPr>
      </w:pPr>
    </w:p>
    <w:p w:rsidR="00353A1B" w:rsidRPr="004B418C" w:rsidRDefault="00353A1B" w:rsidP="00E70F48">
      <w:pPr>
        <w:rPr>
          <w:rtl/>
        </w:rPr>
      </w:pPr>
    </w:p>
    <w:p w:rsidR="00353A1B" w:rsidRPr="004B418C" w:rsidRDefault="00353A1B" w:rsidP="00E70F48">
      <w:pPr>
        <w:rPr>
          <w:rtl/>
        </w:rPr>
      </w:pPr>
    </w:p>
    <w:p w:rsidR="00353A1B" w:rsidRPr="004B418C" w:rsidRDefault="00353A1B" w:rsidP="00E70F48">
      <w:pPr>
        <w:rPr>
          <w:rtl/>
        </w:rPr>
      </w:pPr>
    </w:p>
    <w:p w:rsidR="00353A1B" w:rsidRPr="004B418C" w:rsidRDefault="00353A1B" w:rsidP="00E70F48">
      <w:pPr>
        <w:rPr>
          <w:rtl/>
        </w:rPr>
      </w:pPr>
    </w:p>
    <w:p w:rsidR="00B51EEB" w:rsidRPr="00A621F0" w:rsidRDefault="00B51EEB" w:rsidP="00871BEA">
      <w:pPr>
        <w:pStyle w:val="3"/>
        <w:rPr>
          <w:highlight w:val="lightGray"/>
          <w:rtl/>
        </w:rPr>
      </w:pPr>
      <w:r w:rsidRPr="00A621F0">
        <w:rPr>
          <w:highlight w:val="lightGray"/>
          <w:rtl/>
        </w:rPr>
        <w:t xml:space="preserve">שלב </w:t>
      </w:r>
      <w:r w:rsidR="0020293A" w:rsidRPr="00A621F0">
        <w:rPr>
          <w:rFonts w:hint="eastAsia"/>
          <w:highlight w:val="lightGray"/>
          <w:rtl/>
        </w:rPr>
        <w:t>ג</w:t>
      </w:r>
      <w:r w:rsidRPr="00A621F0">
        <w:rPr>
          <w:highlight w:val="lightGray"/>
          <w:rtl/>
        </w:rPr>
        <w:t>' - בדיקת עלות/תועלת</w:t>
      </w:r>
    </w:p>
    <w:bookmarkEnd w:id="84"/>
    <w:p w:rsidR="00B51EEB" w:rsidRPr="004B418C" w:rsidRDefault="00B51EEB" w:rsidP="00FB2F10">
      <w:pPr>
        <w:pStyle w:val="af2"/>
        <w:numPr>
          <w:ilvl w:val="3"/>
          <w:numId w:val="60"/>
        </w:numPr>
        <w:ind w:left="2439" w:hanging="1080"/>
        <w:rPr>
          <w:rtl/>
        </w:rPr>
      </w:pPr>
      <w:r w:rsidRPr="004B418C">
        <w:rPr>
          <w:rFonts w:hint="eastAsia"/>
          <w:rtl/>
        </w:rPr>
        <w:t>בשלב</w:t>
      </w:r>
      <w:r w:rsidRPr="004B418C">
        <w:rPr>
          <w:rtl/>
        </w:rPr>
        <w:t xml:space="preserve"> זה </w:t>
      </w:r>
      <w:r w:rsidRPr="004B418C">
        <w:rPr>
          <w:rFonts w:hint="eastAsia"/>
          <w:rtl/>
        </w:rPr>
        <w:t>תתבצע</w:t>
      </w:r>
      <w:r w:rsidRPr="004B418C">
        <w:rPr>
          <w:rtl/>
        </w:rPr>
        <w:t xml:space="preserve"> בדיקה משוקללת של עלות ההצעה מול התועלת (האיכות). </w:t>
      </w:r>
      <w:r w:rsidRPr="004B418C">
        <w:rPr>
          <w:rtl/>
        </w:rPr>
        <w:br/>
      </w:r>
      <w:r w:rsidRPr="004B418C">
        <w:rPr>
          <w:rFonts w:hint="eastAsia"/>
          <w:rtl/>
        </w:rPr>
        <w:t>יחס</w:t>
      </w:r>
      <w:r w:rsidRPr="004B418C">
        <w:rPr>
          <w:rtl/>
        </w:rPr>
        <w:t xml:space="preserve"> עלות תועלת לפיו יבוצע שקלול הציון הסופי של ההצעות </w:t>
      </w:r>
      <w:r w:rsidR="00991CF2" w:rsidRPr="004B418C">
        <w:rPr>
          <w:rFonts w:hint="eastAsia"/>
          <w:rtl/>
        </w:rPr>
        <w:t>הינו</w:t>
      </w:r>
      <w:r w:rsidR="00991CF2" w:rsidRPr="004B418C">
        <w:rPr>
          <w:rtl/>
        </w:rPr>
        <w:t xml:space="preserve"> </w:t>
      </w:r>
      <w:r w:rsidRPr="004B418C">
        <w:rPr>
          <w:rtl/>
        </w:rPr>
        <w:t xml:space="preserve">: </w:t>
      </w:r>
    </w:p>
    <w:p w:rsidR="00B51EEB" w:rsidRPr="004B418C" w:rsidRDefault="00B51EEB" w:rsidP="00FB2F10">
      <w:pPr>
        <w:ind w:left="1359"/>
        <w:rPr>
          <w:rtl/>
        </w:rPr>
      </w:pPr>
      <w:r w:rsidRPr="004B418C">
        <w:rPr>
          <w:rFonts w:hint="eastAsia"/>
          <w:rtl/>
        </w:rPr>
        <w:t>עלות</w:t>
      </w:r>
      <w:r w:rsidRPr="004B418C">
        <w:rPr>
          <w:rtl/>
        </w:rPr>
        <w:t xml:space="preserve"> –  </w:t>
      </w:r>
      <w:r w:rsidR="00D57784" w:rsidRPr="004B418C">
        <w:rPr>
          <w:rFonts w:hint="cs"/>
          <w:rtl/>
        </w:rPr>
        <w:t>3</w:t>
      </w:r>
      <w:r w:rsidR="00991CF2" w:rsidRPr="004B418C">
        <w:rPr>
          <w:rtl/>
        </w:rPr>
        <w:t>0</w:t>
      </w:r>
      <w:r w:rsidRPr="004B418C">
        <w:rPr>
          <w:rtl/>
        </w:rPr>
        <w:t xml:space="preserve">%, תועלת (איכות) –  </w:t>
      </w:r>
      <w:r w:rsidR="00D57784" w:rsidRPr="004B418C">
        <w:rPr>
          <w:rFonts w:hint="cs"/>
          <w:rtl/>
        </w:rPr>
        <w:t>7</w:t>
      </w:r>
      <w:r w:rsidR="00991CF2" w:rsidRPr="004B418C">
        <w:rPr>
          <w:rtl/>
        </w:rPr>
        <w:t>0</w:t>
      </w:r>
      <w:r w:rsidRPr="004B418C">
        <w:rPr>
          <w:rtl/>
        </w:rPr>
        <w:t>%</w:t>
      </w:r>
    </w:p>
    <w:p w:rsidR="00611530" w:rsidRPr="004B418C" w:rsidRDefault="00353A1B" w:rsidP="00FB2F10">
      <w:pPr>
        <w:pStyle w:val="af2"/>
        <w:numPr>
          <w:ilvl w:val="3"/>
          <w:numId w:val="60"/>
        </w:numPr>
        <w:ind w:left="2439" w:hanging="1080"/>
        <w:rPr>
          <w:rtl/>
        </w:rPr>
      </w:pPr>
      <w:r w:rsidRPr="004B418C">
        <w:rPr>
          <w:rFonts w:hint="cs"/>
          <w:rtl/>
        </w:rPr>
        <w:t xml:space="preserve">מרכיבי </w:t>
      </w:r>
      <w:r w:rsidR="00611530" w:rsidRPr="004B418C">
        <w:rPr>
          <w:rtl/>
        </w:rPr>
        <w:t>ציון המחיר יחושב</w:t>
      </w:r>
      <w:r w:rsidRPr="004B418C">
        <w:rPr>
          <w:rFonts w:hint="cs"/>
          <w:rtl/>
        </w:rPr>
        <w:t>ו</w:t>
      </w:r>
      <w:r w:rsidR="00611530" w:rsidRPr="004B418C">
        <w:rPr>
          <w:rtl/>
        </w:rPr>
        <w:t xml:space="preserve"> ב</w:t>
      </w:r>
      <w:r w:rsidRPr="004B418C">
        <w:rPr>
          <w:rFonts w:hint="cs"/>
          <w:rtl/>
        </w:rPr>
        <w:t>התאם למכפילים המפורטים בפרק 5, וסיכום הציון יחושב בהתאם</w:t>
      </w:r>
      <w:r w:rsidR="00611530" w:rsidRPr="004B418C">
        <w:rPr>
          <w:rtl/>
        </w:rPr>
        <w:t xml:space="preserve"> </w:t>
      </w:r>
      <w:r w:rsidRPr="004B418C">
        <w:rPr>
          <w:rFonts w:hint="cs"/>
          <w:rtl/>
        </w:rPr>
        <w:t xml:space="preserve">לאופן </w:t>
      </w:r>
      <w:r w:rsidR="00611530" w:rsidRPr="004B418C">
        <w:rPr>
          <w:rtl/>
        </w:rPr>
        <w:t>הבא:</w:t>
      </w:r>
    </w:p>
    <w:p w:rsidR="00611530" w:rsidRPr="004B418C" w:rsidRDefault="00611530" w:rsidP="00FB2F10">
      <w:pPr>
        <w:ind w:left="1449"/>
        <w:rPr>
          <w:rtl/>
        </w:rPr>
      </w:pPr>
      <w:r w:rsidRPr="004B418C">
        <w:rPr>
          <w:rtl/>
        </w:rPr>
        <w:t>ההצעה הזולה ביותר תקבל את הציון המקסימלי (100).</w:t>
      </w:r>
    </w:p>
    <w:p w:rsidR="00611530" w:rsidRPr="004B418C" w:rsidRDefault="00611530" w:rsidP="00FB2F10">
      <w:pPr>
        <w:ind w:left="1449"/>
        <w:rPr>
          <w:rtl/>
        </w:rPr>
      </w:pPr>
      <w:r w:rsidRPr="004B418C">
        <w:rPr>
          <w:rtl/>
        </w:rPr>
        <w:t>ההצעה הבאה אחריה תקבל ציון נמוך על פי הפער מההצעה הזוכה, בנוסחה הבאה:</w:t>
      </w:r>
    </w:p>
    <w:p w:rsidR="00611530" w:rsidRPr="004B418C" w:rsidRDefault="00353A1B" w:rsidP="00FB2F10">
      <w:pPr>
        <w:ind w:left="1449"/>
        <w:rPr>
          <w:rtl/>
        </w:rPr>
      </w:pPr>
      <w:r w:rsidRPr="004B418C">
        <w:rPr>
          <w:rFonts w:hint="cs"/>
          <w:rtl/>
        </w:rPr>
        <w:t>(</w:t>
      </w:r>
      <w:r w:rsidR="00611530" w:rsidRPr="004B418C">
        <w:rPr>
          <w:rtl/>
        </w:rPr>
        <w:t>הצעה זוכה לחלק להצעה נוכחית</w:t>
      </w:r>
      <w:r w:rsidRPr="004B418C">
        <w:rPr>
          <w:rFonts w:hint="cs"/>
          <w:rtl/>
        </w:rPr>
        <w:t>)</w:t>
      </w:r>
      <w:r w:rsidRPr="004B418C">
        <w:rPr>
          <w:rtl/>
        </w:rPr>
        <w:t xml:space="preserve"> </w:t>
      </w:r>
      <w:r w:rsidRPr="004B418C">
        <w:rPr>
          <w:rFonts w:hint="cs"/>
          <w:rtl/>
        </w:rPr>
        <w:t>*</w:t>
      </w:r>
      <w:r w:rsidR="00611530" w:rsidRPr="004B418C">
        <w:rPr>
          <w:rtl/>
        </w:rPr>
        <w:t xml:space="preserve"> 100.</w:t>
      </w:r>
    </w:p>
    <w:p w:rsidR="003D06A6" w:rsidRPr="00A621F0" w:rsidRDefault="003D06A6" w:rsidP="00871BEA">
      <w:pPr>
        <w:pStyle w:val="3"/>
        <w:rPr>
          <w:highlight w:val="lightGray"/>
        </w:rPr>
      </w:pPr>
      <w:r w:rsidRPr="00A621F0">
        <w:rPr>
          <w:rFonts w:hint="cs"/>
          <w:highlight w:val="lightGray"/>
          <w:rtl/>
        </w:rPr>
        <w:t>תיחור דינאמי</w:t>
      </w:r>
    </w:p>
    <w:p w:rsidR="003D06A6" w:rsidRPr="004B418C" w:rsidRDefault="003D06A6" w:rsidP="004E7F0A">
      <w:pPr>
        <w:pStyle w:val="af2"/>
        <w:numPr>
          <w:ilvl w:val="0"/>
          <w:numId w:val="62"/>
        </w:numPr>
        <w:rPr>
          <w:b/>
          <w:bCs/>
        </w:rPr>
      </w:pPr>
      <w:r w:rsidRPr="004B418C">
        <w:rPr>
          <w:rFonts w:hint="cs"/>
          <w:rtl/>
        </w:rPr>
        <w:t xml:space="preserve">במסגרת מכרז זה, המזמין מודיע שלא יבוצע </w:t>
      </w:r>
      <w:proofErr w:type="spellStart"/>
      <w:r w:rsidRPr="004B418C">
        <w:rPr>
          <w:rFonts w:hint="cs"/>
          <w:rtl/>
        </w:rPr>
        <w:t>תיחור</w:t>
      </w:r>
      <w:proofErr w:type="spellEnd"/>
      <w:r w:rsidRPr="004B418C">
        <w:rPr>
          <w:rFonts w:hint="cs"/>
          <w:rtl/>
        </w:rPr>
        <w:t xml:space="preserve"> דינאמי מקוון בין המציעים. </w:t>
      </w:r>
    </w:p>
    <w:p w:rsidR="00751E86" w:rsidRDefault="00751E86" w:rsidP="004E7F0A">
      <w:pPr>
        <w:pStyle w:val="af2"/>
        <w:numPr>
          <w:ilvl w:val="0"/>
          <w:numId w:val="62"/>
        </w:numPr>
        <w:rPr>
          <w:b/>
          <w:bCs/>
        </w:rPr>
      </w:pPr>
      <w:r w:rsidRPr="004B418C">
        <w:rPr>
          <w:rFonts w:hint="cs"/>
          <w:rtl/>
        </w:rPr>
        <w:t xml:space="preserve">המזמין רשאי לנהל משא ומתן עם ספק שנותר כספק יחיד במכרז, בין אם לא הוגשו מלכתחילה הצעות אחרות, ובין אם משום שיתר ההצעות שהוגשו למכרז נפסלו. </w:t>
      </w:r>
    </w:p>
    <w:p w:rsidR="003D06A6" w:rsidRPr="00A621F0" w:rsidRDefault="003D06A6" w:rsidP="00871BEA">
      <w:pPr>
        <w:pStyle w:val="3"/>
        <w:rPr>
          <w:highlight w:val="lightGray"/>
        </w:rPr>
      </w:pPr>
      <w:r w:rsidRPr="00A621F0">
        <w:rPr>
          <w:rFonts w:hint="eastAsia"/>
          <w:highlight w:val="lightGray"/>
          <w:rtl/>
        </w:rPr>
        <w:t>אומדן</w:t>
      </w:r>
      <w:r w:rsidRPr="00A621F0">
        <w:rPr>
          <w:highlight w:val="lightGray"/>
          <w:rtl/>
        </w:rPr>
        <w:t xml:space="preserve"> </w:t>
      </w:r>
      <w:r w:rsidRPr="00A621F0">
        <w:rPr>
          <w:rFonts w:hint="eastAsia"/>
          <w:highlight w:val="lightGray"/>
          <w:rtl/>
        </w:rPr>
        <w:t>עלויות</w:t>
      </w:r>
    </w:p>
    <w:p w:rsidR="003D41EB" w:rsidRPr="004B418C" w:rsidRDefault="003D06A6" w:rsidP="004E7F0A">
      <w:pPr>
        <w:pStyle w:val="af2"/>
        <w:numPr>
          <w:ilvl w:val="0"/>
          <w:numId w:val="62"/>
        </w:numPr>
      </w:pPr>
      <w:r w:rsidRPr="004B418C">
        <w:rPr>
          <w:rtl/>
        </w:rPr>
        <w:t xml:space="preserve">במשרד הבריאות נערך ונשמר אומדן לגבי ההוצאה הצפויה למתן השירותים נשוא מכרז זה. </w:t>
      </w:r>
    </w:p>
    <w:p w:rsidR="003D06A6" w:rsidRPr="004B418C" w:rsidRDefault="003D06A6" w:rsidP="004E7F0A">
      <w:pPr>
        <w:pStyle w:val="af2"/>
        <w:numPr>
          <w:ilvl w:val="0"/>
          <w:numId w:val="62"/>
        </w:numPr>
        <w:rPr>
          <w:rtl/>
        </w:rPr>
      </w:pPr>
      <w:r w:rsidRPr="004B418C">
        <w:rPr>
          <w:rtl/>
        </w:rPr>
        <w:t xml:space="preserve">המשרד שומר לעצמו את הזכות שלא לקבל הצעה החורגת מהאומדן שקבע ו/או לבטל את המכרז ולא לקבוע זוכה במידה וההצעות המוגשות יחרגו מסכום האומדן. </w:t>
      </w:r>
      <w:r w:rsidRPr="004B418C">
        <w:rPr>
          <w:rFonts w:hint="eastAsia"/>
          <w:rtl/>
        </w:rPr>
        <w:t>לחילופין</w:t>
      </w:r>
      <w:r w:rsidR="003D41EB" w:rsidRPr="004B418C">
        <w:rPr>
          <w:rFonts w:hint="cs"/>
          <w:rtl/>
        </w:rPr>
        <w:t>,</w:t>
      </w:r>
      <w:r w:rsidRPr="004B418C">
        <w:rPr>
          <w:rtl/>
        </w:rPr>
        <w:t xml:space="preserve"> </w:t>
      </w:r>
      <w:r w:rsidRPr="004B418C">
        <w:rPr>
          <w:rFonts w:hint="eastAsia"/>
          <w:rtl/>
        </w:rPr>
        <w:t>ובאופן</w:t>
      </w:r>
      <w:r w:rsidRPr="004B418C">
        <w:rPr>
          <w:rtl/>
        </w:rPr>
        <w:t xml:space="preserve"> </w:t>
      </w:r>
      <w:r w:rsidRPr="004B418C">
        <w:rPr>
          <w:rFonts w:hint="eastAsia"/>
          <w:rtl/>
        </w:rPr>
        <w:t>מצטבר</w:t>
      </w:r>
      <w:r w:rsidR="003D41EB" w:rsidRPr="004B418C">
        <w:rPr>
          <w:rFonts w:hint="cs"/>
          <w:rtl/>
        </w:rPr>
        <w:t>,</w:t>
      </w:r>
      <w:r w:rsidRPr="004B418C">
        <w:rPr>
          <w:rtl/>
        </w:rPr>
        <w:t xml:space="preserve"> </w:t>
      </w:r>
      <w:r w:rsidRPr="004B418C">
        <w:rPr>
          <w:rFonts w:hint="eastAsia"/>
          <w:rtl/>
        </w:rPr>
        <w:t>שומר</w:t>
      </w:r>
      <w:r w:rsidRPr="004B418C">
        <w:rPr>
          <w:rtl/>
        </w:rPr>
        <w:t xml:space="preserve"> </w:t>
      </w:r>
      <w:r w:rsidRPr="004B418C">
        <w:rPr>
          <w:rFonts w:hint="eastAsia"/>
          <w:rtl/>
        </w:rPr>
        <w:t>המשרד</w:t>
      </w:r>
      <w:r w:rsidRPr="004B418C">
        <w:rPr>
          <w:rtl/>
        </w:rPr>
        <w:t xml:space="preserve"> </w:t>
      </w:r>
      <w:r w:rsidRPr="004B418C">
        <w:rPr>
          <w:rFonts w:hint="eastAsia"/>
          <w:rtl/>
        </w:rPr>
        <w:t>את</w:t>
      </w:r>
      <w:r w:rsidRPr="004B418C">
        <w:rPr>
          <w:rtl/>
        </w:rPr>
        <w:t xml:space="preserve"> </w:t>
      </w:r>
      <w:r w:rsidRPr="004B418C">
        <w:rPr>
          <w:rFonts w:hint="eastAsia"/>
          <w:rtl/>
        </w:rPr>
        <w:t>הזכות</w:t>
      </w:r>
      <w:r w:rsidRPr="004B418C">
        <w:rPr>
          <w:rtl/>
        </w:rPr>
        <w:t xml:space="preserve"> </w:t>
      </w:r>
      <w:r w:rsidRPr="004B418C">
        <w:rPr>
          <w:rFonts w:hint="eastAsia"/>
          <w:rtl/>
        </w:rPr>
        <w:t>לפנות</w:t>
      </w:r>
      <w:r w:rsidRPr="004B418C">
        <w:rPr>
          <w:rtl/>
        </w:rPr>
        <w:t xml:space="preserve"> </w:t>
      </w:r>
      <w:r w:rsidRPr="004B418C">
        <w:rPr>
          <w:rFonts w:hint="eastAsia"/>
          <w:rtl/>
        </w:rPr>
        <w:t>לספקים</w:t>
      </w:r>
      <w:r w:rsidRPr="004B418C">
        <w:rPr>
          <w:rtl/>
        </w:rPr>
        <w:t xml:space="preserve"> </w:t>
      </w:r>
      <w:r w:rsidRPr="004B418C">
        <w:rPr>
          <w:rFonts w:hint="eastAsia"/>
          <w:rtl/>
        </w:rPr>
        <w:t>לקיום</w:t>
      </w:r>
      <w:r w:rsidRPr="004B418C">
        <w:rPr>
          <w:rtl/>
        </w:rPr>
        <w:t xml:space="preserve"> </w:t>
      </w:r>
      <w:r w:rsidRPr="004B418C">
        <w:rPr>
          <w:rFonts w:hint="eastAsia"/>
          <w:rtl/>
        </w:rPr>
        <w:t>מו</w:t>
      </w:r>
      <w:r w:rsidRPr="004B418C">
        <w:rPr>
          <w:rtl/>
        </w:rPr>
        <w:t xml:space="preserve">"מ </w:t>
      </w:r>
      <w:r w:rsidRPr="004B418C">
        <w:rPr>
          <w:rFonts w:hint="eastAsia"/>
          <w:rtl/>
        </w:rPr>
        <w:t>במצב</w:t>
      </w:r>
      <w:r w:rsidRPr="004B418C">
        <w:rPr>
          <w:rtl/>
        </w:rPr>
        <w:t xml:space="preserve"> </w:t>
      </w:r>
      <w:r w:rsidRPr="004B418C">
        <w:rPr>
          <w:rFonts w:hint="eastAsia"/>
          <w:rtl/>
        </w:rPr>
        <w:t>כזה</w:t>
      </w:r>
      <w:r w:rsidRPr="004B418C">
        <w:rPr>
          <w:rtl/>
        </w:rPr>
        <w:t>.</w:t>
      </w:r>
    </w:p>
    <w:p w:rsidR="00B51EEB" w:rsidRPr="004B418C" w:rsidRDefault="00B51EEB" w:rsidP="00871BEA">
      <w:pPr>
        <w:pStyle w:val="20"/>
        <w:rPr>
          <w:rtl/>
        </w:rPr>
      </w:pPr>
      <w:bookmarkStart w:id="89" w:name="_Ref324174931"/>
      <w:r w:rsidRPr="004B418C">
        <w:rPr>
          <w:rFonts w:hint="eastAsia"/>
          <w:rtl/>
        </w:rPr>
        <w:t>מחירים</w:t>
      </w:r>
      <w:bookmarkEnd w:id="89"/>
    </w:p>
    <w:p w:rsidR="005E13D3" w:rsidRPr="00871BEA" w:rsidRDefault="005E13D3" w:rsidP="00FB2F10">
      <w:pPr>
        <w:pStyle w:val="3"/>
        <w:ind w:left="1449" w:hanging="729"/>
      </w:pPr>
      <w:r w:rsidRPr="00871BEA">
        <w:rPr>
          <w:rFonts w:hint="eastAsia"/>
          <w:b w:val="0"/>
          <w:bCs w:val="0"/>
          <w:rtl/>
        </w:rPr>
        <w:t>כל</w:t>
      </w:r>
      <w:r w:rsidRPr="00871BEA">
        <w:rPr>
          <w:b w:val="0"/>
          <w:bCs w:val="0"/>
          <w:rtl/>
        </w:rPr>
        <w:t xml:space="preserve"> </w:t>
      </w:r>
      <w:r w:rsidRPr="00871BEA">
        <w:rPr>
          <w:rFonts w:hint="eastAsia"/>
          <w:b w:val="0"/>
          <w:bCs w:val="0"/>
          <w:rtl/>
        </w:rPr>
        <w:t>המחירים</w:t>
      </w:r>
      <w:r w:rsidRPr="00871BEA">
        <w:rPr>
          <w:b w:val="0"/>
          <w:bCs w:val="0"/>
          <w:rtl/>
        </w:rPr>
        <w:t xml:space="preserve"> </w:t>
      </w:r>
      <w:r w:rsidRPr="00871BEA">
        <w:rPr>
          <w:rFonts w:hint="eastAsia"/>
          <w:b w:val="0"/>
          <w:bCs w:val="0"/>
          <w:rtl/>
        </w:rPr>
        <w:t>יהיו</w:t>
      </w:r>
      <w:r w:rsidRPr="00871BEA">
        <w:rPr>
          <w:b w:val="0"/>
          <w:bCs w:val="0"/>
          <w:rtl/>
        </w:rPr>
        <w:t xml:space="preserve"> </w:t>
      </w:r>
      <w:r w:rsidRPr="00871BEA">
        <w:rPr>
          <w:rFonts w:hint="eastAsia"/>
          <w:b w:val="0"/>
          <w:bCs w:val="0"/>
          <w:rtl/>
        </w:rPr>
        <w:t>נקובים</w:t>
      </w:r>
      <w:r w:rsidRPr="00871BEA">
        <w:rPr>
          <w:b w:val="0"/>
          <w:bCs w:val="0"/>
          <w:rtl/>
        </w:rPr>
        <w:t xml:space="preserve"> </w:t>
      </w:r>
      <w:r w:rsidRPr="00871BEA">
        <w:rPr>
          <w:rFonts w:hint="eastAsia"/>
          <w:b w:val="0"/>
          <w:bCs w:val="0"/>
          <w:rtl/>
        </w:rPr>
        <w:t>בשקלים</w:t>
      </w:r>
      <w:r w:rsidRPr="00871BEA">
        <w:rPr>
          <w:b w:val="0"/>
          <w:bCs w:val="0"/>
          <w:rtl/>
        </w:rPr>
        <w:t xml:space="preserve"> </w:t>
      </w:r>
      <w:r w:rsidRPr="00871BEA">
        <w:rPr>
          <w:rFonts w:hint="eastAsia"/>
          <w:b w:val="0"/>
          <w:bCs w:val="0"/>
          <w:rtl/>
        </w:rPr>
        <w:t>חדשים</w:t>
      </w:r>
      <w:r w:rsidRPr="00871BEA">
        <w:rPr>
          <w:b w:val="0"/>
          <w:bCs w:val="0"/>
          <w:rtl/>
        </w:rPr>
        <w:t xml:space="preserve">. </w:t>
      </w:r>
      <w:r w:rsidRPr="00871BEA">
        <w:rPr>
          <w:rFonts w:hint="eastAsia"/>
          <w:b w:val="0"/>
          <w:bCs w:val="0"/>
          <w:rtl/>
        </w:rPr>
        <w:t>ההצמדה</w:t>
      </w:r>
      <w:r w:rsidRPr="00871BEA">
        <w:rPr>
          <w:b w:val="0"/>
          <w:bCs w:val="0"/>
          <w:rtl/>
        </w:rPr>
        <w:t xml:space="preserve"> </w:t>
      </w:r>
      <w:r w:rsidRPr="00871BEA">
        <w:rPr>
          <w:rFonts w:hint="eastAsia"/>
          <w:b w:val="0"/>
          <w:bCs w:val="0"/>
          <w:rtl/>
        </w:rPr>
        <w:t>למדד</w:t>
      </w:r>
      <w:r w:rsidRPr="00871BEA">
        <w:rPr>
          <w:b w:val="0"/>
          <w:bCs w:val="0"/>
          <w:rtl/>
        </w:rPr>
        <w:t xml:space="preserve"> </w:t>
      </w:r>
      <w:r w:rsidRPr="00871BEA">
        <w:rPr>
          <w:rFonts w:hint="eastAsia"/>
          <w:b w:val="0"/>
          <w:bCs w:val="0"/>
          <w:rtl/>
        </w:rPr>
        <w:t>המחירים</w:t>
      </w:r>
      <w:r w:rsidRPr="00871BEA">
        <w:rPr>
          <w:b w:val="0"/>
          <w:bCs w:val="0"/>
          <w:rtl/>
        </w:rPr>
        <w:t xml:space="preserve"> </w:t>
      </w:r>
      <w:r w:rsidRPr="00871BEA">
        <w:rPr>
          <w:rFonts w:hint="eastAsia"/>
          <w:b w:val="0"/>
          <w:bCs w:val="0"/>
          <w:rtl/>
        </w:rPr>
        <w:t>לצרכן</w:t>
      </w:r>
      <w:r w:rsidRPr="00871BEA">
        <w:rPr>
          <w:b w:val="0"/>
          <w:bCs w:val="0"/>
          <w:rtl/>
        </w:rPr>
        <w:t xml:space="preserve"> </w:t>
      </w:r>
      <w:r w:rsidRPr="00871BEA">
        <w:rPr>
          <w:rFonts w:hint="eastAsia"/>
          <w:b w:val="0"/>
          <w:bCs w:val="0"/>
          <w:rtl/>
        </w:rPr>
        <w:t>תהיה</w:t>
      </w:r>
      <w:r w:rsidRPr="00871BEA">
        <w:rPr>
          <w:b w:val="0"/>
          <w:bCs w:val="0"/>
          <w:rtl/>
        </w:rPr>
        <w:t xml:space="preserve"> </w:t>
      </w:r>
      <w:r w:rsidRPr="00871BEA">
        <w:rPr>
          <w:rFonts w:hint="eastAsia"/>
          <w:b w:val="0"/>
          <w:bCs w:val="0"/>
          <w:rtl/>
        </w:rPr>
        <w:t>בהתאם</w:t>
      </w:r>
      <w:r w:rsidRPr="00871BEA">
        <w:rPr>
          <w:b w:val="0"/>
          <w:bCs w:val="0"/>
          <w:rtl/>
        </w:rPr>
        <w:t xml:space="preserve"> </w:t>
      </w:r>
      <w:r w:rsidRPr="00871BEA">
        <w:rPr>
          <w:rFonts w:hint="eastAsia"/>
          <w:b w:val="0"/>
          <w:bCs w:val="0"/>
          <w:rtl/>
        </w:rPr>
        <w:t>להוראת</w:t>
      </w:r>
      <w:r w:rsidRPr="00871BEA">
        <w:rPr>
          <w:b w:val="0"/>
          <w:bCs w:val="0"/>
          <w:rtl/>
        </w:rPr>
        <w:t xml:space="preserve"> </w:t>
      </w:r>
      <w:r w:rsidRPr="00871BEA">
        <w:rPr>
          <w:rFonts w:hint="eastAsia"/>
          <w:b w:val="0"/>
          <w:bCs w:val="0"/>
          <w:rtl/>
        </w:rPr>
        <w:t>חשכ</w:t>
      </w:r>
      <w:r w:rsidRPr="00871BEA">
        <w:rPr>
          <w:b w:val="0"/>
          <w:bCs w:val="0"/>
          <w:rtl/>
        </w:rPr>
        <w:t>"</w:t>
      </w:r>
      <w:r w:rsidRPr="00871BEA">
        <w:rPr>
          <w:rFonts w:hint="eastAsia"/>
          <w:b w:val="0"/>
          <w:bCs w:val="0"/>
          <w:rtl/>
        </w:rPr>
        <w:t>ל</w:t>
      </w:r>
      <w:r w:rsidRPr="00871BEA">
        <w:rPr>
          <w:b w:val="0"/>
          <w:bCs w:val="0"/>
          <w:rtl/>
        </w:rPr>
        <w:t xml:space="preserve"> 7.17.2- </w:t>
      </w:r>
      <w:r w:rsidRPr="00871BEA">
        <w:rPr>
          <w:rFonts w:hint="eastAsia"/>
          <w:b w:val="0"/>
          <w:bCs w:val="0"/>
          <w:rtl/>
        </w:rPr>
        <w:t>כללי</w:t>
      </w:r>
      <w:r w:rsidRPr="00871BEA">
        <w:rPr>
          <w:b w:val="0"/>
          <w:bCs w:val="0"/>
          <w:rtl/>
        </w:rPr>
        <w:t xml:space="preserve"> </w:t>
      </w:r>
      <w:r w:rsidRPr="00871BEA">
        <w:rPr>
          <w:rFonts w:hint="eastAsia"/>
          <w:b w:val="0"/>
          <w:bCs w:val="0"/>
          <w:rtl/>
        </w:rPr>
        <w:t>הצמדה</w:t>
      </w:r>
      <w:r w:rsidRPr="00871BEA">
        <w:rPr>
          <w:b w:val="0"/>
          <w:bCs w:val="0"/>
          <w:rtl/>
        </w:rPr>
        <w:t xml:space="preserve">.  </w:t>
      </w:r>
      <w:r w:rsidRPr="00871BEA">
        <w:rPr>
          <w:rFonts w:hint="eastAsia"/>
          <w:b w:val="0"/>
          <w:bCs w:val="0"/>
          <w:rtl/>
        </w:rPr>
        <w:t>אם</w:t>
      </w:r>
      <w:r w:rsidRPr="00871BEA">
        <w:rPr>
          <w:b w:val="0"/>
          <w:bCs w:val="0"/>
        </w:rPr>
        <w:t xml:space="preserve"> </w:t>
      </w:r>
      <w:r w:rsidRPr="00871BEA">
        <w:rPr>
          <w:rFonts w:hint="eastAsia"/>
          <w:b w:val="0"/>
          <w:bCs w:val="0"/>
          <w:rtl/>
        </w:rPr>
        <w:t>במהלך</w:t>
      </w:r>
      <w:r w:rsidRPr="00871BEA">
        <w:rPr>
          <w:b w:val="0"/>
          <w:bCs w:val="0"/>
        </w:rPr>
        <w:t xml:space="preserve"> 18 </w:t>
      </w:r>
      <w:r w:rsidRPr="00871BEA">
        <w:rPr>
          <w:rFonts w:hint="eastAsia"/>
          <w:b w:val="0"/>
          <w:bCs w:val="0"/>
          <w:rtl/>
        </w:rPr>
        <w:t>החודשים</w:t>
      </w:r>
      <w:r w:rsidRPr="00871BEA">
        <w:rPr>
          <w:b w:val="0"/>
          <w:bCs w:val="0"/>
        </w:rPr>
        <w:t xml:space="preserve"> </w:t>
      </w:r>
      <w:r w:rsidRPr="00871BEA">
        <w:rPr>
          <w:rFonts w:hint="eastAsia"/>
          <w:b w:val="0"/>
          <w:bCs w:val="0"/>
          <w:rtl/>
        </w:rPr>
        <w:t>הראשונים</w:t>
      </w:r>
      <w:r w:rsidRPr="00871BEA">
        <w:rPr>
          <w:b w:val="0"/>
          <w:bCs w:val="0"/>
        </w:rPr>
        <w:t xml:space="preserve"> </w:t>
      </w:r>
      <w:r w:rsidRPr="00871BEA">
        <w:rPr>
          <w:rFonts w:hint="eastAsia"/>
          <w:b w:val="0"/>
          <w:bCs w:val="0"/>
          <w:rtl/>
        </w:rPr>
        <w:t>של</w:t>
      </w:r>
      <w:r w:rsidRPr="00871BEA">
        <w:rPr>
          <w:b w:val="0"/>
          <w:bCs w:val="0"/>
        </w:rPr>
        <w:t xml:space="preserve"> </w:t>
      </w:r>
      <w:r w:rsidRPr="00871BEA">
        <w:rPr>
          <w:rFonts w:hint="eastAsia"/>
          <w:b w:val="0"/>
          <w:bCs w:val="0"/>
          <w:rtl/>
        </w:rPr>
        <w:t>ההתקשרות</w:t>
      </w:r>
      <w:r w:rsidRPr="00871BEA">
        <w:rPr>
          <w:b w:val="0"/>
          <w:bCs w:val="0"/>
        </w:rPr>
        <w:t xml:space="preserve"> </w:t>
      </w:r>
      <w:r w:rsidRPr="00871BEA">
        <w:rPr>
          <w:rFonts w:hint="eastAsia"/>
          <w:b w:val="0"/>
          <w:bCs w:val="0"/>
          <w:rtl/>
        </w:rPr>
        <w:t>יחול</w:t>
      </w:r>
      <w:r w:rsidRPr="00871BEA">
        <w:rPr>
          <w:b w:val="0"/>
          <w:bCs w:val="0"/>
        </w:rPr>
        <w:t xml:space="preserve"> </w:t>
      </w:r>
      <w:r w:rsidRPr="00871BEA">
        <w:rPr>
          <w:rFonts w:hint="eastAsia"/>
          <w:b w:val="0"/>
          <w:bCs w:val="0"/>
          <w:rtl/>
        </w:rPr>
        <w:t>שינוי</w:t>
      </w:r>
      <w:r w:rsidRPr="00871BEA">
        <w:rPr>
          <w:b w:val="0"/>
          <w:bCs w:val="0"/>
        </w:rPr>
        <w:t xml:space="preserve"> </w:t>
      </w:r>
      <w:r w:rsidRPr="00871BEA">
        <w:rPr>
          <w:rFonts w:hint="eastAsia"/>
          <w:b w:val="0"/>
          <w:bCs w:val="0"/>
          <w:rtl/>
        </w:rPr>
        <w:t>במדד</w:t>
      </w:r>
      <w:r w:rsidRPr="00871BEA">
        <w:rPr>
          <w:b w:val="0"/>
          <w:bCs w:val="0"/>
        </w:rPr>
        <w:t xml:space="preserve"> </w:t>
      </w:r>
      <w:r w:rsidRPr="00871BEA">
        <w:rPr>
          <w:rFonts w:hint="eastAsia"/>
          <w:b w:val="0"/>
          <w:bCs w:val="0"/>
          <w:rtl/>
        </w:rPr>
        <w:t>הרלבנטי</w:t>
      </w:r>
      <w:r w:rsidRPr="00871BEA">
        <w:rPr>
          <w:b w:val="0"/>
          <w:bCs w:val="0"/>
        </w:rPr>
        <w:t xml:space="preserve"> </w:t>
      </w:r>
      <w:r w:rsidRPr="00871BEA">
        <w:rPr>
          <w:rFonts w:hint="eastAsia"/>
          <w:b w:val="0"/>
          <w:bCs w:val="0"/>
          <w:rtl/>
        </w:rPr>
        <w:t>ושיעורו</w:t>
      </w:r>
      <w:r w:rsidRPr="00871BEA">
        <w:rPr>
          <w:b w:val="0"/>
          <w:bCs w:val="0"/>
        </w:rPr>
        <w:t xml:space="preserve"> </w:t>
      </w:r>
      <w:r w:rsidRPr="00871BEA">
        <w:rPr>
          <w:rFonts w:hint="eastAsia"/>
          <w:b w:val="0"/>
          <w:bCs w:val="0"/>
          <w:rtl/>
        </w:rPr>
        <w:t>יעלה</w:t>
      </w:r>
      <w:r w:rsidRPr="00871BEA">
        <w:rPr>
          <w:b w:val="0"/>
          <w:bCs w:val="0"/>
        </w:rPr>
        <w:t xml:space="preserve"> </w:t>
      </w:r>
      <w:r w:rsidRPr="00871BEA">
        <w:rPr>
          <w:rFonts w:hint="eastAsia"/>
          <w:b w:val="0"/>
          <w:bCs w:val="0"/>
          <w:rtl/>
        </w:rPr>
        <w:t>לכדי</w:t>
      </w:r>
      <w:r w:rsidRPr="00871BEA">
        <w:rPr>
          <w:b w:val="0"/>
          <w:bCs w:val="0"/>
        </w:rPr>
        <w:t xml:space="preserve"> 4% </w:t>
      </w:r>
      <w:r w:rsidRPr="00871BEA">
        <w:rPr>
          <w:rFonts w:hint="eastAsia"/>
          <w:b w:val="0"/>
          <w:bCs w:val="0"/>
          <w:rtl/>
        </w:rPr>
        <w:t>ומעלה</w:t>
      </w:r>
      <w:r w:rsidRPr="00871BEA">
        <w:rPr>
          <w:b w:val="0"/>
          <w:bCs w:val="0"/>
        </w:rPr>
        <w:t xml:space="preserve"> </w:t>
      </w:r>
      <w:r w:rsidRPr="00871BEA">
        <w:rPr>
          <w:rFonts w:hint="eastAsia"/>
          <w:b w:val="0"/>
          <w:bCs w:val="0"/>
          <w:rtl/>
        </w:rPr>
        <w:t>ממועד</w:t>
      </w:r>
      <w:r w:rsidRPr="00871BEA">
        <w:rPr>
          <w:b w:val="0"/>
          <w:bCs w:val="0"/>
        </w:rPr>
        <w:t xml:space="preserve"> </w:t>
      </w:r>
      <w:r w:rsidRPr="00871BEA">
        <w:rPr>
          <w:rFonts w:hint="eastAsia"/>
          <w:b w:val="0"/>
          <w:bCs w:val="0"/>
          <w:rtl/>
        </w:rPr>
        <w:t>האחרון</w:t>
      </w:r>
      <w:r w:rsidRPr="00871BEA">
        <w:rPr>
          <w:b w:val="0"/>
          <w:bCs w:val="0"/>
        </w:rPr>
        <w:t xml:space="preserve"> </w:t>
      </w:r>
      <w:r w:rsidRPr="00871BEA">
        <w:rPr>
          <w:rFonts w:hint="eastAsia"/>
          <w:b w:val="0"/>
          <w:bCs w:val="0"/>
          <w:rtl/>
        </w:rPr>
        <w:t>להגשת</w:t>
      </w:r>
      <w:r w:rsidRPr="00871BEA">
        <w:rPr>
          <w:b w:val="0"/>
          <w:bCs w:val="0"/>
        </w:rPr>
        <w:t xml:space="preserve"> </w:t>
      </w:r>
      <w:r w:rsidRPr="00871BEA">
        <w:rPr>
          <w:rFonts w:hint="eastAsia"/>
          <w:b w:val="0"/>
          <w:bCs w:val="0"/>
          <w:rtl/>
        </w:rPr>
        <w:t>ההצעות</w:t>
      </w:r>
      <w:r w:rsidRPr="00871BEA">
        <w:rPr>
          <w:b w:val="0"/>
          <w:bCs w:val="0"/>
          <w:rtl/>
        </w:rPr>
        <w:t>,</w:t>
      </w:r>
      <w:r w:rsidRPr="00871BEA">
        <w:rPr>
          <w:b w:val="0"/>
          <w:bCs w:val="0"/>
        </w:rPr>
        <w:t xml:space="preserve"> </w:t>
      </w:r>
      <w:r w:rsidRPr="00871BEA">
        <w:rPr>
          <w:rFonts w:hint="eastAsia"/>
          <w:b w:val="0"/>
          <w:bCs w:val="0"/>
          <w:rtl/>
        </w:rPr>
        <w:t>כפי</w:t>
      </w:r>
      <w:r w:rsidRPr="00871BEA">
        <w:rPr>
          <w:b w:val="0"/>
          <w:bCs w:val="0"/>
        </w:rPr>
        <w:t xml:space="preserve"> </w:t>
      </w:r>
      <w:r w:rsidRPr="00871BEA">
        <w:rPr>
          <w:rFonts w:hint="eastAsia"/>
          <w:b w:val="0"/>
          <w:bCs w:val="0"/>
          <w:rtl/>
        </w:rPr>
        <w:t>שנקבע</w:t>
      </w:r>
      <w:r w:rsidRPr="00871BEA">
        <w:rPr>
          <w:b w:val="0"/>
          <w:bCs w:val="0"/>
        </w:rPr>
        <w:t xml:space="preserve"> </w:t>
      </w:r>
      <w:r w:rsidRPr="00871BEA">
        <w:rPr>
          <w:rFonts w:hint="eastAsia"/>
          <w:b w:val="0"/>
          <w:bCs w:val="0"/>
          <w:rtl/>
        </w:rPr>
        <w:t>במכרז</w:t>
      </w:r>
      <w:r w:rsidRPr="00871BEA">
        <w:rPr>
          <w:b w:val="0"/>
          <w:bCs w:val="0"/>
        </w:rPr>
        <w:t>,</w:t>
      </w:r>
      <w:r w:rsidRPr="00871BEA">
        <w:rPr>
          <w:b w:val="0"/>
          <w:bCs w:val="0"/>
          <w:rtl/>
        </w:rPr>
        <w:t xml:space="preserve"> </w:t>
      </w:r>
      <w:r w:rsidRPr="00871BEA">
        <w:rPr>
          <w:rFonts w:hint="eastAsia"/>
          <w:b w:val="0"/>
          <w:bCs w:val="0"/>
          <w:rtl/>
        </w:rPr>
        <w:t>תעשה</w:t>
      </w:r>
      <w:r w:rsidRPr="00871BEA">
        <w:rPr>
          <w:b w:val="0"/>
          <w:bCs w:val="0"/>
        </w:rPr>
        <w:t xml:space="preserve"> </w:t>
      </w:r>
      <w:r w:rsidRPr="00871BEA">
        <w:rPr>
          <w:rFonts w:hint="eastAsia"/>
          <w:b w:val="0"/>
          <w:bCs w:val="0"/>
          <w:rtl/>
        </w:rPr>
        <w:t>התאמה</w:t>
      </w:r>
      <w:r w:rsidRPr="00871BEA">
        <w:rPr>
          <w:b w:val="0"/>
          <w:bCs w:val="0"/>
        </w:rPr>
        <w:t xml:space="preserve"> </w:t>
      </w:r>
      <w:r w:rsidRPr="00871BEA">
        <w:rPr>
          <w:rFonts w:hint="eastAsia"/>
          <w:b w:val="0"/>
          <w:bCs w:val="0"/>
          <w:rtl/>
        </w:rPr>
        <w:t>לשינויים</w:t>
      </w:r>
      <w:r w:rsidRPr="00871BEA">
        <w:rPr>
          <w:b w:val="0"/>
          <w:bCs w:val="0"/>
        </w:rPr>
        <w:t xml:space="preserve"> </w:t>
      </w:r>
      <w:r w:rsidRPr="00871BEA">
        <w:rPr>
          <w:rFonts w:hint="eastAsia"/>
          <w:b w:val="0"/>
          <w:bCs w:val="0"/>
          <w:rtl/>
        </w:rPr>
        <w:t>כדלהלן</w:t>
      </w:r>
      <w:r w:rsidRPr="00871BEA">
        <w:rPr>
          <w:b w:val="0"/>
          <w:bCs w:val="0"/>
          <w:rtl/>
        </w:rPr>
        <w:t>:</w:t>
      </w:r>
      <w:r w:rsidRPr="00871BEA">
        <w:rPr>
          <w:b w:val="0"/>
          <w:bCs w:val="0"/>
        </w:rPr>
        <w:t xml:space="preserve"> </w:t>
      </w:r>
      <w:r w:rsidRPr="00871BEA">
        <w:rPr>
          <w:rFonts w:hint="eastAsia"/>
          <w:b w:val="0"/>
          <w:bCs w:val="0"/>
          <w:rtl/>
        </w:rPr>
        <w:t>שיעור</w:t>
      </w:r>
      <w:r w:rsidRPr="00871BEA">
        <w:rPr>
          <w:b w:val="0"/>
          <w:bCs w:val="0"/>
          <w:rtl/>
        </w:rPr>
        <w:t xml:space="preserve"> </w:t>
      </w:r>
      <w:r w:rsidRPr="00871BEA">
        <w:rPr>
          <w:rFonts w:hint="eastAsia"/>
          <w:b w:val="0"/>
          <w:bCs w:val="0"/>
          <w:rtl/>
        </w:rPr>
        <w:t>ההתאמה</w:t>
      </w:r>
      <w:r w:rsidRPr="00871BEA">
        <w:rPr>
          <w:b w:val="0"/>
          <w:bCs w:val="0"/>
        </w:rPr>
        <w:t xml:space="preserve"> </w:t>
      </w:r>
      <w:r w:rsidRPr="00871BEA">
        <w:rPr>
          <w:rFonts w:hint="eastAsia"/>
          <w:b w:val="0"/>
          <w:bCs w:val="0"/>
          <w:rtl/>
        </w:rPr>
        <w:t>יתבסס</w:t>
      </w:r>
      <w:r w:rsidRPr="00871BEA">
        <w:rPr>
          <w:b w:val="0"/>
          <w:bCs w:val="0"/>
        </w:rPr>
        <w:t xml:space="preserve"> </w:t>
      </w:r>
      <w:r w:rsidRPr="00871BEA">
        <w:rPr>
          <w:rFonts w:hint="eastAsia"/>
          <w:b w:val="0"/>
          <w:bCs w:val="0"/>
          <w:rtl/>
        </w:rPr>
        <w:t>על</w:t>
      </w:r>
      <w:r w:rsidRPr="00871BEA">
        <w:rPr>
          <w:b w:val="0"/>
          <w:bCs w:val="0"/>
        </w:rPr>
        <w:t xml:space="preserve"> </w:t>
      </w:r>
      <w:r w:rsidRPr="00871BEA">
        <w:rPr>
          <w:rFonts w:hint="eastAsia"/>
          <w:b w:val="0"/>
          <w:bCs w:val="0"/>
          <w:rtl/>
        </w:rPr>
        <w:t>השוואה</w:t>
      </w:r>
      <w:r w:rsidRPr="00871BEA">
        <w:rPr>
          <w:b w:val="0"/>
          <w:bCs w:val="0"/>
        </w:rPr>
        <w:t xml:space="preserve"> </w:t>
      </w:r>
      <w:r w:rsidRPr="00871BEA">
        <w:rPr>
          <w:rFonts w:hint="eastAsia"/>
          <w:b w:val="0"/>
          <w:bCs w:val="0"/>
          <w:rtl/>
        </w:rPr>
        <w:t>בין</w:t>
      </w:r>
      <w:r w:rsidRPr="00871BEA">
        <w:rPr>
          <w:b w:val="0"/>
          <w:bCs w:val="0"/>
        </w:rPr>
        <w:t xml:space="preserve"> </w:t>
      </w:r>
      <w:r w:rsidRPr="00871BEA">
        <w:rPr>
          <w:rFonts w:hint="eastAsia"/>
          <w:b w:val="0"/>
          <w:bCs w:val="0"/>
          <w:rtl/>
        </w:rPr>
        <w:t>מדד</w:t>
      </w:r>
      <w:r w:rsidRPr="00871BEA">
        <w:rPr>
          <w:b w:val="0"/>
          <w:bCs w:val="0"/>
          <w:rtl/>
        </w:rPr>
        <w:t>,</w:t>
      </w:r>
      <w:r w:rsidRPr="00871BEA">
        <w:rPr>
          <w:b w:val="0"/>
          <w:bCs w:val="0"/>
        </w:rPr>
        <w:t xml:space="preserve"> </w:t>
      </w:r>
      <w:r w:rsidRPr="00871BEA">
        <w:rPr>
          <w:rFonts w:hint="eastAsia"/>
          <w:b w:val="0"/>
          <w:bCs w:val="0"/>
          <w:rtl/>
        </w:rPr>
        <w:t>שהיה</w:t>
      </w:r>
      <w:r w:rsidRPr="00871BEA">
        <w:rPr>
          <w:b w:val="0"/>
          <w:bCs w:val="0"/>
        </w:rPr>
        <w:t xml:space="preserve"> </w:t>
      </w:r>
      <w:r w:rsidRPr="00871BEA">
        <w:rPr>
          <w:rFonts w:hint="eastAsia"/>
          <w:b w:val="0"/>
          <w:bCs w:val="0"/>
          <w:rtl/>
        </w:rPr>
        <w:t>ידוע</w:t>
      </w:r>
      <w:r w:rsidRPr="00871BEA">
        <w:rPr>
          <w:b w:val="0"/>
          <w:bCs w:val="0"/>
        </w:rPr>
        <w:t xml:space="preserve"> </w:t>
      </w:r>
      <w:r w:rsidRPr="00871BEA">
        <w:rPr>
          <w:rFonts w:hint="eastAsia"/>
          <w:b w:val="0"/>
          <w:bCs w:val="0"/>
          <w:rtl/>
        </w:rPr>
        <w:t>ממועד</w:t>
      </w:r>
      <w:r w:rsidRPr="00871BEA">
        <w:rPr>
          <w:b w:val="0"/>
          <w:bCs w:val="0"/>
        </w:rPr>
        <w:t xml:space="preserve"> </w:t>
      </w:r>
      <w:r w:rsidRPr="00871BEA">
        <w:rPr>
          <w:rFonts w:hint="eastAsia"/>
          <w:b w:val="0"/>
          <w:bCs w:val="0"/>
          <w:rtl/>
        </w:rPr>
        <w:t>שבו</w:t>
      </w:r>
      <w:r w:rsidRPr="00871BEA">
        <w:rPr>
          <w:b w:val="0"/>
          <w:bCs w:val="0"/>
        </w:rPr>
        <w:t xml:space="preserve"> </w:t>
      </w:r>
      <w:r w:rsidRPr="00871BEA">
        <w:rPr>
          <w:rFonts w:hint="eastAsia"/>
          <w:b w:val="0"/>
          <w:bCs w:val="0"/>
          <w:rtl/>
        </w:rPr>
        <w:t>עבר</w:t>
      </w:r>
      <w:r w:rsidRPr="00871BEA">
        <w:rPr>
          <w:b w:val="0"/>
          <w:bCs w:val="0"/>
        </w:rPr>
        <w:t xml:space="preserve"> </w:t>
      </w:r>
      <w:r w:rsidRPr="00871BEA">
        <w:rPr>
          <w:rFonts w:hint="eastAsia"/>
          <w:b w:val="0"/>
          <w:bCs w:val="0"/>
          <w:rtl/>
        </w:rPr>
        <w:t>המדד</w:t>
      </w:r>
      <w:r w:rsidRPr="00871BEA">
        <w:rPr>
          <w:b w:val="0"/>
          <w:bCs w:val="0"/>
        </w:rPr>
        <w:t xml:space="preserve"> </w:t>
      </w:r>
      <w:r w:rsidRPr="00871BEA">
        <w:rPr>
          <w:rFonts w:hint="eastAsia"/>
          <w:b w:val="0"/>
          <w:bCs w:val="0"/>
          <w:rtl/>
        </w:rPr>
        <w:t>את</w:t>
      </w:r>
      <w:r w:rsidRPr="00871BEA">
        <w:rPr>
          <w:b w:val="0"/>
          <w:bCs w:val="0"/>
        </w:rPr>
        <w:t xml:space="preserve"> 4% </w:t>
      </w:r>
      <w:r w:rsidRPr="00871BEA">
        <w:rPr>
          <w:rFonts w:hint="eastAsia"/>
          <w:b w:val="0"/>
          <w:bCs w:val="0"/>
          <w:rtl/>
        </w:rPr>
        <w:t> לבין</w:t>
      </w:r>
      <w:r w:rsidRPr="00871BEA">
        <w:rPr>
          <w:b w:val="0"/>
          <w:bCs w:val="0"/>
        </w:rPr>
        <w:t xml:space="preserve"> </w:t>
      </w:r>
      <w:r w:rsidRPr="00871BEA">
        <w:rPr>
          <w:rFonts w:hint="eastAsia"/>
          <w:b w:val="0"/>
          <w:bCs w:val="0"/>
          <w:rtl/>
        </w:rPr>
        <w:t>המדד</w:t>
      </w:r>
      <w:r w:rsidRPr="00871BEA">
        <w:rPr>
          <w:b w:val="0"/>
          <w:bCs w:val="0"/>
        </w:rPr>
        <w:t xml:space="preserve"> </w:t>
      </w:r>
      <w:r w:rsidRPr="00871BEA">
        <w:rPr>
          <w:rFonts w:hint="eastAsia"/>
          <w:b w:val="0"/>
          <w:bCs w:val="0"/>
          <w:rtl/>
        </w:rPr>
        <w:t>הקובע</w:t>
      </w:r>
      <w:r w:rsidRPr="00871BEA">
        <w:rPr>
          <w:b w:val="0"/>
          <w:bCs w:val="0"/>
        </w:rPr>
        <w:t xml:space="preserve"> </w:t>
      </w:r>
      <w:r w:rsidRPr="00871BEA">
        <w:rPr>
          <w:rFonts w:hint="eastAsia"/>
          <w:b w:val="0"/>
          <w:bCs w:val="0"/>
          <w:rtl/>
        </w:rPr>
        <w:t>במועד</w:t>
      </w:r>
      <w:r w:rsidRPr="00871BEA">
        <w:rPr>
          <w:b w:val="0"/>
          <w:bCs w:val="0"/>
          <w:rtl/>
        </w:rPr>
        <w:t>/</w:t>
      </w:r>
      <w:r w:rsidRPr="00871BEA">
        <w:rPr>
          <w:rFonts w:hint="eastAsia"/>
          <w:b w:val="0"/>
          <w:bCs w:val="0"/>
          <w:rtl/>
        </w:rPr>
        <w:t>י</w:t>
      </w:r>
      <w:r w:rsidRPr="00871BEA">
        <w:rPr>
          <w:b w:val="0"/>
          <w:bCs w:val="0"/>
        </w:rPr>
        <w:t xml:space="preserve"> </w:t>
      </w:r>
      <w:r w:rsidRPr="00871BEA">
        <w:rPr>
          <w:rFonts w:hint="eastAsia"/>
          <w:b w:val="0"/>
          <w:bCs w:val="0"/>
          <w:rtl/>
        </w:rPr>
        <w:t>הגשת</w:t>
      </w:r>
      <w:r w:rsidRPr="00871BEA">
        <w:rPr>
          <w:b w:val="0"/>
          <w:bCs w:val="0"/>
        </w:rPr>
        <w:t xml:space="preserve"> </w:t>
      </w:r>
      <w:r w:rsidRPr="00871BEA">
        <w:rPr>
          <w:rFonts w:hint="eastAsia"/>
          <w:b w:val="0"/>
          <w:bCs w:val="0"/>
          <w:rtl/>
        </w:rPr>
        <w:t>החשבון</w:t>
      </w:r>
      <w:r w:rsidRPr="00871BEA">
        <w:rPr>
          <w:b w:val="0"/>
          <w:bCs w:val="0"/>
        </w:rPr>
        <w:t>/</w:t>
      </w:r>
      <w:r w:rsidRPr="00871BEA">
        <w:rPr>
          <w:rFonts w:hint="eastAsia"/>
          <w:b w:val="0"/>
          <w:bCs w:val="0"/>
          <w:rtl/>
        </w:rPr>
        <w:t>ת</w:t>
      </w:r>
      <w:r w:rsidRPr="00871BEA">
        <w:rPr>
          <w:b w:val="0"/>
          <w:bCs w:val="0"/>
          <w:rtl/>
        </w:rPr>
        <w:t>.</w:t>
      </w:r>
    </w:p>
    <w:p w:rsidR="00B51EEB" w:rsidRPr="00871BEA" w:rsidRDefault="00B51EEB" w:rsidP="00FB2F10">
      <w:pPr>
        <w:pStyle w:val="3"/>
        <w:ind w:left="1449" w:hanging="729"/>
        <w:rPr>
          <w:rtl/>
        </w:rPr>
      </w:pPr>
      <w:r w:rsidRPr="00871BEA">
        <w:rPr>
          <w:rFonts w:hint="eastAsia"/>
          <w:b w:val="0"/>
          <w:bCs w:val="0"/>
          <w:rtl/>
        </w:rPr>
        <w:t>התשלום</w:t>
      </w:r>
      <w:r w:rsidRPr="00871BEA">
        <w:rPr>
          <w:b w:val="0"/>
          <w:bCs w:val="0"/>
          <w:rtl/>
        </w:rPr>
        <w:t xml:space="preserve"> יעשה </w:t>
      </w:r>
      <w:r w:rsidR="005E13D3" w:rsidRPr="00871BEA">
        <w:rPr>
          <w:rFonts w:hint="eastAsia"/>
          <w:b w:val="0"/>
          <w:bCs w:val="0"/>
          <w:rtl/>
        </w:rPr>
        <w:t>על</w:t>
      </w:r>
      <w:r w:rsidR="005E13D3" w:rsidRPr="00871BEA">
        <w:rPr>
          <w:b w:val="0"/>
          <w:bCs w:val="0"/>
          <w:rtl/>
        </w:rPr>
        <w:t xml:space="preserve"> פי שלבי המימוש </w:t>
      </w:r>
      <w:r w:rsidRPr="00871BEA">
        <w:rPr>
          <w:rFonts w:hint="eastAsia"/>
          <w:b w:val="0"/>
          <w:bCs w:val="0"/>
          <w:rtl/>
        </w:rPr>
        <w:t>כנגד</w:t>
      </w:r>
      <w:r w:rsidRPr="00871BEA">
        <w:rPr>
          <w:b w:val="0"/>
          <w:bCs w:val="0"/>
          <w:rtl/>
        </w:rPr>
        <w:t xml:space="preserve"> חשבונית מס. </w:t>
      </w:r>
      <w:r w:rsidR="005E13D3" w:rsidRPr="00871BEA">
        <w:rPr>
          <w:rFonts w:hint="eastAsia"/>
          <w:b w:val="0"/>
          <w:bCs w:val="0"/>
          <w:rtl/>
        </w:rPr>
        <w:t>המציע</w:t>
      </w:r>
      <w:r w:rsidR="005E13D3" w:rsidRPr="00871BEA">
        <w:rPr>
          <w:b w:val="0"/>
          <w:bCs w:val="0"/>
          <w:rtl/>
        </w:rPr>
        <w:t xml:space="preserve"> </w:t>
      </w:r>
      <w:r w:rsidR="005E13D3" w:rsidRPr="00871BEA">
        <w:rPr>
          <w:rFonts w:hint="eastAsia"/>
          <w:b w:val="0"/>
          <w:bCs w:val="0"/>
          <w:rtl/>
        </w:rPr>
        <w:t>יגיש</w:t>
      </w:r>
      <w:r w:rsidR="005E13D3" w:rsidRPr="00871BEA">
        <w:rPr>
          <w:b w:val="0"/>
          <w:bCs w:val="0"/>
          <w:rtl/>
        </w:rPr>
        <w:t xml:space="preserve"> </w:t>
      </w:r>
      <w:r w:rsidR="005E13D3" w:rsidRPr="00871BEA">
        <w:rPr>
          <w:rFonts w:hint="eastAsia"/>
          <w:b w:val="0"/>
          <w:bCs w:val="0"/>
          <w:rtl/>
        </w:rPr>
        <w:t>חשבונית</w:t>
      </w:r>
      <w:r w:rsidR="005E13D3" w:rsidRPr="00871BEA">
        <w:rPr>
          <w:b w:val="0"/>
          <w:bCs w:val="0"/>
          <w:rtl/>
        </w:rPr>
        <w:t xml:space="preserve"> </w:t>
      </w:r>
      <w:r w:rsidR="005E13D3" w:rsidRPr="00871BEA">
        <w:rPr>
          <w:rFonts w:hint="eastAsia"/>
          <w:b w:val="0"/>
          <w:bCs w:val="0"/>
          <w:rtl/>
        </w:rPr>
        <w:t>מס</w:t>
      </w:r>
      <w:r w:rsidR="005E13D3" w:rsidRPr="00871BEA">
        <w:rPr>
          <w:b w:val="0"/>
          <w:bCs w:val="0"/>
          <w:rtl/>
        </w:rPr>
        <w:t xml:space="preserve"> </w:t>
      </w:r>
      <w:r w:rsidR="005E13D3" w:rsidRPr="00871BEA">
        <w:rPr>
          <w:rFonts w:hint="eastAsia"/>
          <w:b w:val="0"/>
          <w:bCs w:val="0"/>
          <w:rtl/>
        </w:rPr>
        <w:t>לכל</w:t>
      </w:r>
      <w:r w:rsidR="005E13D3" w:rsidRPr="00871BEA">
        <w:rPr>
          <w:b w:val="0"/>
          <w:bCs w:val="0"/>
          <w:rtl/>
        </w:rPr>
        <w:t xml:space="preserve"> </w:t>
      </w:r>
      <w:r w:rsidR="005E13D3" w:rsidRPr="00871BEA">
        <w:rPr>
          <w:rFonts w:hint="eastAsia"/>
          <w:b w:val="0"/>
          <w:bCs w:val="0"/>
          <w:rtl/>
        </w:rPr>
        <w:t>שלב</w:t>
      </w:r>
      <w:r w:rsidR="005E13D3" w:rsidRPr="00871BEA">
        <w:rPr>
          <w:b w:val="0"/>
          <w:bCs w:val="0"/>
          <w:rtl/>
        </w:rPr>
        <w:t xml:space="preserve"> </w:t>
      </w:r>
      <w:r w:rsidR="005E13D3" w:rsidRPr="00871BEA">
        <w:rPr>
          <w:rFonts w:hint="eastAsia"/>
          <w:b w:val="0"/>
          <w:bCs w:val="0"/>
          <w:rtl/>
        </w:rPr>
        <w:t>רק</w:t>
      </w:r>
      <w:r w:rsidR="005E13D3" w:rsidRPr="00871BEA">
        <w:rPr>
          <w:b w:val="0"/>
          <w:bCs w:val="0"/>
          <w:rtl/>
        </w:rPr>
        <w:t xml:space="preserve"> </w:t>
      </w:r>
      <w:r w:rsidR="005E13D3" w:rsidRPr="00871BEA">
        <w:rPr>
          <w:rFonts w:hint="eastAsia"/>
          <w:b w:val="0"/>
          <w:bCs w:val="0"/>
          <w:rtl/>
        </w:rPr>
        <w:t>לאחר</w:t>
      </w:r>
      <w:r w:rsidR="005E13D3" w:rsidRPr="00871BEA">
        <w:rPr>
          <w:b w:val="0"/>
          <w:bCs w:val="0"/>
          <w:rtl/>
        </w:rPr>
        <w:t xml:space="preserve"> </w:t>
      </w:r>
      <w:r w:rsidR="005E13D3" w:rsidRPr="00871BEA">
        <w:rPr>
          <w:rFonts w:hint="eastAsia"/>
          <w:b w:val="0"/>
          <w:bCs w:val="0"/>
          <w:rtl/>
        </w:rPr>
        <w:t>קבלת</w:t>
      </w:r>
      <w:r w:rsidR="005E13D3" w:rsidRPr="00871BEA">
        <w:rPr>
          <w:b w:val="0"/>
          <w:bCs w:val="0"/>
          <w:rtl/>
        </w:rPr>
        <w:t xml:space="preserve"> </w:t>
      </w:r>
      <w:r w:rsidR="005E13D3" w:rsidRPr="00871BEA">
        <w:rPr>
          <w:rFonts w:hint="eastAsia"/>
          <w:b w:val="0"/>
          <w:bCs w:val="0"/>
          <w:rtl/>
        </w:rPr>
        <w:t>אישור</w:t>
      </w:r>
      <w:r w:rsidR="005E13D3" w:rsidRPr="00871BEA">
        <w:rPr>
          <w:b w:val="0"/>
          <w:bCs w:val="0"/>
          <w:rtl/>
        </w:rPr>
        <w:t xml:space="preserve">, </w:t>
      </w:r>
      <w:r w:rsidR="005E13D3" w:rsidRPr="00871BEA">
        <w:rPr>
          <w:rFonts w:hint="eastAsia"/>
          <w:b w:val="0"/>
          <w:bCs w:val="0"/>
          <w:rtl/>
        </w:rPr>
        <w:t>ממנהל</w:t>
      </w:r>
      <w:r w:rsidR="005E13D3" w:rsidRPr="00871BEA">
        <w:rPr>
          <w:b w:val="0"/>
          <w:bCs w:val="0"/>
          <w:rtl/>
        </w:rPr>
        <w:t xml:space="preserve"> </w:t>
      </w:r>
      <w:r w:rsidR="005E13D3" w:rsidRPr="00871BEA">
        <w:rPr>
          <w:rFonts w:hint="eastAsia"/>
          <w:b w:val="0"/>
          <w:bCs w:val="0"/>
          <w:rtl/>
        </w:rPr>
        <w:t>הפרויקט</w:t>
      </w:r>
      <w:r w:rsidR="005E13D3" w:rsidRPr="00871BEA">
        <w:rPr>
          <w:b w:val="0"/>
          <w:bCs w:val="0"/>
          <w:rtl/>
        </w:rPr>
        <w:t xml:space="preserve"> </w:t>
      </w:r>
      <w:r w:rsidR="005E13D3" w:rsidRPr="00871BEA">
        <w:rPr>
          <w:rFonts w:hint="eastAsia"/>
          <w:b w:val="0"/>
          <w:bCs w:val="0"/>
          <w:rtl/>
        </w:rPr>
        <w:t>מטעם</w:t>
      </w:r>
      <w:r w:rsidR="005E13D3" w:rsidRPr="00871BEA">
        <w:rPr>
          <w:b w:val="0"/>
          <w:bCs w:val="0"/>
          <w:rtl/>
        </w:rPr>
        <w:t xml:space="preserve"> </w:t>
      </w:r>
      <w:r w:rsidR="005E13D3" w:rsidRPr="00871BEA">
        <w:rPr>
          <w:rFonts w:hint="eastAsia"/>
          <w:b w:val="0"/>
          <w:bCs w:val="0"/>
          <w:rtl/>
        </w:rPr>
        <w:t>המזמין</w:t>
      </w:r>
      <w:r w:rsidR="005E13D3" w:rsidRPr="00871BEA">
        <w:rPr>
          <w:b w:val="0"/>
          <w:bCs w:val="0"/>
          <w:rtl/>
        </w:rPr>
        <w:t xml:space="preserve">, </w:t>
      </w:r>
      <w:r w:rsidR="005E13D3" w:rsidRPr="00871BEA">
        <w:rPr>
          <w:rFonts w:hint="eastAsia"/>
          <w:b w:val="0"/>
          <w:bCs w:val="0"/>
          <w:rtl/>
        </w:rPr>
        <w:t>שרכיב</w:t>
      </w:r>
      <w:r w:rsidR="005E13D3" w:rsidRPr="00871BEA">
        <w:rPr>
          <w:b w:val="0"/>
          <w:bCs w:val="0"/>
          <w:rtl/>
        </w:rPr>
        <w:t xml:space="preserve"> </w:t>
      </w:r>
      <w:r w:rsidR="005E13D3" w:rsidRPr="00871BEA">
        <w:rPr>
          <w:rFonts w:hint="eastAsia"/>
          <w:b w:val="0"/>
          <w:bCs w:val="0"/>
          <w:rtl/>
        </w:rPr>
        <w:t>המערכת</w:t>
      </w:r>
      <w:r w:rsidR="005E13D3" w:rsidRPr="00871BEA">
        <w:rPr>
          <w:b w:val="0"/>
          <w:bCs w:val="0"/>
          <w:rtl/>
        </w:rPr>
        <w:t xml:space="preserve"> </w:t>
      </w:r>
      <w:r w:rsidR="005E13D3" w:rsidRPr="00871BEA">
        <w:rPr>
          <w:rFonts w:hint="eastAsia"/>
          <w:b w:val="0"/>
          <w:bCs w:val="0"/>
          <w:rtl/>
        </w:rPr>
        <w:t>שסופק</w:t>
      </w:r>
      <w:r w:rsidR="005E13D3" w:rsidRPr="00871BEA">
        <w:rPr>
          <w:b w:val="0"/>
          <w:bCs w:val="0"/>
          <w:rtl/>
        </w:rPr>
        <w:t xml:space="preserve"> </w:t>
      </w:r>
      <w:r w:rsidR="005E13D3" w:rsidRPr="00871BEA">
        <w:rPr>
          <w:rFonts w:hint="eastAsia"/>
          <w:b w:val="0"/>
          <w:bCs w:val="0"/>
          <w:rtl/>
        </w:rPr>
        <w:t>עמד</w:t>
      </w:r>
      <w:r w:rsidR="005E13D3" w:rsidRPr="00871BEA">
        <w:rPr>
          <w:b w:val="0"/>
          <w:bCs w:val="0"/>
          <w:rtl/>
        </w:rPr>
        <w:t xml:space="preserve"> </w:t>
      </w:r>
      <w:r w:rsidR="005E13D3" w:rsidRPr="00871BEA">
        <w:rPr>
          <w:rFonts w:hint="eastAsia"/>
          <w:b w:val="0"/>
          <w:bCs w:val="0"/>
          <w:rtl/>
        </w:rPr>
        <w:t>במבחני</w:t>
      </w:r>
      <w:r w:rsidR="005E13D3" w:rsidRPr="00871BEA">
        <w:rPr>
          <w:b w:val="0"/>
          <w:bCs w:val="0"/>
          <w:rtl/>
        </w:rPr>
        <w:t xml:space="preserve"> </w:t>
      </w:r>
      <w:r w:rsidR="005E13D3" w:rsidRPr="00871BEA">
        <w:rPr>
          <w:rFonts w:hint="eastAsia"/>
          <w:b w:val="0"/>
          <w:bCs w:val="0"/>
          <w:rtl/>
        </w:rPr>
        <w:t>קבלה</w:t>
      </w:r>
      <w:r w:rsidR="005E13D3" w:rsidRPr="00871BEA">
        <w:rPr>
          <w:b w:val="0"/>
          <w:bCs w:val="0"/>
          <w:rtl/>
        </w:rPr>
        <w:t xml:space="preserve"> </w:t>
      </w:r>
      <w:r w:rsidR="005E13D3" w:rsidRPr="00871BEA">
        <w:rPr>
          <w:rFonts w:hint="eastAsia"/>
          <w:b w:val="0"/>
          <w:bCs w:val="0"/>
          <w:rtl/>
        </w:rPr>
        <w:t>של</w:t>
      </w:r>
      <w:r w:rsidR="005E13D3" w:rsidRPr="00871BEA">
        <w:rPr>
          <w:b w:val="0"/>
          <w:bCs w:val="0"/>
          <w:rtl/>
        </w:rPr>
        <w:t xml:space="preserve"> </w:t>
      </w:r>
      <w:r w:rsidR="005E13D3" w:rsidRPr="00871BEA">
        <w:rPr>
          <w:rFonts w:hint="eastAsia"/>
          <w:b w:val="0"/>
          <w:bCs w:val="0"/>
          <w:rtl/>
        </w:rPr>
        <w:t>המשרד</w:t>
      </w:r>
      <w:r w:rsidR="005E13D3" w:rsidRPr="00871BEA">
        <w:rPr>
          <w:b w:val="0"/>
          <w:bCs w:val="0"/>
          <w:rtl/>
        </w:rPr>
        <w:t>.</w:t>
      </w:r>
    </w:p>
    <w:p w:rsidR="005E13D3" w:rsidRPr="00871BEA" w:rsidRDefault="00B51EEB" w:rsidP="00FB2F10">
      <w:pPr>
        <w:pStyle w:val="3"/>
        <w:ind w:left="1449" w:hanging="729"/>
      </w:pPr>
      <w:r w:rsidRPr="00871BEA">
        <w:rPr>
          <w:rFonts w:hint="eastAsia"/>
          <w:b w:val="0"/>
          <w:bCs w:val="0"/>
          <w:rtl/>
        </w:rPr>
        <w:t>ביצוע</w:t>
      </w:r>
      <w:r w:rsidRPr="00871BEA">
        <w:rPr>
          <w:b w:val="0"/>
          <w:bCs w:val="0"/>
          <w:rtl/>
        </w:rPr>
        <w:t xml:space="preserve"> </w:t>
      </w:r>
      <w:r w:rsidRPr="00871BEA">
        <w:rPr>
          <w:rFonts w:hint="eastAsia"/>
          <w:b w:val="0"/>
          <w:bCs w:val="0"/>
          <w:rtl/>
        </w:rPr>
        <w:t>תשלום</w:t>
      </w:r>
      <w:r w:rsidRPr="00871BEA">
        <w:rPr>
          <w:b w:val="0"/>
          <w:bCs w:val="0"/>
          <w:rtl/>
        </w:rPr>
        <w:t xml:space="preserve"> </w:t>
      </w:r>
      <w:r w:rsidRPr="00871BEA">
        <w:rPr>
          <w:rFonts w:hint="eastAsia"/>
          <w:b w:val="0"/>
          <w:bCs w:val="0"/>
          <w:rtl/>
        </w:rPr>
        <w:t>יעשה</w:t>
      </w:r>
      <w:r w:rsidRPr="00871BEA">
        <w:rPr>
          <w:b w:val="0"/>
          <w:bCs w:val="0"/>
          <w:rtl/>
        </w:rPr>
        <w:t xml:space="preserve"> </w:t>
      </w:r>
      <w:r w:rsidRPr="00871BEA">
        <w:rPr>
          <w:rFonts w:hint="eastAsia"/>
          <w:b w:val="0"/>
          <w:bCs w:val="0"/>
          <w:rtl/>
        </w:rPr>
        <w:t>עפ</w:t>
      </w:r>
      <w:r w:rsidRPr="00871BEA">
        <w:rPr>
          <w:b w:val="0"/>
          <w:bCs w:val="0"/>
          <w:rtl/>
        </w:rPr>
        <w:t xml:space="preserve">"י </w:t>
      </w:r>
      <w:r w:rsidRPr="00871BEA">
        <w:rPr>
          <w:rFonts w:hint="eastAsia"/>
          <w:b w:val="0"/>
          <w:bCs w:val="0"/>
          <w:rtl/>
        </w:rPr>
        <w:t>הנהלים</w:t>
      </w:r>
      <w:r w:rsidRPr="00871BEA">
        <w:rPr>
          <w:b w:val="0"/>
          <w:bCs w:val="0"/>
          <w:rtl/>
        </w:rPr>
        <w:t xml:space="preserve"> </w:t>
      </w:r>
      <w:r w:rsidRPr="00871BEA">
        <w:rPr>
          <w:rFonts w:hint="eastAsia"/>
          <w:b w:val="0"/>
          <w:bCs w:val="0"/>
          <w:rtl/>
        </w:rPr>
        <w:t>המקובלים</w:t>
      </w:r>
      <w:r w:rsidRPr="00871BEA">
        <w:rPr>
          <w:b w:val="0"/>
          <w:bCs w:val="0"/>
          <w:rtl/>
        </w:rPr>
        <w:t xml:space="preserve"> </w:t>
      </w:r>
      <w:r w:rsidRPr="00871BEA">
        <w:rPr>
          <w:rFonts w:hint="eastAsia"/>
          <w:b w:val="0"/>
          <w:bCs w:val="0"/>
          <w:rtl/>
        </w:rPr>
        <w:t>בממשלה</w:t>
      </w:r>
      <w:r w:rsidR="005E13D3" w:rsidRPr="00871BEA">
        <w:rPr>
          <w:b w:val="0"/>
          <w:bCs w:val="0"/>
          <w:rtl/>
        </w:rPr>
        <w:t>, וכן על פי אבני הדר</w:t>
      </w:r>
      <w:r w:rsidR="002334A2" w:rsidRPr="00871BEA">
        <w:rPr>
          <w:rFonts w:hint="eastAsia"/>
          <w:b w:val="0"/>
          <w:bCs w:val="0"/>
          <w:rtl/>
        </w:rPr>
        <w:t>ך</w:t>
      </w:r>
      <w:r w:rsidR="005E13D3" w:rsidRPr="00871BEA">
        <w:rPr>
          <w:b w:val="0"/>
          <w:bCs w:val="0"/>
          <w:rtl/>
        </w:rPr>
        <w:t xml:space="preserve"> המוגדרות בפרק 4. המשרד שומר לעצמו את הזכות לא לאשר חשבונית לתשלום עבור פיתוח עתידי בהזמנת המשרד </w:t>
      </w:r>
      <w:r w:rsidR="005E13D3" w:rsidRPr="00871BEA">
        <w:rPr>
          <w:b w:val="0"/>
          <w:bCs w:val="0"/>
          <w:rtl/>
        </w:rPr>
        <w:lastRenderedPageBreak/>
        <w:t xml:space="preserve">ללא העברת קוד המקור כאמור במסמך זה. </w:t>
      </w:r>
    </w:p>
    <w:p w:rsidR="00B51EEB" w:rsidRPr="00871BEA" w:rsidRDefault="005E13D3" w:rsidP="00FB2F10">
      <w:pPr>
        <w:pStyle w:val="3"/>
        <w:ind w:left="1449" w:hanging="729"/>
        <w:rPr>
          <w:rtl/>
        </w:rPr>
      </w:pPr>
      <w:r w:rsidRPr="00871BEA">
        <w:rPr>
          <w:rFonts w:hint="eastAsia"/>
          <w:b w:val="0"/>
          <w:bCs w:val="0"/>
          <w:rtl/>
        </w:rPr>
        <w:t>במידה</w:t>
      </w:r>
      <w:r w:rsidRPr="00871BEA">
        <w:rPr>
          <w:b w:val="0"/>
          <w:bCs w:val="0"/>
          <w:rtl/>
        </w:rPr>
        <w:t xml:space="preserve"> </w:t>
      </w:r>
      <w:r w:rsidRPr="00871BEA">
        <w:rPr>
          <w:rFonts w:hint="eastAsia"/>
          <w:b w:val="0"/>
          <w:bCs w:val="0"/>
          <w:rtl/>
        </w:rPr>
        <w:t>שהמשרד</w:t>
      </w:r>
      <w:r w:rsidRPr="00871BEA">
        <w:rPr>
          <w:b w:val="0"/>
          <w:bCs w:val="0"/>
          <w:rtl/>
        </w:rPr>
        <w:t xml:space="preserve"> </w:t>
      </w:r>
      <w:r w:rsidRPr="00871BEA">
        <w:rPr>
          <w:rFonts w:hint="eastAsia"/>
          <w:b w:val="0"/>
          <w:bCs w:val="0"/>
          <w:rtl/>
        </w:rPr>
        <w:t>יבקש</w:t>
      </w:r>
      <w:r w:rsidRPr="00871BEA">
        <w:rPr>
          <w:b w:val="0"/>
          <w:bCs w:val="0"/>
          <w:rtl/>
        </w:rPr>
        <w:t xml:space="preserve"> </w:t>
      </w:r>
      <w:r w:rsidRPr="00871BEA">
        <w:rPr>
          <w:rFonts w:hint="eastAsia"/>
          <w:b w:val="0"/>
          <w:bCs w:val="0"/>
          <w:rtl/>
        </w:rPr>
        <w:t>לבצע</w:t>
      </w:r>
      <w:r w:rsidRPr="00871BEA">
        <w:rPr>
          <w:b w:val="0"/>
          <w:bCs w:val="0"/>
          <w:rtl/>
        </w:rPr>
        <w:t xml:space="preserve"> </w:t>
      </w:r>
      <w:r w:rsidRPr="00871BEA">
        <w:rPr>
          <w:rFonts w:hint="eastAsia"/>
          <w:b w:val="0"/>
          <w:bCs w:val="0"/>
          <w:rtl/>
        </w:rPr>
        <w:t>שינויים</w:t>
      </w:r>
      <w:r w:rsidRPr="00871BEA">
        <w:rPr>
          <w:b w:val="0"/>
          <w:bCs w:val="0"/>
          <w:rtl/>
        </w:rPr>
        <w:t xml:space="preserve"> </w:t>
      </w:r>
      <w:r w:rsidRPr="00871BEA">
        <w:rPr>
          <w:rFonts w:hint="eastAsia"/>
          <w:b w:val="0"/>
          <w:bCs w:val="0"/>
          <w:rtl/>
        </w:rPr>
        <w:t>ותוספות</w:t>
      </w:r>
      <w:r w:rsidRPr="00871BEA">
        <w:rPr>
          <w:b w:val="0"/>
          <w:bCs w:val="0"/>
          <w:rtl/>
        </w:rPr>
        <w:t xml:space="preserve"> </w:t>
      </w:r>
      <w:r w:rsidRPr="00871BEA">
        <w:rPr>
          <w:rFonts w:hint="eastAsia"/>
          <w:b w:val="0"/>
          <w:bCs w:val="0"/>
          <w:rtl/>
        </w:rPr>
        <w:t>במערכת</w:t>
      </w:r>
      <w:r w:rsidRPr="00871BEA">
        <w:rPr>
          <w:b w:val="0"/>
          <w:bCs w:val="0"/>
          <w:rtl/>
        </w:rPr>
        <w:t xml:space="preserve">, </w:t>
      </w:r>
      <w:r w:rsidRPr="00871BEA">
        <w:rPr>
          <w:rFonts w:hint="eastAsia"/>
          <w:b w:val="0"/>
          <w:bCs w:val="0"/>
          <w:rtl/>
        </w:rPr>
        <w:t>יגיש</w:t>
      </w:r>
      <w:r w:rsidRPr="00871BEA">
        <w:rPr>
          <w:b w:val="0"/>
          <w:bCs w:val="0"/>
          <w:rtl/>
        </w:rPr>
        <w:t xml:space="preserve"> </w:t>
      </w:r>
      <w:r w:rsidRPr="00871BEA">
        <w:rPr>
          <w:rFonts w:hint="eastAsia"/>
          <w:b w:val="0"/>
          <w:bCs w:val="0"/>
          <w:rtl/>
        </w:rPr>
        <w:t>הזוכה</w:t>
      </w:r>
      <w:r w:rsidRPr="00871BEA">
        <w:rPr>
          <w:b w:val="0"/>
          <w:bCs w:val="0"/>
          <w:rtl/>
        </w:rPr>
        <w:t xml:space="preserve"> </w:t>
      </w:r>
      <w:r w:rsidRPr="00871BEA">
        <w:rPr>
          <w:rFonts w:hint="eastAsia"/>
          <w:b w:val="0"/>
          <w:bCs w:val="0"/>
          <w:rtl/>
        </w:rPr>
        <w:t>הצעת</w:t>
      </w:r>
      <w:r w:rsidRPr="00871BEA">
        <w:rPr>
          <w:b w:val="0"/>
          <w:bCs w:val="0"/>
          <w:rtl/>
        </w:rPr>
        <w:t xml:space="preserve"> </w:t>
      </w:r>
      <w:r w:rsidRPr="00871BEA">
        <w:rPr>
          <w:rFonts w:hint="eastAsia"/>
          <w:b w:val="0"/>
          <w:bCs w:val="0"/>
          <w:rtl/>
        </w:rPr>
        <w:t>מחיר</w:t>
      </w:r>
      <w:r w:rsidRPr="00871BEA">
        <w:rPr>
          <w:b w:val="0"/>
          <w:bCs w:val="0"/>
          <w:rtl/>
        </w:rPr>
        <w:t xml:space="preserve"> </w:t>
      </w:r>
      <w:r w:rsidRPr="00871BEA">
        <w:rPr>
          <w:rFonts w:hint="eastAsia"/>
          <w:b w:val="0"/>
          <w:bCs w:val="0"/>
          <w:rtl/>
        </w:rPr>
        <w:t>לשינוי</w:t>
      </w:r>
      <w:r w:rsidRPr="00871BEA">
        <w:rPr>
          <w:b w:val="0"/>
          <w:bCs w:val="0"/>
          <w:rtl/>
        </w:rPr>
        <w:t xml:space="preserve">. </w:t>
      </w:r>
      <w:r w:rsidRPr="00871BEA">
        <w:rPr>
          <w:rFonts w:hint="eastAsia"/>
          <w:b w:val="0"/>
          <w:bCs w:val="0"/>
          <w:rtl/>
        </w:rPr>
        <w:t>ההצעה</w:t>
      </w:r>
      <w:r w:rsidRPr="00871BEA">
        <w:rPr>
          <w:b w:val="0"/>
          <w:bCs w:val="0"/>
          <w:rtl/>
        </w:rPr>
        <w:t xml:space="preserve"> </w:t>
      </w:r>
      <w:r w:rsidRPr="00871BEA">
        <w:rPr>
          <w:rFonts w:hint="eastAsia"/>
          <w:b w:val="0"/>
          <w:bCs w:val="0"/>
          <w:rtl/>
        </w:rPr>
        <w:t>תכלול</w:t>
      </w:r>
      <w:r w:rsidRPr="00871BEA">
        <w:rPr>
          <w:b w:val="0"/>
          <w:bCs w:val="0"/>
          <w:rtl/>
        </w:rPr>
        <w:t xml:space="preserve"> </w:t>
      </w:r>
      <w:r w:rsidRPr="00871BEA">
        <w:rPr>
          <w:rFonts w:hint="eastAsia"/>
          <w:b w:val="0"/>
          <w:bCs w:val="0"/>
          <w:rtl/>
        </w:rPr>
        <w:t>פירוט</w:t>
      </w:r>
      <w:r w:rsidRPr="00871BEA">
        <w:rPr>
          <w:b w:val="0"/>
          <w:bCs w:val="0"/>
          <w:rtl/>
        </w:rPr>
        <w:t xml:space="preserve"> </w:t>
      </w:r>
      <w:r w:rsidRPr="00871BEA">
        <w:rPr>
          <w:rFonts w:hint="eastAsia"/>
          <w:b w:val="0"/>
          <w:bCs w:val="0"/>
          <w:rtl/>
        </w:rPr>
        <w:t>השינויים</w:t>
      </w:r>
      <w:r w:rsidRPr="00871BEA">
        <w:rPr>
          <w:b w:val="0"/>
          <w:bCs w:val="0"/>
          <w:rtl/>
        </w:rPr>
        <w:t xml:space="preserve"> </w:t>
      </w:r>
      <w:r w:rsidRPr="00871BEA">
        <w:rPr>
          <w:rFonts w:hint="eastAsia"/>
          <w:b w:val="0"/>
          <w:bCs w:val="0"/>
          <w:rtl/>
        </w:rPr>
        <w:t>והשיפורים</w:t>
      </w:r>
      <w:r w:rsidRPr="00871BEA">
        <w:rPr>
          <w:b w:val="0"/>
          <w:bCs w:val="0"/>
          <w:rtl/>
        </w:rPr>
        <w:t xml:space="preserve">, </w:t>
      </w:r>
      <w:r w:rsidRPr="00871BEA">
        <w:rPr>
          <w:rFonts w:hint="eastAsia"/>
          <w:b w:val="0"/>
          <w:bCs w:val="0"/>
          <w:rtl/>
        </w:rPr>
        <w:t>כולל</w:t>
      </w:r>
      <w:r w:rsidRPr="00871BEA">
        <w:rPr>
          <w:b w:val="0"/>
          <w:bCs w:val="0"/>
          <w:rtl/>
        </w:rPr>
        <w:t xml:space="preserve"> </w:t>
      </w:r>
      <w:r w:rsidRPr="00871BEA">
        <w:rPr>
          <w:rFonts w:hint="eastAsia"/>
          <w:b w:val="0"/>
          <w:bCs w:val="0"/>
          <w:rtl/>
        </w:rPr>
        <w:t>הערכת</w:t>
      </w:r>
      <w:r w:rsidRPr="00871BEA">
        <w:rPr>
          <w:b w:val="0"/>
          <w:bCs w:val="0"/>
          <w:rtl/>
        </w:rPr>
        <w:t xml:space="preserve"> </w:t>
      </w:r>
      <w:r w:rsidRPr="00871BEA">
        <w:rPr>
          <w:rFonts w:hint="eastAsia"/>
          <w:b w:val="0"/>
          <w:bCs w:val="0"/>
          <w:rtl/>
        </w:rPr>
        <w:t>שעות</w:t>
      </w:r>
      <w:r w:rsidRPr="00871BEA">
        <w:rPr>
          <w:b w:val="0"/>
          <w:bCs w:val="0"/>
          <w:rtl/>
        </w:rPr>
        <w:t xml:space="preserve"> </w:t>
      </w:r>
      <w:r w:rsidRPr="00871BEA">
        <w:rPr>
          <w:rFonts w:hint="eastAsia"/>
          <w:b w:val="0"/>
          <w:bCs w:val="0"/>
          <w:rtl/>
        </w:rPr>
        <w:t>לפי</w:t>
      </w:r>
      <w:r w:rsidRPr="00871BEA">
        <w:rPr>
          <w:b w:val="0"/>
          <w:bCs w:val="0"/>
          <w:rtl/>
        </w:rPr>
        <w:t xml:space="preserve"> </w:t>
      </w:r>
      <w:r w:rsidRPr="00871BEA">
        <w:rPr>
          <w:rFonts w:hint="eastAsia"/>
          <w:b w:val="0"/>
          <w:bCs w:val="0"/>
          <w:rtl/>
        </w:rPr>
        <w:t>מקצוע</w:t>
      </w:r>
      <w:r w:rsidRPr="00871BEA">
        <w:rPr>
          <w:b w:val="0"/>
          <w:bCs w:val="0"/>
          <w:rtl/>
        </w:rPr>
        <w:t xml:space="preserve">. </w:t>
      </w:r>
    </w:p>
    <w:p w:rsidR="00B51EEB" w:rsidRPr="004B418C" w:rsidRDefault="00B51EEB" w:rsidP="00871BEA">
      <w:pPr>
        <w:pStyle w:val="20"/>
      </w:pPr>
      <w:bookmarkStart w:id="90" w:name="_Toc524945415"/>
      <w:r w:rsidRPr="004B418C">
        <w:rPr>
          <w:rtl/>
        </w:rPr>
        <w:t xml:space="preserve">סיווג ביטחוני </w:t>
      </w:r>
      <w:r w:rsidRPr="004B418C">
        <w:t>–</w:t>
      </w:r>
      <w:r w:rsidRPr="004B418C">
        <w:rPr>
          <w:rtl/>
        </w:rPr>
        <w:t xml:space="preserve"> בטחון ואבטחת מידע (</w:t>
      </w:r>
      <w:r w:rsidRPr="004B418C">
        <w:t>M</w:t>
      </w:r>
      <w:r w:rsidRPr="004B418C">
        <w:rPr>
          <w:rtl/>
        </w:rPr>
        <w:t>)</w:t>
      </w:r>
      <w:bookmarkEnd w:id="90"/>
    </w:p>
    <w:p w:rsidR="00B51EEB" w:rsidRPr="00871BEA" w:rsidRDefault="00B51EEB" w:rsidP="00FB2F10">
      <w:pPr>
        <w:pStyle w:val="3"/>
        <w:ind w:left="1449" w:hanging="729"/>
      </w:pPr>
      <w:r w:rsidRPr="00871BEA">
        <w:rPr>
          <w:rFonts w:hint="eastAsia"/>
          <w:b w:val="0"/>
          <w:bCs w:val="0"/>
          <w:rtl/>
        </w:rPr>
        <w:t>המציע</w:t>
      </w:r>
      <w:r w:rsidRPr="00871BEA">
        <w:rPr>
          <w:b w:val="0"/>
          <w:bCs w:val="0"/>
          <w:rtl/>
        </w:rPr>
        <w:t xml:space="preserve"> מתחייב בזה כי כל מסמך, מידע, פרטים ונתונים מכל סוג שהוא, לרבות נתונים ו/או סודות מסחריים אודות משרד הבריאות  ו/או גופים הקשורים למשרד הבריאות (להלן "המידע") שיגיעו לידיעתו, בין במישרין ובין בעקיפין, או יופקו על ידו, בקשר עם ביצוע השירותים על פי הצעה זו, ישמרו על  ידו בסודיות מלאה ומוחלטת.</w:t>
      </w:r>
    </w:p>
    <w:p w:rsidR="00B51EEB" w:rsidRPr="00871BEA" w:rsidRDefault="00B51EEB" w:rsidP="00FB2F10">
      <w:pPr>
        <w:pStyle w:val="3"/>
        <w:ind w:left="1449" w:hanging="729"/>
      </w:pPr>
      <w:r w:rsidRPr="00871BEA">
        <w:rPr>
          <w:rFonts w:hint="eastAsia"/>
          <w:b w:val="0"/>
          <w:bCs w:val="0"/>
          <w:rtl/>
        </w:rPr>
        <w:t>המציע</w:t>
      </w:r>
      <w:r w:rsidRPr="00871BEA">
        <w:rPr>
          <w:b w:val="0"/>
          <w:bCs w:val="0"/>
          <w:rtl/>
        </w:rPr>
        <w:t xml:space="preserve">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w:t>
      </w:r>
      <w:r w:rsidRPr="00871BEA">
        <w:rPr>
          <w:rFonts w:hint="eastAsia"/>
          <w:b w:val="0"/>
          <w:bCs w:val="0"/>
          <w:rtl/>
        </w:rPr>
        <w:t>ב</w:t>
      </w:r>
      <w:r w:rsidRPr="00871BEA">
        <w:rPr>
          <w:b w:val="0"/>
          <w:bCs w:val="0"/>
          <w:rtl/>
        </w:rPr>
        <w:t>נטי, וכן לנקוט בכל אמצעי הזהירות הנדרשים כדי למנוע גישה של צד שלישי כלשהו למידע בכל צורה בה יהיה אגור.</w:t>
      </w:r>
    </w:p>
    <w:p w:rsidR="00B51EEB" w:rsidRPr="00871BEA" w:rsidRDefault="00B51EEB" w:rsidP="00FB2F10">
      <w:pPr>
        <w:pStyle w:val="3"/>
        <w:ind w:left="1449" w:hanging="729"/>
      </w:pPr>
      <w:r w:rsidRPr="00871BEA">
        <w:rPr>
          <w:rFonts w:hint="eastAsia"/>
          <w:b w:val="0"/>
          <w:bCs w:val="0"/>
          <w:rtl/>
        </w:rPr>
        <w:t>המציע</w:t>
      </w:r>
      <w:r w:rsidRPr="00871BEA">
        <w:rPr>
          <w:b w:val="0"/>
          <w:bCs w:val="0"/>
          <w:rtl/>
        </w:rPr>
        <w:t xml:space="preserve"> ימציא לארגון לפי בקשתו פירוט האמצעים שינקוט כאמור לעיל. </w:t>
      </w:r>
      <w:r w:rsidRPr="00871BEA">
        <w:rPr>
          <w:rFonts w:hint="eastAsia"/>
          <w:b w:val="0"/>
          <w:bCs w:val="0"/>
          <w:rtl/>
        </w:rPr>
        <w:t>המציע</w:t>
      </w:r>
      <w:r w:rsidRPr="00871BEA">
        <w:rPr>
          <w:b w:val="0"/>
          <w:bCs w:val="0"/>
          <w:rtl/>
        </w:rPr>
        <w:t xml:space="preserve"> מתחייב להשמיד את כל הרישומים, המסמכים ונתוני הביניים שנוצרו במהלך ביצוע השירותים וזאת מיד עם גמר ביצוע השירותים, ולמסור לארגון את כל דפי ההעתק </w:t>
      </w:r>
      <w:r w:rsidR="005E13D3" w:rsidRPr="00871BEA">
        <w:rPr>
          <w:rFonts w:hint="eastAsia"/>
          <w:b w:val="0"/>
          <w:bCs w:val="0"/>
          <w:rtl/>
        </w:rPr>
        <w:t>של</w:t>
      </w:r>
      <w:r w:rsidR="005E13D3" w:rsidRPr="00871BEA">
        <w:rPr>
          <w:b w:val="0"/>
          <w:bCs w:val="0"/>
          <w:rtl/>
        </w:rPr>
        <w:t xml:space="preserve"> הדוחות ו/או </w:t>
      </w:r>
      <w:r w:rsidRPr="00871BEA">
        <w:rPr>
          <w:b w:val="0"/>
          <w:bCs w:val="0"/>
          <w:rtl/>
        </w:rPr>
        <w:t>הרישומים הסופיים שהופקו לשם ביצוע השירותים ביחד עם המקור.</w:t>
      </w:r>
      <w:r w:rsidRPr="00871BEA">
        <w:rPr>
          <w:b w:val="0"/>
          <w:bCs w:val="0"/>
          <w:rtl/>
        </w:rPr>
        <w:br/>
        <w:t xml:space="preserve">התחייבויות </w:t>
      </w:r>
      <w:r w:rsidRPr="00871BEA">
        <w:rPr>
          <w:rFonts w:hint="eastAsia"/>
          <w:b w:val="0"/>
          <w:bCs w:val="0"/>
          <w:rtl/>
        </w:rPr>
        <w:t>המציע</w:t>
      </w:r>
      <w:r w:rsidRPr="00871BEA">
        <w:rPr>
          <w:b w:val="0"/>
          <w:bCs w:val="0"/>
          <w:rtl/>
        </w:rPr>
        <w:t>, על פי סעיף זה, אינ</w:t>
      </w:r>
      <w:r w:rsidRPr="00871BEA">
        <w:rPr>
          <w:rFonts w:hint="eastAsia"/>
          <w:b w:val="0"/>
          <w:bCs w:val="0"/>
          <w:rtl/>
        </w:rPr>
        <w:t>ה</w:t>
      </w:r>
      <w:r w:rsidRPr="00871BEA">
        <w:rPr>
          <w:b w:val="0"/>
          <w:bCs w:val="0"/>
          <w:rtl/>
        </w:rPr>
        <w:t xml:space="preserve"> מוגבלת בזמן ומהוו</w:t>
      </w:r>
      <w:r w:rsidRPr="00871BEA">
        <w:rPr>
          <w:rFonts w:hint="eastAsia"/>
          <w:b w:val="0"/>
          <w:bCs w:val="0"/>
          <w:rtl/>
        </w:rPr>
        <w:t>ה</w:t>
      </w:r>
      <w:r w:rsidRPr="00871BEA">
        <w:rPr>
          <w:b w:val="0"/>
          <w:bCs w:val="0"/>
          <w:rtl/>
        </w:rPr>
        <w:t xml:space="preserve"> תנאי יסודי </w:t>
      </w:r>
      <w:r w:rsidRPr="00871BEA">
        <w:rPr>
          <w:rFonts w:hint="eastAsia"/>
          <w:b w:val="0"/>
          <w:bCs w:val="0"/>
          <w:rtl/>
        </w:rPr>
        <w:t>המחייב</w:t>
      </w:r>
      <w:r w:rsidRPr="00871BEA">
        <w:rPr>
          <w:b w:val="0"/>
          <w:bCs w:val="0"/>
          <w:rtl/>
        </w:rPr>
        <w:t xml:space="preserve"> א</w:t>
      </w:r>
      <w:r w:rsidRPr="00871BEA">
        <w:rPr>
          <w:rFonts w:hint="eastAsia"/>
          <w:b w:val="0"/>
          <w:bCs w:val="0"/>
          <w:rtl/>
        </w:rPr>
        <w:t>ת</w:t>
      </w:r>
      <w:r w:rsidRPr="00871BEA">
        <w:rPr>
          <w:b w:val="0"/>
          <w:bCs w:val="0"/>
          <w:rtl/>
        </w:rPr>
        <w:t xml:space="preserve"> </w:t>
      </w:r>
      <w:r w:rsidRPr="00871BEA">
        <w:rPr>
          <w:rFonts w:hint="eastAsia"/>
          <w:b w:val="0"/>
          <w:bCs w:val="0"/>
          <w:rtl/>
        </w:rPr>
        <w:t>כלל</w:t>
      </w:r>
      <w:r w:rsidRPr="00871BEA">
        <w:rPr>
          <w:b w:val="0"/>
          <w:bCs w:val="0"/>
          <w:rtl/>
        </w:rPr>
        <w:t xml:space="preserve"> עובדי </w:t>
      </w:r>
      <w:r w:rsidRPr="00871BEA">
        <w:rPr>
          <w:rFonts w:hint="eastAsia"/>
          <w:b w:val="0"/>
          <w:bCs w:val="0"/>
          <w:rtl/>
        </w:rPr>
        <w:t>המציע</w:t>
      </w:r>
      <w:r w:rsidRPr="00871BEA">
        <w:rPr>
          <w:b w:val="0"/>
          <w:bCs w:val="0"/>
          <w:rtl/>
        </w:rPr>
        <w:t xml:space="preserve"> לסוגיהם המעורבים בפרויקט.</w:t>
      </w:r>
    </w:p>
    <w:p w:rsidR="00B51EEB" w:rsidRPr="00871BEA" w:rsidRDefault="00B51EEB" w:rsidP="00FB2F10">
      <w:pPr>
        <w:pStyle w:val="3"/>
        <w:ind w:left="1449" w:hanging="729"/>
      </w:pPr>
      <w:r w:rsidRPr="00871BEA">
        <w:rPr>
          <w:rFonts w:hint="eastAsia"/>
          <w:b w:val="0"/>
          <w:bCs w:val="0"/>
          <w:rtl/>
        </w:rPr>
        <w:t>עובדי</w:t>
      </w:r>
      <w:r w:rsidRPr="00871BEA">
        <w:rPr>
          <w:b w:val="0"/>
          <w:bCs w:val="0"/>
          <w:rtl/>
        </w:rPr>
        <w:t xml:space="preserve"> המציע או כל מי שמטעמו לרבות עובדי קבלני משנה, </w:t>
      </w:r>
      <w:r w:rsidRPr="00871BEA">
        <w:rPr>
          <w:rFonts w:hint="eastAsia"/>
          <w:b w:val="0"/>
          <w:bCs w:val="0"/>
          <w:rtl/>
        </w:rPr>
        <w:t>אשר</w:t>
      </w:r>
      <w:r w:rsidRPr="00871BEA">
        <w:rPr>
          <w:b w:val="0"/>
          <w:bCs w:val="0"/>
          <w:rtl/>
        </w:rPr>
        <w:t xml:space="preserve"> </w:t>
      </w:r>
      <w:r w:rsidRPr="00871BEA">
        <w:rPr>
          <w:rFonts w:hint="eastAsia"/>
          <w:b w:val="0"/>
          <w:bCs w:val="0"/>
          <w:rtl/>
        </w:rPr>
        <w:t>יתקשרו</w:t>
      </w:r>
      <w:r w:rsidRPr="00871BEA">
        <w:rPr>
          <w:b w:val="0"/>
          <w:bCs w:val="0"/>
          <w:rtl/>
        </w:rPr>
        <w:t xml:space="preserve"> </w:t>
      </w:r>
      <w:r w:rsidRPr="00871BEA">
        <w:rPr>
          <w:rFonts w:hint="eastAsia"/>
          <w:b w:val="0"/>
          <w:bCs w:val="0"/>
          <w:rtl/>
        </w:rPr>
        <w:t>או</w:t>
      </w:r>
      <w:r w:rsidRPr="00871BEA">
        <w:rPr>
          <w:b w:val="0"/>
          <w:bCs w:val="0"/>
          <w:rtl/>
        </w:rPr>
        <w:t xml:space="preserve"> </w:t>
      </w:r>
      <w:r w:rsidRPr="00871BEA">
        <w:rPr>
          <w:rFonts w:hint="eastAsia"/>
          <w:b w:val="0"/>
          <w:bCs w:val="0"/>
          <w:rtl/>
        </w:rPr>
        <w:t>יבצעו</w:t>
      </w:r>
      <w:r w:rsidRPr="00871BEA">
        <w:rPr>
          <w:b w:val="0"/>
          <w:bCs w:val="0"/>
          <w:rtl/>
        </w:rPr>
        <w:t xml:space="preserve"> </w:t>
      </w:r>
      <w:r w:rsidRPr="00871BEA">
        <w:rPr>
          <w:rFonts w:hint="eastAsia"/>
          <w:b w:val="0"/>
          <w:bCs w:val="0"/>
          <w:rtl/>
        </w:rPr>
        <w:t>עבודה</w:t>
      </w:r>
      <w:r w:rsidRPr="00871BEA">
        <w:rPr>
          <w:b w:val="0"/>
          <w:bCs w:val="0"/>
          <w:rtl/>
        </w:rPr>
        <w:t xml:space="preserve"> </w:t>
      </w:r>
      <w:r w:rsidRPr="00871BEA">
        <w:rPr>
          <w:rFonts w:hint="eastAsia"/>
          <w:b w:val="0"/>
          <w:bCs w:val="0"/>
          <w:rtl/>
        </w:rPr>
        <w:t>כלשהי</w:t>
      </w:r>
      <w:r w:rsidRPr="00871BEA">
        <w:rPr>
          <w:b w:val="0"/>
          <w:bCs w:val="0"/>
          <w:rtl/>
        </w:rPr>
        <w:t xml:space="preserve"> </w:t>
      </w:r>
      <w:r w:rsidRPr="00871BEA">
        <w:rPr>
          <w:rFonts w:hint="eastAsia"/>
          <w:b w:val="0"/>
          <w:bCs w:val="0"/>
          <w:rtl/>
        </w:rPr>
        <w:t>עבור</w:t>
      </w:r>
      <w:r w:rsidRPr="00871BEA">
        <w:rPr>
          <w:b w:val="0"/>
          <w:bCs w:val="0"/>
          <w:rtl/>
        </w:rPr>
        <w:t xml:space="preserve"> </w:t>
      </w:r>
      <w:r w:rsidRPr="00871BEA">
        <w:rPr>
          <w:rFonts w:hint="eastAsia"/>
          <w:b w:val="0"/>
          <w:bCs w:val="0"/>
          <w:rtl/>
        </w:rPr>
        <w:t>המשרד</w:t>
      </w:r>
      <w:r w:rsidRPr="00871BEA">
        <w:rPr>
          <w:b w:val="0"/>
          <w:bCs w:val="0"/>
          <w:rtl/>
        </w:rPr>
        <w:t xml:space="preserve"> </w:t>
      </w:r>
      <w:r w:rsidRPr="00871BEA">
        <w:rPr>
          <w:rFonts w:hint="eastAsia"/>
          <w:b w:val="0"/>
          <w:bCs w:val="0"/>
          <w:rtl/>
        </w:rPr>
        <w:t>במסגרת</w:t>
      </w:r>
      <w:r w:rsidRPr="00871BEA">
        <w:rPr>
          <w:b w:val="0"/>
          <w:bCs w:val="0"/>
          <w:rtl/>
        </w:rPr>
        <w:t xml:space="preserve"> </w:t>
      </w:r>
      <w:r w:rsidRPr="00871BEA">
        <w:rPr>
          <w:rFonts w:hint="eastAsia"/>
          <w:b w:val="0"/>
          <w:bCs w:val="0"/>
          <w:rtl/>
        </w:rPr>
        <w:t>מכרז</w:t>
      </w:r>
      <w:r w:rsidRPr="00871BEA">
        <w:rPr>
          <w:b w:val="0"/>
          <w:bCs w:val="0"/>
          <w:rtl/>
        </w:rPr>
        <w:t xml:space="preserve"> </w:t>
      </w:r>
      <w:r w:rsidRPr="00871BEA">
        <w:rPr>
          <w:rFonts w:hint="eastAsia"/>
          <w:b w:val="0"/>
          <w:bCs w:val="0"/>
          <w:rtl/>
        </w:rPr>
        <w:t>זה</w:t>
      </w:r>
      <w:r w:rsidRPr="00871BEA">
        <w:rPr>
          <w:b w:val="0"/>
          <w:bCs w:val="0"/>
          <w:rtl/>
        </w:rPr>
        <w:t xml:space="preserve"> </w:t>
      </w:r>
      <w:r w:rsidRPr="00871BEA">
        <w:rPr>
          <w:rFonts w:hint="eastAsia"/>
          <w:b w:val="0"/>
          <w:bCs w:val="0"/>
          <w:rtl/>
        </w:rPr>
        <w:t>יחתמו</w:t>
      </w:r>
      <w:r w:rsidRPr="00871BEA">
        <w:rPr>
          <w:b w:val="0"/>
          <w:bCs w:val="0"/>
          <w:rtl/>
        </w:rPr>
        <w:t xml:space="preserve"> </w:t>
      </w:r>
      <w:r w:rsidRPr="00871BEA">
        <w:rPr>
          <w:rFonts w:hint="eastAsia"/>
          <w:b w:val="0"/>
          <w:bCs w:val="0"/>
          <w:rtl/>
        </w:rPr>
        <w:t>על</w:t>
      </w:r>
      <w:r w:rsidRPr="00871BEA">
        <w:rPr>
          <w:b w:val="0"/>
          <w:bCs w:val="0"/>
          <w:rtl/>
        </w:rPr>
        <w:t xml:space="preserve"> </w:t>
      </w:r>
      <w:r w:rsidRPr="00871BEA">
        <w:rPr>
          <w:rFonts w:hint="eastAsia"/>
          <w:b w:val="0"/>
          <w:bCs w:val="0"/>
          <w:rtl/>
        </w:rPr>
        <w:t>טופס</w:t>
      </w:r>
      <w:r w:rsidRPr="00871BEA">
        <w:rPr>
          <w:b w:val="0"/>
          <w:bCs w:val="0"/>
          <w:rtl/>
        </w:rPr>
        <w:t xml:space="preserve"> </w:t>
      </w:r>
      <w:r w:rsidRPr="00871BEA">
        <w:rPr>
          <w:rFonts w:hint="eastAsia"/>
          <w:b w:val="0"/>
          <w:bCs w:val="0"/>
          <w:rtl/>
        </w:rPr>
        <w:t>שמירת</w:t>
      </w:r>
      <w:r w:rsidRPr="00871BEA">
        <w:rPr>
          <w:b w:val="0"/>
          <w:bCs w:val="0"/>
          <w:rtl/>
        </w:rPr>
        <w:t xml:space="preserve"> </w:t>
      </w:r>
      <w:r w:rsidRPr="00871BEA">
        <w:rPr>
          <w:rFonts w:hint="eastAsia"/>
          <w:b w:val="0"/>
          <w:bCs w:val="0"/>
          <w:rtl/>
        </w:rPr>
        <w:t>סודיות</w:t>
      </w:r>
      <w:r w:rsidRPr="00871BEA">
        <w:rPr>
          <w:b w:val="0"/>
          <w:bCs w:val="0"/>
          <w:rtl/>
        </w:rPr>
        <w:t xml:space="preserve"> </w:t>
      </w:r>
      <w:r w:rsidRPr="00871BEA">
        <w:rPr>
          <w:rFonts w:hint="eastAsia"/>
          <w:b w:val="0"/>
          <w:bCs w:val="0"/>
          <w:rtl/>
        </w:rPr>
        <w:t>סטנדרטי</w:t>
      </w:r>
      <w:r w:rsidRPr="00871BEA">
        <w:rPr>
          <w:b w:val="0"/>
          <w:bCs w:val="0"/>
          <w:rtl/>
        </w:rPr>
        <w:t xml:space="preserve"> </w:t>
      </w:r>
      <w:r w:rsidRPr="00871BEA">
        <w:rPr>
          <w:rFonts w:hint="eastAsia"/>
          <w:b w:val="0"/>
          <w:bCs w:val="0"/>
          <w:rtl/>
        </w:rPr>
        <w:t>של</w:t>
      </w:r>
      <w:r w:rsidRPr="00871BEA">
        <w:rPr>
          <w:b w:val="0"/>
          <w:bCs w:val="0"/>
          <w:rtl/>
        </w:rPr>
        <w:t xml:space="preserve"> </w:t>
      </w:r>
      <w:r w:rsidRPr="00871BEA">
        <w:rPr>
          <w:rFonts w:hint="eastAsia"/>
          <w:b w:val="0"/>
          <w:bCs w:val="0"/>
          <w:rtl/>
        </w:rPr>
        <w:t>המשרד</w:t>
      </w:r>
      <w:r w:rsidRPr="00871BEA">
        <w:rPr>
          <w:b w:val="0"/>
          <w:bCs w:val="0"/>
          <w:rtl/>
        </w:rPr>
        <w:t>. טופס חתימה על שמירת סודיות מצורף בנספח א'7.</w:t>
      </w:r>
      <w:r w:rsidR="004A61AE" w:rsidRPr="00871BEA">
        <w:rPr>
          <w:b w:val="0"/>
          <w:bCs w:val="0"/>
          <w:rtl/>
        </w:rPr>
        <w:t xml:space="preserve"> </w:t>
      </w:r>
      <w:r w:rsidRPr="00871BEA">
        <w:rPr>
          <w:b w:val="0"/>
          <w:bCs w:val="0"/>
          <w:rtl/>
        </w:rPr>
        <w:t>לא תחל העסקתו של עובד ו/או מי מטעם הזוכה אשר יסרב או ימנע מלחתום על הצהרת סודיות.</w:t>
      </w:r>
    </w:p>
    <w:p w:rsidR="003C2DC9" w:rsidRPr="00871BEA" w:rsidRDefault="005E13D3" w:rsidP="00FB2F10">
      <w:pPr>
        <w:pStyle w:val="3"/>
        <w:ind w:left="1449" w:hanging="729"/>
      </w:pPr>
      <w:r w:rsidRPr="00871BEA">
        <w:rPr>
          <w:rFonts w:hint="eastAsia"/>
          <w:b w:val="0"/>
          <w:bCs w:val="0"/>
          <w:rtl/>
        </w:rPr>
        <w:t>המציע</w:t>
      </w:r>
      <w:r w:rsidRPr="00871BEA">
        <w:rPr>
          <w:b w:val="0"/>
          <w:bCs w:val="0"/>
          <w:rtl/>
        </w:rPr>
        <w:t xml:space="preserve"> מחוייב לעמוד בנהלי אבטחת מידע המקובלים במשרד כאמור בנספחים ג' 1 ו- ג' 2. </w:t>
      </w:r>
      <w:r w:rsidR="00B51EEB" w:rsidRPr="00871BEA">
        <w:rPr>
          <w:b w:val="0"/>
          <w:bCs w:val="0"/>
          <w:rtl/>
        </w:rPr>
        <w:t xml:space="preserve"> </w:t>
      </w:r>
    </w:p>
    <w:p w:rsidR="003C2DC9" w:rsidRDefault="003C2DC9" w:rsidP="00E70F48">
      <w:pPr>
        <w:rPr>
          <w:kern w:val="40"/>
          <w:sz w:val="32"/>
          <w:szCs w:val="32"/>
        </w:rPr>
      </w:pPr>
      <w:r>
        <w:rPr>
          <w:rtl/>
        </w:rPr>
        <w:br w:type="page"/>
      </w:r>
    </w:p>
    <w:p w:rsidR="006425EC" w:rsidRPr="003C2DC9" w:rsidRDefault="00B51EEB" w:rsidP="004E7F0A">
      <w:pPr>
        <w:pStyle w:val="1"/>
        <w:numPr>
          <w:ilvl w:val="0"/>
          <w:numId w:val="75"/>
        </w:numPr>
      </w:pPr>
      <w:bookmarkStart w:id="91" w:name="_Toc427247471"/>
      <w:r w:rsidRPr="003C2DC9">
        <w:rPr>
          <w:rtl/>
        </w:rPr>
        <w:lastRenderedPageBreak/>
        <w:t>יעדים (</w:t>
      </w:r>
      <w:r w:rsidRPr="003C2DC9">
        <w:t>I</w:t>
      </w:r>
      <w:r w:rsidRPr="003C2DC9">
        <w:rPr>
          <w:rtl/>
        </w:rPr>
        <w:t>)</w:t>
      </w:r>
      <w:bookmarkEnd w:id="91"/>
    </w:p>
    <w:p w:rsidR="006425EC" w:rsidRPr="004B418C" w:rsidRDefault="006425EC" w:rsidP="00FE5E17">
      <w:pPr>
        <w:pStyle w:val="20"/>
        <w:rPr>
          <w:rtl/>
        </w:rPr>
      </w:pPr>
      <w:bookmarkStart w:id="92" w:name="_Toc366371746"/>
      <w:bookmarkStart w:id="93" w:name="_Toc370749543"/>
      <w:bookmarkStart w:id="94" w:name="_Toc389552027"/>
      <w:bookmarkStart w:id="95" w:name="_Toc399522275"/>
      <w:bookmarkStart w:id="96" w:name="_Toc400149196"/>
      <w:bookmarkStart w:id="97" w:name="_Toc365790897"/>
      <w:r w:rsidRPr="004B418C">
        <w:rPr>
          <w:rFonts w:hint="cs"/>
          <w:rtl/>
        </w:rPr>
        <w:t>כללי</w:t>
      </w:r>
      <w:r w:rsidRPr="004B418C">
        <w:rPr>
          <w:rtl/>
        </w:rPr>
        <w:t xml:space="preserve"> – </w:t>
      </w:r>
      <w:r w:rsidRPr="004B418C">
        <w:rPr>
          <w:rFonts w:hint="cs"/>
          <w:rtl/>
        </w:rPr>
        <w:t>הבהקים</w:t>
      </w:r>
      <w:bookmarkEnd w:id="92"/>
      <w:bookmarkEnd w:id="93"/>
      <w:bookmarkEnd w:id="94"/>
      <w:bookmarkEnd w:id="95"/>
      <w:bookmarkEnd w:id="96"/>
      <w:bookmarkEnd w:id="97"/>
    </w:p>
    <w:p w:rsidR="00BC79A7" w:rsidRDefault="004E2FE0" w:rsidP="005E0146">
      <w:pPr>
        <w:rPr>
          <w:rtl/>
        </w:rPr>
      </w:pPr>
      <w:r w:rsidRPr="004E2FE0">
        <w:rPr>
          <w:rFonts w:hint="cs"/>
          <w:rtl/>
        </w:rPr>
        <w:t>מדי</w:t>
      </w:r>
      <w:r w:rsidRPr="004E2FE0">
        <w:rPr>
          <w:rtl/>
        </w:rPr>
        <w:t xml:space="preserve"> </w:t>
      </w:r>
      <w:r w:rsidRPr="004E2FE0">
        <w:rPr>
          <w:rFonts w:hint="cs"/>
          <w:rtl/>
        </w:rPr>
        <w:t>יום</w:t>
      </w:r>
      <w:r w:rsidRPr="004E2FE0">
        <w:rPr>
          <w:rtl/>
        </w:rPr>
        <w:t xml:space="preserve">, </w:t>
      </w:r>
      <w:r w:rsidRPr="004E2FE0">
        <w:rPr>
          <w:rFonts w:hint="cs"/>
          <w:rtl/>
        </w:rPr>
        <w:t>מייצרת</w:t>
      </w:r>
      <w:r w:rsidRPr="004E2FE0">
        <w:rPr>
          <w:rtl/>
        </w:rPr>
        <w:t xml:space="preserve"> </w:t>
      </w:r>
      <w:r w:rsidRPr="004E2FE0">
        <w:rPr>
          <w:rFonts w:hint="cs"/>
          <w:rtl/>
        </w:rPr>
        <w:t>קהילת</w:t>
      </w:r>
      <w:r w:rsidRPr="004E2FE0">
        <w:rPr>
          <w:rtl/>
        </w:rPr>
        <w:t xml:space="preserve"> </w:t>
      </w:r>
      <w:r w:rsidRPr="004E2FE0">
        <w:rPr>
          <w:rFonts w:hint="cs"/>
          <w:rtl/>
        </w:rPr>
        <w:t>הבריאות</w:t>
      </w:r>
      <w:r w:rsidRPr="004E2FE0">
        <w:rPr>
          <w:rtl/>
        </w:rPr>
        <w:t xml:space="preserve"> </w:t>
      </w:r>
      <w:r w:rsidRPr="004E2FE0">
        <w:rPr>
          <w:rFonts w:hint="cs"/>
          <w:rtl/>
        </w:rPr>
        <w:t>הישראלית</w:t>
      </w:r>
      <w:r w:rsidRPr="004E2FE0">
        <w:rPr>
          <w:rtl/>
        </w:rPr>
        <w:t xml:space="preserve"> </w:t>
      </w:r>
      <w:r w:rsidRPr="004E2FE0">
        <w:rPr>
          <w:rFonts w:hint="cs"/>
          <w:rtl/>
        </w:rPr>
        <w:t>מיליוני</w:t>
      </w:r>
      <w:r w:rsidRPr="004E2FE0">
        <w:rPr>
          <w:rtl/>
        </w:rPr>
        <w:t xml:space="preserve"> </w:t>
      </w:r>
      <w:r w:rsidRPr="004E2FE0">
        <w:rPr>
          <w:rFonts w:hint="cs"/>
          <w:rtl/>
        </w:rPr>
        <w:t>נתונים</w:t>
      </w:r>
      <w:r w:rsidRPr="004E2FE0">
        <w:rPr>
          <w:rtl/>
        </w:rPr>
        <w:t xml:space="preserve"> </w:t>
      </w:r>
      <w:r w:rsidRPr="004E2FE0">
        <w:rPr>
          <w:rFonts w:hint="cs"/>
          <w:rtl/>
        </w:rPr>
        <w:t>קליניים</w:t>
      </w:r>
      <w:r w:rsidRPr="004E2FE0">
        <w:rPr>
          <w:rtl/>
        </w:rPr>
        <w:t xml:space="preserve">, </w:t>
      </w:r>
      <w:r w:rsidRPr="004E2FE0">
        <w:rPr>
          <w:rFonts w:hint="cs"/>
          <w:rtl/>
        </w:rPr>
        <w:t>אדמיניסטרטיביים</w:t>
      </w:r>
      <w:r w:rsidRPr="004E2FE0">
        <w:rPr>
          <w:rtl/>
        </w:rPr>
        <w:t xml:space="preserve"> </w:t>
      </w:r>
      <w:r w:rsidRPr="004E2FE0">
        <w:rPr>
          <w:rFonts w:hint="cs"/>
          <w:rtl/>
        </w:rPr>
        <w:t>ואחרים</w:t>
      </w:r>
      <w:r w:rsidRPr="004E2FE0">
        <w:rPr>
          <w:rtl/>
        </w:rPr>
        <w:t xml:space="preserve"> </w:t>
      </w:r>
      <w:r w:rsidRPr="004E2FE0">
        <w:rPr>
          <w:rFonts w:hint="cs"/>
          <w:rtl/>
        </w:rPr>
        <w:t>אודות</w:t>
      </w:r>
      <w:r w:rsidRPr="004E2FE0">
        <w:rPr>
          <w:rtl/>
        </w:rPr>
        <w:t xml:space="preserve"> </w:t>
      </w:r>
      <w:r w:rsidRPr="004E2FE0">
        <w:rPr>
          <w:rFonts w:hint="cs"/>
          <w:rtl/>
        </w:rPr>
        <w:t>הטיפול</w:t>
      </w:r>
      <w:r w:rsidRPr="004E2FE0">
        <w:rPr>
          <w:rtl/>
        </w:rPr>
        <w:t xml:space="preserve"> </w:t>
      </w:r>
      <w:r w:rsidRPr="004E2FE0">
        <w:rPr>
          <w:rFonts w:hint="cs"/>
          <w:rtl/>
        </w:rPr>
        <w:t>הניתן</w:t>
      </w:r>
      <w:r w:rsidRPr="004E2FE0">
        <w:rPr>
          <w:rtl/>
        </w:rPr>
        <w:t xml:space="preserve"> </w:t>
      </w:r>
      <w:r w:rsidRPr="004E2FE0">
        <w:rPr>
          <w:rFonts w:hint="cs"/>
          <w:rtl/>
        </w:rPr>
        <w:t>לתושבי</w:t>
      </w:r>
      <w:r w:rsidRPr="004E2FE0">
        <w:rPr>
          <w:rtl/>
        </w:rPr>
        <w:t xml:space="preserve"> </w:t>
      </w:r>
      <w:r w:rsidRPr="004E2FE0">
        <w:rPr>
          <w:rFonts w:hint="cs"/>
          <w:rtl/>
        </w:rPr>
        <w:t>מדינת</w:t>
      </w:r>
      <w:r w:rsidRPr="004E2FE0">
        <w:rPr>
          <w:rtl/>
        </w:rPr>
        <w:t xml:space="preserve"> </w:t>
      </w:r>
      <w:r w:rsidRPr="004E2FE0">
        <w:rPr>
          <w:rFonts w:hint="cs"/>
          <w:rtl/>
        </w:rPr>
        <w:t>ישראל</w:t>
      </w:r>
      <w:r w:rsidRPr="004E2FE0">
        <w:rPr>
          <w:rtl/>
        </w:rPr>
        <w:t xml:space="preserve">, </w:t>
      </w:r>
      <w:r w:rsidRPr="004E2FE0">
        <w:rPr>
          <w:rFonts w:hint="cs"/>
          <w:rtl/>
        </w:rPr>
        <w:t>בריאות</w:t>
      </w:r>
      <w:r w:rsidRPr="004E2FE0">
        <w:rPr>
          <w:rtl/>
        </w:rPr>
        <w:t xml:space="preserve"> </w:t>
      </w:r>
      <w:r w:rsidRPr="004E2FE0">
        <w:rPr>
          <w:rFonts w:hint="cs"/>
          <w:rtl/>
        </w:rPr>
        <w:t>הציבור</w:t>
      </w:r>
      <w:r w:rsidRPr="004E2FE0">
        <w:rPr>
          <w:rtl/>
        </w:rPr>
        <w:t xml:space="preserve">, </w:t>
      </w:r>
      <w:r w:rsidRPr="004E2FE0">
        <w:rPr>
          <w:rFonts w:hint="cs"/>
          <w:rtl/>
        </w:rPr>
        <w:t>ומצב</w:t>
      </w:r>
      <w:r w:rsidRPr="004E2FE0">
        <w:rPr>
          <w:rtl/>
        </w:rPr>
        <w:t xml:space="preserve"> </w:t>
      </w:r>
      <w:r w:rsidRPr="004E2FE0">
        <w:rPr>
          <w:rFonts w:hint="cs"/>
          <w:rtl/>
        </w:rPr>
        <w:t>מערכת</w:t>
      </w:r>
      <w:r w:rsidRPr="004E2FE0">
        <w:rPr>
          <w:rtl/>
        </w:rPr>
        <w:t xml:space="preserve"> </w:t>
      </w:r>
      <w:r w:rsidRPr="004E2FE0">
        <w:rPr>
          <w:rFonts w:hint="cs"/>
          <w:rtl/>
        </w:rPr>
        <w:t>הבריאות</w:t>
      </w:r>
      <w:r w:rsidRPr="004E2FE0">
        <w:rPr>
          <w:rtl/>
        </w:rPr>
        <w:t xml:space="preserve">. </w:t>
      </w:r>
      <w:r w:rsidRPr="004E2FE0">
        <w:rPr>
          <w:rFonts w:hint="cs"/>
          <w:rtl/>
        </w:rPr>
        <w:t>נתונים</w:t>
      </w:r>
      <w:r w:rsidRPr="004E2FE0">
        <w:rPr>
          <w:rtl/>
        </w:rPr>
        <w:t xml:space="preserve"> </w:t>
      </w:r>
      <w:r w:rsidRPr="004E2FE0">
        <w:rPr>
          <w:rFonts w:hint="cs"/>
          <w:rtl/>
        </w:rPr>
        <w:t>אלה</w:t>
      </w:r>
      <w:r w:rsidRPr="004E2FE0">
        <w:rPr>
          <w:rtl/>
        </w:rPr>
        <w:t xml:space="preserve"> </w:t>
      </w:r>
      <w:r w:rsidRPr="004E2FE0">
        <w:rPr>
          <w:rFonts w:hint="cs"/>
          <w:rtl/>
        </w:rPr>
        <w:t>טומנים</w:t>
      </w:r>
      <w:r w:rsidRPr="004E2FE0">
        <w:rPr>
          <w:rtl/>
        </w:rPr>
        <w:t xml:space="preserve"> </w:t>
      </w:r>
      <w:r w:rsidRPr="004E2FE0">
        <w:rPr>
          <w:rFonts w:hint="cs"/>
          <w:rtl/>
        </w:rPr>
        <w:t>בחובם</w:t>
      </w:r>
      <w:r w:rsidRPr="004E2FE0">
        <w:rPr>
          <w:rtl/>
        </w:rPr>
        <w:t xml:space="preserve"> </w:t>
      </w:r>
      <w:r w:rsidRPr="004E2FE0">
        <w:rPr>
          <w:rFonts w:hint="cs"/>
          <w:rtl/>
        </w:rPr>
        <w:t>פוטנציאל</w:t>
      </w:r>
      <w:r w:rsidRPr="004E2FE0">
        <w:rPr>
          <w:rtl/>
        </w:rPr>
        <w:t xml:space="preserve"> </w:t>
      </w:r>
      <w:r w:rsidRPr="004E2FE0">
        <w:rPr>
          <w:rFonts w:hint="cs"/>
          <w:rtl/>
        </w:rPr>
        <w:t>מחקרי</w:t>
      </w:r>
      <w:r w:rsidRPr="004E2FE0">
        <w:rPr>
          <w:rtl/>
        </w:rPr>
        <w:t xml:space="preserve"> </w:t>
      </w:r>
      <w:r w:rsidRPr="004E2FE0">
        <w:rPr>
          <w:rFonts w:hint="cs"/>
          <w:rtl/>
        </w:rPr>
        <w:t>וטיפולי</w:t>
      </w:r>
      <w:r w:rsidRPr="004E2FE0">
        <w:rPr>
          <w:rtl/>
        </w:rPr>
        <w:t xml:space="preserve"> </w:t>
      </w:r>
      <w:r w:rsidRPr="004E2FE0">
        <w:rPr>
          <w:rFonts w:hint="cs"/>
          <w:rtl/>
        </w:rPr>
        <w:t>עצום</w:t>
      </w:r>
      <w:r w:rsidRPr="004E2FE0">
        <w:rPr>
          <w:rtl/>
        </w:rPr>
        <w:t xml:space="preserve">, </w:t>
      </w:r>
      <w:r w:rsidRPr="004E2FE0">
        <w:rPr>
          <w:rFonts w:hint="cs"/>
          <w:rtl/>
        </w:rPr>
        <w:t>ואנליזה</w:t>
      </w:r>
      <w:r w:rsidRPr="004E2FE0">
        <w:rPr>
          <w:rtl/>
        </w:rPr>
        <w:t xml:space="preserve"> </w:t>
      </w:r>
      <w:r w:rsidRPr="004E2FE0">
        <w:rPr>
          <w:rFonts w:hint="cs"/>
          <w:rtl/>
        </w:rPr>
        <w:t>שלהם</w:t>
      </w:r>
      <w:r w:rsidRPr="004E2FE0">
        <w:rPr>
          <w:rtl/>
        </w:rPr>
        <w:t xml:space="preserve"> </w:t>
      </w:r>
      <w:r w:rsidRPr="004E2FE0">
        <w:rPr>
          <w:rFonts w:hint="cs"/>
          <w:rtl/>
        </w:rPr>
        <w:t>עשויה</w:t>
      </w:r>
      <w:r w:rsidRPr="004E2FE0">
        <w:rPr>
          <w:rtl/>
        </w:rPr>
        <w:t xml:space="preserve"> </w:t>
      </w:r>
      <w:r w:rsidRPr="004E2FE0">
        <w:rPr>
          <w:rFonts w:hint="cs"/>
          <w:rtl/>
        </w:rPr>
        <w:t>ליצור</w:t>
      </w:r>
      <w:r w:rsidRPr="004E2FE0">
        <w:rPr>
          <w:rtl/>
        </w:rPr>
        <w:t xml:space="preserve"> </w:t>
      </w:r>
      <w:r w:rsidRPr="004E2FE0">
        <w:rPr>
          <w:rFonts w:hint="cs"/>
          <w:rtl/>
        </w:rPr>
        <w:t>תועלת</w:t>
      </w:r>
      <w:r w:rsidRPr="004E2FE0">
        <w:rPr>
          <w:rtl/>
        </w:rPr>
        <w:t xml:space="preserve"> </w:t>
      </w:r>
      <w:r w:rsidRPr="004E2FE0">
        <w:rPr>
          <w:rFonts w:hint="cs"/>
          <w:rtl/>
        </w:rPr>
        <w:t>אדירה</w:t>
      </w:r>
      <w:r w:rsidRPr="004E2FE0">
        <w:rPr>
          <w:rtl/>
        </w:rPr>
        <w:t xml:space="preserve"> </w:t>
      </w:r>
      <w:r w:rsidRPr="004E2FE0">
        <w:rPr>
          <w:rFonts w:hint="cs"/>
          <w:rtl/>
        </w:rPr>
        <w:t>לציבור</w:t>
      </w:r>
      <w:r w:rsidRPr="004E2FE0">
        <w:rPr>
          <w:rtl/>
        </w:rPr>
        <w:t xml:space="preserve">, </w:t>
      </w:r>
      <w:r w:rsidRPr="004E2FE0">
        <w:rPr>
          <w:rFonts w:hint="cs"/>
          <w:rtl/>
        </w:rPr>
        <w:t>בפיתוח</w:t>
      </w:r>
      <w:r w:rsidRPr="004E2FE0">
        <w:rPr>
          <w:rtl/>
        </w:rPr>
        <w:t xml:space="preserve"> </w:t>
      </w:r>
      <w:r w:rsidRPr="004E2FE0">
        <w:rPr>
          <w:rFonts w:hint="cs"/>
          <w:rtl/>
        </w:rPr>
        <w:t>תרופות</w:t>
      </w:r>
      <w:r w:rsidRPr="004E2FE0">
        <w:rPr>
          <w:rtl/>
        </w:rPr>
        <w:t xml:space="preserve"> </w:t>
      </w:r>
      <w:r w:rsidRPr="004E2FE0">
        <w:rPr>
          <w:rFonts w:hint="cs"/>
          <w:rtl/>
        </w:rPr>
        <w:t>חדשות</w:t>
      </w:r>
      <w:r w:rsidRPr="004E2FE0">
        <w:rPr>
          <w:rtl/>
        </w:rPr>
        <w:t xml:space="preserve">, </w:t>
      </w:r>
      <w:r w:rsidRPr="004E2FE0">
        <w:rPr>
          <w:rFonts w:hint="cs"/>
          <w:rtl/>
        </w:rPr>
        <w:t>בגיבוש</w:t>
      </w:r>
      <w:r w:rsidRPr="004E2FE0">
        <w:rPr>
          <w:rtl/>
        </w:rPr>
        <w:t xml:space="preserve"> </w:t>
      </w:r>
      <w:r w:rsidRPr="004E2FE0">
        <w:rPr>
          <w:rFonts w:hint="cs"/>
          <w:rtl/>
        </w:rPr>
        <w:t>הליכי</w:t>
      </w:r>
      <w:r w:rsidRPr="004E2FE0">
        <w:rPr>
          <w:rtl/>
        </w:rPr>
        <w:t xml:space="preserve"> </w:t>
      </w:r>
      <w:r w:rsidRPr="004E2FE0">
        <w:rPr>
          <w:rFonts w:hint="cs"/>
          <w:rtl/>
        </w:rPr>
        <w:t>טיפול</w:t>
      </w:r>
      <w:r w:rsidRPr="004E2FE0">
        <w:rPr>
          <w:rtl/>
        </w:rPr>
        <w:t xml:space="preserve"> </w:t>
      </w:r>
      <w:r w:rsidRPr="004E2FE0">
        <w:rPr>
          <w:rFonts w:hint="cs"/>
          <w:rtl/>
        </w:rPr>
        <w:t>חדשניים</w:t>
      </w:r>
      <w:r w:rsidRPr="004E2FE0">
        <w:rPr>
          <w:rtl/>
        </w:rPr>
        <w:t xml:space="preserve">, </w:t>
      </w:r>
      <w:r w:rsidRPr="004E2FE0">
        <w:rPr>
          <w:rFonts w:hint="cs"/>
          <w:rtl/>
        </w:rPr>
        <w:t>ובייעול</w:t>
      </w:r>
      <w:r w:rsidRPr="004E2FE0">
        <w:rPr>
          <w:rtl/>
        </w:rPr>
        <w:t xml:space="preserve"> </w:t>
      </w:r>
      <w:r w:rsidRPr="004E2FE0">
        <w:rPr>
          <w:rFonts w:hint="cs"/>
          <w:rtl/>
        </w:rPr>
        <w:t>המערכת</w:t>
      </w:r>
      <w:r w:rsidRPr="004E2FE0">
        <w:rPr>
          <w:rtl/>
        </w:rPr>
        <w:t xml:space="preserve">. </w:t>
      </w:r>
    </w:p>
    <w:p w:rsidR="00DD3B8B" w:rsidRDefault="004E2FE0" w:rsidP="005E0146">
      <w:pPr>
        <w:rPr>
          <w:rtl/>
        </w:rPr>
      </w:pPr>
      <w:r w:rsidRPr="004E2FE0">
        <w:rPr>
          <w:rFonts w:hint="cs"/>
          <w:rtl/>
        </w:rPr>
        <w:t>תפקידה</w:t>
      </w:r>
      <w:r w:rsidRPr="004E2FE0">
        <w:rPr>
          <w:rtl/>
        </w:rPr>
        <w:t xml:space="preserve"> </w:t>
      </w:r>
      <w:r w:rsidRPr="004E2FE0">
        <w:rPr>
          <w:rFonts w:hint="cs"/>
          <w:rtl/>
        </w:rPr>
        <w:t>של</w:t>
      </w:r>
      <w:r w:rsidRPr="004E2FE0">
        <w:rPr>
          <w:rtl/>
        </w:rPr>
        <w:t xml:space="preserve"> </w:t>
      </w:r>
      <w:r w:rsidRPr="004E2FE0">
        <w:rPr>
          <w:rFonts w:hint="cs"/>
          <w:rtl/>
        </w:rPr>
        <w:t>המערכת</w:t>
      </w:r>
      <w:r w:rsidRPr="004E2FE0">
        <w:rPr>
          <w:rtl/>
        </w:rPr>
        <w:t xml:space="preserve"> </w:t>
      </w:r>
      <w:r w:rsidRPr="004E2FE0">
        <w:rPr>
          <w:rFonts w:hint="cs"/>
          <w:rtl/>
        </w:rPr>
        <w:t>אותה</w:t>
      </w:r>
      <w:r w:rsidRPr="004E2FE0">
        <w:rPr>
          <w:rtl/>
        </w:rPr>
        <w:t xml:space="preserve"> </w:t>
      </w:r>
      <w:r w:rsidRPr="004E2FE0">
        <w:rPr>
          <w:rFonts w:hint="cs"/>
          <w:rtl/>
        </w:rPr>
        <w:t>מבקש</w:t>
      </w:r>
      <w:r w:rsidRPr="004E2FE0">
        <w:rPr>
          <w:rtl/>
        </w:rPr>
        <w:t xml:space="preserve"> </w:t>
      </w:r>
      <w:r w:rsidRPr="004E2FE0">
        <w:rPr>
          <w:rFonts w:hint="cs"/>
          <w:rtl/>
        </w:rPr>
        <w:t>המשרד</w:t>
      </w:r>
      <w:r w:rsidRPr="004E2FE0">
        <w:rPr>
          <w:rtl/>
        </w:rPr>
        <w:t xml:space="preserve"> </w:t>
      </w:r>
      <w:r w:rsidRPr="004E2FE0">
        <w:rPr>
          <w:rFonts w:hint="cs"/>
          <w:rtl/>
        </w:rPr>
        <w:t>לרכוש</w:t>
      </w:r>
      <w:r w:rsidRPr="004E2FE0">
        <w:rPr>
          <w:rtl/>
        </w:rPr>
        <w:t xml:space="preserve"> </w:t>
      </w:r>
      <w:r w:rsidRPr="004E2FE0">
        <w:rPr>
          <w:rFonts w:hint="cs"/>
          <w:rtl/>
        </w:rPr>
        <w:t>הוא</w:t>
      </w:r>
      <w:r w:rsidRPr="004E2FE0">
        <w:rPr>
          <w:rtl/>
        </w:rPr>
        <w:t xml:space="preserve"> </w:t>
      </w:r>
      <w:r w:rsidRPr="004E2FE0">
        <w:rPr>
          <w:rFonts w:hint="cs"/>
          <w:rtl/>
        </w:rPr>
        <w:t>לאסוף</w:t>
      </w:r>
      <w:r w:rsidRPr="004E2FE0">
        <w:rPr>
          <w:rtl/>
        </w:rPr>
        <w:t xml:space="preserve"> </w:t>
      </w:r>
      <w:r w:rsidRPr="004E2FE0">
        <w:rPr>
          <w:rFonts w:hint="cs"/>
          <w:rtl/>
        </w:rPr>
        <w:t>את</w:t>
      </w:r>
      <w:r w:rsidRPr="004E2FE0">
        <w:rPr>
          <w:rtl/>
        </w:rPr>
        <w:t xml:space="preserve"> </w:t>
      </w:r>
      <w:r w:rsidRPr="004E2FE0">
        <w:rPr>
          <w:rFonts w:hint="cs"/>
          <w:rtl/>
        </w:rPr>
        <w:t>הנתונים</w:t>
      </w:r>
      <w:r w:rsidRPr="004E2FE0">
        <w:rPr>
          <w:rtl/>
        </w:rPr>
        <w:t xml:space="preserve"> </w:t>
      </w:r>
      <w:proofErr w:type="spellStart"/>
      <w:r w:rsidRPr="004E2FE0">
        <w:rPr>
          <w:rFonts w:hint="cs"/>
          <w:rtl/>
        </w:rPr>
        <w:t>הרלוונטים</w:t>
      </w:r>
      <w:proofErr w:type="spellEnd"/>
      <w:r w:rsidRPr="004E2FE0">
        <w:rPr>
          <w:rtl/>
        </w:rPr>
        <w:t xml:space="preserve">, </w:t>
      </w:r>
      <w:r w:rsidRPr="004E2FE0">
        <w:rPr>
          <w:rFonts w:hint="cs"/>
          <w:rtl/>
        </w:rPr>
        <w:t>לאגור</w:t>
      </w:r>
      <w:r w:rsidRPr="004E2FE0">
        <w:rPr>
          <w:rtl/>
        </w:rPr>
        <w:t xml:space="preserve"> </w:t>
      </w:r>
      <w:r w:rsidRPr="004E2FE0">
        <w:rPr>
          <w:rFonts w:hint="cs"/>
          <w:rtl/>
        </w:rPr>
        <w:t>אותם</w:t>
      </w:r>
      <w:r w:rsidRPr="004E2FE0">
        <w:rPr>
          <w:rtl/>
        </w:rPr>
        <w:t xml:space="preserve"> </w:t>
      </w:r>
      <w:r w:rsidRPr="004E2FE0">
        <w:rPr>
          <w:rFonts w:hint="cs"/>
          <w:rtl/>
        </w:rPr>
        <w:t>ולאפשר</w:t>
      </w:r>
      <w:r w:rsidRPr="004E2FE0">
        <w:rPr>
          <w:rtl/>
        </w:rPr>
        <w:t xml:space="preserve"> </w:t>
      </w:r>
      <w:r w:rsidRPr="004E2FE0">
        <w:rPr>
          <w:rFonts w:hint="cs"/>
          <w:rtl/>
        </w:rPr>
        <w:t>ניתוח</w:t>
      </w:r>
      <w:r w:rsidRPr="004E2FE0">
        <w:rPr>
          <w:rtl/>
        </w:rPr>
        <w:t xml:space="preserve"> </w:t>
      </w:r>
      <w:r w:rsidRPr="004E2FE0">
        <w:rPr>
          <w:rFonts w:hint="cs"/>
          <w:rtl/>
        </w:rPr>
        <w:t>מובנה</w:t>
      </w:r>
      <w:r w:rsidRPr="004E2FE0">
        <w:rPr>
          <w:rtl/>
        </w:rPr>
        <w:t xml:space="preserve"> </w:t>
      </w:r>
      <w:r w:rsidRPr="004E2FE0">
        <w:rPr>
          <w:rFonts w:hint="cs"/>
          <w:rtl/>
        </w:rPr>
        <w:t>שלהם</w:t>
      </w:r>
      <w:r w:rsidRPr="004E2FE0">
        <w:rPr>
          <w:rtl/>
        </w:rPr>
        <w:t xml:space="preserve">, </w:t>
      </w:r>
      <w:r w:rsidRPr="004E2FE0">
        <w:rPr>
          <w:rFonts w:hint="cs"/>
          <w:rtl/>
        </w:rPr>
        <w:t>במטרה</w:t>
      </w:r>
      <w:r w:rsidRPr="004E2FE0">
        <w:rPr>
          <w:rtl/>
        </w:rPr>
        <w:t xml:space="preserve"> </w:t>
      </w:r>
      <w:r w:rsidRPr="004E2FE0">
        <w:rPr>
          <w:rFonts w:hint="cs"/>
          <w:rtl/>
        </w:rPr>
        <w:t>לסייע</w:t>
      </w:r>
      <w:r w:rsidRPr="004E2FE0">
        <w:rPr>
          <w:rtl/>
        </w:rPr>
        <w:t xml:space="preserve"> </w:t>
      </w:r>
      <w:r w:rsidRPr="004E2FE0">
        <w:rPr>
          <w:rFonts w:hint="cs"/>
          <w:rtl/>
        </w:rPr>
        <w:t>למערכת</w:t>
      </w:r>
      <w:r w:rsidRPr="004E2FE0">
        <w:rPr>
          <w:rtl/>
        </w:rPr>
        <w:t xml:space="preserve"> </w:t>
      </w:r>
      <w:r w:rsidRPr="004E2FE0">
        <w:rPr>
          <w:rFonts w:hint="cs"/>
          <w:rtl/>
        </w:rPr>
        <w:t>הבריאות</w:t>
      </w:r>
      <w:r w:rsidRPr="004E2FE0">
        <w:rPr>
          <w:rtl/>
        </w:rPr>
        <w:t xml:space="preserve"> </w:t>
      </w:r>
      <w:r w:rsidRPr="004E2FE0">
        <w:rPr>
          <w:rFonts w:hint="cs"/>
          <w:rtl/>
        </w:rPr>
        <w:t>ולגופי</w:t>
      </w:r>
      <w:r w:rsidRPr="004E2FE0">
        <w:rPr>
          <w:rtl/>
        </w:rPr>
        <w:t xml:space="preserve"> </w:t>
      </w:r>
      <w:r w:rsidRPr="004E2FE0">
        <w:rPr>
          <w:rFonts w:hint="cs"/>
          <w:rtl/>
        </w:rPr>
        <w:t>המחקר</w:t>
      </w:r>
      <w:r w:rsidRPr="004E2FE0">
        <w:rPr>
          <w:rtl/>
        </w:rPr>
        <w:t xml:space="preserve"> </w:t>
      </w:r>
      <w:r w:rsidRPr="004E2FE0">
        <w:rPr>
          <w:rFonts w:hint="cs"/>
          <w:rtl/>
        </w:rPr>
        <w:t>השונים</w:t>
      </w:r>
      <w:r w:rsidRPr="004E2FE0">
        <w:rPr>
          <w:rtl/>
        </w:rPr>
        <w:t xml:space="preserve"> </w:t>
      </w:r>
      <w:r w:rsidRPr="004E2FE0">
        <w:rPr>
          <w:rFonts w:hint="cs"/>
          <w:rtl/>
        </w:rPr>
        <w:t>להפיק</w:t>
      </w:r>
      <w:r w:rsidRPr="004E2FE0">
        <w:rPr>
          <w:rtl/>
        </w:rPr>
        <w:t xml:space="preserve"> </w:t>
      </w:r>
      <w:r w:rsidRPr="004E2FE0">
        <w:rPr>
          <w:rFonts w:hint="cs"/>
          <w:rtl/>
        </w:rPr>
        <w:t>מתוך</w:t>
      </w:r>
      <w:r w:rsidRPr="004E2FE0">
        <w:rPr>
          <w:rtl/>
        </w:rPr>
        <w:t xml:space="preserve"> </w:t>
      </w:r>
      <w:r w:rsidRPr="004E2FE0">
        <w:rPr>
          <w:rFonts w:hint="cs"/>
          <w:rtl/>
        </w:rPr>
        <w:t>המידע</w:t>
      </w:r>
      <w:r w:rsidRPr="004E2FE0">
        <w:rPr>
          <w:rtl/>
        </w:rPr>
        <w:t xml:space="preserve"> </w:t>
      </w:r>
      <w:r w:rsidRPr="004E2FE0">
        <w:rPr>
          <w:rFonts w:hint="cs"/>
          <w:rtl/>
        </w:rPr>
        <w:t>תועלת</w:t>
      </w:r>
      <w:r w:rsidRPr="004E2FE0">
        <w:rPr>
          <w:rtl/>
        </w:rPr>
        <w:t xml:space="preserve"> </w:t>
      </w:r>
      <w:r w:rsidRPr="004E2FE0">
        <w:rPr>
          <w:rFonts w:hint="cs"/>
          <w:rtl/>
        </w:rPr>
        <w:t>לציבור</w:t>
      </w:r>
      <w:r w:rsidRPr="004E2FE0">
        <w:rPr>
          <w:rtl/>
        </w:rPr>
        <w:t xml:space="preserve">, </w:t>
      </w:r>
      <w:r w:rsidRPr="004E2FE0">
        <w:rPr>
          <w:rFonts w:hint="cs"/>
          <w:rtl/>
        </w:rPr>
        <w:t>תוך</w:t>
      </w:r>
      <w:r w:rsidRPr="004E2FE0">
        <w:rPr>
          <w:rtl/>
        </w:rPr>
        <w:t xml:space="preserve"> </w:t>
      </w:r>
      <w:r w:rsidRPr="004E2FE0">
        <w:rPr>
          <w:rFonts w:hint="cs"/>
          <w:rtl/>
        </w:rPr>
        <w:t>שמירה</w:t>
      </w:r>
      <w:r w:rsidRPr="004E2FE0">
        <w:rPr>
          <w:rtl/>
        </w:rPr>
        <w:t xml:space="preserve"> </w:t>
      </w:r>
      <w:proofErr w:type="spellStart"/>
      <w:r w:rsidRPr="004E2FE0">
        <w:rPr>
          <w:rFonts w:hint="cs"/>
          <w:rtl/>
        </w:rPr>
        <w:t>מירבית</w:t>
      </w:r>
      <w:proofErr w:type="spellEnd"/>
      <w:r w:rsidRPr="004E2FE0">
        <w:rPr>
          <w:rtl/>
        </w:rPr>
        <w:t xml:space="preserve"> </w:t>
      </w:r>
      <w:r w:rsidRPr="004E2FE0">
        <w:rPr>
          <w:rFonts w:hint="cs"/>
          <w:rtl/>
        </w:rPr>
        <w:t>על</w:t>
      </w:r>
      <w:r w:rsidRPr="004E2FE0">
        <w:rPr>
          <w:rtl/>
        </w:rPr>
        <w:t xml:space="preserve"> </w:t>
      </w:r>
      <w:r w:rsidRPr="004E2FE0">
        <w:rPr>
          <w:rFonts w:hint="cs"/>
          <w:rtl/>
        </w:rPr>
        <w:t>פרטיות</w:t>
      </w:r>
      <w:r w:rsidRPr="004E2FE0">
        <w:rPr>
          <w:rtl/>
        </w:rPr>
        <w:t xml:space="preserve"> </w:t>
      </w:r>
      <w:r w:rsidRPr="004E2FE0">
        <w:rPr>
          <w:rFonts w:hint="cs"/>
          <w:rtl/>
        </w:rPr>
        <w:t>האזרחים</w:t>
      </w:r>
      <w:r w:rsidRPr="004E2FE0">
        <w:rPr>
          <w:rtl/>
        </w:rPr>
        <w:t xml:space="preserve"> </w:t>
      </w:r>
      <w:r w:rsidRPr="004E2FE0">
        <w:rPr>
          <w:rFonts w:hint="cs"/>
          <w:rtl/>
        </w:rPr>
        <w:t>ועל</w:t>
      </w:r>
      <w:r w:rsidRPr="004E2FE0">
        <w:rPr>
          <w:rtl/>
        </w:rPr>
        <w:t xml:space="preserve"> </w:t>
      </w:r>
      <w:r w:rsidRPr="004E2FE0">
        <w:rPr>
          <w:rFonts w:hint="cs"/>
          <w:rtl/>
        </w:rPr>
        <w:t>ביטחון</w:t>
      </w:r>
      <w:r w:rsidRPr="004E2FE0">
        <w:rPr>
          <w:rtl/>
        </w:rPr>
        <w:t xml:space="preserve"> </w:t>
      </w:r>
      <w:r w:rsidRPr="004E2FE0">
        <w:rPr>
          <w:rFonts w:hint="cs"/>
          <w:rtl/>
        </w:rPr>
        <w:t>המידע</w:t>
      </w:r>
      <w:r w:rsidRPr="004E2FE0">
        <w:rPr>
          <w:rtl/>
        </w:rPr>
        <w:t xml:space="preserve">. </w:t>
      </w:r>
      <w:r w:rsidR="00DD3B8B" w:rsidRPr="00231F7D">
        <w:rPr>
          <w:rFonts w:hint="cs"/>
          <w:rtl/>
        </w:rPr>
        <w:t xml:space="preserve">לשם כך, המשרד מבקש לבחור </w:t>
      </w:r>
      <w:r w:rsidR="00BC79A7">
        <w:rPr>
          <w:rFonts w:hint="cs"/>
          <w:rtl/>
        </w:rPr>
        <w:t xml:space="preserve">פלטפורמה קיימת המיועדת לביצוע </w:t>
      </w:r>
      <w:r w:rsidR="00BC79A7">
        <w:t>Big Data Analytics</w:t>
      </w:r>
      <w:r w:rsidR="00BC79A7">
        <w:rPr>
          <w:rFonts w:hint="cs"/>
          <w:rtl/>
        </w:rPr>
        <w:t xml:space="preserve">, ולאפשר לספק לבצע את ההתאמות הנדרשות </w:t>
      </w:r>
      <w:proofErr w:type="spellStart"/>
      <w:r w:rsidR="00BC79A7">
        <w:rPr>
          <w:rFonts w:hint="cs"/>
          <w:rtl/>
        </w:rPr>
        <w:t>בפלטורמה</w:t>
      </w:r>
      <w:proofErr w:type="spellEnd"/>
      <w:r w:rsidR="00BC79A7">
        <w:rPr>
          <w:rFonts w:hint="cs"/>
          <w:rtl/>
        </w:rPr>
        <w:t xml:space="preserve"> זו לצורך מתן מענה לצרכי מערכת הבריאות הישראלית. </w:t>
      </w:r>
    </w:p>
    <w:p w:rsidR="00AA6D15" w:rsidRPr="00231F7D" w:rsidRDefault="00AA6D15" w:rsidP="00871BEA">
      <w:pPr>
        <w:shd w:val="clear" w:color="auto" w:fill="FFFF00"/>
        <w:rPr>
          <w:rtl/>
        </w:rPr>
      </w:pPr>
      <w:r>
        <w:rPr>
          <w:rFonts w:hint="cs"/>
          <w:rtl/>
        </w:rPr>
        <w:t xml:space="preserve">המידע המיועד </w:t>
      </w:r>
      <w:proofErr w:type="spellStart"/>
      <w:r>
        <w:rPr>
          <w:rFonts w:hint="cs"/>
          <w:rtl/>
        </w:rPr>
        <w:t>להאגר</w:t>
      </w:r>
      <w:proofErr w:type="spellEnd"/>
      <w:r>
        <w:rPr>
          <w:rFonts w:hint="cs"/>
          <w:rtl/>
        </w:rPr>
        <w:t xml:space="preserve"> במערכת </w:t>
      </w:r>
      <w:r w:rsidR="001A0B64">
        <w:rPr>
          <w:rFonts w:hint="cs"/>
          <w:rtl/>
        </w:rPr>
        <w:t xml:space="preserve">יהיה </w:t>
      </w:r>
      <w:proofErr w:type="spellStart"/>
      <w:r w:rsidR="001A0B64">
        <w:rPr>
          <w:rFonts w:hint="cs"/>
          <w:rtl/>
        </w:rPr>
        <w:t>מותמם</w:t>
      </w:r>
      <w:proofErr w:type="spellEnd"/>
      <w:r w:rsidR="001A0B64">
        <w:rPr>
          <w:rFonts w:hint="cs"/>
          <w:rtl/>
        </w:rPr>
        <w:t xml:space="preserve"> </w:t>
      </w:r>
      <w:r w:rsidR="001A0B64">
        <w:t>(De Identified)</w:t>
      </w:r>
      <w:r w:rsidR="00871BEA">
        <w:rPr>
          <w:rFonts w:hint="cs"/>
          <w:rtl/>
        </w:rPr>
        <w:t xml:space="preserve">, למען השמירה על פרטיות האזרחים. </w:t>
      </w:r>
      <w:proofErr w:type="spellStart"/>
      <w:r w:rsidR="00871BEA">
        <w:rPr>
          <w:rFonts w:hint="cs"/>
          <w:rtl/>
        </w:rPr>
        <w:t>ההתממה</w:t>
      </w:r>
      <w:proofErr w:type="spellEnd"/>
      <w:r w:rsidR="00871BEA">
        <w:rPr>
          <w:rFonts w:hint="cs"/>
          <w:rtl/>
        </w:rPr>
        <w:t xml:space="preserve"> תיעשה</w:t>
      </w:r>
      <w:r w:rsidR="001A0B64">
        <w:rPr>
          <w:rFonts w:hint="cs"/>
          <w:rtl/>
        </w:rPr>
        <w:t xml:space="preserve"> על פי כללי </w:t>
      </w:r>
      <w:proofErr w:type="spellStart"/>
      <w:r w:rsidR="001A0B64">
        <w:rPr>
          <w:rFonts w:hint="cs"/>
          <w:rtl/>
        </w:rPr>
        <w:t>ההתממה</w:t>
      </w:r>
      <w:proofErr w:type="spellEnd"/>
      <w:r w:rsidR="001A0B64">
        <w:rPr>
          <w:rFonts w:hint="cs"/>
          <w:rtl/>
        </w:rPr>
        <w:t xml:space="preserve"> הקיימים ושיקבעו על ידי הגורמים המוסמכים לכך, ותוך שימוש במנגנון </w:t>
      </w:r>
      <w:proofErr w:type="spellStart"/>
      <w:r w:rsidR="001A0B64">
        <w:rPr>
          <w:rFonts w:hint="cs"/>
          <w:rtl/>
        </w:rPr>
        <w:t>התממה</w:t>
      </w:r>
      <w:proofErr w:type="spellEnd"/>
      <w:r w:rsidR="001A0B64">
        <w:rPr>
          <w:rFonts w:hint="cs"/>
          <w:rtl/>
        </w:rPr>
        <w:t xml:space="preserve"> מתאים.</w:t>
      </w:r>
    </w:p>
    <w:p w:rsidR="00BC79A7" w:rsidRDefault="00BC79A7" w:rsidP="00871BEA">
      <w:pPr>
        <w:pStyle w:val="20"/>
      </w:pPr>
      <w:r>
        <w:rPr>
          <w:rFonts w:hint="cs"/>
          <w:rtl/>
        </w:rPr>
        <w:t>מקורות המידע</w:t>
      </w:r>
    </w:p>
    <w:p w:rsidR="00BC79A7" w:rsidRDefault="00BC79A7" w:rsidP="00E70F48">
      <w:pPr>
        <w:rPr>
          <w:rtl/>
        </w:rPr>
      </w:pPr>
      <w:r>
        <w:rPr>
          <w:rFonts w:hint="cs"/>
          <w:rtl/>
        </w:rPr>
        <w:t>מקורות המידע מהם עשוי לזרום באופן שוטף מידע גולמי למערכת הם:</w:t>
      </w:r>
    </w:p>
    <w:tbl>
      <w:tblPr>
        <w:tblStyle w:val="4-31"/>
        <w:bidiVisual/>
        <w:tblW w:w="0" w:type="auto"/>
        <w:tblInd w:w="706" w:type="dxa"/>
        <w:tblLook w:val="04A0" w:firstRow="1" w:lastRow="0" w:firstColumn="1" w:lastColumn="0" w:noHBand="0" w:noVBand="1"/>
      </w:tblPr>
      <w:tblGrid>
        <w:gridCol w:w="380"/>
        <w:gridCol w:w="4219"/>
        <w:gridCol w:w="4550"/>
      </w:tblGrid>
      <w:tr w:rsidR="00964BF7" w:rsidRPr="004B418C" w:rsidTr="00964BF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2" w:type="dxa"/>
          </w:tcPr>
          <w:p w:rsidR="00964BF7" w:rsidRPr="004B418C" w:rsidRDefault="00964BF7" w:rsidP="002566B6">
            <w:pPr>
              <w:pStyle w:val="TableHead"/>
              <w:spacing w:beforeLines="50" w:afterLines="50" w:line="260" w:lineRule="atLeast"/>
              <w:jc w:val="both"/>
              <w:rPr>
                <w:szCs w:val="22"/>
                <w:rtl/>
              </w:rPr>
            </w:pPr>
          </w:p>
        </w:tc>
        <w:tc>
          <w:tcPr>
            <w:tcW w:w="4790" w:type="dxa"/>
          </w:tcPr>
          <w:p w:rsidR="00964BF7" w:rsidRPr="004B418C" w:rsidRDefault="00964BF7" w:rsidP="002566B6">
            <w:pPr>
              <w:pStyle w:val="TableHead"/>
              <w:spacing w:beforeLines="50" w:afterLines="50" w:line="260" w:lineRule="atLeast"/>
              <w:jc w:val="both"/>
              <w:cnfStyle w:val="100000000000" w:firstRow="1" w:lastRow="0" w:firstColumn="0" w:lastColumn="0" w:oddVBand="0" w:evenVBand="0" w:oddHBand="0" w:evenHBand="0" w:firstRowFirstColumn="0" w:firstRowLastColumn="0" w:lastRowFirstColumn="0" w:lastRowLastColumn="0"/>
              <w:rPr>
                <w:b/>
                <w:bCs/>
                <w:szCs w:val="22"/>
                <w:rtl/>
              </w:rPr>
            </w:pPr>
            <w:r w:rsidRPr="004B418C">
              <w:rPr>
                <w:rFonts w:hint="cs"/>
                <w:szCs w:val="22"/>
                <w:rtl/>
              </w:rPr>
              <w:t xml:space="preserve">שם </w:t>
            </w:r>
          </w:p>
        </w:tc>
        <w:tc>
          <w:tcPr>
            <w:tcW w:w="5099" w:type="dxa"/>
          </w:tcPr>
          <w:p w:rsidR="00964BF7" w:rsidRPr="004B418C" w:rsidRDefault="00964BF7" w:rsidP="002566B6">
            <w:pPr>
              <w:pStyle w:val="TableHead"/>
              <w:spacing w:beforeLines="50" w:afterLines="50" w:line="260" w:lineRule="atLeast"/>
              <w:jc w:val="both"/>
              <w:cnfStyle w:val="100000000000" w:firstRow="1" w:lastRow="0" w:firstColumn="0" w:lastColumn="0" w:oddVBand="0" w:evenVBand="0" w:oddHBand="0" w:evenHBand="0" w:firstRowFirstColumn="0" w:firstRowLastColumn="0" w:lastRowFirstColumn="0" w:lastRowLastColumn="0"/>
              <w:rPr>
                <w:b/>
                <w:bCs/>
                <w:szCs w:val="22"/>
                <w:rtl/>
              </w:rPr>
            </w:pPr>
            <w:r w:rsidRPr="004B418C">
              <w:rPr>
                <w:rFonts w:hint="cs"/>
                <w:szCs w:val="22"/>
                <w:rtl/>
              </w:rPr>
              <w:t>תיאור</w:t>
            </w:r>
          </w:p>
        </w:tc>
      </w:tr>
      <w:tr w:rsidR="00964BF7" w:rsidRPr="004B418C" w:rsidTr="00964B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rsidR="00964BF7" w:rsidRDefault="00964BF7" w:rsidP="002566B6">
            <w:pPr>
              <w:pStyle w:val="TableText"/>
              <w:spacing w:beforeLines="50" w:before="120" w:afterLines="50" w:after="120" w:line="260" w:lineRule="atLeast"/>
              <w:jc w:val="both"/>
              <w:rPr>
                <w:szCs w:val="22"/>
                <w:rtl/>
              </w:rPr>
            </w:pPr>
            <w:r>
              <w:rPr>
                <w:rFonts w:hint="cs"/>
                <w:szCs w:val="22"/>
                <w:rtl/>
              </w:rPr>
              <w:t>1</w:t>
            </w:r>
          </w:p>
        </w:tc>
        <w:tc>
          <w:tcPr>
            <w:tcW w:w="4790" w:type="dxa"/>
          </w:tcPr>
          <w:p w:rsidR="00964BF7" w:rsidRPr="004B418C" w:rsidRDefault="00964BF7" w:rsidP="002566B6">
            <w:pPr>
              <w:pStyle w:val="TableText"/>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szCs w:val="22"/>
                <w:rtl/>
              </w:rPr>
            </w:pPr>
            <w:r>
              <w:rPr>
                <w:rFonts w:hint="cs"/>
                <w:szCs w:val="22"/>
                <w:rtl/>
              </w:rPr>
              <w:t>קופות החולים ובתי החולים</w:t>
            </w:r>
          </w:p>
        </w:tc>
        <w:tc>
          <w:tcPr>
            <w:tcW w:w="5099" w:type="dxa"/>
          </w:tcPr>
          <w:p w:rsidR="00964BF7" w:rsidRPr="004B418C" w:rsidRDefault="00964BF7" w:rsidP="00BC79A7">
            <w:pPr>
              <w:pStyle w:val="TableText"/>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szCs w:val="22"/>
                <w:rtl/>
              </w:rPr>
            </w:pPr>
            <w:r>
              <w:rPr>
                <w:rFonts w:hint="cs"/>
                <w:szCs w:val="22"/>
                <w:rtl/>
              </w:rPr>
              <w:t xml:space="preserve">קופות החולים ובתי החולים בישראל מייצרים באופן יומיומי כמויות אדירות של מידע קליני </w:t>
            </w:r>
            <w:proofErr w:type="spellStart"/>
            <w:r>
              <w:rPr>
                <w:rFonts w:hint="cs"/>
                <w:szCs w:val="22"/>
                <w:rtl/>
              </w:rPr>
              <w:t>ומינהלי</w:t>
            </w:r>
            <w:proofErr w:type="spellEnd"/>
            <w:r>
              <w:rPr>
                <w:rFonts w:hint="cs"/>
                <w:szCs w:val="22"/>
                <w:rtl/>
              </w:rPr>
              <w:t xml:space="preserve">. חלק מן המידע המיוצר בקופות החולים מועבר כבר כיום למשרד הבריאות מתוקף רגולציה קיימת, חלקו צפוי להיות מועבר בעתיד בהתאם לרגולציות עתידיות, וחלקו צפוי להישאר אצל קופות החולים ובתי החולים. שאיפת משרד הבריאות הינה כי כל שלושת סוגי המידע הללו יהיו זמינים עבור מחקרי </w:t>
            </w:r>
            <w:r>
              <w:rPr>
                <w:szCs w:val="22"/>
              </w:rPr>
              <w:t>Big-Data</w:t>
            </w:r>
            <w:r>
              <w:rPr>
                <w:rFonts w:hint="cs"/>
                <w:szCs w:val="22"/>
                <w:rtl/>
              </w:rPr>
              <w:t xml:space="preserve">.  </w:t>
            </w:r>
          </w:p>
        </w:tc>
      </w:tr>
      <w:tr w:rsidR="00964BF7" w:rsidRPr="004B418C" w:rsidTr="00964BF7">
        <w:tc>
          <w:tcPr>
            <w:cnfStyle w:val="001000000000" w:firstRow="0" w:lastRow="0" w:firstColumn="1" w:lastColumn="0" w:oddVBand="0" w:evenVBand="0" w:oddHBand="0" w:evenHBand="0" w:firstRowFirstColumn="0" w:firstRowLastColumn="0" w:lastRowFirstColumn="0" w:lastRowLastColumn="0"/>
            <w:tcW w:w="392" w:type="dxa"/>
            <w:shd w:val="clear" w:color="auto" w:fill="FFFFFF" w:themeFill="background1"/>
          </w:tcPr>
          <w:p w:rsidR="00964BF7" w:rsidRDefault="00964BF7" w:rsidP="002566B6">
            <w:pPr>
              <w:pStyle w:val="TableText"/>
              <w:spacing w:beforeLines="50" w:before="120" w:afterLines="50" w:after="120" w:line="260" w:lineRule="atLeast"/>
              <w:jc w:val="both"/>
              <w:rPr>
                <w:szCs w:val="22"/>
                <w:rtl/>
              </w:rPr>
            </w:pPr>
            <w:r>
              <w:rPr>
                <w:rFonts w:hint="cs"/>
                <w:szCs w:val="22"/>
                <w:rtl/>
              </w:rPr>
              <w:t>2</w:t>
            </w:r>
          </w:p>
        </w:tc>
        <w:tc>
          <w:tcPr>
            <w:tcW w:w="4790" w:type="dxa"/>
            <w:shd w:val="clear" w:color="auto" w:fill="FFFFFF" w:themeFill="background1"/>
          </w:tcPr>
          <w:p w:rsidR="00964BF7" w:rsidRPr="004B418C" w:rsidRDefault="00964BF7" w:rsidP="002566B6">
            <w:pPr>
              <w:pStyle w:val="TableText"/>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szCs w:val="22"/>
                <w:rtl/>
              </w:rPr>
            </w:pPr>
            <w:r>
              <w:rPr>
                <w:rFonts w:hint="cs"/>
                <w:szCs w:val="22"/>
                <w:rtl/>
              </w:rPr>
              <w:t>ארגוני בריאות נוספים</w:t>
            </w:r>
          </w:p>
        </w:tc>
        <w:tc>
          <w:tcPr>
            <w:tcW w:w="5099" w:type="dxa"/>
            <w:shd w:val="clear" w:color="auto" w:fill="FFFFFF" w:themeFill="background1"/>
          </w:tcPr>
          <w:p w:rsidR="00964BF7" w:rsidRPr="004B418C" w:rsidRDefault="00964BF7" w:rsidP="002566B6">
            <w:pPr>
              <w:pStyle w:val="TableText"/>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szCs w:val="22"/>
                <w:rtl/>
              </w:rPr>
            </w:pPr>
            <w:r>
              <w:rPr>
                <w:rFonts w:hint="cs"/>
                <w:szCs w:val="22"/>
                <w:rtl/>
              </w:rPr>
              <w:t>מכוני מחקר, מרפאות פרטיות וארגוני בריאות נוספים בישראל מייצרים מידע קליני ותפעולי שעשוי להיות מוזרם למערכת.</w:t>
            </w:r>
          </w:p>
        </w:tc>
      </w:tr>
      <w:tr w:rsidR="00964BF7" w:rsidRPr="004B418C" w:rsidTr="00964B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rsidR="00964BF7" w:rsidRDefault="00964BF7" w:rsidP="002566B6">
            <w:pPr>
              <w:pStyle w:val="TableText"/>
              <w:spacing w:beforeLines="50" w:before="120" w:afterLines="50" w:after="120" w:line="260" w:lineRule="atLeast"/>
              <w:rPr>
                <w:szCs w:val="22"/>
                <w:rtl/>
              </w:rPr>
            </w:pPr>
            <w:r>
              <w:rPr>
                <w:rFonts w:hint="cs"/>
                <w:szCs w:val="22"/>
                <w:rtl/>
              </w:rPr>
              <w:t>3</w:t>
            </w:r>
          </w:p>
        </w:tc>
        <w:tc>
          <w:tcPr>
            <w:tcW w:w="4790" w:type="dxa"/>
          </w:tcPr>
          <w:p w:rsidR="00964BF7" w:rsidRPr="004B418C" w:rsidRDefault="00964BF7" w:rsidP="002566B6">
            <w:pPr>
              <w:pStyle w:val="TableText"/>
              <w:spacing w:beforeLines="50" w:before="120" w:afterLines="50" w:after="120" w:line="260" w:lineRule="atLeast"/>
              <w:cnfStyle w:val="000000100000" w:firstRow="0" w:lastRow="0" w:firstColumn="0" w:lastColumn="0" w:oddVBand="0" w:evenVBand="0" w:oddHBand="1" w:evenHBand="0" w:firstRowFirstColumn="0" w:firstRowLastColumn="0" w:lastRowFirstColumn="0" w:lastRowLastColumn="0"/>
              <w:rPr>
                <w:szCs w:val="22"/>
                <w:rtl/>
              </w:rPr>
            </w:pPr>
            <w:r>
              <w:rPr>
                <w:rFonts w:hint="cs"/>
                <w:szCs w:val="22"/>
                <w:rtl/>
              </w:rPr>
              <w:t>גורמים פנימיים במשרד הבריאות</w:t>
            </w:r>
            <w:r w:rsidRPr="004B418C">
              <w:rPr>
                <w:rFonts w:hint="cs"/>
                <w:szCs w:val="22"/>
                <w:rtl/>
              </w:rPr>
              <w:t xml:space="preserve"> </w:t>
            </w:r>
          </w:p>
        </w:tc>
        <w:tc>
          <w:tcPr>
            <w:tcW w:w="5099" w:type="dxa"/>
          </w:tcPr>
          <w:p w:rsidR="00964BF7" w:rsidRPr="004B418C" w:rsidRDefault="00964BF7" w:rsidP="001D1059">
            <w:pPr>
              <w:pStyle w:val="TableText"/>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szCs w:val="22"/>
                <w:rtl/>
              </w:rPr>
            </w:pPr>
            <w:r>
              <w:rPr>
                <w:rFonts w:hint="cs"/>
                <w:szCs w:val="22"/>
                <w:rtl/>
              </w:rPr>
              <w:t>בתוך משרד הבריאות, קיימות כיום יחידות המייצרות באופן שוטף מידע גולמי שיש בו ערך מחקרי רב, ובתוך כך הרשמים הרפואיים, מידע הנאסף לצורך מדדי איכות של בתי החולים, מידע פיננסי אודות תקצוב פרויקטים, עלויות התפעול, מכרזים, רכש ועוד.</w:t>
            </w:r>
          </w:p>
        </w:tc>
      </w:tr>
      <w:tr w:rsidR="00964BF7" w:rsidRPr="004B418C" w:rsidTr="00964BF7">
        <w:tc>
          <w:tcPr>
            <w:cnfStyle w:val="001000000000" w:firstRow="0" w:lastRow="0" w:firstColumn="1" w:lastColumn="0" w:oddVBand="0" w:evenVBand="0" w:oddHBand="0" w:evenHBand="0" w:firstRowFirstColumn="0" w:firstRowLastColumn="0" w:lastRowFirstColumn="0" w:lastRowLastColumn="0"/>
            <w:tcW w:w="392" w:type="dxa"/>
          </w:tcPr>
          <w:p w:rsidR="00964BF7" w:rsidRDefault="00964BF7" w:rsidP="002566B6">
            <w:pPr>
              <w:pStyle w:val="TableText"/>
              <w:spacing w:beforeLines="50" w:before="120" w:afterLines="50" w:after="120" w:line="260" w:lineRule="atLeast"/>
              <w:rPr>
                <w:szCs w:val="22"/>
                <w:rtl/>
              </w:rPr>
            </w:pPr>
            <w:r>
              <w:rPr>
                <w:rFonts w:hint="cs"/>
                <w:szCs w:val="22"/>
                <w:rtl/>
              </w:rPr>
              <w:t>4</w:t>
            </w:r>
          </w:p>
        </w:tc>
        <w:tc>
          <w:tcPr>
            <w:tcW w:w="4790" w:type="dxa"/>
          </w:tcPr>
          <w:p w:rsidR="00964BF7" w:rsidRPr="004B418C" w:rsidRDefault="00964BF7" w:rsidP="002566B6">
            <w:pPr>
              <w:pStyle w:val="TableText"/>
              <w:spacing w:beforeLines="50" w:before="120" w:afterLines="50" w:after="120" w:line="260" w:lineRule="atLeast"/>
              <w:cnfStyle w:val="000000000000" w:firstRow="0" w:lastRow="0" w:firstColumn="0" w:lastColumn="0" w:oddVBand="0" w:evenVBand="0" w:oddHBand="0" w:evenHBand="0" w:firstRowFirstColumn="0" w:firstRowLastColumn="0" w:lastRowFirstColumn="0" w:lastRowLastColumn="0"/>
              <w:rPr>
                <w:szCs w:val="22"/>
                <w:rtl/>
              </w:rPr>
            </w:pPr>
            <w:r>
              <w:rPr>
                <w:rFonts w:hint="cs"/>
                <w:szCs w:val="22"/>
                <w:rtl/>
              </w:rPr>
              <w:t>משרדי ממשלה נוספים</w:t>
            </w:r>
          </w:p>
        </w:tc>
        <w:tc>
          <w:tcPr>
            <w:tcW w:w="5099" w:type="dxa"/>
          </w:tcPr>
          <w:p w:rsidR="00964BF7" w:rsidRPr="004B418C" w:rsidRDefault="00964BF7" w:rsidP="002566B6">
            <w:pPr>
              <w:pStyle w:val="TableText"/>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szCs w:val="22"/>
                <w:rtl/>
              </w:rPr>
            </w:pPr>
            <w:r>
              <w:rPr>
                <w:rFonts w:hint="cs"/>
                <w:szCs w:val="22"/>
                <w:rtl/>
              </w:rPr>
              <w:t xml:space="preserve">חלק גדול מן המידע הרלוונטי לצורך מחקר מערכת הבריאות מצוי כיום במאגרים המוחזקים ע"י משרדי ממשלה נוספים, כגון המשרד להגנת הסביבה, משרד הפנים, משרד הכלכלה, הלשכה המרכזית לסטטיסטיקה, הביטוח הלאומי ועוד. המערכת צריכה </w:t>
            </w:r>
            <w:r>
              <w:rPr>
                <w:rFonts w:hint="cs"/>
                <w:szCs w:val="22"/>
                <w:rtl/>
              </w:rPr>
              <w:lastRenderedPageBreak/>
              <w:t xml:space="preserve">לאפשר קבלה של מידע ממאגרי מידע של משרדי ממשלה נוספים, והצלבתו עם המידע המגיע ממערכת הבריאות. </w:t>
            </w:r>
          </w:p>
        </w:tc>
      </w:tr>
      <w:tr w:rsidR="00964BF7" w:rsidRPr="004B418C" w:rsidTr="00964B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rsidR="00964BF7" w:rsidRDefault="00964BF7" w:rsidP="002566B6">
            <w:pPr>
              <w:pStyle w:val="TableText"/>
              <w:spacing w:beforeLines="50" w:before="120" w:afterLines="50" w:after="120" w:line="260" w:lineRule="atLeast"/>
              <w:rPr>
                <w:szCs w:val="22"/>
                <w:rtl/>
              </w:rPr>
            </w:pPr>
            <w:r>
              <w:rPr>
                <w:rFonts w:hint="cs"/>
                <w:szCs w:val="22"/>
                <w:rtl/>
              </w:rPr>
              <w:lastRenderedPageBreak/>
              <w:t>5</w:t>
            </w:r>
          </w:p>
        </w:tc>
        <w:tc>
          <w:tcPr>
            <w:tcW w:w="4790" w:type="dxa"/>
          </w:tcPr>
          <w:p w:rsidR="00964BF7" w:rsidRDefault="00964BF7" w:rsidP="002566B6">
            <w:pPr>
              <w:pStyle w:val="TableText"/>
              <w:spacing w:beforeLines="50" w:before="120" w:afterLines="50" w:after="120" w:line="260" w:lineRule="atLeast"/>
              <w:cnfStyle w:val="000000100000" w:firstRow="0" w:lastRow="0" w:firstColumn="0" w:lastColumn="0" w:oddVBand="0" w:evenVBand="0" w:oddHBand="1" w:evenHBand="0" w:firstRowFirstColumn="0" w:firstRowLastColumn="0" w:lastRowFirstColumn="0" w:lastRowLastColumn="0"/>
              <w:rPr>
                <w:szCs w:val="22"/>
                <w:rtl/>
              </w:rPr>
            </w:pPr>
            <w:r>
              <w:rPr>
                <w:rFonts w:hint="cs"/>
                <w:szCs w:val="22"/>
                <w:rtl/>
              </w:rPr>
              <w:t>מאגרי מידע של חברות עסקיות</w:t>
            </w:r>
          </w:p>
        </w:tc>
        <w:tc>
          <w:tcPr>
            <w:tcW w:w="5099" w:type="dxa"/>
          </w:tcPr>
          <w:p w:rsidR="00964BF7" w:rsidRDefault="00964BF7" w:rsidP="001D1059">
            <w:pPr>
              <w:pStyle w:val="TableText"/>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szCs w:val="22"/>
                <w:rtl/>
              </w:rPr>
            </w:pPr>
            <w:r>
              <w:rPr>
                <w:rFonts w:hint="cs"/>
                <w:szCs w:val="22"/>
                <w:rtl/>
              </w:rPr>
              <w:t>על מנת ליצור תמונה מחקרית שלמה ככל האפשר, המערכת עשויה לקבל מידע ממאגרים של חברות מסחריות, ובתוך כך מידע בריאותי המסופק ע"י צרכני אפליקציות בריאות שונות</w:t>
            </w:r>
            <w:r w:rsidR="00AA366C">
              <w:rPr>
                <w:szCs w:val="22"/>
              </w:rPr>
              <w:t xml:space="preserve"> </w:t>
            </w:r>
            <w:r w:rsidR="00AA366C">
              <w:rPr>
                <w:rFonts w:hint="cs"/>
                <w:szCs w:val="22"/>
                <w:rtl/>
              </w:rPr>
              <w:t xml:space="preserve"> (כגון </w:t>
            </w:r>
            <w:r w:rsidR="00AA366C">
              <w:rPr>
                <w:szCs w:val="22"/>
              </w:rPr>
              <w:t>Apple Health Kit</w:t>
            </w:r>
            <w:r w:rsidR="00AA366C">
              <w:rPr>
                <w:rFonts w:hint="cs"/>
                <w:szCs w:val="22"/>
                <w:rtl/>
              </w:rPr>
              <w:t>)</w:t>
            </w:r>
            <w:r>
              <w:rPr>
                <w:rFonts w:hint="cs"/>
                <w:szCs w:val="22"/>
                <w:rtl/>
              </w:rPr>
              <w:t>, מידע גיאוגרפי אודות הרגלי אוכלוסי</w:t>
            </w:r>
            <w:r w:rsidR="00AA366C">
              <w:rPr>
                <w:rFonts w:hint="cs"/>
                <w:szCs w:val="22"/>
                <w:rtl/>
              </w:rPr>
              <w:t>י</w:t>
            </w:r>
            <w:r>
              <w:rPr>
                <w:rFonts w:hint="cs"/>
                <w:szCs w:val="22"/>
                <w:rtl/>
              </w:rPr>
              <w:t>ה</w:t>
            </w:r>
            <w:r w:rsidR="00AA366C">
              <w:rPr>
                <w:rFonts w:hint="cs"/>
                <w:szCs w:val="22"/>
                <w:rtl/>
              </w:rPr>
              <w:t xml:space="preserve"> (מאפליקציות דוגמת </w:t>
            </w:r>
            <w:r w:rsidR="00AA366C">
              <w:rPr>
                <w:szCs w:val="22"/>
              </w:rPr>
              <w:t>WAZE</w:t>
            </w:r>
            <w:r w:rsidR="00AA366C">
              <w:rPr>
                <w:rFonts w:hint="cs"/>
                <w:szCs w:val="22"/>
                <w:rtl/>
              </w:rPr>
              <w:t>)</w:t>
            </w:r>
            <w:r>
              <w:rPr>
                <w:rFonts w:hint="cs"/>
                <w:szCs w:val="22"/>
                <w:rtl/>
              </w:rPr>
              <w:t>, הרגלי חיפוש באינטרנט, נתוני שימוש במכשירים סלולריים</w:t>
            </w:r>
            <w:r w:rsidR="00AA366C">
              <w:rPr>
                <w:rFonts w:hint="cs"/>
                <w:szCs w:val="22"/>
                <w:rtl/>
              </w:rPr>
              <w:t xml:space="preserve"> ובכרטיסי אשראי</w:t>
            </w:r>
            <w:r>
              <w:rPr>
                <w:rFonts w:hint="cs"/>
                <w:szCs w:val="22"/>
                <w:rtl/>
              </w:rPr>
              <w:t xml:space="preserve"> ועוד.</w:t>
            </w:r>
          </w:p>
        </w:tc>
      </w:tr>
      <w:tr w:rsidR="00964BF7" w:rsidRPr="004B418C" w:rsidTr="00964BF7">
        <w:tc>
          <w:tcPr>
            <w:cnfStyle w:val="001000000000" w:firstRow="0" w:lastRow="0" w:firstColumn="1" w:lastColumn="0" w:oddVBand="0" w:evenVBand="0" w:oddHBand="0" w:evenHBand="0" w:firstRowFirstColumn="0" w:firstRowLastColumn="0" w:lastRowFirstColumn="0" w:lastRowLastColumn="0"/>
            <w:tcW w:w="392" w:type="dxa"/>
          </w:tcPr>
          <w:p w:rsidR="00964BF7" w:rsidRDefault="00964BF7" w:rsidP="002566B6">
            <w:pPr>
              <w:pStyle w:val="TableText"/>
              <w:spacing w:beforeLines="50" w:before="120" w:afterLines="50" w:after="120" w:line="260" w:lineRule="atLeast"/>
              <w:rPr>
                <w:szCs w:val="22"/>
                <w:rtl/>
              </w:rPr>
            </w:pPr>
            <w:r>
              <w:rPr>
                <w:rFonts w:hint="cs"/>
                <w:szCs w:val="22"/>
                <w:rtl/>
              </w:rPr>
              <w:t>6</w:t>
            </w:r>
          </w:p>
        </w:tc>
        <w:tc>
          <w:tcPr>
            <w:tcW w:w="4790" w:type="dxa"/>
          </w:tcPr>
          <w:p w:rsidR="00964BF7" w:rsidRPr="001D1059" w:rsidRDefault="00964BF7" w:rsidP="002566B6">
            <w:pPr>
              <w:pStyle w:val="TableText"/>
              <w:spacing w:beforeLines="50" w:before="120" w:afterLines="50" w:after="120" w:line="260" w:lineRule="atLeast"/>
              <w:cnfStyle w:val="000000000000" w:firstRow="0" w:lastRow="0" w:firstColumn="0" w:lastColumn="0" w:oddVBand="0" w:evenVBand="0" w:oddHBand="0" w:evenHBand="0" w:firstRowFirstColumn="0" w:firstRowLastColumn="0" w:lastRowFirstColumn="0" w:lastRowLastColumn="0"/>
              <w:rPr>
                <w:szCs w:val="22"/>
                <w:rtl/>
              </w:rPr>
            </w:pPr>
            <w:r>
              <w:rPr>
                <w:rFonts w:hint="cs"/>
                <w:szCs w:val="22"/>
                <w:rtl/>
              </w:rPr>
              <w:t>מידע גלוי (</w:t>
            </w:r>
            <w:proofErr w:type="spellStart"/>
            <w:r>
              <w:rPr>
                <w:rFonts w:hint="cs"/>
                <w:szCs w:val="22"/>
                <w:rtl/>
              </w:rPr>
              <w:t>אוסינט</w:t>
            </w:r>
            <w:proofErr w:type="spellEnd"/>
            <w:r>
              <w:rPr>
                <w:rFonts w:hint="cs"/>
                <w:szCs w:val="22"/>
                <w:rtl/>
              </w:rPr>
              <w:t>)</w:t>
            </w:r>
          </w:p>
        </w:tc>
        <w:tc>
          <w:tcPr>
            <w:tcW w:w="5099" w:type="dxa"/>
          </w:tcPr>
          <w:p w:rsidR="00964BF7" w:rsidRDefault="00964BF7" w:rsidP="002566B6">
            <w:pPr>
              <w:pStyle w:val="TableText"/>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szCs w:val="22"/>
                <w:rtl/>
              </w:rPr>
            </w:pPr>
            <w:r>
              <w:rPr>
                <w:rFonts w:hint="cs"/>
                <w:szCs w:val="22"/>
                <w:rtl/>
              </w:rPr>
              <w:t xml:space="preserve">בנוסף למאגרי המידע הפנימיים, המערכת צריכה להיות מסוגלת לקבל מידע מובנה ומידע בלתי מובנה מרשת האינטרנט. מידע שכזה עשוי לכלול ייבוא של מאגרי מידע זמינים לציבור (כגון מאגרי מידע אקלימי, מאגרי מידע גיאוגרפי, מאגרי מידע דמוגרפי, מידע שוטף אודות זיהום אוויר ומים בנקודות שונות וכו'), ייבוא שוטף של נתונים ממכוני מחקר (כגון נתונים ממאגרי ה </w:t>
            </w:r>
            <w:r>
              <w:rPr>
                <w:szCs w:val="22"/>
              </w:rPr>
              <w:t>OECD</w:t>
            </w:r>
            <w:r>
              <w:rPr>
                <w:rFonts w:hint="cs"/>
                <w:szCs w:val="22"/>
                <w:rtl/>
              </w:rPr>
              <w:t xml:space="preserve">, הבנק העולמי, ה </w:t>
            </w:r>
            <w:r>
              <w:rPr>
                <w:szCs w:val="22"/>
              </w:rPr>
              <w:t>WHO</w:t>
            </w:r>
            <w:r>
              <w:rPr>
                <w:rFonts w:hint="cs"/>
                <w:szCs w:val="22"/>
                <w:rtl/>
              </w:rPr>
              <w:t xml:space="preserve"> ועוד), וכן מידע בלתי מובנה מרשתות חברתיות. ייבוא המידע צריך להיעשות באמצעות </w:t>
            </w:r>
            <w:proofErr w:type="spellStart"/>
            <w:r>
              <w:rPr>
                <w:rFonts w:hint="cs"/>
                <w:szCs w:val="22"/>
                <w:rtl/>
              </w:rPr>
              <w:t>זחלנים</w:t>
            </w:r>
            <w:proofErr w:type="spellEnd"/>
            <w:r>
              <w:rPr>
                <w:rFonts w:hint="cs"/>
                <w:szCs w:val="22"/>
                <w:rtl/>
              </w:rPr>
              <w:t xml:space="preserve"> ייעודיים, וכן באמצעות התממשקות למאגרי המידע הרלוונטיים.</w:t>
            </w:r>
          </w:p>
        </w:tc>
      </w:tr>
    </w:tbl>
    <w:p w:rsidR="00BC79A7" w:rsidRPr="00BC79A7" w:rsidRDefault="00964BF7" w:rsidP="00E70F48">
      <w:pPr>
        <w:rPr>
          <w:b/>
          <w:bCs/>
          <w:szCs w:val="28"/>
        </w:rPr>
      </w:pPr>
      <w:r>
        <w:rPr>
          <w:rFonts w:hint="cs"/>
          <w:rtl/>
        </w:rPr>
        <w:t>חשוב לציין כי הייעוד הראשוני של המערכת הוא עבור מידע המגיע מתוך מערכת הבריאות (שורות 1-3 ב</w:t>
      </w:r>
      <w:r w:rsidR="00AA6D15">
        <w:rPr>
          <w:rFonts w:hint="cs"/>
          <w:rtl/>
        </w:rPr>
        <w:t>טבלה</w:t>
      </w:r>
      <w:r>
        <w:rPr>
          <w:rFonts w:hint="cs"/>
          <w:rtl/>
        </w:rPr>
        <w:t>), ואילו ההרחבה למידע המגיע מחוץ למערכת היא אופציונלית.</w:t>
      </w:r>
    </w:p>
    <w:p w:rsidR="00751186" w:rsidRDefault="0063232B" w:rsidP="00871BEA">
      <w:pPr>
        <w:pStyle w:val="20"/>
      </w:pPr>
      <w:r>
        <w:rPr>
          <w:rFonts w:hint="cs"/>
          <w:rtl/>
        </w:rPr>
        <w:t>לקוחות המערכת</w:t>
      </w:r>
    </w:p>
    <w:p w:rsidR="0063232B" w:rsidRPr="0063232B" w:rsidRDefault="0063232B" w:rsidP="005E0146">
      <w:pPr>
        <w:rPr>
          <w:rtl/>
        </w:rPr>
      </w:pPr>
      <w:r>
        <w:rPr>
          <w:rFonts w:hint="cs"/>
          <w:rtl/>
        </w:rPr>
        <w:t>הלקוחות שיעשו שימוש במערכת ו/או במידע שינוהל בה:</w:t>
      </w:r>
    </w:p>
    <w:tbl>
      <w:tblPr>
        <w:tblStyle w:val="4-31"/>
        <w:bidiVisual/>
        <w:tblW w:w="0" w:type="auto"/>
        <w:tblInd w:w="706" w:type="dxa"/>
        <w:tblLook w:val="04A0" w:firstRow="1" w:lastRow="0" w:firstColumn="1" w:lastColumn="0" w:noHBand="0" w:noVBand="1"/>
      </w:tblPr>
      <w:tblGrid>
        <w:gridCol w:w="2591"/>
        <w:gridCol w:w="6558"/>
      </w:tblGrid>
      <w:tr w:rsidR="0063232B" w:rsidRPr="004B418C" w:rsidTr="0063232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91" w:type="dxa"/>
          </w:tcPr>
          <w:p w:rsidR="0063232B" w:rsidRPr="004B418C" w:rsidRDefault="0063232B" w:rsidP="00F23297">
            <w:pPr>
              <w:pStyle w:val="TableHead"/>
              <w:spacing w:beforeLines="50" w:afterLines="50" w:line="260" w:lineRule="atLeast"/>
              <w:jc w:val="both"/>
              <w:rPr>
                <w:b/>
                <w:bCs/>
                <w:szCs w:val="22"/>
                <w:rtl/>
              </w:rPr>
            </w:pPr>
            <w:bookmarkStart w:id="98" w:name="_Toc360620512"/>
            <w:bookmarkStart w:id="99" w:name="_Toc360620785"/>
            <w:r w:rsidRPr="004B418C">
              <w:rPr>
                <w:rFonts w:hint="cs"/>
                <w:szCs w:val="22"/>
                <w:rtl/>
              </w:rPr>
              <w:t xml:space="preserve">שם </w:t>
            </w:r>
          </w:p>
        </w:tc>
        <w:tc>
          <w:tcPr>
            <w:tcW w:w="0" w:type="auto"/>
          </w:tcPr>
          <w:p w:rsidR="0063232B" w:rsidRPr="004B418C" w:rsidRDefault="0063232B" w:rsidP="00F23297">
            <w:pPr>
              <w:pStyle w:val="TableHead"/>
              <w:spacing w:beforeLines="50" w:afterLines="50" w:line="260" w:lineRule="atLeast"/>
              <w:jc w:val="both"/>
              <w:cnfStyle w:val="100000000000" w:firstRow="1" w:lastRow="0" w:firstColumn="0" w:lastColumn="0" w:oddVBand="0" w:evenVBand="0" w:oddHBand="0" w:evenHBand="0" w:firstRowFirstColumn="0" w:firstRowLastColumn="0" w:lastRowFirstColumn="0" w:lastRowLastColumn="0"/>
              <w:rPr>
                <w:b/>
                <w:bCs/>
                <w:szCs w:val="22"/>
                <w:rtl/>
              </w:rPr>
            </w:pPr>
            <w:r w:rsidRPr="004B418C">
              <w:rPr>
                <w:rFonts w:hint="cs"/>
                <w:szCs w:val="22"/>
                <w:rtl/>
              </w:rPr>
              <w:t>תיאור</w:t>
            </w:r>
          </w:p>
        </w:tc>
      </w:tr>
      <w:tr w:rsidR="0063232B" w:rsidRPr="004B418C" w:rsidTr="006323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dxa"/>
          </w:tcPr>
          <w:p w:rsidR="0063232B" w:rsidRPr="004B418C" w:rsidRDefault="00BC79A7" w:rsidP="00F23297">
            <w:pPr>
              <w:pStyle w:val="TableText"/>
              <w:spacing w:beforeLines="50" w:before="120" w:afterLines="50" w:after="120" w:line="260" w:lineRule="atLeast"/>
              <w:jc w:val="both"/>
              <w:rPr>
                <w:szCs w:val="22"/>
                <w:rtl/>
              </w:rPr>
            </w:pPr>
            <w:r>
              <w:rPr>
                <w:rFonts w:hint="cs"/>
                <w:szCs w:val="22"/>
                <w:rtl/>
              </w:rPr>
              <w:t>צרכנים פנימיים במשרד הבריאות</w:t>
            </w:r>
          </w:p>
        </w:tc>
        <w:tc>
          <w:tcPr>
            <w:tcW w:w="0" w:type="auto"/>
          </w:tcPr>
          <w:p w:rsidR="0063232B" w:rsidRPr="004B418C" w:rsidRDefault="00BC79A7" w:rsidP="00EE2C86">
            <w:pPr>
              <w:pStyle w:val="TableText"/>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szCs w:val="22"/>
                <w:rtl/>
              </w:rPr>
            </w:pPr>
            <w:r>
              <w:rPr>
                <w:rFonts w:hint="cs"/>
                <w:szCs w:val="22"/>
                <w:rtl/>
              </w:rPr>
              <w:t>גורמי מ</w:t>
            </w:r>
            <w:r w:rsidR="00964BF7">
              <w:rPr>
                <w:rFonts w:hint="cs"/>
                <w:szCs w:val="22"/>
                <w:rtl/>
              </w:rPr>
              <w:t>חקר ומדיניות במשרד הבריאות אשר מנתחים מידע למטרות קביעת מדיניות, בקרת איכות על הטיפול הבריאותי במדינת ישראל, וסיוע בקבלת החלטו</w:t>
            </w:r>
            <w:r w:rsidR="00EE2C86">
              <w:rPr>
                <w:rFonts w:hint="cs"/>
                <w:szCs w:val="22"/>
                <w:rtl/>
              </w:rPr>
              <w:t xml:space="preserve">ת מבוססת נתונים במערכת הבריאות, וכן מתוקף תפקידו של משרד הבריאות כגורם מממן ומבטח. </w:t>
            </w:r>
          </w:p>
        </w:tc>
      </w:tr>
      <w:tr w:rsidR="0063232B" w:rsidRPr="004B418C" w:rsidTr="0063232B">
        <w:tc>
          <w:tcPr>
            <w:cnfStyle w:val="001000000000" w:firstRow="0" w:lastRow="0" w:firstColumn="1" w:lastColumn="0" w:oddVBand="0" w:evenVBand="0" w:oddHBand="0" w:evenHBand="0" w:firstRowFirstColumn="0" w:firstRowLastColumn="0" w:lastRowFirstColumn="0" w:lastRowLastColumn="0"/>
            <w:tcW w:w="2591" w:type="dxa"/>
            <w:shd w:val="clear" w:color="auto" w:fill="FFFFFF" w:themeFill="background1"/>
          </w:tcPr>
          <w:p w:rsidR="0063232B" w:rsidRPr="004B418C" w:rsidRDefault="00EE2C86" w:rsidP="00F23297">
            <w:pPr>
              <w:pStyle w:val="TableText"/>
              <w:spacing w:beforeLines="50" w:before="120" w:afterLines="50" w:after="120" w:line="260" w:lineRule="atLeast"/>
              <w:jc w:val="both"/>
              <w:rPr>
                <w:szCs w:val="22"/>
                <w:rtl/>
              </w:rPr>
            </w:pPr>
            <w:r>
              <w:rPr>
                <w:rFonts w:hint="cs"/>
                <w:szCs w:val="22"/>
                <w:rtl/>
              </w:rPr>
              <w:t>ארגוני הבריאות</w:t>
            </w:r>
          </w:p>
        </w:tc>
        <w:tc>
          <w:tcPr>
            <w:tcW w:w="0" w:type="auto"/>
            <w:shd w:val="clear" w:color="auto" w:fill="FFFFFF" w:themeFill="background1"/>
          </w:tcPr>
          <w:p w:rsidR="0063232B" w:rsidRPr="004B418C" w:rsidRDefault="00964BF7" w:rsidP="0063232B">
            <w:pPr>
              <w:pStyle w:val="TableText"/>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szCs w:val="22"/>
                <w:rtl/>
              </w:rPr>
            </w:pPr>
            <w:r>
              <w:rPr>
                <w:rFonts w:hint="cs"/>
                <w:szCs w:val="22"/>
                <w:rtl/>
              </w:rPr>
              <w:t xml:space="preserve">גורמי </w:t>
            </w:r>
            <w:r w:rsidR="00EE2C86">
              <w:rPr>
                <w:rFonts w:hint="cs"/>
                <w:szCs w:val="22"/>
                <w:rtl/>
              </w:rPr>
              <w:t>מחקר ומדיניות בקופות החולים, בבתי החולים, ובארגוני הבריאות</w:t>
            </w:r>
          </w:p>
        </w:tc>
      </w:tr>
      <w:tr w:rsidR="0063232B" w:rsidRPr="004B418C" w:rsidTr="006323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dxa"/>
          </w:tcPr>
          <w:p w:rsidR="0063232B" w:rsidRPr="004B418C" w:rsidRDefault="00EE2C86" w:rsidP="00507123">
            <w:pPr>
              <w:pStyle w:val="TableText"/>
              <w:spacing w:beforeLines="50" w:before="120" w:afterLines="50" w:after="120" w:line="260" w:lineRule="atLeast"/>
              <w:rPr>
                <w:szCs w:val="22"/>
                <w:rtl/>
              </w:rPr>
            </w:pPr>
            <w:r>
              <w:rPr>
                <w:rFonts w:hint="cs"/>
                <w:szCs w:val="22"/>
                <w:rtl/>
              </w:rPr>
              <w:t>מלכ"רים בתחום הבריאות</w:t>
            </w:r>
          </w:p>
        </w:tc>
        <w:tc>
          <w:tcPr>
            <w:tcW w:w="0" w:type="auto"/>
          </w:tcPr>
          <w:p w:rsidR="0063232B" w:rsidRPr="004B418C" w:rsidRDefault="00EE2C86" w:rsidP="0063232B">
            <w:pPr>
              <w:pStyle w:val="TableText"/>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szCs w:val="22"/>
                <w:rtl/>
              </w:rPr>
            </w:pPr>
            <w:r>
              <w:rPr>
                <w:rFonts w:hint="cs"/>
                <w:szCs w:val="22"/>
                <w:rtl/>
              </w:rPr>
              <w:t>גורמים ללא כוונת רווח (עמותות חולים, שירותי הצלה, האגודה למלחמה בסרטן ועוד) אשר יהיו מעוניינים לבצע מחקר</w:t>
            </w:r>
          </w:p>
        </w:tc>
      </w:tr>
      <w:tr w:rsidR="00EE2C86" w:rsidRPr="004B418C" w:rsidTr="0063232B">
        <w:tc>
          <w:tcPr>
            <w:cnfStyle w:val="001000000000" w:firstRow="0" w:lastRow="0" w:firstColumn="1" w:lastColumn="0" w:oddVBand="0" w:evenVBand="0" w:oddHBand="0" w:evenHBand="0" w:firstRowFirstColumn="0" w:firstRowLastColumn="0" w:lastRowFirstColumn="0" w:lastRowLastColumn="0"/>
            <w:tcW w:w="2591" w:type="dxa"/>
          </w:tcPr>
          <w:p w:rsidR="00EE2C86" w:rsidRDefault="00EE2C86" w:rsidP="00507123">
            <w:pPr>
              <w:pStyle w:val="TableText"/>
              <w:spacing w:beforeLines="50" w:before="120" w:afterLines="50" w:after="120" w:line="260" w:lineRule="atLeast"/>
              <w:rPr>
                <w:szCs w:val="22"/>
                <w:rtl/>
              </w:rPr>
            </w:pPr>
            <w:r>
              <w:rPr>
                <w:rFonts w:hint="cs"/>
                <w:szCs w:val="22"/>
                <w:rtl/>
              </w:rPr>
              <w:t>גורמים אקדמיים</w:t>
            </w:r>
          </w:p>
        </w:tc>
        <w:tc>
          <w:tcPr>
            <w:tcW w:w="0" w:type="auto"/>
          </w:tcPr>
          <w:p w:rsidR="00EE2C86" w:rsidRDefault="00EE2C86" w:rsidP="00507123">
            <w:pPr>
              <w:pStyle w:val="TableText"/>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szCs w:val="22"/>
                <w:rtl/>
              </w:rPr>
            </w:pPr>
            <w:r>
              <w:rPr>
                <w:rFonts w:hint="cs"/>
                <w:szCs w:val="22"/>
                <w:rtl/>
              </w:rPr>
              <w:t>חוקרים, מכונים ואוניברסיטאות המעוניינות לעשות שימוש מחקרי במידע</w:t>
            </w:r>
          </w:p>
        </w:tc>
      </w:tr>
      <w:tr w:rsidR="0063232B" w:rsidRPr="004B418C" w:rsidTr="006323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dxa"/>
          </w:tcPr>
          <w:p w:rsidR="0063232B" w:rsidRPr="004B418C" w:rsidRDefault="00EE2C86" w:rsidP="00507123">
            <w:pPr>
              <w:pStyle w:val="TableText"/>
              <w:spacing w:beforeLines="50" w:before="120" w:afterLines="50" w:after="120" w:line="260" w:lineRule="atLeast"/>
              <w:rPr>
                <w:szCs w:val="22"/>
                <w:rtl/>
              </w:rPr>
            </w:pPr>
            <w:r>
              <w:rPr>
                <w:rFonts w:hint="cs"/>
                <w:szCs w:val="22"/>
                <w:rtl/>
              </w:rPr>
              <w:t>ספקי שירותי בריאות עסקיים / פרטיים</w:t>
            </w:r>
          </w:p>
        </w:tc>
        <w:tc>
          <w:tcPr>
            <w:tcW w:w="0" w:type="auto"/>
          </w:tcPr>
          <w:p w:rsidR="0063232B" w:rsidRPr="004B418C" w:rsidRDefault="00EE2C86" w:rsidP="00EE2C86">
            <w:pPr>
              <w:pStyle w:val="TableText"/>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szCs w:val="22"/>
                <w:rtl/>
              </w:rPr>
            </w:pPr>
            <w:r>
              <w:rPr>
                <w:rFonts w:hint="cs"/>
                <w:szCs w:val="22"/>
                <w:rtl/>
              </w:rPr>
              <w:t>חברות פרטיות ובתי חולים פרטיים המספקות שירותי בריאות</w:t>
            </w:r>
          </w:p>
        </w:tc>
      </w:tr>
      <w:tr w:rsidR="00EE2C86" w:rsidRPr="004B418C" w:rsidTr="0063232B">
        <w:tc>
          <w:tcPr>
            <w:cnfStyle w:val="001000000000" w:firstRow="0" w:lastRow="0" w:firstColumn="1" w:lastColumn="0" w:oddVBand="0" w:evenVBand="0" w:oddHBand="0" w:evenHBand="0" w:firstRowFirstColumn="0" w:firstRowLastColumn="0" w:lastRowFirstColumn="0" w:lastRowLastColumn="0"/>
            <w:tcW w:w="2591" w:type="dxa"/>
          </w:tcPr>
          <w:p w:rsidR="00EE2C86" w:rsidRDefault="00EE2C86" w:rsidP="00507123">
            <w:pPr>
              <w:pStyle w:val="TableText"/>
              <w:spacing w:beforeLines="50" w:before="120" w:afterLines="50" w:after="120" w:line="260" w:lineRule="atLeast"/>
              <w:rPr>
                <w:szCs w:val="22"/>
                <w:rtl/>
              </w:rPr>
            </w:pPr>
            <w:r>
              <w:rPr>
                <w:rFonts w:hint="cs"/>
                <w:szCs w:val="22"/>
                <w:rtl/>
              </w:rPr>
              <w:t xml:space="preserve">חברות פרטיות מתחום </w:t>
            </w:r>
            <w:r>
              <w:rPr>
                <w:rFonts w:hint="cs"/>
                <w:szCs w:val="22"/>
                <w:rtl/>
              </w:rPr>
              <w:lastRenderedPageBreak/>
              <w:t>הבריאות</w:t>
            </w:r>
          </w:p>
        </w:tc>
        <w:tc>
          <w:tcPr>
            <w:tcW w:w="0" w:type="auto"/>
          </w:tcPr>
          <w:p w:rsidR="00EE2C86" w:rsidRDefault="00EE2C86" w:rsidP="00507123">
            <w:pPr>
              <w:pStyle w:val="TableText"/>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szCs w:val="22"/>
                <w:rtl/>
              </w:rPr>
            </w:pPr>
            <w:r>
              <w:rPr>
                <w:rFonts w:hint="cs"/>
                <w:szCs w:val="22"/>
                <w:rtl/>
              </w:rPr>
              <w:lastRenderedPageBreak/>
              <w:t>חברות תרופות, אבזור ומכשור רפואי, שירותים לרווחת החולה ועוד</w:t>
            </w:r>
          </w:p>
        </w:tc>
      </w:tr>
      <w:tr w:rsidR="00EE2C86" w:rsidRPr="004B418C" w:rsidTr="006323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dxa"/>
          </w:tcPr>
          <w:p w:rsidR="00EE2C86" w:rsidRPr="00EE2C86" w:rsidRDefault="00EE2C86" w:rsidP="00EE2C86">
            <w:pPr>
              <w:pStyle w:val="TableText"/>
              <w:spacing w:beforeLines="50" w:before="120" w:afterLines="50" w:after="120" w:line="260" w:lineRule="atLeast"/>
              <w:rPr>
                <w:szCs w:val="22"/>
                <w:rtl/>
              </w:rPr>
            </w:pPr>
            <w:r>
              <w:rPr>
                <w:rFonts w:hint="cs"/>
                <w:szCs w:val="22"/>
                <w:rtl/>
              </w:rPr>
              <w:lastRenderedPageBreak/>
              <w:t>חברות פרטיות מחוץ למערכת הבריאות</w:t>
            </w:r>
          </w:p>
        </w:tc>
        <w:tc>
          <w:tcPr>
            <w:tcW w:w="0" w:type="auto"/>
          </w:tcPr>
          <w:p w:rsidR="00EE2C86" w:rsidRDefault="00951DD0" w:rsidP="00507123">
            <w:pPr>
              <w:pStyle w:val="TableText"/>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szCs w:val="22"/>
                <w:rtl/>
              </w:rPr>
            </w:pPr>
            <w:r>
              <w:rPr>
                <w:rFonts w:hint="cs"/>
                <w:szCs w:val="22"/>
                <w:rtl/>
              </w:rPr>
              <w:t xml:space="preserve">תחת מגבלות מסוימות, גם חברות פרטיות המפתחות מוצרים שאינם לתחום הבריאות עשויות להתעניין במידע הנמצא במערכת, ולקבל הרשאה מסוימת כלפיו. </w:t>
            </w:r>
          </w:p>
        </w:tc>
      </w:tr>
    </w:tbl>
    <w:p w:rsidR="00234FA3" w:rsidRDefault="00234FA3" w:rsidP="00E70F48">
      <w:bookmarkStart w:id="100" w:name="_Toc360620514"/>
      <w:bookmarkStart w:id="101" w:name="_Toc360620787"/>
      <w:bookmarkStart w:id="102" w:name="_Toc361210707"/>
      <w:bookmarkStart w:id="103" w:name="_Toc372891785"/>
      <w:bookmarkEnd w:id="98"/>
      <w:bookmarkEnd w:id="99"/>
      <w:r>
        <w:rPr>
          <w:rtl/>
        </w:rPr>
        <w:br w:type="page"/>
      </w:r>
    </w:p>
    <w:p w:rsidR="00B51EEB" w:rsidRPr="004B418C" w:rsidRDefault="00B51EEB" w:rsidP="00871BEA">
      <w:pPr>
        <w:pStyle w:val="20"/>
        <w:rPr>
          <w:rtl/>
        </w:rPr>
      </w:pPr>
      <w:r w:rsidRPr="004B418C">
        <w:rPr>
          <w:rtl/>
        </w:rPr>
        <w:lastRenderedPageBreak/>
        <w:t>יעדים ומטרות</w:t>
      </w:r>
      <w:bookmarkEnd w:id="100"/>
      <w:bookmarkEnd w:id="101"/>
      <w:bookmarkEnd w:id="102"/>
      <w:bookmarkEnd w:id="103"/>
      <w:r w:rsidRPr="004B418C">
        <w:rPr>
          <w:rtl/>
        </w:rPr>
        <w:t xml:space="preserve"> </w:t>
      </w:r>
      <w:bookmarkStart w:id="104" w:name="_Toc360620515"/>
      <w:bookmarkStart w:id="105" w:name="_Toc360620788"/>
    </w:p>
    <w:bookmarkEnd w:id="104"/>
    <w:bookmarkEnd w:id="105"/>
    <w:p w:rsidR="00234FA3" w:rsidRPr="00234FA3" w:rsidRDefault="00951DD0" w:rsidP="005E0146">
      <w:pPr>
        <w:rPr>
          <w:rtl/>
        </w:rPr>
      </w:pPr>
      <w:r>
        <w:rPr>
          <w:rFonts w:hint="cs"/>
          <w:rtl/>
        </w:rPr>
        <w:t xml:space="preserve">קיומה של פלטפורמה למחקרי </w:t>
      </w:r>
      <w:r>
        <w:t>Big-Data</w:t>
      </w:r>
      <w:r>
        <w:rPr>
          <w:rFonts w:hint="cs"/>
          <w:rtl/>
        </w:rPr>
        <w:t xml:space="preserve"> במערכת הבריאות הישראלית נועד לשרת את המטרות הבאות:</w:t>
      </w:r>
    </w:p>
    <w:p w:rsidR="00234FA3" w:rsidRPr="00871BEA" w:rsidRDefault="00951DD0" w:rsidP="004E7F0A">
      <w:pPr>
        <w:pStyle w:val="Normal1"/>
        <w:numPr>
          <w:ilvl w:val="0"/>
          <w:numId w:val="46"/>
        </w:numPr>
        <w:ind w:left="1132" w:hanging="284"/>
        <w:rPr>
          <w:sz w:val="24"/>
        </w:rPr>
      </w:pPr>
      <w:r w:rsidRPr="00871BEA">
        <w:rPr>
          <w:rFonts w:hint="eastAsia"/>
          <w:b/>
          <w:bCs/>
          <w:sz w:val="24"/>
          <w:rtl/>
        </w:rPr>
        <w:t>שיפור</w:t>
      </w:r>
      <w:r w:rsidRPr="00871BEA">
        <w:rPr>
          <w:b/>
          <w:bCs/>
          <w:sz w:val="24"/>
          <w:rtl/>
        </w:rPr>
        <w:t xml:space="preserve"> הטיפול הבריאותי לציבור באמצעות </w:t>
      </w:r>
      <w:r w:rsidR="001C159D" w:rsidRPr="00871BEA">
        <w:rPr>
          <w:rFonts w:hint="eastAsia"/>
          <w:b/>
          <w:bCs/>
          <w:sz w:val="24"/>
          <w:rtl/>
        </w:rPr>
        <w:t>שימוש</w:t>
      </w:r>
      <w:r w:rsidR="001C159D" w:rsidRPr="00871BEA">
        <w:rPr>
          <w:b/>
          <w:bCs/>
          <w:sz w:val="24"/>
          <w:rtl/>
        </w:rPr>
        <w:t xml:space="preserve"> מתקדם במידע: </w:t>
      </w:r>
      <w:r w:rsidR="00234FA3" w:rsidRPr="00871BEA">
        <w:rPr>
          <w:sz w:val="24"/>
          <w:rtl/>
        </w:rPr>
        <w:t xml:space="preserve"> </w:t>
      </w:r>
      <w:r w:rsidR="001C159D" w:rsidRPr="00871BEA">
        <w:rPr>
          <w:rFonts w:hint="eastAsia"/>
          <w:sz w:val="24"/>
          <w:rtl/>
        </w:rPr>
        <w:t>הנחת</w:t>
      </w:r>
      <w:r w:rsidR="001C159D" w:rsidRPr="00871BEA">
        <w:rPr>
          <w:sz w:val="24"/>
          <w:rtl/>
        </w:rPr>
        <w:t xml:space="preserve"> </w:t>
      </w:r>
      <w:r w:rsidR="001C159D" w:rsidRPr="00871BEA">
        <w:rPr>
          <w:rFonts w:hint="eastAsia"/>
          <w:sz w:val="24"/>
          <w:rtl/>
        </w:rPr>
        <w:t>העבודה</w:t>
      </w:r>
      <w:r w:rsidR="001C159D" w:rsidRPr="00871BEA">
        <w:rPr>
          <w:sz w:val="24"/>
          <w:rtl/>
        </w:rPr>
        <w:t xml:space="preserve"> </w:t>
      </w:r>
      <w:r w:rsidR="001C159D" w:rsidRPr="00871BEA">
        <w:rPr>
          <w:rFonts w:hint="eastAsia"/>
          <w:sz w:val="24"/>
          <w:rtl/>
        </w:rPr>
        <w:t>היא</w:t>
      </w:r>
      <w:r w:rsidR="001C159D" w:rsidRPr="00871BEA">
        <w:rPr>
          <w:sz w:val="24"/>
          <w:rtl/>
        </w:rPr>
        <w:t xml:space="preserve"> </w:t>
      </w:r>
      <w:r w:rsidR="001C159D" w:rsidRPr="00871BEA">
        <w:rPr>
          <w:rFonts w:hint="eastAsia"/>
          <w:sz w:val="24"/>
          <w:rtl/>
        </w:rPr>
        <w:t>כי</w:t>
      </w:r>
      <w:r w:rsidR="001C159D" w:rsidRPr="00871BEA">
        <w:rPr>
          <w:sz w:val="24"/>
          <w:rtl/>
        </w:rPr>
        <w:t xml:space="preserve"> </w:t>
      </w:r>
      <w:r w:rsidR="001C159D" w:rsidRPr="00871BEA">
        <w:rPr>
          <w:rFonts w:hint="eastAsia"/>
          <w:sz w:val="24"/>
          <w:rtl/>
        </w:rPr>
        <w:t>כמויות</w:t>
      </w:r>
      <w:r w:rsidR="001C159D" w:rsidRPr="00871BEA">
        <w:rPr>
          <w:sz w:val="24"/>
          <w:rtl/>
        </w:rPr>
        <w:t xml:space="preserve"> </w:t>
      </w:r>
      <w:r w:rsidR="001C159D" w:rsidRPr="00871BEA">
        <w:rPr>
          <w:rFonts w:hint="eastAsia"/>
          <w:sz w:val="24"/>
          <w:rtl/>
        </w:rPr>
        <w:t>המידע</w:t>
      </w:r>
      <w:r w:rsidR="001C159D" w:rsidRPr="00871BEA">
        <w:rPr>
          <w:sz w:val="24"/>
          <w:rtl/>
        </w:rPr>
        <w:t xml:space="preserve"> </w:t>
      </w:r>
      <w:r w:rsidR="001C159D" w:rsidRPr="00871BEA">
        <w:rPr>
          <w:rFonts w:hint="eastAsia"/>
          <w:sz w:val="24"/>
          <w:rtl/>
        </w:rPr>
        <w:t>הנאספות</w:t>
      </w:r>
      <w:r w:rsidR="001C159D" w:rsidRPr="00871BEA">
        <w:rPr>
          <w:sz w:val="24"/>
          <w:rtl/>
        </w:rPr>
        <w:t xml:space="preserve"> </w:t>
      </w:r>
      <w:r w:rsidR="001C159D" w:rsidRPr="00871BEA">
        <w:rPr>
          <w:rFonts w:hint="eastAsia"/>
          <w:sz w:val="24"/>
          <w:rtl/>
        </w:rPr>
        <w:t>כיום</w:t>
      </w:r>
      <w:r w:rsidR="001C159D" w:rsidRPr="00871BEA">
        <w:rPr>
          <w:sz w:val="24"/>
          <w:rtl/>
        </w:rPr>
        <w:t xml:space="preserve"> </w:t>
      </w:r>
      <w:r w:rsidR="001C159D" w:rsidRPr="00871BEA">
        <w:rPr>
          <w:rFonts w:hint="eastAsia"/>
          <w:sz w:val="24"/>
          <w:rtl/>
        </w:rPr>
        <w:t>באופן</w:t>
      </w:r>
      <w:r w:rsidR="001C159D" w:rsidRPr="00871BEA">
        <w:rPr>
          <w:sz w:val="24"/>
          <w:rtl/>
        </w:rPr>
        <w:t xml:space="preserve"> </w:t>
      </w:r>
      <w:r w:rsidR="001C159D" w:rsidRPr="00871BEA">
        <w:rPr>
          <w:rFonts w:hint="eastAsia"/>
          <w:sz w:val="24"/>
          <w:rtl/>
        </w:rPr>
        <w:t>חסר</w:t>
      </w:r>
      <w:r w:rsidR="001C159D" w:rsidRPr="00871BEA">
        <w:rPr>
          <w:sz w:val="24"/>
          <w:rtl/>
        </w:rPr>
        <w:t xml:space="preserve"> </w:t>
      </w:r>
      <w:r w:rsidR="001C159D" w:rsidRPr="00871BEA">
        <w:rPr>
          <w:rFonts w:hint="eastAsia"/>
          <w:sz w:val="24"/>
          <w:rtl/>
        </w:rPr>
        <w:t>תקדים</w:t>
      </w:r>
      <w:r w:rsidR="001C159D" w:rsidRPr="00871BEA">
        <w:rPr>
          <w:sz w:val="24"/>
          <w:rtl/>
        </w:rPr>
        <w:t xml:space="preserve"> </w:t>
      </w:r>
      <w:r w:rsidR="001C159D" w:rsidRPr="00871BEA">
        <w:rPr>
          <w:rFonts w:hint="eastAsia"/>
          <w:sz w:val="24"/>
          <w:rtl/>
        </w:rPr>
        <w:t>במערכת</w:t>
      </w:r>
      <w:r w:rsidR="001C159D" w:rsidRPr="00871BEA">
        <w:rPr>
          <w:sz w:val="24"/>
          <w:rtl/>
        </w:rPr>
        <w:t xml:space="preserve"> </w:t>
      </w:r>
      <w:r w:rsidR="001C159D" w:rsidRPr="00871BEA">
        <w:rPr>
          <w:rFonts w:hint="eastAsia"/>
          <w:sz w:val="24"/>
          <w:rtl/>
        </w:rPr>
        <w:t>הבריאות</w:t>
      </w:r>
      <w:r w:rsidR="001C159D" w:rsidRPr="00871BEA">
        <w:rPr>
          <w:sz w:val="24"/>
          <w:rtl/>
        </w:rPr>
        <w:t xml:space="preserve"> </w:t>
      </w:r>
      <w:r w:rsidR="001C159D" w:rsidRPr="00871BEA">
        <w:rPr>
          <w:rFonts w:hint="eastAsia"/>
          <w:sz w:val="24"/>
          <w:rtl/>
        </w:rPr>
        <w:t>עשויות</w:t>
      </w:r>
      <w:r w:rsidR="001C159D" w:rsidRPr="00871BEA">
        <w:rPr>
          <w:sz w:val="24"/>
          <w:rtl/>
        </w:rPr>
        <w:t xml:space="preserve"> </w:t>
      </w:r>
      <w:r w:rsidR="001C159D" w:rsidRPr="00871BEA">
        <w:rPr>
          <w:rFonts w:hint="eastAsia"/>
          <w:sz w:val="24"/>
          <w:rtl/>
        </w:rPr>
        <w:t>להניב</w:t>
      </w:r>
      <w:r w:rsidR="001C159D" w:rsidRPr="00871BEA">
        <w:rPr>
          <w:sz w:val="24"/>
          <w:rtl/>
        </w:rPr>
        <w:t xml:space="preserve"> </w:t>
      </w:r>
      <w:r w:rsidR="001C159D" w:rsidRPr="00871BEA">
        <w:rPr>
          <w:rFonts w:hint="eastAsia"/>
          <w:sz w:val="24"/>
          <w:rtl/>
        </w:rPr>
        <w:t>תובנות</w:t>
      </w:r>
      <w:r w:rsidR="001C159D" w:rsidRPr="00871BEA">
        <w:rPr>
          <w:sz w:val="24"/>
          <w:rtl/>
        </w:rPr>
        <w:t xml:space="preserve"> </w:t>
      </w:r>
      <w:r w:rsidR="001C159D" w:rsidRPr="00871BEA">
        <w:rPr>
          <w:rFonts w:hint="eastAsia"/>
          <w:sz w:val="24"/>
          <w:rtl/>
        </w:rPr>
        <w:t>שתסייענה</w:t>
      </w:r>
      <w:r w:rsidR="001C159D" w:rsidRPr="00871BEA">
        <w:rPr>
          <w:sz w:val="24"/>
          <w:rtl/>
        </w:rPr>
        <w:t xml:space="preserve"> </w:t>
      </w:r>
      <w:r w:rsidR="001C159D" w:rsidRPr="00871BEA">
        <w:rPr>
          <w:rFonts w:hint="eastAsia"/>
          <w:sz w:val="24"/>
          <w:rtl/>
        </w:rPr>
        <w:t>בפיתוח</w:t>
      </w:r>
      <w:r w:rsidR="001C159D" w:rsidRPr="00871BEA">
        <w:rPr>
          <w:sz w:val="24"/>
          <w:rtl/>
        </w:rPr>
        <w:t xml:space="preserve"> </w:t>
      </w:r>
      <w:r w:rsidR="001C159D" w:rsidRPr="00871BEA">
        <w:rPr>
          <w:rFonts w:hint="eastAsia"/>
          <w:sz w:val="24"/>
          <w:rtl/>
        </w:rPr>
        <w:t>תרופות</w:t>
      </w:r>
      <w:r w:rsidR="001C159D" w:rsidRPr="00871BEA">
        <w:rPr>
          <w:sz w:val="24"/>
          <w:rtl/>
        </w:rPr>
        <w:t xml:space="preserve"> </w:t>
      </w:r>
      <w:r w:rsidR="001C159D" w:rsidRPr="00871BEA">
        <w:rPr>
          <w:rFonts w:hint="eastAsia"/>
          <w:sz w:val="24"/>
          <w:rtl/>
        </w:rPr>
        <w:t>חדשות</w:t>
      </w:r>
      <w:r w:rsidR="001C159D" w:rsidRPr="00871BEA">
        <w:rPr>
          <w:sz w:val="24"/>
          <w:rtl/>
        </w:rPr>
        <w:t xml:space="preserve"> </w:t>
      </w:r>
      <w:r w:rsidR="001C159D" w:rsidRPr="00871BEA">
        <w:rPr>
          <w:rFonts w:hint="eastAsia"/>
          <w:sz w:val="24"/>
          <w:rtl/>
        </w:rPr>
        <w:t>ודרכי</w:t>
      </w:r>
      <w:r w:rsidR="001C159D" w:rsidRPr="00871BEA">
        <w:rPr>
          <w:sz w:val="24"/>
          <w:rtl/>
        </w:rPr>
        <w:t xml:space="preserve"> </w:t>
      </w:r>
      <w:r w:rsidR="001C159D" w:rsidRPr="00871BEA">
        <w:rPr>
          <w:rFonts w:hint="eastAsia"/>
          <w:sz w:val="24"/>
          <w:rtl/>
        </w:rPr>
        <w:t>טיפול</w:t>
      </w:r>
      <w:r w:rsidR="001C159D" w:rsidRPr="00871BEA">
        <w:rPr>
          <w:sz w:val="24"/>
          <w:rtl/>
        </w:rPr>
        <w:t xml:space="preserve"> </w:t>
      </w:r>
      <w:r w:rsidR="001C159D" w:rsidRPr="00871BEA">
        <w:rPr>
          <w:rFonts w:hint="eastAsia"/>
          <w:sz w:val="24"/>
          <w:rtl/>
        </w:rPr>
        <w:t>חדשניות</w:t>
      </w:r>
      <w:r w:rsidR="001C159D" w:rsidRPr="00871BEA">
        <w:rPr>
          <w:sz w:val="24"/>
          <w:rtl/>
        </w:rPr>
        <w:t xml:space="preserve">, </w:t>
      </w:r>
      <w:r w:rsidR="001C159D" w:rsidRPr="00871BEA">
        <w:rPr>
          <w:rFonts w:hint="eastAsia"/>
          <w:sz w:val="24"/>
          <w:rtl/>
        </w:rPr>
        <w:t>באופן</w:t>
      </w:r>
      <w:r w:rsidR="001C159D" w:rsidRPr="00871BEA">
        <w:rPr>
          <w:sz w:val="24"/>
          <w:rtl/>
        </w:rPr>
        <w:t xml:space="preserve"> </w:t>
      </w:r>
      <w:r w:rsidR="001C159D" w:rsidRPr="00871BEA">
        <w:rPr>
          <w:rFonts w:hint="eastAsia"/>
          <w:sz w:val="24"/>
          <w:rtl/>
        </w:rPr>
        <w:t>שישפר</w:t>
      </w:r>
      <w:r w:rsidR="001C159D" w:rsidRPr="00871BEA">
        <w:rPr>
          <w:sz w:val="24"/>
          <w:rtl/>
        </w:rPr>
        <w:t xml:space="preserve"> </w:t>
      </w:r>
      <w:r w:rsidR="001C159D" w:rsidRPr="00871BEA">
        <w:rPr>
          <w:rFonts w:hint="eastAsia"/>
          <w:sz w:val="24"/>
          <w:rtl/>
        </w:rPr>
        <w:t>את</w:t>
      </w:r>
      <w:r w:rsidR="001C159D" w:rsidRPr="00871BEA">
        <w:rPr>
          <w:sz w:val="24"/>
          <w:rtl/>
        </w:rPr>
        <w:t xml:space="preserve"> </w:t>
      </w:r>
      <w:r w:rsidR="001C159D" w:rsidRPr="00871BEA">
        <w:rPr>
          <w:rFonts w:hint="eastAsia"/>
          <w:sz w:val="24"/>
          <w:rtl/>
        </w:rPr>
        <w:t>הטיפול</w:t>
      </w:r>
      <w:r w:rsidR="001C159D" w:rsidRPr="00871BEA">
        <w:rPr>
          <w:sz w:val="24"/>
          <w:rtl/>
        </w:rPr>
        <w:t xml:space="preserve"> </w:t>
      </w:r>
      <w:r w:rsidR="001C159D" w:rsidRPr="00871BEA">
        <w:rPr>
          <w:rFonts w:hint="eastAsia"/>
          <w:sz w:val="24"/>
          <w:rtl/>
        </w:rPr>
        <w:t>הבריאותי</w:t>
      </w:r>
      <w:r w:rsidR="001C159D" w:rsidRPr="00871BEA">
        <w:rPr>
          <w:sz w:val="24"/>
          <w:rtl/>
        </w:rPr>
        <w:t xml:space="preserve"> </w:t>
      </w:r>
      <w:r w:rsidR="001C159D" w:rsidRPr="00871BEA">
        <w:rPr>
          <w:rFonts w:hint="eastAsia"/>
          <w:sz w:val="24"/>
          <w:rtl/>
        </w:rPr>
        <w:t>בישראל</w:t>
      </w:r>
    </w:p>
    <w:p w:rsidR="001C159D" w:rsidRPr="00871BEA" w:rsidRDefault="001C159D" w:rsidP="004E7F0A">
      <w:pPr>
        <w:pStyle w:val="Normal1"/>
        <w:numPr>
          <w:ilvl w:val="0"/>
          <w:numId w:val="46"/>
        </w:numPr>
        <w:ind w:left="1132" w:hanging="284"/>
        <w:rPr>
          <w:sz w:val="24"/>
          <w:rtl/>
        </w:rPr>
      </w:pPr>
      <w:r w:rsidRPr="00871BEA">
        <w:rPr>
          <w:rFonts w:hint="eastAsia"/>
          <w:b/>
          <w:bCs/>
          <w:sz w:val="24"/>
          <w:rtl/>
        </w:rPr>
        <w:t>מעבר</w:t>
      </w:r>
      <w:r w:rsidRPr="00871BEA">
        <w:rPr>
          <w:b/>
          <w:bCs/>
          <w:sz w:val="24"/>
          <w:rtl/>
        </w:rPr>
        <w:t xml:space="preserve"> מטיפול הומוגני </w:t>
      </w:r>
      <w:proofErr w:type="spellStart"/>
      <w:r w:rsidRPr="00871BEA">
        <w:rPr>
          <w:b/>
          <w:bCs/>
          <w:sz w:val="24"/>
          <w:rtl/>
        </w:rPr>
        <w:t>באוכלוסיה</w:t>
      </w:r>
      <w:proofErr w:type="spellEnd"/>
      <w:r w:rsidRPr="00871BEA">
        <w:rPr>
          <w:b/>
          <w:bCs/>
          <w:sz w:val="24"/>
          <w:rtl/>
        </w:rPr>
        <w:t xml:space="preserve"> הטרוגנית לטיפול המותאם אישית למטופל: </w:t>
      </w:r>
      <w:r w:rsidRPr="00871BEA">
        <w:rPr>
          <w:rFonts w:hint="eastAsia"/>
          <w:sz w:val="24"/>
          <w:rtl/>
        </w:rPr>
        <w:t>המידע</w:t>
      </w:r>
      <w:r w:rsidRPr="00871BEA">
        <w:rPr>
          <w:sz w:val="24"/>
          <w:rtl/>
        </w:rPr>
        <w:t xml:space="preserve"> הרב שנאסף מאפשר לקבוע אילו טכניקות טיפוליות מועילות לאילו פרטים, וכך, למשל, להתאים לכל חולה סרטן את סדרת הטיפולים שיש לה את הסיכויים הגבוהים ביותר להוביל להחלמתו המלאה, ע"פ פרופיל </w:t>
      </w:r>
      <w:r w:rsidR="002F520A" w:rsidRPr="00871BEA">
        <w:rPr>
          <w:rFonts w:hint="eastAsia"/>
          <w:sz w:val="24"/>
          <w:rtl/>
        </w:rPr>
        <w:t>אישי</w:t>
      </w:r>
      <w:r w:rsidRPr="00871BEA">
        <w:rPr>
          <w:sz w:val="24"/>
          <w:rtl/>
        </w:rPr>
        <w:t xml:space="preserve">. </w:t>
      </w:r>
    </w:p>
    <w:p w:rsidR="00234FA3" w:rsidRPr="00871BEA" w:rsidRDefault="001C159D" w:rsidP="004E7F0A">
      <w:pPr>
        <w:pStyle w:val="Normal1"/>
        <w:numPr>
          <w:ilvl w:val="0"/>
          <w:numId w:val="46"/>
        </w:numPr>
        <w:ind w:left="1132" w:hanging="284"/>
        <w:rPr>
          <w:sz w:val="24"/>
          <w:rtl/>
        </w:rPr>
      </w:pPr>
      <w:r w:rsidRPr="00871BEA">
        <w:rPr>
          <w:rFonts w:hint="eastAsia"/>
          <w:b/>
          <w:bCs/>
          <w:sz w:val="24"/>
          <w:rtl/>
        </w:rPr>
        <w:t>מעבר</w:t>
      </w:r>
      <w:r w:rsidRPr="00871BEA">
        <w:rPr>
          <w:b/>
          <w:bCs/>
          <w:sz w:val="24"/>
          <w:rtl/>
        </w:rPr>
        <w:t xml:space="preserve"> מטיפול תגובתי במחלות לטיפול בריאותי מונע, מדדים </w:t>
      </w:r>
      <w:proofErr w:type="spellStart"/>
      <w:r w:rsidRPr="00871BEA">
        <w:rPr>
          <w:b/>
          <w:bCs/>
          <w:sz w:val="24"/>
          <w:rtl/>
        </w:rPr>
        <w:t>מנבאי</w:t>
      </w:r>
      <w:proofErr w:type="spellEnd"/>
      <w:r w:rsidRPr="00871BEA">
        <w:rPr>
          <w:b/>
          <w:bCs/>
          <w:sz w:val="24"/>
          <w:rtl/>
        </w:rPr>
        <w:t xml:space="preserve"> בריאות וטיפול פרואקטיבי: </w:t>
      </w:r>
      <w:r w:rsidRPr="00871BEA">
        <w:rPr>
          <w:rFonts w:hint="eastAsia"/>
          <w:sz w:val="24"/>
          <w:rtl/>
        </w:rPr>
        <w:t>כיום</w:t>
      </w:r>
      <w:r w:rsidRPr="00871BEA">
        <w:rPr>
          <w:sz w:val="24"/>
          <w:rtl/>
        </w:rPr>
        <w:t xml:space="preserve">, מירב האנרגיה של מערכת הבריאות מופנה כלפי הטיפול במחלות לאחר התעוררותן. בעזרת שימוש נכון במידע, ניתן לנבא בצורה טובה יותר אלו פרטים הינם בעלי פרופיל המגדיל את הסיכוי שיחלו </w:t>
      </w:r>
      <w:r w:rsidR="008D3EB2" w:rsidRPr="00871BEA">
        <w:rPr>
          <w:rFonts w:hint="eastAsia"/>
          <w:sz w:val="24"/>
          <w:rtl/>
        </w:rPr>
        <w:t>במחלה</w:t>
      </w:r>
      <w:r w:rsidR="008D3EB2" w:rsidRPr="00871BEA">
        <w:rPr>
          <w:sz w:val="24"/>
          <w:rtl/>
        </w:rPr>
        <w:t xml:space="preserve"> מסוימת (פרופיל קדם-מחלתי), להעניק המלצות התנהגותיות וטיפול מונע, ולהחליף את הגישה התגובתית בגישה יוזמת ופרו-אקטיבית לשמירה על בריאות המטופל. </w:t>
      </w:r>
      <w:r w:rsidRPr="00871BEA">
        <w:rPr>
          <w:b/>
          <w:bCs/>
          <w:sz w:val="24"/>
          <w:rtl/>
        </w:rPr>
        <w:t xml:space="preserve"> </w:t>
      </w:r>
    </w:p>
    <w:p w:rsidR="008D3EB2" w:rsidRPr="00871BEA" w:rsidRDefault="008D3EB2" w:rsidP="004E7F0A">
      <w:pPr>
        <w:pStyle w:val="Normal1"/>
        <w:numPr>
          <w:ilvl w:val="0"/>
          <w:numId w:val="46"/>
        </w:numPr>
        <w:ind w:left="1132" w:hanging="284"/>
        <w:rPr>
          <w:sz w:val="24"/>
        </w:rPr>
      </w:pPr>
      <w:r w:rsidRPr="00871BEA">
        <w:rPr>
          <w:rFonts w:hint="eastAsia"/>
          <w:b/>
          <w:bCs/>
          <w:sz w:val="24"/>
          <w:rtl/>
        </w:rPr>
        <w:t>יצירת</w:t>
      </w:r>
      <w:r w:rsidRPr="00871BEA">
        <w:rPr>
          <w:b/>
          <w:bCs/>
          <w:sz w:val="24"/>
          <w:rtl/>
        </w:rPr>
        <w:t xml:space="preserve"> </w:t>
      </w:r>
      <w:r w:rsidRPr="00871BEA">
        <w:rPr>
          <w:rFonts w:hint="eastAsia"/>
          <w:b/>
          <w:bCs/>
          <w:sz w:val="24"/>
          <w:rtl/>
        </w:rPr>
        <w:t>מערכת</w:t>
      </w:r>
      <w:r w:rsidRPr="00871BEA">
        <w:rPr>
          <w:b/>
          <w:bCs/>
          <w:sz w:val="24"/>
          <w:rtl/>
        </w:rPr>
        <w:t xml:space="preserve"> </w:t>
      </w:r>
      <w:r w:rsidRPr="00871BEA">
        <w:rPr>
          <w:rFonts w:hint="eastAsia"/>
          <w:b/>
          <w:bCs/>
          <w:sz w:val="24"/>
          <w:rtl/>
        </w:rPr>
        <w:t>רפואית</w:t>
      </w:r>
      <w:r w:rsidRPr="00871BEA">
        <w:rPr>
          <w:b/>
          <w:bCs/>
          <w:sz w:val="24"/>
          <w:rtl/>
        </w:rPr>
        <w:t xml:space="preserve"> </w:t>
      </w:r>
      <w:r w:rsidRPr="00871BEA">
        <w:rPr>
          <w:rFonts w:hint="eastAsia"/>
          <w:b/>
          <w:bCs/>
          <w:sz w:val="24"/>
          <w:rtl/>
        </w:rPr>
        <w:t>אפקטיבית</w:t>
      </w:r>
      <w:r w:rsidRPr="00871BEA">
        <w:rPr>
          <w:b/>
          <w:bCs/>
          <w:sz w:val="24"/>
          <w:rtl/>
        </w:rPr>
        <w:t xml:space="preserve"> </w:t>
      </w:r>
      <w:r w:rsidRPr="00871BEA">
        <w:rPr>
          <w:rFonts w:hint="eastAsia"/>
          <w:b/>
          <w:bCs/>
          <w:sz w:val="24"/>
          <w:rtl/>
        </w:rPr>
        <w:t>ובת</w:t>
      </w:r>
      <w:r w:rsidRPr="00871BEA">
        <w:rPr>
          <w:b/>
          <w:bCs/>
          <w:sz w:val="24"/>
          <w:rtl/>
        </w:rPr>
        <w:t xml:space="preserve"> קיימא: </w:t>
      </w:r>
      <w:r w:rsidR="00234FA3" w:rsidRPr="00871BEA">
        <w:rPr>
          <w:sz w:val="24"/>
          <w:rtl/>
        </w:rPr>
        <w:t xml:space="preserve"> </w:t>
      </w:r>
      <w:r w:rsidRPr="00871BEA">
        <w:rPr>
          <w:rFonts w:hint="eastAsia"/>
          <w:sz w:val="24"/>
          <w:rtl/>
        </w:rPr>
        <w:t>בעולם</w:t>
      </w:r>
      <w:r w:rsidRPr="00871BEA">
        <w:rPr>
          <w:sz w:val="24"/>
          <w:rtl/>
        </w:rPr>
        <w:t xml:space="preserve"> </w:t>
      </w:r>
      <w:r w:rsidRPr="00871BEA">
        <w:rPr>
          <w:rFonts w:hint="eastAsia"/>
          <w:sz w:val="24"/>
          <w:rtl/>
        </w:rPr>
        <w:t>של</w:t>
      </w:r>
      <w:r w:rsidRPr="00871BEA">
        <w:rPr>
          <w:sz w:val="24"/>
          <w:rtl/>
        </w:rPr>
        <w:t xml:space="preserve"> </w:t>
      </w:r>
      <w:r w:rsidRPr="00871BEA">
        <w:rPr>
          <w:rFonts w:hint="eastAsia"/>
          <w:sz w:val="24"/>
          <w:rtl/>
        </w:rPr>
        <w:t>משאבים</w:t>
      </w:r>
      <w:r w:rsidRPr="00871BEA">
        <w:rPr>
          <w:sz w:val="24"/>
          <w:rtl/>
        </w:rPr>
        <w:t xml:space="preserve"> </w:t>
      </w:r>
      <w:r w:rsidRPr="00871BEA">
        <w:rPr>
          <w:rFonts w:hint="eastAsia"/>
          <w:sz w:val="24"/>
          <w:rtl/>
        </w:rPr>
        <w:t>מוגבלים</w:t>
      </w:r>
      <w:r w:rsidRPr="00871BEA">
        <w:rPr>
          <w:sz w:val="24"/>
          <w:rtl/>
        </w:rPr>
        <w:t xml:space="preserve">, </w:t>
      </w:r>
      <w:r w:rsidRPr="00871BEA">
        <w:rPr>
          <w:rFonts w:hint="eastAsia"/>
          <w:sz w:val="24"/>
          <w:rtl/>
        </w:rPr>
        <w:t>ישנה</w:t>
      </w:r>
      <w:r w:rsidRPr="00871BEA">
        <w:rPr>
          <w:sz w:val="24"/>
          <w:rtl/>
        </w:rPr>
        <w:t xml:space="preserve"> </w:t>
      </w:r>
      <w:r w:rsidRPr="00871BEA">
        <w:rPr>
          <w:rFonts w:hint="eastAsia"/>
          <w:sz w:val="24"/>
          <w:rtl/>
        </w:rPr>
        <w:t>חשיבות</w:t>
      </w:r>
      <w:r w:rsidRPr="00871BEA">
        <w:rPr>
          <w:sz w:val="24"/>
          <w:rtl/>
        </w:rPr>
        <w:t xml:space="preserve"> </w:t>
      </w:r>
      <w:r w:rsidRPr="00871BEA">
        <w:rPr>
          <w:rFonts w:hint="eastAsia"/>
          <w:sz w:val="24"/>
          <w:rtl/>
        </w:rPr>
        <w:t>רבה</w:t>
      </w:r>
      <w:r w:rsidRPr="00871BEA">
        <w:rPr>
          <w:sz w:val="24"/>
          <w:rtl/>
        </w:rPr>
        <w:t xml:space="preserve"> </w:t>
      </w:r>
      <w:r w:rsidRPr="00871BEA">
        <w:rPr>
          <w:rFonts w:hint="eastAsia"/>
          <w:sz w:val="24"/>
          <w:rtl/>
        </w:rPr>
        <w:t>ליעילות</w:t>
      </w:r>
      <w:r w:rsidRPr="00871BEA">
        <w:rPr>
          <w:sz w:val="24"/>
          <w:rtl/>
        </w:rPr>
        <w:t xml:space="preserve"> </w:t>
      </w:r>
      <w:r w:rsidRPr="00871BEA">
        <w:rPr>
          <w:rFonts w:hint="eastAsia"/>
          <w:sz w:val="24"/>
          <w:rtl/>
        </w:rPr>
        <w:t>שבה</w:t>
      </w:r>
      <w:r w:rsidRPr="00871BEA">
        <w:rPr>
          <w:sz w:val="24"/>
          <w:rtl/>
        </w:rPr>
        <w:t xml:space="preserve"> </w:t>
      </w:r>
      <w:r w:rsidRPr="00871BEA">
        <w:rPr>
          <w:rFonts w:hint="eastAsia"/>
          <w:sz w:val="24"/>
          <w:rtl/>
        </w:rPr>
        <w:t>פועלת</w:t>
      </w:r>
      <w:r w:rsidRPr="00871BEA">
        <w:rPr>
          <w:sz w:val="24"/>
          <w:rtl/>
        </w:rPr>
        <w:t xml:space="preserve"> </w:t>
      </w:r>
      <w:r w:rsidRPr="00871BEA">
        <w:rPr>
          <w:rFonts w:hint="eastAsia"/>
          <w:sz w:val="24"/>
          <w:rtl/>
        </w:rPr>
        <w:t>המערכת</w:t>
      </w:r>
      <w:r w:rsidRPr="00871BEA">
        <w:rPr>
          <w:sz w:val="24"/>
          <w:rtl/>
        </w:rPr>
        <w:t xml:space="preserve"> </w:t>
      </w:r>
      <w:r w:rsidRPr="00871BEA">
        <w:rPr>
          <w:rFonts w:hint="eastAsia"/>
          <w:sz w:val="24"/>
          <w:rtl/>
        </w:rPr>
        <w:t>הרפואית</w:t>
      </w:r>
      <w:r w:rsidRPr="00871BEA">
        <w:rPr>
          <w:sz w:val="24"/>
          <w:rtl/>
        </w:rPr>
        <w:t xml:space="preserve"> </w:t>
      </w:r>
      <w:r w:rsidRPr="00871BEA">
        <w:rPr>
          <w:rFonts w:hint="eastAsia"/>
          <w:sz w:val="24"/>
          <w:rtl/>
        </w:rPr>
        <w:t>בטיפול</w:t>
      </w:r>
      <w:r w:rsidRPr="00871BEA">
        <w:rPr>
          <w:sz w:val="24"/>
          <w:rtl/>
        </w:rPr>
        <w:t xml:space="preserve"> </w:t>
      </w:r>
      <w:r w:rsidRPr="00871BEA">
        <w:rPr>
          <w:rFonts w:hint="eastAsia"/>
          <w:sz w:val="24"/>
          <w:rtl/>
        </w:rPr>
        <w:t>בחולים</w:t>
      </w:r>
      <w:r w:rsidR="00234FA3" w:rsidRPr="00871BEA">
        <w:rPr>
          <w:sz w:val="24"/>
          <w:rtl/>
        </w:rPr>
        <w:t>.</w:t>
      </w:r>
      <w:r w:rsidRPr="00871BEA">
        <w:rPr>
          <w:sz w:val="24"/>
          <w:rtl/>
        </w:rPr>
        <w:t xml:space="preserve"> באמצעות בחינה מדוקדקת של צווארי הבקבוק במערכת, איתור נקודות יעילות במיוחד ונקודות שבהן ישנו חוסר יעילות, וניתוח של הגורמים לתפקוד נכון ולתפקוד לקוי של המערכת, ניתן להעלות משמעותית את התועלת המופקת מן המשאבים המושקעים במערכת הבריאות.</w:t>
      </w:r>
    </w:p>
    <w:p w:rsidR="00234FA3" w:rsidRPr="00871BEA" w:rsidRDefault="008D3EB2" w:rsidP="004E7F0A">
      <w:pPr>
        <w:pStyle w:val="Normal1"/>
        <w:numPr>
          <w:ilvl w:val="0"/>
          <w:numId w:val="46"/>
        </w:numPr>
        <w:ind w:left="1132" w:hanging="284"/>
        <w:rPr>
          <w:sz w:val="24"/>
          <w:rtl/>
        </w:rPr>
      </w:pPr>
      <w:r w:rsidRPr="00871BEA">
        <w:rPr>
          <w:rFonts w:hint="eastAsia"/>
          <w:b/>
          <w:bCs/>
          <w:sz w:val="24"/>
          <w:rtl/>
        </w:rPr>
        <w:t>יצירת</w:t>
      </w:r>
      <w:r w:rsidRPr="00871BEA">
        <w:rPr>
          <w:b/>
          <w:bCs/>
          <w:sz w:val="24"/>
          <w:rtl/>
        </w:rPr>
        <w:t xml:space="preserve"> </w:t>
      </w:r>
      <w:r w:rsidRPr="00871BEA">
        <w:rPr>
          <w:rFonts w:hint="eastAsia"/>
          <w:b/>
          <w:bCs/>
          <w:sz w:val="24"/>
          <w:rtl/>
        </w:rPr>
        <w:t>תשתית</w:t>
      </w:r>
      <w:r w:rsidRPr="00871BEA">
        <w:rPr>
          <w:b/>
          <w:bCs/>
          <w:sz w:val="24"/>
          <w:rtl/>
        </w:rPr>
        <w:t xml:space="preserve"> </w:t>
      </w:r>
      <w:r w:rsidRPr="00871BEA">
        <w:rPr>
          <w:rFonts w:hint="eastAsia"/>
          <w:b/>
          <w:bCs/>
          <w:sz w:val="24"/>
          <w:rtl/>
        </w:rPr>
        <w:t>לקבלת</w:t>
      </w:r>
      <w:r w:rsidRPr="00871BEA">
        <w:rPr>
          <w:b/>
          <w:bCs/>
          <w:sz w:val="24"/>
          <w:rtl/>
        </w:rPr>
        <w:t xml:space="preserve"> </w:t>
      </w:r>
      <w:r w:rsidRPr="00871BEA">
        <w:rPr>
          <w:rFonts w:hint="eastAsia"/>
          <w:b/>
          <w:bCs/>
          <w:sz w:val="24"/>
          <w:rtl/>
        </w:rPr>
        <w:t>החלטות</w:t>
      </w:r>
      <w:r w:rsidRPr="00871BEA">
        <w:rPr>
          <w:b/>
          <w:bCs/>
          <w:sz w:val="24"/>
          <w:rtl/>
        </w:rPr>
        <w:t xml:space="preserve"> </w:t>
      </w:r>
      <w:r w:rsidRPr="00871BEA">
        <w:rPr>
          <w:rFonts w:hint="eastAsia"/>
          <w:b/>
          <w:bCs/>
          <w:sz w:val="24"/>
          <w:rtl/>
        </w:rPr>
        <w:t>מבוססת</w:t>
      </w:r>
      <w:r w:rsidRPr="00871BEA">
        <w:rPr>
          <w:b/>
          <w:bCs/>
          <w:sz w:val="24"/>
          <w:rtl/>
        </w:rPr>
        <w:t xml:space="preserve"> </w:t>
      </w:r>
      <w:r w:rsidRPr="00871BEA">
        <w:rPr>
          <w:rFonts w:hint="eastAsia"/>
          <w:b/>
          <w:bCs/>
          <w:sz w:val="24"/>
          <w:rtl/>
        </w:rPr>
        <w:t>עובדות</w:t>
      </w:r>
      <w:r w:rsidRPr="00871BEA">
        <w:rPr>
          <w:b/>
          <w:bCs/>
          <w:sz w:val="24"/>
          <w:rtl/>
        </w:rPr>
        <w:t xml:space="preserve"> </w:t>
      </w:r>
      <w:r w:rsidRPr="00871BEA">
        <w:rPr>
          <w:rFonts w:hint="eastAsia"/>
          <w:b/>
          <w:bCs/>
          <w:sz w:val="24"/>
          <w:rtl/>
        </w:rPr>
        <w:t>במערכת</w:t>
      </w:r>
      <w:r w:rsidRPr="00871BEA">
        <w:rPr>
          <w:b/>
          <w:bCs/>
          <w:sz w:val="24"/>
          <w:rtl/>
        </w:rPr>
        <w:t xml:space="preserve"> </w:t>
      </w:r>
      <w:r w:rsidRPr="00871BEA">
        <w:rPr>
          <w:rFonts w:hint="eastAsia"/>
          <w:b/>
          <w:bCs/>
          <w:sz w:val="24"/>
          <w:rtl/>
        </w:rPr>
        <w:t>הבריאות</w:t>
      </w:r>
      <w:r w:rsidRPr="00871BEA">
        <w:rPr>
          <w:b/>
          <w:bCs/>
          <w:sz w:val="24"/>
          <w:rtl/>
        </w:rPr>
        <w:t>:</w:t>
      </w:r>
      <w:r w:rsidRPr="00871BEA">
        <w:rPr>
          <w:sz w:val="24"/>
          <w:rtl/>
        </w:rPr>
        <w:t xml:space="preserve">  </w:t>
      </w:r>
      <w:r w:rsidR="005970A0" w:rsidRPr="00871BEA">
        <w:rPr>
          <w:rFonts w:hint="eastAsia"/>
          <w:sz w:val="24"/>
          <w:rtl/>
        </w:rPr>
        <w:t>לצורך</w:t>
      </w:r>
      <w:r w:rsidR="005970A0" w:rsidRPr="00871BEA">
        <w:rPr>
          <w:sz w:val="24"/>
          <w:rtl/>
        </w:rPr>
        <w:t xml:space="preserve"> קביעת מדיניות בריאות ברמה האסטרטגית, האופרטיבית והטקטית, ישנו צורך במנגנון המסוגל לייצר במהירות וביעילות קשת רחבה של נתונים עדכניים אודות תפקוד המערכת ויעילותם של כלים רגולטוריים שונים. </w:t>
      </w:r>
    </w:p>
    <w:p w:rsidR="00234FA3" w:rsidRPr="00871BEA" w:rsidRDefault="005970A0" w:rsidP="004E7F0A">
      <w:pPr>
        <w:pStyle w:val="Normal1"/>
        <w:numPr>
          <w:ilvl w:val="0"/>
          <w:numId w:val="46"/>
        </w:numPr>
        <w:ind w:left="1132" w:hanging="284"/>
        <w:rPr>
          <w:sz w:val="24"/>
        </w:rPr>
      </w:pPr>
      <w:r w:rsidRPr="00871BEA">
        <w:rPr>
          <w:rFonts w:hint="eastAsia"/>
          <w:b/>
          <w:bCs/>
          <w:sz w:val="24"/>
          <w:rtl/>
        </w:rPr>
        <w:t>חיזוק</w:t>
      </w:r>
      <w:r w:rsidRPr="00871BEA">
        <w:rPr>
          <w:b/>
          <w:bCs/>
          <w:sz w:val="24"/>
          <w:rtl/>
        </w:rPr>
        <w:t xml:space="preserve"> </w:t>
      </w:r>
      <w:r w:rsidRPr="00871BEA">
        <w:rPr>
          <w:rFonts w:hint="eastAsia"/>
          <w:b/>
          <w:bCs/>
          <w:sz w:val="24"/>
          <w:rtl/>
        </w:rPr>
        <w:t>כלכלת</w:t>
      </w:r>
      <w:r w:rsidRPr="00871BEA">
        <w:rPr>
          <w:b/>
          <w:bCs/>
          <w:sz w:val="24"/>
          <w:rtl/>
        </w:rPr>
        <w:t xml:space="preserve"> </w:t>
      </w:r>
      <w:r w:rsidRPr="00871BEA">
        <w:rPr>
          <w:rFonts w:hint="eastAsia"/>
          <w:b/>
          <w:bCs/>
          <w:sz w:val="24"/>
          <w:rtl/>
        </w:rPr>
        <w:t>ישראל</w:t>
      </w:r>
      <w:r w:rsidRPr="00871BEA">
        <w:rPr>
          <w:b/>
          <w:bCs/>
          <w:sz w:val="24"/>
          <w:rtl/>
        </w:rPr>
        <w:t xml:space="preserve"> </w:t>
      </w:r>
      <w:r w:rsidRPr="00871BEA">
        <w:rPr>
          <w:rFonts w:hint="eastAsia"/>
          <w:b/>
          <w:bCs/>
          <w:sz w:val="24"/>
          <w:rtl/>
        </w:rPr>
        <w:t>ומיצוב</w:t>
      </w:r>
      <w:r w:rsidRPr="00871BEA">
        <w:rPr>
          <w:b/>
          <w:bCs/>
          <w:sz w:val="24"/>
          <w:rtl/>
        </w:rPr>
        <w:t xml:space="preserve"> </w:t>
      </w:r>
      <w:r w:rsidRPr="00871BEA">
        <w:rPr>
          <w:rFonts w:hint="eastAsia"/>
          <w:b/>
          <w:bCs/>
          <w:sz w:val="24"/>
          <w:rtl/>
        </w:rPr>
        <w:t>המדינה</w:t>
      </w:r>
      <w:r w:rsidRPr="00871BEA">
        <w:rPr>
          <w:b/>
          <w:bCs/>
          <w:sz w:val="24"/>
          <w:rtl/>
        </w:rPr>
        <w:t xml:space="preserve"> </w:t>
      </w:r>
      <w:r w:rsidRPr="00871BEA">
        <w:rPr>
          <w:rFonts w:hint="eastAsia"/>
          <w:b/>
          <w:bCs/>
          <w:sz w:val="24"/>
          <w:rtl/>
        </w:rPr>
        <w:t>בחזית</w:t>
      </w:r>
      <w:r w:rsidRPr="00871BEA">
        <w:rPr>
          <w:b/>
          <w:bCs/>
          <w:sz w:val="24"/>
          <w:rtl/>
        </w:rPr>
        <w:t xml:space="preserve"> </w:t>
      </w:r>
      <w:r w:rsidRPr="00871BEA">
        <w:rPr>
          <w:rFonts w:hint="eastAsia"/>
          <w:b/>
          <w:bCs/>
          <w:sz w:val="24"/>
          <w:rtl/>
        </w:rPr>
        <w:t>המחקר</w:t>
      </w:r>
      <w:r w:rsidRPr="00871BEA">
        <w:rPr>
          <w:b/>
          <w:bCs/>
          <w:sz w:val="24"/>
          <w:rtl/>
        </w:rPr>
        <w:t xml:space="preserve"> </w:t>
      </w:r>
      <w:r w:rsidRPr="00871BEA">
        <w:rPr>
          <w:rFonts w:hint="eastAsia"/>
          <w:b/>
          <w:bCs/>
          <w:sz w:val="24"/>
          <w:rtl/>
        </w:rPr>
        <w:t>העולמי</w:t>
      </w:r>
      <w:r w:rsidRPr="00871BEA">
        <w:rPr>
          <w:b/>
          <w:bCs/>
          <w:sz w:val="24"/>
          <w:rtl/>
        </w:rPr>
        <w:t xml:space="preserve"> </w:t>
      </w:r>
      <w:r w:rsidRPr="00871BEA">
        <w:rPr>
          <w:rFonts w:hint="eastAsia"/>
          <w:b/>
          <w:bCs/>
          <w:sz w:val="24"/>
          <w:rtl/>
        </w:rPr>
        <w:t>בתחום</w:t>
      </w:r>
      <w:r w:rsidRPr="00871BEA">
        <w:rPr>
          <w:b/>
          <w:bCs/>
          <w:sz w:val="24"/>
          <w:rtl/>
        </w:rPr>
        <w:t xml:space="preserve"> </w:t>
      </w:r>
      <w:r w:rsidRPr="00871BEA">
        <w:rPr>
          <w:rFonts w:hint="eastAsia"/>
          <w:b/>
          <w:bCs/>
          <w:sz w:val="24"/>
          <w:rtl/>
        </w:rPr>
        <w:t>הבריאות</w:t>
      </w:r>
      <w:r w:rsidRPr="00871BEA">
        <w:rPr>
          <w:b/>
          <w:bCs/>
          <w:sz w:val="24"/>
          <w:rtl/>
        </w:rPr>
        <w:t>:</w:t>
      </w:r>
      <w:r w:rsidR="00234FA3" w:rsidRPr="00871BEA">
        <w:rPr>
          <w:sz w:val="24"/>
          <w:rtl/>
        </w:rPr>
        <w:t xml:space="preserve"> </w:t>
      </w:r>
      <w:r w:rsidRPr="00871BEA">
        <w:rPr>
          <w:rFonts w:hint="eastAsia"/>
          <w:sz w:val="24"/>
          <w:rtl/>
        </w:rPr>
        <w:t>יישום</w:t>
      </w:r>
      <w:r w:rsidRPr="00871BEA">
        <w:rPr>
          <w:sz w:val="24"/>
          <w:rtl/>
        </w:rPr>
        <w:t xml:space="preserve"> נכון של טכנולוגיית </w:t>
      </w:r>
      <w:r w:rsidRPr="00871BEA">
        <w:rPr>
          <w:sz w:val="24"/>
        </w:rPr>
        <w:t>Big-Data</w:t>
      </w:r>
      <w:r w:rsidRPr="00871BEA">
        <w:rPr>
          <w:sz w:val="24"/>
          <w:rtl/>
        </w:rPr>
        <w:t xml:space="preserve"> ברמה הלאומית בישראל עשוי להפוך את מערכת הבריאות הישראלית למושא מועדף עבור חוקרים מהעולם כולו, ליצור הזדמנויות לשיתופי פעולה פוריים בתחומי מחקר וכלכלה, ולחזק את מיצובה של ישראל כאומת סטארט-אפ.</w:t>
      </w:r>
    </w:p>
    <w:p w:rsidR="00BF7887" w:rsidRPr="004B418C" w:rsidRDefault="00E123C2" w:rsidP="001A0B64">
      <w:pPr>
        <w:pStyle w:val="20"/>
        <w:rPr>
          <w:rtl/>
        </w:rPr>
      </w:pPr>
      <w:r w:rsidRPr="004B418C">
        <w:rPr>
          <w:rFonts w:hint="cs"/>
          <w:rtl/>
        </w:rPr>
        <w:t xml:space="preserve">בעיות </w:t>
      </w:r>
      <w:r w:rsidR="00EA4360">
        <w:rPr>
          <w:rFonts w:hint="cs"/>
          <w:rtl/>
        </w:rPr>
        <w:t>עיקריות במצב הקיים</w:t>
      </w:r>
    </w:p>
    <w:p w:rsidR="004B1699" w:rsidRPr="004B1699" w:rsidRDefault="005970A0" w:rsidP="005E0146">
      <w:r>
        <w:rPr>
          <w:rFonts w:hint="cs"/>
          <w:rtl/>
        </w:rPr>
        <w:t xml:space="preserve">כיום, חלק הארי של המידע המיוצר במערכת הבריאות אינו משמש לצרכי מחקר, והתועלת הגלומה בו יורדת </w:t>
      </w:r>
      <w:proofErr w:type="spellStart"/>
      <w:r>
        <w:rPr>
          <w:rFonts w:hint="cs"/>
          <w:rtl/>
        </w:rPr>
        <w:t>לטימיון</w:t>
      </w:r>
      <w:proofErr w:type="spellEnd"/>
      <w:r>
        <w:rPr>
          <w:rFonts w:hint="cs"/>
          <w:rtl/>
        </w:rPr>
        <w:t>. קיימות יחידות מחקריות רבות ואיכותיות במערכת הבריאות, המפוזרות בין משרד הבריאות עצמו, ארגוני הבריאות, גורמים מסחריים ומכוני מחקר ייעודיים, אולם הגישה של היחידות הנ"ל ל</w:t>
      </w:r>
      <w:r w:rsidR="00AA6D15">
        <w:rPr>
          <w:rFonts w:hint="cs"/>
          <w:rtl/>
        </w:rPr>
        <w:t>דאטה</w:t>
      </w:r>
      <w:r>
        <w:rPr>
          <w:rFonts w:hint="cs"/>
          <w:rtl/>
        </w:rPr>
        <w:t xml:space="preserve"> מבוזרת למדי, כאשר נדיר למצוא שיתופי פעולה לאומיים בין כלל הארגונים לצורך מחקרי </w:t>
      </w:r>
      <w:r>
        <w:t>Big-Data</w:t>
      </w:r>
      <w:r>
        <w:rPr>
          <w:rFonts w:hint="cs"/>
          <w:rtl/>
        </w:rPr>
        <w:t xml:space="preserve">. מצב זה יוצר בא לידי ביטוי במספר בעיות: </w:t>
      </w:r>
    </w:p>
    <w:p w:rsidR="004B1699" w:rsidRPr="00871BEA" w:rsidRDefault="005970A0" w:rsidP="004E7F0A">
      <w:pPr>
        <w:pStyle w:val="Normal1"/>
        <w:numPr>
          <w:ilvl w:val="0"/>
          <w:numId w:val="46"/>
        </w:numPr>
        <w:ind w:left="1132" w:hanging="284"/>
        <w:rPr>
          <w:sz w:val="24"/>
        </w:rPr>
      </w:pPr>
      <w:r w:rsidRPr="00871BEA">
        <w:rPr>
          <w:rFonts w:hint="eastAsia"/>
          <w:b/>
          <w:bCs/>
          <w:sz w:val="24"/>
          <w:rtl/>
        </w:rPr>
        <w:t>מימוש</w:t>
      </w:r>
      <w:r w:rsidRPr="00871BEA">
        <w:rPr>
          <w:b/>
          <w:bCs/>
          <w:sz w:val="24"/>
          <w:rtl/>
        </w:rPr>
        <w:t xml:space="preserve"> </w:t>
      </w:r>
      <w:r w:rsidRPr="00871BEA">
        <w:rPr>
          <w:rFonts w:hint="eastAsia"/>
          <w:b/>
          <w:bCs/>
          <w:sz w:val="24"/>
          <w:rtl/>
        </w:rPr>
        <w:t>חלקי</w:t>
      </w:r>
      <w:r w:rsidRPr="00871BEA">
        <w:rPr>
          <w:b/>
          <w:bCs/>
          <w:sz w:val="24"/>
          <w:rtl/>
        </w:rPr>
        <w:t xml:space="preserve"> </w:t>
      </w:r>
      <w:r w:rsidRPr="00871BEA">
        <w:rPr>
          <w:rFonts w:hint="eastAsia"/>
          <w:b/>
          <w:bCs/>
          <w:sz w:val="24"/>
          <w:rtl/>
        </w:rPr>
        <w:t>של</w:t>
      </w:r>
      <w:r w:rsidRPr="00871BEA">
        <w:rPr>
          <w:b/>
          <w:bCs/>
          <w:sz w:val="24"/>
          <w:rtl/>
        </w:rPr>
        <w:t xml:space="preserve"> </w:t>
      </w:r>
      <w:r w:rsidRPr="00871BEA">
        <w:rPr>
          <w:rFonts w:hint="eastAsia"/>
          <w:b/>
          <w:bCs/>
          <w:sz w:val="24"/>
          <w:rtl/>
        </w:rPr>
        <w:t>כוונת</w:t>
      </w:r>
      <w:r w:rsidRPr="00871BEA">
        <w:rPr>
          <w:b/>
          <w:bCs/>
          <w:sz w:val="24"/>
          <w:rtl/>
        </w:rPr>
        <w:t xml:space="preserve"> </w:t>
      </w:r>
      <w:r w:rsidRPr="00871BEA">
        <w:rPr>
          <w:rFonts w:hint="eastAsia"/>
          <w:b/>
          <w:bCs/>
          <w:sz w:val="24"/>
          <w:rtl/>
        </w:rPr>
        <w:t>הרגולטור</w:t>
      </w:r>
      <w:r w:rsidRPr="00871BEA">
        <w:rPr>
          <w:sz w:val="24"/>
          <w:rtl/>
        </w:rPr>
        <w:t xml:space="preserve">: </w:t>
      </w:r>
      <w:r w:rsidRPr="00871BEA">
        <w:rPr>
          <w:rFonts w:hint="eastAsia"/>
          <w:sz w:val="24"/>
          <w:rtl/>
        </w:rPr>
        <w:t>אף</w:t>
      </w:r>
      <w:r w:rsidRPr="00871BEA">
        <w:rPr>
          <w:sz w:val="24"/>
          <w:rtl/>
        </w:rPr>
        <w:t xml:space="preserve"> </w:t>
      </w:r>
      <w:r w:rsidRPr="00871BEA">
        <w:rPr>
          <w:rFonts w:hint="eastAsia"/>
          <w:sz w:val="24"/>
          <w:rtl/>
        </w:rPr>
        <w:t>שישנה</w:t>
      </w:r>
      <w:r w:rsidRPr="00871BEA">
        <w:rPr>
          <w:sz w:val="24"/>
          <w:rtl/>
        </w:rPr>
        <w:t xml:space="preserve"> </w:t>
      </w:r>
      <w:r w:rsidRPr="00871BEA">
        <w:rPr>
          <w:rFonts w:hint="eastAsia"/>
          <w:sz w:val="24"/>
          <w:rtl/>
        </w:rPr>
        <w:t>רגולציה</w:t>
      </w:r>
      <w:r w:rsidRPr="00871BEA">
        <w:rPr>
          <w:sz w:val="24"/>
          <w:rtl/>
        </w:rPr>
        <w:t xml:space="preserve"> </w:t>
      </w:r>
      <w:r w:rsidRPr="00871BEA">
        <w:rPr>
          <w:rFonts w:hint="eastAsia"/>
          <w:sz w:val="24"/>
          <w:rtl/>
        </w:rPr>
        <w:t>המאפשרת</w:t>
      </w:r>
      <w:r w:rsidRPr="00871BEA">
        <w:rPr>
          <w:sz w:val="24"/>
          <w:rtl/>
        </w:rPr>
        <w:t xml:space="preserve"> </w:t>
      </w:r>
      <w:r w:rsidRPr="00871BEA">
        <w:rPr>
          <w:rFonts w:hint="eastAsia"/>
          <w:sz w:val="24"/>
          <w:rtl/>
        </w:rPr>
        <w:t>למשרד</w:t>
      </w:r>
      <w:r w:rsidRPr="00871BEA">
        <w:rPr>
          <w:sz w:val="24"/>
          <w:rtl/>
        </w:rPr>
        <w:t xml:space="preserve"> </w:t>
      </w:r>
      <w:r w:rsidRPr="00871BEA">
        <w:rPr>
          <w:rFonts w:hint="eastAsia"/>
          <w:sz w:val="24"/>
          <w:rtl/>
        </w:rPr>
        <w:t>הבריאות</w:t>
      </w:r>
      <w:r w:rsidRPr="00871BEA">
        <w:rPr>
          <w:sz w:val="24"/>
          <w:rtl/>
        </w:rPr>
        <w:t xml:space="preserve"> (ואף </w:t>
      </w:r>
      <w:r w:rsidRPr="00871BEA">
        <w:rPr>
          <w:rFonts w:hint="eastAsia"/>
          <w:sz w:val="24"/>
          <w:rtl/>
        </w:rPr>
        <w:t>מחייבת</w:t>
      </w:r>
      <w:r w:rsidRPr="00871BEA">
        <w:rPr>
          <w:sz w:val="24"/>
          <w:rtl/>
        </w:rPr>
        <w:t xml:space="preserve"> </w:t>
      </w:r>
      <w:r w:rsidRPr="00871BEA">
        <w:rPr>
          <w:rFonts w:hint="eastAsia"/>
          <w:sz w:val="24"/>
          <w:rtl/>
        </w:rPr>
        <w:t>במקרים</w:t>
      </w:r>
      <w:r w:rsidRPr="00871BEA">
        <w:rPr>
          <w:sz w:val="24"/>
          <w:rtl/>
        </w:rPr>
        <w:t xml:space="preserve"> </w:t>
      </w:r>
      <w:r w:rsidRPr="00871BEA">
        <w:rPr>
          <w:rFonts w:hint="eastAsia"/>
          <w:sz w:val="24"/>
          <w:rtl/>
        </w:rPr>
        <w:t>מסוימים</w:t>
      </w:r>
      <w:r w:rsidRPr="00871BEA">
        <w:rPr>
          <w:sz w:val="24"/>
          <w:rtl/>
        </w:rPr>
        <w:t xml:space="preserve">) </w:t>
      </w:r>
      <w:r w:rsidRPr="00871BEA">
        <w:rPr>
          <w:rFonts w:hint="eastAsia"/>
          <w:sz w:val="24"/>
          <w:rtl/>
        </w:rPr>
        <w:t>לאסוף</w:t>
      </w:r>
      <w:r w:rsidRPr="00871BEA">
        <w:rPr>
          <w:sz w:val="24"/>
          <w:rtl/>
        </w:rPr>
        <w:t xml:space="preserve"> </w:t>
      </w:r>
      <w:r w:rsidRPr="00871BEA">
        <w:rPr>
          <w:rFonts w:hint="eastAsia"/>
          <w:sz w:val="24"/>
          <w:rtl/>
        </w:rPr>
        <w:t>מידע</w:t>
      </w:r>
      <w:r w:rsidRPr="00871BEA">
        <w:rPr>
          <w:sz w:val="24"/>
          <w:rtl/>
        </w:rPr>
        <w:t xml:space="preserve"> </w:t>
      </w:r>
      <w:r w:rsidRPr="00871BEA">
        <w:rPr>
          <w:rFonts w:hint="eastAsia"/>
          <w:sz w:val="24"/>
          <w:rtl/>
        </w:rPr>
        <w:t>אודות</w:t>
      </w:r>
      <w:r w:rsidRPr="00871BEA">
        <w:rPr>
          <w:sz w:val="24"/>
          <w:rtl/>
        </w:rPr>
        <w:t xml:space="preserve"> </w:t>
      </w:r>
      <w:r w:rsidRPr="00871BEA">
        <w:rPr>
          <w:rFonts w:hint="eastAsia"/>
          <w:sz w:val="24"/>
          <w:rtl/>
        </w:rPr>
        <w:t>מחלות</w:t>
      </w:r>
      <w:r w:rsidRPr="00871BEA">
        <w:rPr>
          <w:sz w:val="24"/>
          <w:rtl/>
        </w:rPr>
        <w:t xml:space="preserve"> </w:t>
      </w:r>
      <w:r w:rsidRPr="00871BEA">
        <w:rPr>
          <w:rFonts w:hint="eastAsia"/>
          <w:sz w:val="24"/>
          <w:rtl/>
        </w:rPr>
        <w:t>וטיפולים</w:t>
      </w:r>
      <w:r w:rsidRPr="00871BEA">
        <w:rPr>
          <w:sz w:val="24"/>
          <w:rtl/>
        </w:rPr>
        <w:t xml:space="preserve"> </w:t>
      </w:r>
      <w:r w:rsidRPr="00871BEA">
        <w:rPr>
          <w:rFonts w:hint="eastAsia"/>
          <w:sz w:val="24"/>
          <w:rtl/>
        </w:rPr>
        <w:t>מסוימים</w:t>
      </w:r>
      <w:r w:rsidRPr="00871BEA">
        <w:rPr>
          <w:sz w:val="24"/>
          <w:rtl/>
        </w:rPr>
        <w:t xml:space="preserve">, </w:t>
      </w:r>
      <w:r w:rsidRPr="00871BEA">
        <w:rPr>
          <w:rFonts w:hint="eastAsia"/>
          <w:sz w:val="24"/>
          <w:rtl/>
        </w:rPr>
        <w:t>המידע</w:t>
      </w:r>
      <w:r w:rsidRPr="00871BEA">
        <w:rPr>
          <w:sz w:val="24"/>
          <w:rtl/>
        </w:rPr>
        <w:t xml:space="preserve"> </w:t>
      </w:r>
      <w:r w:rsidRPr="00871BEA">
        <w:rPr>
          <w:rFonts w:hint="eastAsia"/>
          <w:sz w:val="24"/>
          <w:rtl/>
        </w:rPr>
        <w:t>הנאסף</w:t>
      </w:r>
      <w:r w:rsidRPr="00871BEA">
        <w:rPr>
          <w:sz w:val="24"/>
          <w:rtl/>
        </w:rPr>
        <w:t xml:space="preserve"> </w:t>
      </w:r>
      <w:r w:rsidRPr="00871BEA">
        <w:rPr>
          <w:rFonts w:hint="eastAsia"/>
          <w:sz w:val="24"/>
          <w:rtl/>
        </w:rPr>
        <w:t>לא</w:t>
      </w:r>
      <w:r w:rsidRPr="00871BEA">
        <w:rPr>
          <w:sz w:val="24"/>
          <w:rtl/>
        </w:rPr>
        <w:t xml:space="preserve"> </w:t>
      </w:r>
      <w:r w:rsidRPr="00871BEA">
        <w:rPr>
          <w:rFonts w:hint="eastAsia"/>
          <w:sz w:val="24"/>
          <w:rtl/>
        </w:rPr>
        <w:t>ממוצה</w:t>
      </w:r>
      <w:r w:rsidRPr="00871BEA">
        <w:rPr>
          <w:sz w:val="24"/>
          <w:rtl/>
        </w:rPr>
        <w:t xml:space="preserve"> </w:t>
      </w:r>
      <w:r w:rsidRPr="00871BEA">
        <w:rPr>
          <w:rFonts w:hint="eastAsia"/>
          <w:sz w:val="24"/>
          <w:rtl/>
        </w:rPr>
        <w:t>כהלכה</w:t>
      </w:r>
      <w:r w:rsidRPr="00871BEA">
        <w:rPr>
          <w:sz w:val="24"/>
          <w:rtl/>
        </w:rPr>
        <w:t xml:space="preserve">, </w:t>
      </w:r>
      <w:r w:rsidRPr="00871BEA">
        <w:rPr>
          <w:rFonts w:hint="eastAsia"/>
          <w:sz w:val="24"/>
          <w:rtl/>
        </w:rPr>
        <w:t>וזאת</w:t>
      </w:r>
      <w:r w:rsidRPr="00871BEA">
        <w:rPr>
          <w:sz w:val="24"/>
          <w:rtl/>
        </w:rPr>
        <w:t xml:space="preserve"> </w:t>
      </w:r>
      <w:r w:rsidRPr="00871BEA">
        <w:rPr>
          <w:rFonts w:hint="eastAsia"/>
          <w:sz w:val="24"/>
          <w:rtl/>
        </w:rPr>
        <w:t>בשל</w:t>
      </w:r>
      <w:r w:rsidRPr="00871BEA">
        <w:rPr>
          <w:sz w:val="24"/>
          <w:rtl/>
        </w:rPr>
        <w:t xml:space="preserve"> </w:t>
      </w:r>
      <w:r w:rsidRPr="00871BEA">
        <w:rPr>
          <w:rFonts w:hint="eastAsia"/>
          <w:sz w:val="24"/>
          <w:rtl/>
        </w:rPr>
        <w:t>היעדר</w:t>
      </w:r>
      <w:r w:rsidRPr="00871BEA">
        <w:rPr>
          <w:sz w:val="24"/>
          <w:rtl/>
        </w:rPr>
        <w:t xml:space="preserve"> </w:t>
      </w:r>
      <w:r w:rsidRPr="00871BEA">
        <w:rPr>
          <w:rFonts w:hint="eastAsia"/>
          <w:sz w:val="24"/>
          <w:rtl/>
        </w:rPr>
        <w:t>מנגנון</w:t>
      </w:r>
      <w:r w:rsidRPr="00871BEA">
        <w:rPr>
          <w:sz w:val="24"/>
          <w:rtl/>
        </w:rPr>
        <w:t xml:space="preserve"> </w:t>
      </w:r>
      <w:r w:rsidRPr="00871BEA">
        <w:rPr>
          <w:rFonts w:hint="eastAsia"/>
          <w:sz w:val="24"/>
          <w:rtl/>
        </w:rPr>
        <w:t>שיאפשר</w:t>
      </w:r>
      <w:r w:rsidRPr="00871BEA">
        <w:rPr>
          <w:sz w:val="24"/>
          <w:rtl/>
        </w:rPr>
        <w:t xml:space="preserve"> </w:t>
      </w:r>
      <w:r w:rsidRPr="00871BEA">
        <w:rPr>
          <w:rFonts w:hint="eastAsia"/>
          <w:sz w:val="24"/>
          <w:rtl/>
        </w:rPr>
        <w:t>אינטגרציה</w:t>
      </w:r>
      <w:r w:rsidRPr="00871BEA">
        <w:rPr>
          <w:sz w:val="24"/>
          <w:rtl/>
        </w:rPr>
        <w:t xml:space="preserve"> </w:t>
      </w:r>
      <w:r w:rsidRPr="00871BEA">
        <w:rPr>
          <w:rFonts w:hint="eastAsia"/>
          <w:sz w:val="24"/>
          <w:rtl/>
        </w:rPr>
        <w:t>של</w:t>
      </w:r>
      <w:r w:rsidRPr="00871BEA">
        <w:rPr>
          <w:sz w:val="24"/>
          <w:rtl/>
        </w:rPr>
        <w:t xml:space="preserve"> </w:t>
      </w:r>
      <w:r w:rsidRPr="00871BEA">
        <w:rPr>
          <w:rFonts w:hint="eastAsia"/>
          <w:sz w:val="24"/>
          <w:rtl/>
        </w:rPr>
        <w:t>מידע</w:t>
      </w:r>
      <w:r w:rsidRPr="00871BEA">
        <w:rPr>
          <w:sz w:val="24"/>
          <w:rtl/>
        </w:rPr>
        <w:t xml:space="preserve"> </w:t>
      </w:r>
      <w:proofErr w:type="spellStart"/>
      <w:r w:rsidRPr="00871BEA">
        <w:rPr>
          <w:rFonts w:hint="eastAsia"/>
          <w:sz w:val="24"/>
          <w:rtl/>
        </w:rPr>
        <w:t>מותמם</w:t>
      </w:r>
      <w:proofErr w:type="spellEnd"/>
      <w:r w:rsidRPr="00871BEA">
        <w:rPr>
          <w:sz w:val="24"/>
          <w:rtl/>
        </w:rPr>
        <w:t xml:space="preserve"> (</w:t>
      </w:r>
      <w:r w:rsidRPr="00871BEA">
        <w:rPr>
          <w:sz w:val="24"/>
        </w:rPr>
        <w:t>De-identified data</w:t>
      </w:r>
      <w:r w:rsidRPr="00871BEA">
        <w:rPr>
          <w:sz w:val="24"/>
          <w:rtl/>
        </w:rPr>
        <w:t xml:space="preserve">) וניתוח שלו. </w:t>
      </w:r>
    </w:p>
    <w:p w:rsidR="004B1699" w:rsidRPr="00871BEA" w:rsidRDefault="005970A0" w:rsidP="004E7F0A">
      <w:pPr>
        <w:pStyle w:val="Normal1"/>
        <w:numPr>
          <w:ilvl w:val="0"/>
          <w:numId w:val="46"/>
        </w:numPr>
        <w:ind w:left="1132" w:hanging="284"/>
        <w:rPr>
          <w:sz w:val="24"/>
        </w:rPr>
      </w:pPr>
      <w:r w:rsidRPr="00871BEA">
        <w:rPr>
          <w:rFonts w:hint="eastAsia"/>
          <w:b/>
          <w:bCs/>
          <w:sz w:val="24"/>
          <w:rtl/>
        </w:rPr>
        <w:lastRenderedPageBreak/>
        <w:t>אפליה</w:t>
      </w:r>
      <w:r w:rsidRPr="00871BEA">
        <w:rPr>
          <w:b/>
          <w:bCs/>
          <w:sz w:val="24"/>
          <w:rtl/>
        </w:rPr>
        <w:t xml:space="preserve"> </w:t>
      </w:r>
      <w:r w:rsidRPr="00871BEA">
        <w:rPr>
          <w:rFonts w:hint="eastAsia"/>
          <w:b/>
          <w:bCs/>
          <w:sz w:val="24"/>
          <w:rtl/>
        </w:rPr>
        <w:t>בין</w:t>
      </w:r>
      <w:r w:rsidRPr="00871BEA">
        <w:rPr>
          <w:b/>
          <w:bCs/>
          <w:sz w:val="24"/>
          <w:rtl/>
        </w:rPr>
        <w:t xml:space="preserve"> </w:t>
      </w:r>
      <w:r w:rsidRPr="00871BEA">
        <w:rPr>
          <w:rFonts w:hint="eastAsia"/>
          <w:b/>
          <w:bCs/>
          <w:sz w:val="24"/>
          <w:rtl/>
        </w:rPr>
        <w:t>גופי</w:t>
      </w:r>
      <w:r w:rsidRPr="00871BEA">
        <w:rPr>
          <w:b/>
          <w:bCs/>
          <w:sz w:val="24"/>
          <w:rtl/>
        </w:rPr>
        <w:t xml:space="preserve"> </w:t>
      </w:r>
      <w:r w:rsidRPr="00871BEA">
        <w:rPr>
          <w:rFonts w:hint="eastAsia"/>
          <w:b/>
          <w:bCs/>
          <w:sz w:val="24"/>
          <w:rtl/>
        </w:rPr>
        <w:t>המחקר</w:t>
      </w:r>
      <w:r w:rsidRPr="00871BEA">
        <w:rPr>
          <w:b/>
          <w:bCs/>
          <w:sz w:val="24"/>
          <w:rtl/>
        </w:rPr>
        <w:t xml:space="preserve"> </w:t>
      </w:r>
      <w:r w:rsidRPr="00871BEA">
        <w:rPr>
          <w:rFonts w:hint="eastAsia"/>
          <w:b/>
          <w:bCs/>
          <w:sz w:val="24"/>
          <w:rtl/>
        </w:rPr>
        <w:t>השונים</w:t>
      </w:r>
      <w:r w:rsidRPr="00871BEA">
        <w:rPr>
          <w:b/>
          <w:bCs/>
          <w:sz w:val="24"/>
          <w:rtl/>
        </w:rPr>
        <w:t xml:space="preserve"> </w:t>
      </w:r>
      <w:r w:rsidRPr="00871BEA">
        <w:rPr>
          <w:rFonts w:hint="eastAsia"/>
          <w:b/>
          <w:bCs/>
          <w:sz w:val="24"/>
          <w:rtl/>
        </w:rPr>
        <w:t>על</w:t>
      </w:r>
      <w:r w:rsidRPr="00871BEA">
        <w:rPr>
          <w:b/>
          <w:bCs/>
          <w:sz w:val="24"/>
          <w:rtl/>
        </w:rPr>
        <w:t xml:space="preserve"> </w:t>
      </w:r>
      <w:r w:rsidRPr="00871BEA">
        <w:rPr>
          <w:rFonts w:hint="eastAsia"/>
          <w:b/>
          <w:bCs/>
          <w:sz w:val="24"/>
          <w:rtl/>
        </w:rPr>
        <w:t>בסיס</w:t>
      </w:r>
      <w:r w:rsidRPr="00871BEA">
        <w:rPr>
          <w:b/>
          <w:bCs/>
          <w:sz w:val="24"/>
          <w:rtl/>
        </w:rPr>
        <w:t xml:space="preserve"> </w:t>
      </w:r>
      <w:r w:rsidRPr="00871BEA">
        <w:rPr>
          <w:rFonts w:hint="eastAsia"/>
          <w:b/>
          <w:bCs/>
          <w:sz w:val="24"/>
          <w:rtl/>
        </w:rPr>
        <w:t>גודל</w:t>
      </w:r>
      <w:r w:rsidRPr="00871BEA">
        <w:rPr>
          <w:sz w:val="24"/>
          <w:rtl/>
        </w:rPr>
        <w:t xml:space="preserve">: בעוד שלארגוני הבריאות הגדולים בישראל, המחזיקים אצלם מידע של מיליוני מטופלים, ישנה כיום האפשרות לבצע מחקרים פורצי דרך מבלי להזדקק לשיתוף פעולה עם ארגוני בריאות נוספים,  הרי שמרבית ארגוני הבריאות מחזיקים אצלם פלח קטן למדי מהמידע אודות מטופליהם, וכך נגזלת מהם האפשרות להגיע למרבית התובנות הרלוונטיות לשיפור הטיפול במטופליהם. חברות הזנק, אשר מעוניינות בקבלת מידע לצורך אפיון של פתרונות חדשניים, מוצאות עצמן פעמים רבות מול חומות בצורות. </w:t>
      </w:r>
    </w:p>
    <w:p w:rsidR="00AA366C" w:rsidRPr="00871BEA" w:rsidRDefault="00AA366C" w:rsidP="004E7F0A">
      <w:pPr>
        <w:pStyle w:val="Normal1"/>
        <w:numPr>
          <w:ilvl w:val="0"/>
          <w:numId w:val="46"/>
        </w:numPr>
        <w:ind w:left="1132" w:hanging="284"/>
        <w:rPr>
          <w:sz w:val="24"/>
        </w:rPr>
      </w:pPr>
      <w:r w:rsidRPr="00871BEA">
        <w:rPr>
          <w:rFonts w:hint="eastAsia"/>
          <w:b/>
          <w:bCs/>
          <w:sz w:val="24"/>
          <w:rtl/>
        </w:rPr>
        <w:t>שימוש</w:t>
      </w:r>
      <w:r w:rsidRPr="00871BEA">
        <w:rPr>
          <w:b/>
          <w:bCs/>
          <w:sz w:val="24"/>
          <w:rtl/>
        </w:rPr>
        <w:t xml:space="preserve"> </w:t>
      </w:r>
      <w:r w:rsidRPr="00871BEA">
        <w:rPr>
          <w:rFonts w:hint="eastAsia"/>
          <w:b/>
          <w:bCs/>
          <w:sz w:val="24"/>
          <w:rtl/>
        </w:rPr>
        <w:t>בכלים</w:t>
      </w:r>
      <w:r w:rsidRPr="00871BEA">
        <w:rPr>
          <w:b/>
          <w:bCs/>
          <w:sz w:val="24"/>
          <w:rtl/>
        </w:rPr>
        <w:t xml:space="preserve"> </w:t>
      </w:r>
      <w:r w:rsidRPr="00871BEA">
        <w:rPr>
          <w:rFonts w:hint="eastAsia"/>
          <w:b/>
          <w:bCs/>
          <w:sz w:val="24"/>
          <w:rtl/>
        </w:rPr>
        <w:t>מחקריים</w:t>
      </w:r>
      <w:r w:rsidRPr="00871BEA">
        <w:rPr>
          <w:b/>
          <w:bCs/>
          <w:sz w:val="24"/>
          <w:rtl/>
        </w:rPr>
        <w:t xml:space="preserve"> </w:t>
      </w:r>
      <w:r w:rsidRPr="00871BEA">
        <w:rPr>
          <w:rFonts w:hint="eastAsia"/>
          <w:b/>
          <w:bCs/>
          <w:sz w:val="24"/>
          <w:rtl/>
        </w:rPr>
        <w:t>וויזואליים</w:t>
      </w:r>
      <w:r w:rsidRPr="00871BEA">
        <w:rPr>
          <w:b/>
          <w:bCs/>
          <w:sz w:val="24"/>
          <w:rtl/>
        </w:rPr>
        <w:t xml:space="preserve"> </w:t>
      </w:r>
      <w:r w:rsidRPr="00871BEA">
        <w:rPr>
          <w:rFonts w:hint="eastAsia"/>
          <w:b/>
          <w:bCs/>
          <w:sz w:val="24"/>
          <w:rtl/>
        </w:rPr>
        <w:t>שאינם</w:t>
      </w:r>
      <w:r w:rsidRPr="00871BEA">
        <w:rPr>
          <w:b/>
          <w:bCs/>
          <w:sz w:val="24"/>
          <w:rtl/>
        </w:rPr>
        <w:t xml:space="preserve"> </w:t>
      </w:r>
      <w:r w:rsidRPr="00871BEA">
        <w:rPr>
          <w:rFonts w:hint="eastAsia"/>
          <w:b/>
          <w:bCs/>
          <w:sz w:val="24"/>
          <w:rtl/>
        </w:rPr>
        <w:t>הולמים</w:t>
      </w:r>
      <w:r w:rsidRPr="00871BEA">
        <w:rPr>
          <w:b/>
          <w:bCs/>
          <w:sz w:val="24"/>
          <w:rtl/>
        </w:rPr>
        <w:t xml:space="preserve"> </w:t>
      </w:r>
      <w:r w:rsidRPr="00871BEA">
        <w:rPr>
          <w:rFonts w:hint="eastAsia"/>
          <w:b/>
          <w:bCs/>
          <w:sz w:val="24"/>
          <w:rtl/>
        </w:rPr>
        <w:t>את</w:t>
      </w:r>
      <w:r w:rsidRPr="00871BEA">
        <w:rPr>
          <w:b/>
          <w:bCs/>
          <w:sz w:val="24"/>
          <w:rtl/>
        </w:rPr>
        <w:t xml:space="preserve"> </w:t>
      </w:r>
      <w:r w:rsidRPr="00871BEA">
        <w:rPr>
          <w:rFonts w:hint="eastAsia"/>
          <w:b/>
          <w:bCs/>
          <w:sz w:val="24"/>
          <w:rtl/>
        </w:rPr>
        <w:t>מורכבות</w:t>
      </w:r>
      <w:r w:rsidRPr="00871BEA">
        <w:rPr>
          <w:b/>
          <w:bCs/>
          <w:sz w:val="24"/>
          <w:rtl/>
        </w:rPr>
        <w:t xml:space="preserve"> </w:t>
      </w:r>
      <w:r w:rsidRPr="00871BEA">
        <w:rPr>
          <w:rFonts w:hint="eastAsia"/>
          <w:b/>
          <w:bCs/>
          <w:sz w:val="24"/>
          <w:rtl/>
        </w:rPr>
        <w:t>המידע</w:t>
      </w:r>
      <w:r w:rsidRPr="00871BEA">
        <w:rPr>
          <w:sz w:val="24"/>
          <w:rtl/>
        </w:rPr>
        <w:t xml:space="preserve">: כיום, קיים חוסר בכלים שיסייעו למקבלי ההחלטות להבין את המידע הבריאותי שנאסף במערכת. המחסור בכלי ניתוח שיאפשרו לזהות סיבתיות במידע, מוביל פעמים רבות למסקנות לא נכונות הנובעות מאיתור מתאמים שאינם מעידים על סיבתיות, וכן לקבלת החלטות המבוססת על אינטואיציה ולא על ניתוח סטטיסטי נכון של הנתונים. </w:t>
      </w:r>
    </w:p>
    <w:p w:rsidR="004B1699" w:rsidRPr="00871BEA" w:rsidRDefault="001A0B64" w:rsidP="004E7F0A">
      <w:pPr>
        <w:pStyle w:val="Normal1"/>
        <w:numPr>
          <w:ilvl w:val="0"/>
          <w:numId w:val="46"/>
        </w:numPr>
        <w:ind w:left="1132" w:hanging="284"/>
        <w:rPr>
          <w:sz w:val="24"/>
        </w:rPr>
      </w:pPr>
      <w:r>
        <w:rPr>
          <w:rFonts w:hint="cs"/>
          <w:b/>
          <w:bCs/>
          <w:sz w:val="24"/>
          <w:rtl/>
        </w:rPr>
        <w:t>בחירה</w:t>
      </w:r>
      <w:r w:rsidRPr="00871BEA">
        <w:rPr>
          <w:b/>
          <w:bCs/>
          <w:sz w:val="24"/>
          <w:rtl/>
        </w:rPr>
        <w:t xml:space="preserve"> </w:t>
      </w:r>
      <w:r w:rsidR="00AA366C" w:rsidRPr="00871BEA">
        <w:rPr>
          <w:rFonts w:hint="eastAsia"/>
          <w:b/>
          <w:bCs/>
          <w:sz w:val="24"/>
          <w:rtl/>
        </w:rPr>
        <w:t>של</w:t>
      </w:r>
      <w:r w:rsidR="00AA366C" w:rsidRPr="00871BEA">
        <w:rPr>
          <w:b/>
          <w:bCs/>
          <w:sz w:val="24"/>
          <w:rtl/>
        </w:rPr>
        <w:t xml:space="preserve"> חברות בינ"ל שלא לבצע מחקר על </w:t>
      </w:r>
      <w:r w:rsidR="00AA6D15" w:rsidRPr="00871BEA">
        <w:rPr>
          <w:rFonts w:hint="eastAsia"/>
          <w:b/>
          <w:bCs/>
          <w:sz w:val="24"/>
          <w:rtl/>
        </w:rPr>
        <w:t>דאטה</w:t>
      </w:r>
      <w:r w:rsidR="00AA366C" w:rsidRPr="00871BEA">
        <w:rPr>
          <w:b/>
          <w:bCs/>
          <w:sz w:val="24"/>
          <w:rtl/>
        </w:rPr>
        <w:t xml:space="preserve"> ישראלי</w:t>
      </w:r>
      <w:r w:rsidR="00AA366C" w:rsidRPr="00871BEA">
        <w:rPr>
          <w:sz w:val="24"/>
          <w:rtl/>
        </w:rPr>
        <w:t xml:space="preserve">: בשל המורכבות הטכנית והרגולטורית של ביצוע מחקרים בינ"ל על </w:t>
      </w:r>
      <w:r w:rsidR="00AA6D15" w:rsidRPr="00871BEA">
        <w:rPr>
          <w:rFonts w:hint="eastAsia"/>
          <w:sz w:val="24"/>
          <w:rtl/>
        </w:rPr>
        <w:t>דאטה</w:t>
      </w:r>
      <w:r w:rsidR="00AA366C" w:rsidRPr="00871BEA">
        <w:rPr>
          <w:sz w:val="24"/>
          <w:rtl/>
        </w:rPr>
        <w:t xml:space="preserve"> שנאסף כיום במערכת הבריאות הישראלית, אירעו מספר מקרים שבהם חברות מחקר בינ"ל בחרו שלא לבצע את מחקריהם על </w:t>
      </w:r>
      <w:r w:rsidR="00AA6D15" w:rsidRPr="00871BEA">
        <w:rPr>
          <w:rFonts w:hint="eastAsia"/>
          <w:sz w:val="24"/>
          <w:rtl/>
        </w:rPr>
        <w:t>דאטה</w:t>
      </w:r>
      <w:r w:rsidR="00AA366C" w:rsidRPr="00871BEA">
        <w:rPr>
          <w:sz w:val="24"/>
          <w:rtl/>
        </w:rPr>
        <w:t xml:space="preserve"> ממערכת הבריאות הישראלית, ופנו לשיתוף פעולה עם מדינות אחרות. הדבר מוביל להפסד כפול, הן בשל אובדן הפוטנציאל לטיפולים חדשניים שיותאמו למטופלים הישראלים, והן בשל אובדן ההכנסות הכרוך בכך.</w:t>
      </w:r>
    </w:p>
    <w:p w:rsidR="007729FD" w:rsidRPr="004B418C" w:rsidRDefault="007729FD" w:rsidP="001A0B64">
      <w:pPr>
        <w:pStyle w:val="20"/>
        <w:rPr>
          <w:rtl/>
        </w:rPr>
      </w:pPr>
      <w:r w:rsidRPr="004B418C">
        <w:rPr>
          <w:rtl/>
        </w:rPr>
        <w:tab/>
      </w:r>
      <w:r w:rsidRPr="004B418C">
        <w:rPr>
          <w:rFonts w:hint="cs"/>
          <w:rtl/>
        </w:rPr>
        <w:t>הקשר ארגוני / עסקי</w:t>
      </w:r>
    </w:p>
    <w:p w:rsidR="00B51EEB" w:rsidRPr="004B418C" w:rsidRDefault="00B51EEB" w:rsidP="00871BEA">
      <w:pPr>
        <w:pStyle w:val="3"/>
        <w:rPr>
          <w:rtl/>
        </w:rPr>
      </w:pPr>
      <w:r w:rsidRPr="004B418C">
        <w:rPr>
          <w:rFonts w:hint="eastAsia"/>
          <w:rtl/>
        </w:rPr>
        <w:t>השלכות</w:t>
      </w:r>
      <w:r w:rsidRPr="004B418C">
        <w:rPr>
          <w:rtl/>
        </w:rPr>
        <w:t xml:space="preserve"> </w:t>
      </w:r>
      <w:r w:rsidRPr="004B418C">
        <w:rPr>
          <w:rFonts w:hint="eastAsia"/>
          <w:rtl/>
        </w:rPr>
        <w:t>או</w:t>
      </w:r>
      <w:r w:rsidRPr="004B418C">
        <w:rPr>
          <w:rtl/>
        </w:rPr>
        <w:t>"ש</w:t>
      </w:r>
    </w:p>
    <w:p w:rsidR="004B1699" w:rsidRDefault="007729FD" w:rsidP="00FB2F10">
      <w:pPr>
        <w:ind w:left="1359"/>
        <w:rPr>
          <w:rtl/>
        </w:rPr>
      </w:pPr>
      <w:r w:rsidRPr="004B418C">
        <w:rPr>
          <w:rFonts w:hint="cs"/>
          <w:rtl/>
        </w:rPr>
        <w:t xml:space="preserve">במסגרת מכרז זה, נדרשת הדרכה והטמעה של </w:t>
      </w:r>
      <w:r w:rsidR="004B1699">
        <w:rPr>
          <w:rFonts w:hint="cs"/>
          <w:rtl/>
        </w:rPr>
        <w:t xml:space="preserve">המערכת בקרב מס' לא מבוטל של </w:t>
      </w:r>
      <w:r w:rsidR="00AA366C">
        <w:rPr>
          <w:rFonts w:hint="cs"/>
          <w:rtl/>
        </w:rPr>
        <w:t>גורמים במערכת הבריאות</w:t>
      </w:r>
      <w:r w:rsidR="004B1699">
        <w:rPr>
          <w:rFonts w:hint="cs"/>
          <w:rtl/>
        </w:rPr>
        <w:t xml:space="preserve"> ושל משתמשים </w:t>
      </w:r>
      <w:r w:rsidR="00AA366C">
        <w:rPr>
          <w:rFonts w:hint="cs"/>
          <w:rtl/>
        </w:rPr>
        <w:t>בכל אחד מן הארגונים התורמים מידע למערכת והמבצעים מחקר באמצעותה</w:t>
      </w:r>
      <w:r w:rsidR="004B1699">
        <w:rPr>
          <w:rFonts w:hint="cs"/>
          <w:rtl/>
        </w:rPr>
        <w:t xml:space="preserve">.  בין המשתמשים </w:t>
      </w:r>
      <w:r w:rsidR="00AA366C">
        <w:rPr>
          <w:rFonts w:hint="cs"/>
          <w:rtl/>
        </w:rPr>
        <w:t>במערכת</w:t>
      </w:r>
      <w:r w:rsidR="004B1699">
        <w:rPr>
          <w:rFonts w:hint="cs"/>
          <w:rtl/>
        </w:rPr>
        <w:t xml:space="preserve"> </w:t>
      </w:r>
      <w:r w:rsidR="004B1699">
        <w:rPr>
          <w:rtl/>
        </w:rPr>
        <w:t>–</w:t>
      </w:r>
      <w:r w:rsidR="004B1699">
        <w:rPr>
          <w:rFonts w:hint="cs"/>
          <w:rtl/>
        </w:rPr>
        <w:t xml:space="preserve"> מנהלי מערכת, שיידרשו לבצע הגדרות והתאמות</w:t>
      </w:r>
      <w:r w:rsidR="00AA366C">
        <w:rPr>
          <w:rFonts w:hint="cs"/>
          <w:rtl/>
        </w:rPr>
        <w:t xml:space="preserve">, וכן מדעני מידע, חוקרים, בעלי תפקידים במערכת הבריאות המזינים מידע למערכת. משיקולי ביטחון מידע, במקרים רבים לא תתאפשר לחוקרים האפשרות להוציא מידע מתוך המערכת, אלא רק לבצע את מחקריהם במסגרת "מעבדת המחקר" שתיכלל במערכת, ומשום כך יש חשיבות רבה לכך שהמערכת תאפשר שיטות מגוונות ככל האפשר של ניתוח מידע. בהקשר או"ש, </w:t>
      </w:r>
      <w:r w:rsidR="004B1699">
        <w:rPr>
          <w:rFonts w:hint="cs"/>
          <w:rtl/>
        </w:rPr>
        <w:t xml:space="preserve">יש חשיבות </w:t>
      </w:r>
      <w:r w:rsidR="00AA366C">
        <w:rPr>
          <w:rFonts w:hint="cs"/>
          <w:rtl/>
        </w:rPr>
        <w:t>רבה</w:t>
      </w:r>
      <w:r w:rsidR="004B1699">
        <w:rPr>
          <w:rFonts w:hint="cs"/>
          <w:rtl/>
        </w:rPr>
        <w:t xml:space="preserve"> בפשטות השימוש וביכולת למידה עצמאית</w:t>
      </w:r>
      <w:r w:rsidR="00AA366C">
        <w:rPr>
          <w:rFonts w:hint="cs"/>
          <w:rtl/>
        </w:rPr>
        <w:t xml:space="preserve"> של פונקציות המערכת, אולם מנגד, יש לשים דגש על היכולת לבצע מחקרים מורכבים באמצעות המערכת, לשאול שאלות מורכבות ולהציג את התשובות באופנים שונים</w:t>
      </w:r>
      <w:r w:rsidR="004B1699">
        <w:rPr>
          <w:rFonts w:hint="cs"/>
          <w:rtl/>
        </w:rPr>
        <w:t>.</w:t>
      </w:r>
      <w:r w:rsidR="00AA366C">
        <w:rPr>
          <w:rFonts w:hint="cs"/>
          <w:rtl/>
        </w:rPr>
        <w:t xml:space="preserve"> </w:t>
      </w:r>
    </w:p>
    <w:p w:rsidR="00B51EEB" w:rsidRPr="004B418C" w:rsidRDefault="00B51EEB" w:rsidP="00871BEA">
      <w:pPr>
        <w:pStyle w:val="3"/>
      </w:pPr>
      <w:r w:rsidRPr="004B418C">
        <w:rPr>
          <w:rFonts w:hint="eastAsia"/>
          <w:rtl/>
        </w:rPr>
        <w:t>תלות</w:t>
      </w:r>
      <w:r w:rsidRPr="004B418C">
        <w:rPr>
          <w:rtl/>
        </w:rPr>
        <w:t xml:space="preserve"> </w:t>
      </w:r>
      <w:r w:rsidRPr="004B418C">
        <w:rPr>
          <w:rFonts w:hint="eastAsia"/>
          <w:rtl/>
        </w:rPr>
        <w:t>במערכות</w:t>
      </w:r>
      <w:r w:rsidRPr="004B418C">
        <w:rPr>
          <w:rtl/>
        </w:rPr>
        <w:t xml:space="preserve"> </w:t>
      </w:r>
      <w:r w:rsidRPr="004B418C">
        <w:rPr>
          <w:rFonts w:hint="eastAsia"/>
          <w:rtl/>
        </w:rPr>
        <w:t>אחרות</w:t>
      </w:r>
      <w:r w:rsidR="00CE7CA4">
        <w:rPr>
          <w:rFonts w:hint="cs"/>
          <w:rtl/>
        </w:rPr>
        <w:t xml:space="preserve"> </w:t>
      </w:r>
      <w:r w:rsidR="00CE7CA4">
        <w:rPr>
          <w:rtl/>
        </w:rPr>
        <w:t>–</w:t>
      </w:r>
      <w:r w:rsidR="00CE7CA4">
        <w:rPr>
          <w:rFonts w:hint="cs"/>
          <w:rtl/>
        </w:rPr>
        <w:t xml:space="preserve"> מחשוב ענן</w:t>
      </w:r>
    </w:p>
    <w:p w:rsidR="00F83837" w:rsidRDefault="004B1699" w:rsidP="00FB2F10">
      <w:pPr>
        <w:ind w:left="1359"/>
        <w:rPr>
          <w:rtl/>
        </w:rPr>
      </w:pPr>
      <w:r>
        <w:rPr>
          <w:rFonts w:hint="cs"/>
          <w:rtl/>
        </w:rPr>
        <w:t xml:space="preserve">המערכת </w:t>
      </w:r>
      <w:r w:rsidR="00AA366C">
        <w:rPr>
          <w:rFonts w:hint="cs"/>
          <w:rtl/>
        </w:rPr>
        <w:t>עשוי</w:t>
      </w:r>
      <w:r>
        <w:rPr>
          <w:rFonts w:hint="cs"/>
          <w:rtl/>
        </w:rPr>
        <w:t xml:space="preserve">ה להשתלב </w:t>
      </w:r>
      <w:r w:rsidR="00AE61F7">
        <w:rPr>
          <w:rFonts w:hint="cs"/>
          <w:rtl/>
        </w:rPr>
        <w:t xml:space="preserve">בעתיד </w:t>
      </w:r>
      <w:r>
        <w:rPr>
          <w:rFonts w:hint="cs"/>
          <w:rtl/>
        </w:rPr>
        <w:t>ב"ענן הבריאות" של המשרד</w:t>
      </w:r>
      <w:r w:rsidR="00AA366C">
        <w:rPr>
          <w:rFonts w:hint="cs"/>
          <w:rtl/>
        </w:rPr>
        <w:t>, ענן היברידי אשר חלקו ישב בענן ציבורי טהור, וחלקו, משיקולי ביטחון מידע, עשוי לשבת בענן פרטי בתחומי מדינת ישראל</w:t>
      </w:r>
      <w:r>
        <w:rPr>
          <w:rFonts w:hint="cs"/>
          <w:rtl/>
        </w:rPr>
        <w:t>.</w:t>
      </w:r>
      <w:r w:rsidR="00AA366C">
        <w:rPr>
          <w:rFonts w:hint="cs"/>
          <w:rtl/>
        </w:rPr>
        <w:t xml:space="preserve"> משמעות השימוש האפשרי בענן היא שהספק צריך לספק גמישות רבה בכל הקשור באחסון המידע, </w:t>
      </w:r>
      <w:r w:rsidR="001A0B64">
        <w:rPr>
          <w:rFonts w:hint="cs"/>
          <w:rtl/>
        </w:rPr>
        <w:t xml:space="preserve">בדרך להפעלת </w:t>
      </w:r>
      <w:r w:rsidR="00AA366C">
        <w:rPr>
          <w:rFonts w:hint="cs"/>
          <w:rtl/>
        </w:rPr>
        <w:t xml:space="preserve">כלי הניתוח </w:t>
      </w:r>
      <w:r w:rsidR="001A0B64">
        <w:rPr>
          <w:rFonts w:hint="cs"/>
          <w:rtl/>
        </w:rPr>
        <w:t xml:space="preserve">והשירותים למשתמשים </w:t>
      </w:r>
      <w:r w:rsidR="00AA366C">
        <w:rPr>
          <w:rFonts w:hint="cs"/>
          <w:rtl/>
        </w:rPr>
        <w:t>ובפלטפורמות שבהן נעשה שימוש, ויכולת לעבור בקלות</w:t>
      </w:r>
      <w:r w:rsidR="00F83837">
        <w:rPr>
          <w:rFonts w:hint="cs"/>
          <w:rtl/>
        </w:rPr>
        <w:t xml:space="preserve"> בין הסביבות השונות (</w:t>
      </w:r>
      <w:r w:rsidR="00F83837">
        <w:t>on premise</w:t>
      </w:r>
      <w:r w:rsidR="00F83837">
        <w:rPr>
          <w:rFonts w:hint="cs"/>
          <w:rtl/>
        </w:rPr>
        <w:t>, ענן פרטי, ענן ציבורי).</w:t>
      </w:r>
      <w:r w:rsidR="00AA366C">
        <w:rPr>
          <w:rFonts w:hint="cs"/>
          <w:rtl/>
        </w:rPr>
        <w:t xml:space="preserve"> </w:t>
      </w:r>
    </w:p>
    <w:p w:rsidR="004B1699" w:rsidRDefault="004B1699" w:rsidP="00FB2F10">
      <w:pPr>
        <w:ind w:left="1359"/>
        <w:rPr>
          <w:rtl/>
        </w:rPr>
      </w:pPr>
      <w:r>
        <w:rPr>
          <w:rFonts w:hint="cs"/>
          <w:rtl/>
        </w:rPr>
        <w:t xml:space="preserve">המידע </w:t>
      </w:r>
      <w:r w:rsidR="00F83837">
        <w:rPr>
          <w:rFonts w:hint="cs"/>
          <w:rtl/>
        </w:rPr>
        <w:t xml:space="preserve">המועבר למשרד הבריאות מארגוני הבריאות השונים מועבר </w:t>
      </w:r>
      <w:r>
        <w:rPr>
          <w:rFonts w:hint="cs"/>
          <w:rtl/>
        </w:rPr>
        <w:t>למשרד דרך כלי מרכזי לניהול הממשקים של המשרד.</w:t>
      </w:r>
    </w:p>
    <w:p w:rsidR="00703394" w:rsidRPr="004B418C" w:rsidRDefault="00703394" w:rsidP="001A0B64">
      <w:pPr>
        <w:pStyle w:val="20"/>
        <w:rPr>
          <w:rtl/>
        </w:rPr>
      </w:pPr>
      <w:r w:rsidRPr="004B418C">
        <w:tab/>
      </w:r>
      <w:r w:rsidRPr="004B418C">
        <w:rPr>
          <w:rtl/>
        </w:rPr>
        <w:t>תכנית עבודה שנתית</w:t>
      </w:r>
    </w:p>
    <w:p w:rsidR="00703394" w:rsidRPr="004B418C" w:rsidRDefault="00703394" w:rsidP="00FB2F10">
      <w:pPr>
        <w:ind w:left="1359"/>
      </w:pPr>
      <w:r w:rsidRPr="004B418C">
        <w:rPr>
          <w:rFonts w:hint="cs"/>
          <w:rtl/>
        </w:rPr>
        <w:lastRenderedPageBreak/>
        <w:t>מכרז זה מנוהל במסגרת תכנית ה</w:t>
      </w:r>
      <w:r w:rsidR="003B047F" w:rsidRPr="004B418C">
        <w:rPr>
          <w:rFonts w:hint="cs"/>
          <w:rtl/>
        </w:rPr>
        <w:t>עבודה</w:t>
      </w:r>
      <w:r w:rsidRPr="004B418C">
        <w:rPr>
          <w:rFonts w:hint="cs"/>
          <w:rtl/>
        </w:rPr>
        <w:t xml:space="preserve"> </w:t>
      </w:r>
      <w:r w:rsidR="008831A1">
        <w:rPr>
          <w:rFonts w:hint="cs"/>
          <w:rtl/>
        </w:rPr>
        <w:t xml:space="preserve">הרב-שנתית </w:t>
      </w:r>
      <w:r w:rsidRPr="004B418C">
        <w:rPr>
          <w:rFonts w:hint="cs"/>
          <w:rtl/>
        </w:rPr>
        <w:t>של אגף המחשוב במשרד הבריאות</w:t>
      </w:r>
      <w:r w:rsidR="008831A1">
        <w:rPr>
          <w:rFonts w:hint="cs"/>
          <w:rtl/>
        </w:rPr>
        <w:t xml:space="preserve"> ובכפוף לאישור תקציבי לשנות התקציב הבאות</w:t>
      </w:r>
      <w:r w:rsidRPr="004B418C">
        <w:rPr>
          <w:rFonts w:hint="cs"/>
          <w:rtl/>
        </w:rPr>
        <w:t>.</w:t>
      </w:r>
      <w:r w:rsidR="008831A1">
        <w:rPr>
          <w:rFonts w:hint="cs"/>
          <w:rtl/>
        </w:rPr>
        <w:t xml:space="preserve"> </w:t>
      </w:r>
      <w:r w:rsidRPr="004B418C">
        <w:rPr>
          <w:rFonts w:hint="cs"/>
          <w:rtl/>
        </w:rPr>
        <w:t xml:space="preserve"> </w:t>
      </w:r>
    </w:p>
    <w:p w:rsidR="007729FD" w:rsidRPr="004B418C" w:rsidRDefault="007729FD" w:rsidP="001A0B64">
      <w:pPr>
        <w:pStyle w:val="20"/>
        <w:rPr>
          <w:rtl/>
        </w:rPr>
      </w:pPr>
      <w:r w:rsidRPr="004B418C">
        <w:tab/>
      </w:r>
      <w:r w:rsidRPr="004B418C">
        <w:rPr>
          <w:rFonts w:hint="cs"/>
          <w:rtl/>
        </w:rPr>
        <w:t>ישימות ועלות /תועלת</w:t>
      </w:r>
    </w:p>
    <w:p w:rsidR="00B51EEB" w:rsidRPr="004B418C" w:rsidRDefault="00B51EEB" w:rsidP="00871BEA">
      <w:pPr>
        <w:pStyle w:val="3"/>
      </w:pPr>
      <w:r w:rsidRPr="004B418C">
        <w:rPr>
          <w:rtl/>
        </w:rPr>
        <w:t xml:space="preserve">סיכונים - ישימות </w:t>
      </w:r>
      <w:r w:rsidRPr="004B418C">
        <w:rPr>
          <w:rFonts w:hint="eastAsia"/>
          <w:rtl/>
        </w:rPr>
        <w:t>הפרויקט</w:t>
      </w:r>
      <w:r w:rsidRPr="004B418C">
        <w:rPr>
          <w:rtl/>
        </w:rPr>
        <w:t xml:space="preserve"> </w:t>
      </w:r>
    </w:p>
    <w:p w:rsidR="0049743F" w:rsidRDefault="007729FD" w:rsidP="00FB2F10">
      <w:pPr>
        <w:ind w:left="1359"/>
        <w:rPr>
          <w:rtl/>
        </w:rPr>
      </w:pPr>
      <w:r w:rsidRPr="004B418C">
        <w:rPr>
          <w:rFonts w:hint="cs"/>
          <w:rtl/>
        </w:rPr>
        <w:t xml:space="preserve">בכוונת המשרד לבחור </w:t>
      </w:r>
      <w:r w:rsidR="0049743F">
        <w:rPr>
          <w:rFonts w:hint="cs"/>
          <w:rtl/>
        </w:rPr>
        <w:t xml:space="preserve">מוצר ייעודי, התומך </w:t>
      </w:r>
      <w:r w:rsidR="00F83837">
        <w:rPr>
          <w:rFonts w:hint="cs"/>
          <w:rtl/>
        </w:rPr>
        <w:t xml:space="preserve">ב </w:t>
      </w:r>
      <w:r w:rsidR="00F83837">
        <w:t>Big Data Analytics</w:t>
      </w:r>
      <w:r w:rsidR="0049743F">
        <w:rPr>
          <w:rFonts w:hint="cs"/>
          <w:rtl/>
        </w:rPr>
        <w:t xml:space="preserve">, כולל יכולת לבצע התאמות לצרכים הייעודים המוגדרים במכרז, </w:t>
      </w:r>
      <w:r w:rsidR="0049743F" w:rsidRPr="0049743F">
        <w:rPr>
          <w:rFonts w:hint="cs"/>
          <w:rtl/>
        </w:rPr>
        <w:t>ועל ידי כך להקטין את הסיכון והחריגה באיכות, לוחות זמנים ועלויות הפרויקט, נשוא מכרז זה.</w:t>
      </w:r>
    </w:p>
    <w:p w:rsidR="001A0B64" w:rsidRDefault="0049743F" w:rsidP="00FB2F10">
      <w:pPr>
        <w:ind w:left="1359"/>
        <w:rPr>
          <w:rtl/>
        </w:rPr>
      </w:pPr>
      <w:r>
        <w:rPr>
          <w:rFonts w:hint="cs"/>
          <w:rtl/>
        </w:rPr>
        <w:t>פרויקטים דומים יושמו בהצלחה על ידי מדינות שונות בעולם.</w:t>
      </w:r>
    </w:p>
    <w:p w:rsidR="001A0B64" w:rsidRDefault="001A0B64">
      <w:pPr>
        <w:bidi w:val="0"/>
        <w:spacing w:before="0" w:after="200" w:line="276" w:lineRule="auto"/>
        <w:ind w:left="0"/>
        <w:contextualSpacing w:val="0"/>
      </w:pPr>
      <w:r>
        <w:rPr>
          <w:rtl/>
        </w:rPr>
        <w:br w:type="page"/>
      </w:r>
    </w:p>
    <w:p w:rsidR="0049743F" w:rsidRDefault="0049743F" w:rsidP="005E0146">
      <w:pPr>
        <w:rPr>
          <w:rtl/>
        </w:rPr>
      </w:pPr>
    </w:p>
    <w:p w:rsidR="007729FD" w:rsidRPr="004B418C" w:rsidRDefault="007729FD" w:rsidP="001A0B64">
      <w:pPr>
        <w:pStyle w:val="20"/>
        <w:rPr>
          <w:rtl/>
        </w:rPr>
      </w:pPr>
      <w:bookmarkStart w:id="106" w:name="_Toc360620535"/>
      <w:bookmarkStart w:id="107" w:name="_Toc360620808"/>
      <w:bookmarkStart w:id="108" w:name="_Toc361210712"/>
      <w:bookmarkStart w:id="109" w:name="_Toc372891790"/>
      <w:bookmarkStart w:id="110" w:name="_Toc40671124"/>
      <w:bookmarkStart w:id="111" w:name="_Toc33430372"/>
      <w:bookmarkStart w:id="112" w:name="_Toc32822960"/>
      <w:bookmarkStart w:id="113" w:name="_Toc32316672"/>
      <w:r w:rsidRPr="004B418C">
        <w:tab/>
      </w:r>
      <w:r w:rsidRPr="004B418C">
        <w:rPr>
          <w:rFonts w:hint="cs"/>
          <w:rtl/>
        </w:rPr>
        <w:t>אופק הזמן</w:t>
      </w:r>
    </w:p>
    <w:p w:rsidR="00D73907" w:rsidRPr="002566B6" w:rsidRDefault="00040B33" w:rsidP="004E7F0A">
      <w:pPr>
        <w:pStyle w:val="Normal2"/>
        <w:numPr>
          <w:ilvl w:val="0"/>
          <w:numId w:val="64"/>
        </w:numPr>
        <w:spacing w:after="120" w:line="320" w:lineRule="atLeast"/>
        <w:rPr>
          <w:szCs w:val="22"/>
        </w:rPr>
      </w:pPr>
      <w:bookmarkStart w:id="114" w:name="_Toc360620810"/>
      <w:bookmarkStart w:id="115" w:name="_Toc360620537"/>
      <w:bookmarkEnd w:id="106"/>
      <w:bookmarkEnd w:id="107"/>
      <w:bookmarkEnd w:id="108"/>
      <w:bookmarkEnd w:id="109"/>
      <w:bookmarkEnd w:id="110"/>
      <w:bookmarkEnd w:id="111"/>
      <w:bookmarkEnd w:id="112"/>
      <w:bookmarkEnd w:id="113"/>
      <w:r w:rsidRPr="002566B6">
        <w:rPr>
          <w:rFonts w:hint="eastAsia"/>
          <w:szCs w:val="22"/>
          <w:rtl/>
        </w:rPr>
        <w:t>תקופת</w:t>
      </w:r>
      <w:r w:rsidRPr="002566B6">
        <w:rPr>
          <w:szCs w:val="22"/>
          <w:rtl/>
        </w:rPr>
        <w:t xml:space="preserve"> </w:t>
      </w:r>
      <w:r w:rsidR="00D73907" w:rsidRPr="002566B6">
        <w:rPr>
          <w:rFonts w:hint="eastAsia"/>
          <w:szCs w:val="22"/>
          <w:rtl/>
        </w:rPr>
        <w:t>ההתקשרות</w:t>
      </w:r>
      <w:r w:rsidR="00D73907" w:rsidRPr="002566B6">
        <w:rPr>
          <w:szCs w:val="22"/>
          <w:rtl/>
        </w:rPr>
        <w:t xml:space="preserve"> </w:t>
      </w:r>
      <w:r w:rsidRPr="002566B6">
        <w:rPr>
          <w:rFonts w:hint="eastAsia"/>
          <w:szCs w:val="22"/>
          <w:rtl/>
        </w:rPr>
        <w:t>הראשונה</w:t>
      </w:r>
      <w:r w:rsidRPr="002566B6">
        <w:rPr>
          <w:szCs w:val="22"/>
          <w:rtl/>
        </w:rPr>
        <w:t xml:space="preserve"> </w:t>
      </w:r>
      <w:r w:rsidR="00D73907" w:rsidRPr="002566B6">
        <w:rPr>
          <w:rFonts w:hint="eastAsia"/>
          <w:szCs w:val="22"/>
          <w:rtl/>
        </w:rPr>
        <w:t>הינה</w:t>
      </w:r>
      <w:r w:rsidR="00D73907" w:rsidRPr="002566B6">
        <w:rPr>
          <w:szCs w:val="22"/>
          <w:rtl/>
        </w:rPr>
        <w:t xml:space="preserve"> </w:t>
      </w:r>
      <w:r w:rsidR="00D73907" w:rsidRPr="002566B6">
        <w:rPr>
          <w:rFonts w:hint="eastAsia"/>
          <w:szCs w:val="22"/>
          <w:rtl/>
        </w:rPr>
        <w:t>ל</w:t>
      </w:r>
      <w:r w:rsidR="005A02A7" w:rsidRPr="002566B6">
        <w:rPr>
          <w:rFonts w:hint="cs"/>
          <w:szCs w:val="22"/>
          <w:rtl/>
        </w:rPr>
        <w:t xml:space="preserve">פרויקט </w:t>
      </w:r>
      <w:r w:rsidR="008D4022" w:rsidRPr="002566B6">
        <w:rPr>
          <w:rFonts w:hint="cs"/>
          <w:szCs w:val="22"/>
          <w:rtl/>
        </w:rPr>
        <w:t xml:space="preserve"> </w:t>
      </w:r>
      <w:r w:rsidR="005A02A7" w:rsidRPr="002566B6">
        <w:rPr>
          <w:rFonts w:hint="cs"/>
          <w:szCs w:val="22"/>
          <w:rtl/>
        </w:rPr>
        <w:t>ותחזוקה ל</w:t>
      </w:r>
      <w:r w:rsidRPr="002566B6">
        <w:rPr>
          <w:rFonts w:hint="eastAsia"/>
          <w:szCs w:val="22"/>
          <w:rtl/>
        </w:rPr>
        <w:t>משך</w:t>
      </w:r>
      <w:r w:rsidRPr="002566B6">
        <w:rPr>
          <w:szCs w:val="22"/>
          <w:rtl/>
        </w:rPr>
        <w:t xml:space="preserve"> </w:t>
      </w:r>
      <w:r w:rsidR="00E93531">
        <w:rPr>
          <w:rFonts w:hint="cs"/>
          <w:szCs w:val="22"/>
          <w:rtl/>
        </w:rPr>
        <w:t>5</w:t>
      </w:r>
      <w:r w:rsidR="00E93531" w:rsidRPr="002566B6">
        <w:rPr>
          <w:szCs w:val="22"/>
          <w:rtl/>
        </w:rPr>
        <w:t xml:space="preserve"> </w:t>
      </w:r>
      <w:r w:rsidR="00D73907" w:rsidRPr="002566B6">
        <w:rPr>
          <w:rFonts w:hint="eastAsia"/>
          <w:szCs w:val="22"/>
          <w:rtl/>
        </w:rPr>
        <w:t>שנים</w:t>
      </w:r>
      <w:r w:rsidR="006F7952" w:rsidRPr="002566B6">
        <w:rPr>
          <w:szCs w:val="22"/>
          <w:rtl/>
        </w:rPr>
        <w:t xml:space="preserve">, </w:t>
      </w:r>
      <w:r w:rsidR="006F7952" w:rsidRPr="002566B6">
        <w:rPr>
          <w:rFonts w:hint="eastAsia"/>
          <w:szCs w:val="22"/>
          <w:rtl/>
        </w:rPr>
        <w:t>עם</w:t>
      </w:r>
      <w:r w:rsidR="006F7952" w:rsidRPr="002566B6">
        <w:rPr>
          <w:szCs w:val="22"/>
          <w:rtl/>
        </w:rPr>
        <w:t xml:space="preserve"> </w:t>
      </w:r>
      <w:r w:rsidR="00B629DB" w:rsidRPr="002566B6">
        <w:rPr>
          <w:rFonts w:hint="cs"/>
          <w:szCs w:val="22"/>
          <w:rtl/>
        </w:rPr>
        <w:t xml:space="preserve">אופציה של המשרד </w:t>
      </w:r>
      <w:r w:rsidR="00E86F7E" w:rsidRPr="002566B6">
        <w:rPr>
          <w:szCs w:val="22"/>
          <w:rtl/>
        </w:rPr>
        <w:t xml:space="preserve"> ל-</w:t>
      </w:r>
      <w:r w:rsidR="007151B8" w:rsidRPr="002566B6">
        <w:rPr>
          <w:szCs w:val="22"/>
        </w:rPr>
        <w:t xml:space="preserve"> </w:t>
      </w:r>
      <w:r w:rsidR="00E93531">
        <w:rPr>
          <w:rFonts w:hint="cs"/>
          <w:szCs w:val="22"/>
          <w:rtl/>
        </w:rPr>
        <w:t>5</w:t>
      </w:r>
      <w:r w:rsidR="00E93531" w:rsidRPr="002566B6">
        <w:rPr>
          <w:szCs w:val="22"/>
          <w:rtl/>
        </w:rPr>
        <w:t xml:space="preserve"> </w:t>
      </w:r>
      <w:r w:rsidR="00E86F7E" w:rsidRPr="002566B6">
        <w:rPr>
          <w:rFonts w:hint="eastAsia"/>
          <w:szCs w:val="22"/>
          <w:rtl/>
        </w:rPr>
        <w:t>תקופות</w:t>
      </w:r>
      <w:r w:rsidR="00E86F7E" w:rsidRPr="002566B6">
        <w:rPr>
          <w:szCs w:val="22"/>
          <w:rtl/>
        </w:rPr>
        <w:t xml:space="preserve"> </w:t>
      </w:r>
      <w:r w:rsidR="00E86F7E" w:rsidRPr="002566B6">
        <w:rPr>
          <w:rFonts w:hint="eastAsia"/>
          <w:szCs w:val="22"/>
          <w:rtl/>
        </w:rPr>
        <w:t>נוספות</w:t>
      </w:r>
      <w:r w:rsidR="00E86F7E" w:rsidRPr="002566B6">
        <w:rPr>
          <w:szCs w:val="22"/>
          <w:rtl/>
        </w:rPr>
        <w:t xml:space="preserve"> </w:t>
      </w:r>
      <w:r w:rsidR="00E86F7E" w:rsidRPr="002566B6">
        <w:rPr>
          <w:rFonts w:hint="eastAsia"/>
          <w:szCs w:val="22"/>
          <w:rtl/>
        </w:rPr>
        <w:t>של</w:t>
      </w:r>
      <w:r w:rsidR="00E86F7E" w:rsidRPr="002566B6">
        <w:rPr>
          <w:szCs w:val="22"/>
          <w:rtl/>
        </w:rPr>
        <w:t xml:space="preserve"> </w:t>
      </w:r>
      <w:r w:rsidR="00AE61F7" w:rsidRPr="002566B6">
        <w:rPr>
          <w:rFonts w:hint="eastAsia"/>
          <w:szCs w:val="22"/>
          <w:rtl/>
        </w:rPr>
        <w:t>שנ</w:t>
      </w:r>
      <w:r w:rsidR="00AE61F7" w:rsidRPr="002566B6">
        <w:rPr>
          <w:rFonts w:hint="cs"/>
          <w:szCs w:val="22"/>
          <w:rtl/>
        </w:rPr>
        <w:t>תיים</w:t>
      </w:r>
      <w:r w:rsidR="00AE61F7" w:rsidRPr="002566B6">
        <w:rPr>
          <w:szCs w:val="22"/>
          <w:rtl/>
        </w:rPr>
        <w:t xml:space="preserve"> </w:t>
      </w:r>
      <w:r w:rsidR="00E86F7E" w:rsidRPr="002566B6">
        <w:rPr>
          <w:rFonts w:hint="eastAsia"/>
          <w:szCs w:val="22"/>
          <w:rtl/>
        </w:rPr>
        <w:t>בכל</w:t>
      </w:r>
      <w:r w:rsidR="00E86F7E" w:rsidRPr="002566B6">
        <w:rPr>
          <w:szCs w:val="22"/>
          <w:rtl/>
        </w:rPr>
        <w:t xml:space="preserve"> </w:t>
      </w:r>
      <w:r w:rsidR="00E86F7E" w:rsidRPr="002566B6">
        <w:rPr>
          <w:rFonts w:hint="eastAsia"/>
          <w:szCs w:val="22"/>
          <w:rtl/>
        </w:rPr>
        <w:t>פעם</w:t>
      </w:r>
      <w:r w:rsidR="007729FD" w:rsidRPr="002566B6">
        <w:rPr>
          <w:szCs w:val="22"/>
          <w:rtl/>
        </w:rPr>
        <w:t>,</w:t>
      </w:r>
      <w:r w:rsidR="00E86F7E" w:rsidRPr="002566B6">
        <w:rPr>
          <w:szCs w:val="22"/>
          <w:rtl/>
        </w:rPr>
        <w:t xml:space="preserve"> </w:t>
      </w:r>
      <w:r w:rsidR="009A53AB" w:rsidRPr="002566B6">
        <w:rPr>
          <w:rFonts w:hint="eastAsia"/>
          <w:szCs w:val="22"/>
          <w:rtl/>
        </w:rPr>
        <w:t>עד</w:t>
      </w:r>
      <w:r w:rsidR="009A53AB" w:rsidRPr="002566B6">
        <w:rPr>
          <w:szCs w:val="22"/>
          <w:rtl/>
        </w:rPr>
        <w:t xml:space="preserve"> </w:t>
      </w:r>
      <w:r w:rsidRPr="002566B6">
        <w:rPr>
          <w:rFonts w:hint="eastAsia"/>
          <w:szCs w:val="22"/>
          <w:rtl/>
        </w:rPr>
        <w:t>לכדי</w:t>
      </w:r>
      <w:r w:rsidRPr="002566B6">
        <w:rPr>
          <w:szCs w:val="22"/>
          <w:rtl/>
        </w:rPr>
        <w:t xml:space="preserve"> </w:t>
      </w:r>
      <w:r w:rsidRPr="002566B6">
        <w:rPr>
          <w:rFonts w:hint="eastAsia"/>
          <w:szCs w:val="22"/>
          <w:rtl/>
        </w:rPr>
        <w:t>סך</w:t>
      </w:r>
      <w:r w:rsidRPr="002566B6">
        <w:rPr>
          <w:szCs w:val="22"/>
          <w:rtl/>
        </w:rPr>
        <w:t xml:space="preserve"> </w:t>
      </w:r>
      <w:r w:rsidR="007729FD" w:rsidRPr="002566B6">
        <w:rPr>
          <w:rFonts w:hint="eastAsia"/>
          <w:szCs w:val="22"/>
          <w:rtl/>
        </w:rPr>
        <w:t>כולל</w:t>
      </w:r>
      <w:r w:rsidR="007729FD" w:rsidRPr="002566B6">
        <w:rPr>
          <w:szCs w:val="22"/>
          <w:rtl/>
        </w:rPr>
        <w:t xml:space="preserve"> </w:t>
      </w:r>
      <w:r w:rsidRPr="002566B6">
        <w:rPr>
          <w:rFonts w:hint="eastAsia"/>
          <w:szCs w:val="22"/>
          <w:rtl/>
        </w:rPr>
        <w:t>של</w:t>
      </w:r>
      <w:r w:rsidRPr="002566B6">
        <w:rPr>
          <w:szCs w:val="22"/>
          <w:rtl/>
        </w:rPr>
        <w:t xml:space="preserve"> </w:t>
      </w:r>
      <w:r w:rsidR="002C68E8" w:rsidRPr="002566B6">
        <w:rPr>
          <w:rFonts w:hint="cs"/>
          <w:szCs w:val="22"/>
          <w:rtl/>
        </w:rPr>
        <w:t>15</w:t>
      </w:r>
      <w:r w:rsidR="002C68E8" w:rsidRPr="002566B6">
        <w:rPr>
          <w:szCs w:val="22"/>
          <w:rtl/>
        </w:rPr>
        <w:t xml:space="preserve"> </w:t>
      </w:r>
      <w:r w:rsidRPr="002566B6">
        <w:rPr>
          <w:rFonts w:hint="eastAsia"/>
          <w:szCs w:val="22"/>
          <w:rtl/>
        </w:rPr>
        <w:t>שנים</w:t>
      </w:r>
      <w:r w:rsidR="00D73907" w:rsidRPr="002566B6">
        <w:rPr>
          <w:szCs w:val="22"/>
          <w:rtl/>
        </w:rPr>
        <w:t xml:space="preserve">. </w:t>
      </w:r>
    </w:p>
    <w:p w:rsidR="0049743F" w:rsidRPr="002566B6" w:rsidRDefault="0049743F" w:rsidP="004E7F0A">
      <w:pPr>
        <w:pStyle w:val="Normal2"/>
        <w:numPr>
          <w:ilvl w:val="0"/>
          <w:numId w:val="64"/>
        </w:numPr>
        <w:spacing w:after="120" w:line="320" w:lineRule="atLeast"/>
        <w:rPr>
          <w:szCs w:val="22"/>
        </w:rPr>
      </w:pPr>
      <w:r w:rsidRPr="002566B6">
        <w:rPr>
          <w:rFonts w:hint="cs"/>
          <w:szCs w:val="22"/>
          <w:rtl/>
        </w:rPr>
        <w:t>יישום בסיסי ראשוני של המערכת מתוכנן לעלות לאוויר לא יאוחר מ-6 חודשים מתחילת ההתקשרות.</w:t>
      </w:r>
    </w:p>
    <w:p w:rsidR="0049743F" w:rsidRDefault="0049743F" w:rsidP="004E7F0A">
      <w:pPr>
        <w:pStyle w:val="Normal2"/>
        <w:numPr>
          <w:ilvl w:val="0"/>
          <w:numId w:val="64"/>
        </w:numPr>
        <w:spacing w:after="120" w:line="320" w:lineRule="atLeast"/>
        <w:rPr>
          <w:szCs w:val="22"/>
        </w:rPr>
      </w:pPr>
      <w:r w:rsidRPr="002566B6">
        <w:rPr>
          <w:rFonts w:hint="cs"/>
          <w:szCs w:val="22"/>
          <w:rtl/>
        </w:rPr>
        <w:t xml:space="preserve">יישום </w:t>
      </w:r>
      <w:proofErr w:type="spellStart"/>
      <w:r w:rsidRPr="002566B6">
        <w:rPr>
          <w:rFonts w:hint="cs"/>
          <w:szCs w:val="22"/>
          <w:rtl/>
        </w:rPr>
        <w:t>ורטיקלים</w:t>
      </w:r>
      <w:proofErr w:type="spellEnd"/>
      <w:r w:rsidRPr="002566B6">
        <w:rPr>
          <w:rFonts w:hint="cs"/>
          <w:szCs w:val="22"/>
          <w:rtl/>
        </w:rPr>
        <w:t xml:space="preserve"> ייעודיים יבוצע בשלבים בהתאם לתוכנית העבודה המוצגת בפרק המימוש.</w:t>
      </w:r>
    </w:p>
    <w:p w:rsidR="00A02BB0" w:rsidRPr="004B418C" w:rsidRDefault="00A02BB0" w:rsidP="001A0B64">
      <w:pPr>
        <w:pStyle w:val="20"/>
        <w:rPr>
          <w:rtl/>
        </w:rPr>
      </w:pPr>
      <w:r w:rsidRPr="004B418C">
        <w:tab/>
      </w:r>
      <w:r>
        <w:rPr>
          <w:rFonts w:hint="cs"/>
          <w:rtl/>
        </w:rPr>
        <w:t xml:space="preserve">ניהול </w:t>
      </w:r>
      <w:proofErr w:type="spellStart"/>
      <w:r>
        <w:rPr>
          <w:rFonts w:hint="cs"/>
          <w:rtl/>
        </w:rPr>
        <w:t>תוכנית</w:t>
      </w:r>
      <w:proofErr w:type="spellEnd"/>
      <w:r>
        <w:rPr>
          <w:rFonts w:hint="cs"/>
          <w:rtl/>
        </w:rPr>
        <w:t xml:space="preserve"> העבודה</w:t>
      </w:r>
    </w:p>
    <w:p w:rsidR="00A02BB0" w:rsidRPr="00FD3DF9" w:rsidRDefault="00A02BB0" w:rsidP="004E7F0A">
      <w:pPr>
        <w:pStyle w:val="Normal2"/>
        <w:numPr>
          <w:ilvl w:val="0"/>
          <w:numId w:val="64"/>
        </w:numPr>
        <w:spacing w:after="120" w:line="320" w:lineRule="atLeast"/>
        <w:rPr>
          <w:szCs w:val="22"/>
          <w:rtl/>
        </w:rPr>
      </w:pPr>
      <w:r w:rsidRPr="00FD3DF9">
        <w:rPr>
          <w:szCs w:val="22"/>
          <w:rtl/>
        </w:rPr>
        <w:t xml:space="preserve">משרד הבריאות מנהל את </w:t>
      </w:r>
      <w:proofErr w:type="spellStart"/>
      <w:r w:rsidRPr="00FD3DF9">
        <w:rPr>
          <w:szCs w:val="22"/>
          <w:rtl/>
        </w:rPr>
        <w:t>פרויקטי</w:t>
      </w:r>
      <w:proofErr w:type="spellEnd"/>
      <w:r w:rsidRPr="00FD3DF9">
        <w:rPr>
          <w:szCs w:val="22"/>
          <w:rtl/>
        </w:rPr>
        <w:t xml:space="preserve"> המחשוב במערכת לניהול פרויקטים </w:t>
      </w:r>
      <w:proofErr w:type="spellStart"/>
      <w:r w:rsidRPr="00FD3DF9">
        <w:rPr>
          <w:szCs w:val="22"/>
        </w:rPr>
        <w:t>sciforma</w:t>
      </w:r>
      <w:proofErr w:type="spellEnd"/>
      <w:r w:rsidRPr="00FD3DF9">
        <w:rPr>
          <w:szCs w:val="22"/>
          <w:rtl/>
        </w:rPr>
        <w:t xml:space="preserve">. </w:t>
      </w:r>
      <w:r>
        <w:rPr>
          <w:rFonts w:hint="cs"/>
          <w:szCs w:val="22"/>
          <w:rtl/>
        </w:rPr>
        <w:t xml:space="preserve">על </w:t>
      </w:r>
      <w:r w:rsidRPr="00FD3DF9">
        <w:rPr>
          <w:szCs w:val="22"/>
          <w:rtl/>
        </w:rPr>
        <w:t xml:space="preserve">הספק הזוכה לעדכן את </w:t>
      </w:r>
      <w:proofErr w:type="spellStart"/>
      <w:r w:rsidRPr="00FD3DF9">
        <w:rPr>
          <w:szCs w:val="22"/>
          <w:rtl/>
        </w:rPr>
        <w:t>גאנט</w:t>
      </w:r>
      <w:proofErr w:type="spellEnd"/>
      <w:r w:rsidRPr="00FD3DF9">
        <w:rPr>
          <w:szCs w:val="22"/>
          <w:rtl/>
        </w:rPr>
        <w:t xml:space="preserve"> הפרויקט במערכת המשרדית.</w:t>
      </w:r>
      <w:r w:rsidR="001D47EA">
        <w:rPr>
          <w:rFonts w:hint="cs"/>
          <w:szCs w:val="22"/>
          <w:rtl/>
        </w:rPr>
        <w:t xml:space="preserve"> החיבור למערכת מתבצע באמצעות כרטיס חכם, הספק הזוכה אחראי לכל תהליך ההתחברות ובכלל זה רכישת הכרטיס. </w:t>
      </w:r>
    </w:p>
    <w:p w:rsidR="005E0146" w:rsidRDefault="005E0146">
      <w:pPr>
        <w:bidi w:val="0"/>
        <w:spacing w:before="0" w:after="200" w:line="276" w:lineRule="auto"/>
        <w:ind w:left="0"/>
        <w:contextualSpacing w:val="0"/>
      </w:pPr>
      <w:bookmarkStart w:id="116" w:name="_Toc372891843"/>
      <w:bookmarkStart w:id="117" w:name="_Toc388628394"/>
      <w:bookmarkStart w:id="118" w:name="_Toc517451163"/>
      <w:bookmarkEnd w:id="114"/>
      <w:bookmarkEnd w:id="115"/>
      <w:r>
        <w:rPr>
          <w:rtl/>
        </w:rPr>
        <w:br w:type="page"/>
      </w:r>
    </w:p>
    <w:p w:rsidR="002566B6" w:rsidRPr="00FD3DF9" w:rsidRDefault="001C14C3" w:rsidP="004E7F0A">
      <w:pPr>
        <w:pStyle w:val="1"/>
        <w:numPr>
          <w:ilvl w:val="0"/>
          <w:numId w:val="75"/>
        </w:numPr>
      </w:pPr>
      <w:bookmarkStart w:id="119" w:name="_Toc427247472"/>
      <w:r>
        <w:rPr>
          <w:rFonts w:hint="cs"/>
          <w:rtl/>
        </w:rPr>
        <w:lastRenderedPageBreak/>
        <w:t xml:space="preserve">יישום </w:t>
      </w:r>
      <w:r>
        <w:rPr>
          <w:rtl/>
        </w:rPr>
        <w:t>–</w:t>
      </w:r>
      <w:r>
        <w:rPr>
          <w:rFonts w:hint="cs"/>
          <w:rtl/>
        </w:rPr>
        <w:t xml:space="preserve"> מהות המערכת</w:t>
      </w:r>
      <w:r w:rsidR="00056FF0">
        <w:rPr>
          <w:rFonts w:hint="cs"/>
          <w:rtl/>
        </w:rPr>
        <w:t xml:space="preserve"> (</w:t>
      </w:r>
      <w:r w:rsidR="00056FF0">
        <w:t>S</w:t>
      </w:r>
      <w:r w:rsidR="00056FF0">
        <w:rPr>
          <w:rFonts w:hint="cs"/>
          <w:rtl/>
        </w:rPr>
        <w:t>)</w:t>
      </w:r>
      <w:bookmarkEnd w:id="119"/>
    </w:p>
    <w:p w:rsidR="00887CB7" w:rsidRPr="00C34370" w:rsidRDefault="00887CB7" w:rsidP="001A0B64">
      <w:pPr>
        <w:pStyle w:val="af2"/>
        <w:rPr>
          <w:rtl/>
        </w:rPr>
      </w:pPr>
      <w:r w:rsidRPr="00C34370">
        <w:rPr>
          <w:rFonts w:hint="eastAsia"/>
          <w:rtl/>
        </w:rPr>
        <w:t>על</w:t>
      </w:r>
      <w:r w:rsidRPr="00C34370">
        <w:rPr>
          <w:rtl/>
        </w:rPr>
        <w:t xml:space="preserve"> </w:t>
      </w:r>
      <w:r w:rsidR="001A0B64">
        <w:rPr>
          <w:rFonts w:hint="cs"/>
          <w:rtl/>
        </w:rPr>
        <w:t>הפתרון</w:t>
      </w:r>
      <w:r w:rsidRPr="00C34370">
        <w:rPr>
          <w:rtl/>
        </w:rPr>
        <w:t xml:space="preserve"> לאפשר את שיפור </w:t>
      </w:r>
      <w:r w:rsidR="00B154D4">
        <w:rPr>
          <w:rFonts w:hint="cs"/>
          <w:rtl/>
        </w:rPr>
        <w:t>המענה הניתן לאתגרי מערכת הבריאות</w:t>
      </w:r>
      <w:r w:rsidRPr="00C34370">
        <w:rPr>
          <w:rtl/>
        </w:rPr>
        <w:t xml:space="preserve"> באמצעות </w:t>
      </w:r>
      <w:r w:rsidR="0083742E" w:rsidRPr="00FD3DF9">
        <w:rPr>
          <w:rtl/>
        </w:rPr>
        <w:t>ניהול ו</w:t>
      </w:r>
      <w:r w:rsidR="0083742E" w:rsidRPr="00FD3DF9">
        <w:rPr>
          <w:rFonts w:hint="eastAsia"/>
          <w:rtl/>
        </w:rPr>
        <w:t>ניתוח</w:t>
      </w:r>
      <w:r w:rsidR="0083742E" w:rsidRPr="00FD3DF9">
        <w:rPr>
          <w:rtl/>
        </w:rPr>
        <w:t xml:space="preserve"> של מידע מובנה ובלתי מובנה במערכת הבריאות,</w:t>
      </w:r>
      <w:r w:rsidR="0083742E" w:rsidRPr="00C34370">
        <w:rPr>
          <w:rtl/>
        </w:rPr>
        <w:t xml:space="preserve"> </w:t>
      </w:r>
      <w:r w:rsidRPr="00C34370">
        <w:rPr>
          <w:rtl/>
        </w:rPr>
        <w:t>שימוש בניתוח </w:t>
      </w:r>
      <w:hyperlink r:id="rId15" w:history="1">
        <w:r w:rsidRPr="00C34370">
          <w:rPr>
            <w:rtl/>
          </w:rPr>
          <w:t>נתונים</w:t>
        </w:r>
      </w:hyperlink>
      <w:r w:rsidRPr="00C34370">
        <w:t> </w:t>
      </w:r>
      <w:r w:rsidRPr="00C34370">
        <w:rPr>
          <w:rtl/>
        </w:rPr>
        <w:t>בתהליך קבלת ההחלטות, החל משלב איסוף, אחסון וביצוע ניתוח של </w:t>
      </w:r>
      <w:hyperlink r:id="rId16" w:history="1">
        <w:r w:rsidRPr="00C34370">
          <w:rPr>
            <w:rtl/>
          </w:rPr>
          <w:t>הנתונים</w:t>
        </w:r>
      </w:hyperlink>
      <w:r w:rsidRPr="00C34370">
        <w:t> </w:t>
      </w:r>
      <w:r w:rsidRPr="00C34370">
        <w:rPr>
          <w:rtl/>
        </w:rPr>
        <w:t>המאפשרים לקבל החלטות עסקיות טובות יותר</w:t>
      </w:r>
      <w:r w:rsidRPr="00C34370">
        <w:t>.</w:t>
      </w:r>
      <w:r w:rsidR="00C34370">
        <w:rPr>
          <w:rtl/>
        </w:rPr>
        <w:t xml:space="preserve"> ועליו לכלול </w:t>
      </w:r>
      <w:r w:rsidR="00C34370">
        <w:rPr>
          <w:rFonts w:hint="cs"/>
          <w:rtl/>
        </w:rPr>
        <w:t>בין היתר</w:t>
      </w:r>
      <w:r w:rsidRPr="00C34370">
        <w:rPr>
          <w:rtl/>
        </w:rPr>
        <w:t xml:space="preserve"> את </w:t>
      </w:r>
      <w:proofErr w:type="spellStart"/>
      <w:r w:rsidR="00DE0D74">
        <w:fldChar w:fldCharType="begin"/>
      </w:r>
      <w:r w:rsidR="00DE0D74">
        <w:instrText xml:space="preserve"> HYPERLINK "http://www.ma-ze.co.il/dictionary/a/application" </w:instrText>
      </w:r>
      <w:r w:rsidR="00DE0D74">
        <w:fldChar w:fldCharType="separate"/>
      </w:r>
      <w:r w:rsidR="00C34370">
        <w:rPr>
          <w:rtl/>
        </w:rPr>
        <w:t>ה</w:t>
      </w:r>
      <w:r w:rsidRPr="00C34370">
        <w:rPr>
          <w:rtl/>
        </w:rPr>
        <w:t>ישומים</w:t>
      </w:r>
      <w:proofErr w:type="spellEnd"/>
      <w:r w:rsidR="00DE0D74">
        <w:fldChar w:fldCharType="end"/>
      </w:r>
      <w:r w:rsidRPr="00C34370">
        <w:t> </w:t>
      </w:r>
      <w:r w:rsidRPr="00C34370">
        <w:rPr>
          <w:rtl/>
        </w:rPr>
        <w:t xml:space="preserve">והכלים הבאים: ויזואליזציה, </w:t>
      </w:r>
      <w:r w:rsidRPr="00C34370">
        <w:t>dashboard</w:t>
      </w:r>
      <w:r w:rsidRPr="00C34370">
        <w:rPr>
          <w:rtl/>
        </w:rPr>
        <w:t xml:space="preserve">, </w:t>
      </w:r>
      <w:r w:rsidRPr="00C34370">
        <w:t>Decision Support System</w:t>
      </w:r>
      <w:r w:rsidRPr="00C34370">
        <w:rPr>
          <w:rtl/>
        </w:rPr>
        <w:t>, שאילתות</w:t>
      </w:r>
      <w:r w:rsidR="00056FF0">
        <w:rPr>
          <w:rFonts w:hint="cs"/>
          <w:rtl/>
        </w:rPr>
        <w:t>,</w:t>
      </w:r>
      <w:r w:rsidR="00056FF0">
        <w:rPr>
          <w:rtl/>
        </w:rPr>
        <w:t xml:space="preserve"> </w:t>
      </w:r>
      <w:r w:rsidRPr="00C34370">
        <w:rPr>
          <w:rtl/>
        </w:rPr>
        <w:t>דוחות</w:t>
      </w:r>
      <w:r w:rsidR="00056FF0">
        <w:rPr>
          <w:rFonts w:hint="cs"/>
          <w:rtl/>
        </w:rPr>
        <w:t xml:space="preserve"> </w:t>
      </w:r>
      <w:proofErr w:type="spellStart"/>
      <w:r w:rsidR="00056FF0">
        <w:rPr>
          <w:rFonts w:hint="cs"/>
          <w:rtl/>
        </w:rPr>
        <w:t>אנליטים</w:t>
      </w:r>
      <w:proofErr w:type="spellEnd"/>
      <w:r w:rsidR="00056FF0">
        <w:rPr>
          <w:rFonts w:hint="cs"/>
          <w:rtl/>
        </w:rPr>
        <w:t xml:space="preserve"> ותפעוליים</w:t>
      </w:r>
      <w:r w:rsidRPr="00C34370">
        <w:rPr>
          <w:rtl/>
        </w:rPr>
        <w:t xml:space="preserve">,  </w:t>
      </w:r>
      <w:r w:rsidR="0083742E" w:rsidRPr="00C34370">
        <w:rPr>
          <w:rFonts w:hint="eastAsia"/>
          <w:rtl/>
        </w:rPr>
        <w:t>כלים</w:t>
      </w:r>
      <w:r w:rsidR="0083742E" w:rsidRPr="00C34370">
        <w:rPr>
          <w:rtl/>
        </w:rPr>
        <w:t xml:space="preserve"> לתחקור עצמי, </w:t>
      </w:r>
      <w:r w:rsidRPr="00C34370">
        <w:rPr>
          <w:rtl/>
        </w:rPr>
        <w:t>ניתוח</w:t>
      </w:r>
      <w:r w:rsidR="0083742E" w:rsidRPr="00C34370">
        <w:rPr>
          <w:rFonts w:hint="eastAsia"/>
          <w:rtl/>
        </w:rPr>
        <w:t>ים</w:t>
      </w:r>
      <w:r w:rsidRPr="00C34370">
        <w:rPr>
          <w:rtl/>
        </w:rPr>
        <w:t xml:space="preserve"> סטטיסטי</w:t>
      </w:r>
      <w:r w:rsidR="0083742E" w:rsidRPr="00C34370">
        <w:rPr>
          <w:rFonts w:hint="eastAsia"/>
          <w:rtl/>
        </w:rPr>
        <w:t>ם</w:t>
      </w:r>
      <w:r w:rsidRPr="00C34370">
        <w:rPr>
          <w:rtl/>
        </w:rPr>
        <w:t xml:space="preserve">, </w:t>
      </w:r>
      <w:r w:rsidR="0083742E" w:rsidRPr="00C34370">
        <w:rPr>
          <w:rFonts w:hint="eastAsia"/>
          <w:rtl/>
        </w:rPr>
        <w:t>מנגנוני</w:t>
      </w:r>
      <w:r w:rsidR="0083742E" w:rsidRPr="00C34370">
        <w:rPr>
          <w:rtl/>
        </w:rPr>
        <w:t xml:space="preserve"> </w:t>
      </w:r>
      <w:r w:rsidRPr="00C34370">
        <w:rPr>
          <w:rtl/>
        </w:rPr>
        <w:t xml:space="preserve">חיזוי, </w:t>
      </w:r>
      <w:hyperlink r:id="rId17" w:history="1">
        <w:r w:rsidRPr="00C34370">
          <w:t>Data Mining</w:t>
        </w:r>
      </w:hyperlink>
      <w:r w:rsidRPr="00C34370">
        <w:rPr>
          <w:rtl/>
        </w:rPr>
        <w:t xml:space="preserve">, </w:t>
      </w:r>
      <w:r w:rsidRPr="00C34370">
        <w:rPr>
          <w:rFonts w:hint="eastAsia"/>
          <w:rtl/>
        </w:rPr>
        <w:t>ועוד</w:t>
      </w:r>
      <w:r w:rsidRPr="00C34370">
        <w:rPr>
          <w:rtl/>
        </w:rPr>
        <w:t>.</w:t>
      </w:r>
      <w:r w:rsidR="0083742E" w:rsidRPr="00C34370">
        <w:rPr>
          <w:rtl/>
        </w:rPr>
        <w:t xml:space="preserve"> </w:t>
      </w:r>
      <w:r w:rsidR="0083742E" w:rsidRPr="00FD3DF9">
        <w:rPr>
          <w:rtl/>
        </w:rPr>
        <w:t>המוצר צריך לאפשר ביצוע מחקרים ב"מעבדת המחקר" – סביבה פנים מערכתית מוגנת, המצוידת בכלים אנליטיים מתקדמים ומגוונים</w:t>
      </w:r>
      <w:r w:rsidR="0083742E" w:rsidRPr="00C34370">
        <w:rPr>
          <w:rtl/>
        </w:rPr>
        <w:t xml:space="preserve">, </w:t>
      </w:r>
      <w:r w:rsidR="0083742E" w:rsidRPr="00C34370">
        <w:rPr>
          <w:rFonts w:hint="eastAsia"/>
          <w:rtl/>
        </w:rPr>
        <w:t>ו</w:t>
      </w:r>
      <w:r w:rsidR="00C34370">
        <w:rPr>
          <w:rFonts w:hint="cs"/>
          <w:rtl/>
        </w:rPr>
        <w:t xml:space="preserve">גם </w:t>
      </w:r>
      <w:proofErr w:type="spellStart"/>
      <w:r w:rsidR="0083742E" w:rsidRPr="00C34370">
        <w:rPr>
          <w:rFonts w:hint="eastAsia"/>
          <w:rtl/>
        </w:rPr>
        <w:t>להנגיש</w:t>
      </w:r>
      <w:proofErr w:type="spellEnd"/>
      <w:r w:rsidR="0083742E" w:rsidRPr="00C34370">
        <w:rPr>
          <w:rtl/>
        </w:rPr>
        <w:t xml:space="preserve"> </w:t>
      </w:r>
      <w:r w:rsidR="0083742E" w:rsidRPr="00C34370">
        <w:rPr>
          <w:rFonts w:hint="eastAsia"/>
          <w:rtl/>
        </w:rPr>
        <w:t>מידע</w:t>
      </w:r>
      <w:r w:rsidR="0083742E" w:rsidRPr="00C34370">
        <w:rPr>
          <w:rtl/>
        </w:rPr>
        <w:t xml:space="preserve"> </w:t>
      </w:r>
      <w:r w:rsidR="0083742E" w:rsidRPr="00C34370">
        <w:rPr>
          <w:rFonts w:hint="eastAsia"/>
          <w:rtl/>
        </w:rPr>
        <w:t>לציבור</w:t>
      </w:r>
      <w:r w:rsidR="0083742E" w:rsidRPr="00C34370">
        <w:rPr>
          <w:rtl/>
        </w:rPr>
        <w:t>.</w:t>
      </w:r>
    </w:p>
    <w:p w:rsidR="006C4D15" w:rsidRPr="00C34370" w:rsidRDefault="006C4D15" w:rsidP="00E70F48">
      <w:pPr>
        <w:pStyle w:val="af2"/>
        <w:rPr>
          <w:rtl/>
        </w:rPr>
      </w:pPr>
      <w:r w:rsidRPr="00C34370">
        <w:rPr>
          <w:rFonts w:hint="eastAsia"/>
          <w:rtl/>
        </w:rPr>
        <w:t>דוגמאות</w:t>
      </w:r>
      <w:r w:rsidRPr="00C34370">
        <w:rPr>
          <w:rtl/>
        </w:rPr>
        <w:t xml:space="preserve"> </w:t>
      </w:r>
      <w:r w:rsidR="00C34370">
        <w:rPr>
          <w:rFonts w:hint="eastAsia"/>
          <w:rtl/>
        </w:rPr>
        <w:t>לתרחישי</w:t>
      </w:r>
      <w:r w:rsidR="00C34370">
        <w:rPr>
          <w:rtl/>
        </w:rPr>
        <w:t xml:space="preserve"> </w:t>
      </w:r>
      <w:r w:rsidR="00C34370">
        <w:rPr>
          <w:rFonts w:hint="eastAsia"/>
          <w:rtl/>
        </w:rPr>
        <w:t>שימוש</w:t>
      </w:r>
      <w:r w:rsidR="00C34370">
        <w:rPr>
          <w:rtl/>
        </w:rPr>
        <w:t xml:space="preserve"> </w:t>
      </w:r>
      <w:r w:rsidR="00C34370">
        <w:rPr>
          <w:rFonts w:hint="eastAsia"/>
          <w:rtl/>
        </w:rPr>
        <w:t>במערכת</w:t>
      </w:r>
      <w:r w:rsidR="00C34370">
        <w:rPr>
          <w:rtl/>
        </w:rPr>
        <w:t xml:space="preserve"> </w:t>
      </w:r>
      <w:r w:rsidR="00C34370">
        <w:rPr>
          <w:rFonts w:hint="eastAsia"/>
          <w:rtl/>
        </w:rPr>
        <w:t>הבי</w:t>
      </w:r>
      <w:r w:rsidR="00C34370">
        <w:rPr>
          <w:rFonts w:hint="cs"/>
          <w:rtl/>
        </w:rPr>
        <w:t>ג</w:t>
      </w:r>
      <w:r w:rsidRPr="00C34370">
        <w:rPr>
          <w:rtl/>
        </w:rPr>
        <w:t xml:space="preserve"> </w:t>
      </w:r>
      <w:r w:rsidR="001A0B64">
        <w:rPr>
          <w:rtl/>
        </w:rPr>
        <w:t>דאטה</w:t>
      </w:r>
      <w:r w:rsidRPr="00C34370">
        <w:rPr>
          <w:rtl/>
        </w:rPr>
        <w:t xml:space="preserve"> ניתן למצוא בנספח ו' של מסמך זה.</w:t>
      </w:r>
    </w:p>
    <w:p w:rsidR="00887CB7" w:rsidRPr="00FD3DF9" w:rsidRDefault="0083742E" w:rsidP="00E70F48">
      <w:pPr>
        <w:pStyle w:val="af2"/>
      </w:pPr>
      <w:r w:rsidRPr="00FD3DF9">
        <w:rPr>
          <w:rFonts w:hint="cs"/>
          <w:rtl/>
        </w:rPr>
        <w:t>בפרק</w:t>
      </w:r>
      <w:r w:rsidRPr="00FD3DF9">
        <w:rPr>
          <w:rtl/>
        </w:rPr>
        <w:t xml:space="preserve"> </w:t>
      </w:r>
      <w:r w:rsidRPr="00FD3DF9">
        <w:rPr>
          <w:rFonts w:hint="cs"/>
          <w:rtl/>
        </w:rPr>
        <w:t>זה</w:t>
      </w:r>
      <w:r w:rsidRPr="00FD3DF9">
        <w:rPr>
          <w:rtl/>
        </w:rPr>
        <w:t xml:space="preserve"> </w:t>
      </w:r>
      <w:proofErr w:type="spellStart"/>
      <w:r w:rsidRPr="00FD3DF9">
        <w:rPr>
          <w:rFonts w:hint="cs"/>
          <w:rtl/>
        </w:rPr>
        <w:t>מתוראות</w:t>
      </w:r>
      <w:proofErr w:type="spellEnd"/>
      <w:r w:rsidRPr="00FD3DF9">
        <w:rPr>
          <w:rtl/>
        </w:rPr>
        <w:t xml:space="preserve"> </w:t>
      </w:r>
      <w:r w:rsidRPr="00FD3DF9">
        <w:rPr>
          <w:rFonts w:hint="cs"/>
          <w:rtl/>
        </w:rPr>
        <w:t>הדרישות</w:t>
      </w:r>
      <w:r w:rsidRPr="00FD3DF9">
        <w:rPr>
          <w:rtl/>
        </w:rPr>
        <w:t xml:space="preserve"> </w:t>
      </w:r>
      <w:r w:rsidRPr="00AF5505">
        <w:rPr>
          <w:rFonts w:hint="cs"/>
          <w:rtl/>
        </w:rPr>
        <w:t>והצרכים</w:t>
      </w:r>
      <w:r w:rsidRPr="00E57443">
        <w:rPr>
          <w:rtl/>
        </w:rPr>
        <w:t xml:space="preserve"> </w:t>
      </w:r>
      <w:proofErr w:type="spellStart"/>
      <w:r w:rsidRPr="00E57443">
        <w:rPr>
          <w:rFonts w:hint="cs"/>
          <w:rtl/>
        </w:rPr>
        <w:t>הפונקציונלי</w:t>
      </w:r>
      <w:r w:rsidRPr="0084666F">
        <w:rPr>
          <w:rFonts w:hint="cs"/>
          <w:rtl/>
        </w:rPr>
        <w:t>ם</w:t>
      </w:r>
      <w:proofErr w:type="spellEnd"/>
      <w:r w:rsidRPr="00FD3DF9">
        <w:rPr>
          <w:rtl/>
        </w:rPr>
        <w:t xml:space="preserve"> </w:t>
      </w:r>
      <w:r w:rsidRPr="00FD3DF9">
        <w:rPr>
          <w:rFonts w:hint="cs"/>
          <w:rtl/>
        </w:rPr>
        <w:t>למערכת</w:t>
      </w:r>
      <w:r w:rsidRPr="00FD3DF9">
        <w:rPr>
          <w:rtl/>
        </w:rPr>
        <w:t xml:space="preserve"> </w:t>
      </w:r>
      <w:r w:rsidRPr="00FD3DF9">
        <w:rPr>
          <w:rFonts w:hint="cs"/>
          <w:rtl/>
        </w:rPr>
        <w:t>הביג</w:t>
      </w:r>
      <w:r w:rsidRPr="00FD3DF9">
        <w:rPr>
          <w:rtl/>
        </w:rPr>
        <w:t xml:space="preserve"> </w:t>
      </w:r>
      <w:r w:rsidR="001A0B64">
        <w:rPr>
          <w:rFonts w:hint="cs"/>
          <w:rtl/>
        </w:rPr>
        <w:t>דאטה</w:t>
      </w:r>
      <w:r w:rsidRPr="00FD3DF9">
        <w:rPr>
          <w:rtl/>
        </w:rPr>
        <w:t>.</w:t>
      </w:r>
    </w:p>
    <w:p w:rsidR="00855E16" w:rsidRPr="00C34370" w:rsidRDefault="00887CB7" w:rsidP="00E70F48">
      <w:pPr>
        <w:pStyle w:val="af2"/>
        <w:rPr>
          <w:rtl/>
        </w:rPr>
      </w:pPr>
      <w:r w:rsidRPr="00C34370">
        <w:rPr>
          <w:rFonts w:hint="eastAsia"/>
          <w:rtl/>
        </w:rPr>
        <w:t>ב</w:t>
      </w:r>
      <w:r w:rsidR="00855E16" w:rsidRPr="00C34370">
        <w:rPr>
          <w:rFonts w:hint="eastAsia"/>
          <w:rtl/>
        </w:rPr>
        <w:t>מענה</w:t>
      </w:r>
      <w:r w:rsidR="00855E16" w:rsidRPr="00C34370">
        <w:rPr>
          <w:rtl/>
        </w:rPr>
        <w:t xml:space="preserve"> </w:t>
      </w:r>
      <w:r w:rsidR="00855E16" w:rsidRPr="00C34370">
        <w:rPr>
          <w:rFonts w:hint="eastAsia"/>
          <w:rtl/>
        </w:rPr>
        <w:t>ל</w:t>
      </w:r>
      <w:r w:rsidRPr="00C34370">
        <w:rPr>
          <w:rFonts w:hint="eastAsia"/>
          <w:rtl/>
        </w:rPr>
        <w:t>כל</w:t>
      </w:r>
      <w:r w:rsidRPr="00C34370">
        <w:rPr>
          <w:rtl/>
        </w:rPr>
        <w:t xml:space="preserve"> אחד ואחד מהצרכים הנ"ל, יש לפרט את </w:t>
      </w:r>
      <w:r w:rsidR="00B154D4">
        <w:rPr>
          <w:rFonts w:hint="cs"/>
          <w:rtl/>
        </w:rPr>
        <w:t>הנושאים</w:t>
      </w:r>
      <w:r w:rsidR="00855E16" w:rsidRPr="00C34370">
        <w:rPr>
          <w:rtl/>
        </w:rPr>
        <w:t xml:space="preserve"> </w:t>
      </w:r>
      <w:r w:rsidR="00855E16" w:rsidRPr="00C34370">
        <w:rPr>
          <w:rFonts w:hint="eastAsia"/>
          <w:rtl/>
        </w:rPr>
        <w:t>הבאים</w:t>
      </w:r>
      <w:r w:rsidR="00855E16" w:rsidRPr="00C34370">
        <w:rPr>
          <w:rtl/>
        </w:rPr>
        <w:t>:</w:t>
      </w:r>
    </w:p>
    <w:p w:rsidR="00404054" w:rsidRPr="00AF5505" w:rsidRDefault="00887CB7" w:rsidP="004E7F0A">
      <w:pPr>
        <w:pStyle w:val="af2"/>
        <w:numPr>
          <w:ilvl w:val="0"/>
          <w:numId w:val="85"/>
        </w:numPr>
      </w:pPr>
      <w:r w:rsidRPr="00FD3DF9">
        <w:rPr>
          <w:rFonts w:hint="cs"/>
          <w:rtl/>
        </w:rPr>
        <w:t>התכונות</w:t>
      </w:r>
      <w:r w:rsidRPr="00FD3DF9">
        <w:rPr>
          <w:rtl/>
        </w:rPr>
        <w:t xml:space="preserve"> </w:t>
      </w:r>
      <w:r w:rsidRPr="00FD3DF9">
        <w:rPr>
          <w:rFonts w:hint="cs"/>
          <w:rtl/>
        </w:rPr>
        <w:t>והמאפיינים</w:t>
      </w:r>
      <w:r w:rsidRPr="00FD3DF9">
        <w:rPr>
          <w:rtl/>
        </w:rPr>
        <w:t xml:space="preserve"> </w:t>
      </w:r>
      <w:r w:rsidRPr="00FD3DF9">
        <w:rPr>
          <w:rFonts w:hint="cs"/>
          <w:rtl/>
        </w:rPr>
        <w:t>של</w:t>
      </w:r>
      <w:r w:rsidRPr="00FD3DF9">
        <w:rPr>
          <w:rtl/>
        </w:rPr>
        <w:t xml:space="preserve"> </w:t>
      </w:r>
      <w:proofErr w:type="spellStart"/>
      <w:r w:rsidR="0083742E" w:rsidRPr="00FD3DF9">
        <w:rPr>
          <w:rFonts w:hint="cs"/>
          <w:rtl/>
        </w:rPr>
        <w:t>הפיתרון</w:t>
      </w:r>
      <w:proofErr w:type="spellEnd"/>
      <w:r w:rsidR="0083742E" w:rsidRPr="00FD3DF9">
        <w:rPr>
          <w:rtl/>
        </w:rPr>
        <w:t xml:space="preserve"> </w:t>
      </w:r>
      <w:r w:rsidR="0083742E" w:rsidRPr="00FD3DF9">
        <w:rPr>
          <w:rFonts w:hint="cs"/>
          <w:rtl/>
        </w:rPr>
        <w:t>המוצע</w:t>
      </w:r>
      <w:r w:rsidR="00855E16" w:rsidRPr="00FD3DF9">
        <w:rPr>
          <w:rtl/>
        </w:rPr>
        <w:t xml:space="preserve"> </w:t>
      </w:r>
      <w:r w:rsidR="00404054" w:rsidRPr="00AF5505">
        <w:rPr>
          <w:rFonts w:hint="cs"/>
          <w:rtl/>
        </w:rPr>
        <w:t>ו</w:t>
      </w:r>
      <w:r w:rsidR="00855E16" w:rsidRPr="00FD3DF9">
        <w:rPr>
          <w:rFonts w:hint="cs"/>
          <w:rtl/>
        </w:rPr>
        <w:t>אופן</w:t>
      </w:r>
      <w:r w:rsidR="00855E16" w:rsidRPr="00FD3DF9">
        <w:rPr>
          <w:rtl/>
        </w:rPr>
        <w:t xml:space="preserve"> </w:t>
      </w:r>
      <w:r w:rsidR="00855E16" w:rsidRPr="00FD3DF9">
        <w:rPr>
          <w:rFonts w:hint="cs"/>
          <w:rtl/>
        </w:rPr>
        <w:t>מימושו</w:t>
      </w:r>
    </w:p>
    <w:p w:rsidR="00404054" w:rsidRPr="003604E2" w:rsidRDefault="00404054" w:rsidP="004E7F0A">
      <w:pPr>
        <w:pStyle w:val="af2"/>
        <w:numPr>
          <w:ilvl w:val="0"/>
          <w:numId w:val="85"/>
        </w:numPr>
      </w:pPr>
      <w:r w:rsidRPr="00AF5505">
        <w:rPr>
          <w:rFonts w:hint="cs"/>
          <w:rtl/>
        </w:rPr>
        <w:t>הסבר</w:t>
      </w:r>
      <w:r w:rsidRPr="00E57443">
        <w:rPr>
          <w:rtl/>
        </w:rPr>
        <w:t xml:space="preserve"> </w:t>
      </w:r>
      <w:r w:rsidR="00855E16" w:rsidRPr="00FD3DF9">
        <w:rPr>
          <w:rFonts w:hint="cs"/>
          <w:rtl/>
        </w:rPr>
        <w:t>האם</w:t>
      </w:r>
      <w:r w:rsidRPr="00AF5505">
        <w:rPr>
          <w:rtl/>
        </w:rPr>
        <w:t xml:space="preserve"> </w:t>
      </w:r>
      <w:proofErr w:type="spellStart"/>
      <w:r w:rsidRPr="00E57443">
        <w:rPr>
          <w:rFonts w:hint="cs"/>
          <w:rtl/>
        </w:rPr>
        <w:t>הפיתרון</w:t>
      </w:r>
      <w:proofErr w:type="spellEnd"/>
      <w:r w:rsidRPr="00E57443">
        <w:rPr>
          <w:rtl/>
        </w:rPr>
        <w:t xml:space="preserve"> </w:t>
      </w:r>
      <w:r w:rsidRPr="0084666F">
        <w:rPr>
          <w:rFonts w:hint="cs"/>
          <w:rtl/>
        </w:rPr>
        <w:t>המוצע</w:t>
      </w:r>
      <w:r w:rsidR="00855E16" w:rsidRPr="00FD3DF9">
        <w:rPr>
          <w:rtl/>
        </w:rPr>
        <w:t xml:space="preserve"> </w:t>
      </w:r>
      <w:r w:rsidR="00855E16" w:rsidRPr="00FD3DF9">
        <w:rPr>
          <w:rFonts w:hint="cs"/>
          <w:rtl/>
        </w:rPr>
        <w:t>מוכל</w:t>
      </w:r>
      <w:r w:rsidRPr="00AF5505">
        <w:rPr>
          <w:rtl/>
        </w:rPr>
        <w:t xml:space="preserve"> </w:t>
      </w:r>
      <w:r w:rsidRPr="00E57443">
        <w:rPr>
          <w:rFonts w:hint="cs"/>
          <w:rtl/>
        </w:rPr>
        <w:t>בכלים</w:t>
      </w:r>
      <w:r w:rsidR="00855E16" w:rsidRPr="00FD3DF9">
        <w:rPr>
          <w:rtl/>
        </w:rPr>
        <w:t xml:space="preserve"> (</w:t>
      </w:r>
      <w:r w:rsidR="00855E16" w:rsidRPr="00FD3DF9">
        <w:rPr>
          <w:rFonts w:hint="cs"/>
          <w:rtl/>
        </w:rPr>
        <w:t>מוצרי</w:t>
      </w:r>
      <w:r w:rsidR="00855E16" w:rsidRPr="00FD3DF9">
        <w:rPr>
          <w:rtl/>
        </w:rPr>
        <w:t xml:space="preserve"> </w:t>
      </w:r>
      <w:r w:rsidR="00855E16" w:rsidRPr="00FD3DF9">
        <w:rPr>
          <w:rFonts w:hint="cs"/>
          <w:rtl/>
        </w:rPr>
        <w:t>צד</w:t>
      </w:r>
      <w:r w:rsidR="00855E16" w:rsidRPr="00FD3DF9">
        <w:rPr>
          <w:rtl/>
        </w:rPr>
        <w:t xml:space="preserve"> </w:t>
      </w:r>
      <w:r w:rsidR="00855E16" w:rsidRPr="00FD3DF9">
        <w:rPr>
          <w:rFonts w:hint="cs"/>
          <w:rtl/>
        </w:rPr>
        <w:t>שלישי</w:t>
      </w:r>
      <w:r w:rsidR="00855E16" w:rsidRPr="00FD3DF9">
        <w:rPr>
          <w:rtl/>
        </w:rPr>
        <w:t xml:space="preserve">) </w:t>
      </w:r>
      <w:r w:rsidR="00855E16" w:rsidRPr="00FD3DF9">
        <w:rPr>
          <w:rFonts w:hint="cs"/>
          <w:rtl/>
        </w:rPr>
        <w:t>המוצעים</w:t>
      </w:r>
      <w:r w:rsidR="00855E16" w:rsidRPr="00FD3DF9">
        <w:rPr>
          <w:rtl/>
        </w:rPr>
        <w:t xml:space="preserve"> </w:t>
      </w:r>
      <w:r w:rsidR="00855E16" w:rsidRPr="00FD3DF9">
        <w:rPr>
          <w:rFonts w:hint="cs"/>
          <w:rtl/>
        </w:rPr>
        <w:t>או</w:t>
      </w:r>
      <w:r w:rsidR="00855E16" w:rsidRPr="00FD3DF9">
        <w:rPr>
          <w:rtl/>
        </w:rPr>
        <w:t xml:space="preserve"> </w:t>
      </w:r>
      <w:r w:rsidR="00855E16" w:rsidRPr="00FD3DF9">
        <w:rPr>
          <w:rFonts w:hint="cs"/>
          <w:rtl/>
        </w:rPr>
        <w:t>האם</w:t>
      </w:r>
      <w:r w:rsidR="00855E16" w:rsidRPr="00FD3DF9">
        <w:rPr>
          <w:rtl/>
        </w:rPr>
        <w:t xml:space="preserve"> </w:t>
      </w:r>
      <w:r w:rsidR="00855E16" w:rsidRPr="00FD3DF9">
        <w:rPr>
          <w:rFonts w:hint="cs"/>
          <w:rtl/>
        </w:rPr>
        <w:t>הוא</w:t>
      </w:r>
      <w:r w:rsidR="00855E16" w:rsidRPr="00FD3DF9">
        <w:rPr>
          <w:rtl/>
        </w:rPr>
        <w:t xml:space="preserve"> </w:t>
      </w:r>
      <w:r w:rsidR="00855E16" w:rsidRPr="00FD3DF9">
        <w:rPr>
          <w:rFonts w:hint="cs"/>
          <w:rtl/>
        </w:rPr>
        <w:t>דורש</w:t>
      </w:r>
      <w:r w:rsidR="00855E16" w:rsidRPr="00FD3DF9">
        <w:rPr>
          <w:rtl/>
        </w:rPr>
        <w:t xml:space="preserve"> </w:t>
      </w:r>
      <w:r w:rsidR="00855E16" w:rsidRPr="00FD3DF9">
        <w:rPr>
          <w:rFonts w:hint="cs"/>
          <w:rtl/>
        </w:rPr>
        <w:t>פיתוח</w:t>
      </w:r>
      <w:r w:rsidR="00855E16" w:rsidRPr="00FD3DF9">
        <w:rPr>
          <w:rtl/>
        </w:rPr>
        <w:t xml:space="preserve"> </w:t>
      </w:r>
      <w:proofErr w:type="spellStart"/>
      <w:r w:rsidR="00855E16" w:rsidRPr="00FD3DF9">
        <w:rPr>
          <w:rFonts w:hint="cs"/>
          <w:rtl/>
        </w:rPr>
        <w:t>יעודי</w:t>
      </w:r>
      <w:proofErr w:type="spellEnd"/>
      <w:r w:rsidR="00EE483D" w:rsidRPr="00AF5505">
        <w:rPr>
          <w:rtl/>
        </w:rPr>
        <w:t xml:space="preserve">. </w:t>
      </w:r>
      <w:r w:rsidR="00EE483D" w:rsidRPr="00E57443">
        <w:rPr>
          <w:rFonts w:hint="cs"/>
          <w:rtl/>
        </w:rPr>
        <w:t>כאשר</w:t>
      </w:r>
      <w:r w:rsidR="00EE483D" w:rsidRPr="00E57443">
        <w:rPr>
          <w:rtl/>
        </w:rPr>
        <w:t xml:space="preserve"> </w:t>
      </w:r>
      <w:r w:rsidR="00EE483D" w:rsidRPr="0084666F">
        <w:rPr>
          <w:rFonts w:hint="cs"/>
          <w:rtl/>
        </w:rPr>
        <w:t>נדרש</w:t>
      </w:r>
      <w:r w:rsidR="00EE483D" w:rsidRPr="003604E2">
        <w:rPr>
          <w:rtl/>
        </w:rPr>
        <w:t xml:space="preserve">, </w:t>
      </w:r>
      <w:r w:rsidR="00AF5505">
        <w:rPr>
          <w:rFonts w:hint="cs"/>
          <w:rtl/>
        </w:rPr>
        <w:t>יש ל</w:t>
      </w:r>
      <w:r w:rsidR="00AF5505" w:rsidRPr="00E57443">
        <w:rPr>
          <w:rFonts w:hint="cs"/>
          <w:rtl/>
        </w:rPr>
        <w:t>התייחס</w:t>
      </w:r>
      <w:r w:rsidR="00EE483D" w:rsidRPr="00E57443">
        <w:rPr>
          <w:rtl/>
        </w:rPr>
        <w:t xml:space="preserve"> </w:t>
      </w:r>
      <w:r w:rsidR="00EE483D" w:rsidRPr="0084666F">
        <w:rPr>
          <w:rFonts w:hint="cs"/>
          <w:rtl/>
        </w:rPr>
        <w:t>גם</w:t>
      </w:r>
      <w:r w:rsidR="00EE483D" w:rsidRPr="003604E2">
        <w:rPr>
          <w:rtl/>
        </w:rPr>
        <w:t xml:space="preserve"> </w:t>
      </w:r>
      <w:r w:rsidR="00EE483D" w:rsidRPr="003604E2">
        <w:rPr>
          <w:rFonts w:hint="cs"/>
          <w:rtl/>
        </w:rPr>
        <w:t>להיבטי</w:t>
      </w:r>
      <w:r w:rsidR="00EE483D" w:rsidRPr="003604E2">
        <w:rPr>
          <w:rtl/>
        </w:rPr>
        <w:t xml:space="preserve"> </w:t>
      </w:r>
      <w:r w:rsidR="00EE483D" w:rsidRPr="003604E2">
        <w:rPr>
          <w:rFonts w:hint="cs"/>
          <w:rtl/>
        </w:rPr>
        <w:t>רישוי</w:t>
      </w:r>
    </w:p>
    <w:p w:rsidR="006655B1" w:rsidRPr="00C34370" w:rsidRDefault="006655B1" w:rsidP="004E7F0A">
      <w:pPr>
        <w:pStyle w:val="af2"/>
        <w:numPr>
          <w:ilvl w:val="0"/>
          <w:numId w:val="85"/>
        </w:numPr>
      </w:pPr>
      <w:r w:rsidRPr="00C34370">
        <w:rPr>
          <w:rFonts w:hint="eastAsia"/>
          <w:rtl/>
        </w:rPr>
        <w:t>כאשר</w:t>
      </w:r>
      <w:r w:rsidRPr="00C34370">
        <w:rPr>
          <w:rtl/>
        </w:rPr>
        <w:t xml:space="preserve"> </w:t>
      </w:r>
      <w:r w:rsidRPr="00C34370">
        <w:rPr>
          <w:rFonts w:hint="eastAsia"/>
          <w:rtl/>
        </w:rPr>
        <w:t>נדרשות</w:t>
      </w:r>
      <w:r w:rsidRPr="00C34370">
        <w:rPr>
          <w:rtl/>
        </w:rPr>
        <w:t xml:space="preserve"> </w:t>
      </w:r>
      <w:r w:rsidRPr="00C34370">
        <w:rPr>
          <w:rFonts w:hint="eastAsia"/>
          <w:rtl/>
        </w:rPr>
        <w:t>יכולות</w:t>
      </w:r>
      <w:r w:rsidRPr="00C34370">
        <w:rPr>
          <w:rtl/>
        </w:rPr>
        <w:t xml:space="preserve"> </w:t>
      </w:r>
      <w:r w:rsidRPr="00C34370">
        <w:rPr>
          <w:rFonts w:hint="eastAsia"/>
          <w:rtl/>
        </w:rPr>
        <w:t>הרחבה</w:t>
      </w:r>
      <w:r w:rsidRPr="00C34370">
        <w:rPr>
          <w:rtl/>
        </w:rPr>
        <w:t xml:space="preserve">, </w:t>
      </w:r>
      <w:r w:rsidRPr="00C34370">
        <w:rPr>
          <w:rFonts w:hint="eastAsia"/>
          <w:rtl/>
        </w:rPr>
        <w:t>יש</w:t>
      </w:r>
      <w:r w:rsidRPr="00C34370">
        <w:rPr>
          <w:rtl/>
        </w:rPr>
        <w:t xml:space="preserve"> </w:t>
      </w:r>
      <w:r w:rsidRPr="00C34370">
        <w:rPr>
          <w:rFonts w:hint="eastAsia"/>
          <w:rtl/>
        </w:rPr>
        <w:t>לתאר</w:t>
      </w:r>
      <w:r w:rsidRPr="00C34370">
        <w:rPr>
          <w:rtl/>
        </w:rPr>
        <w:t xml:space="preserve"> </w:t>
      </w:r>
      <w:r w:rsidRPr="00C34370">
        <w:rPr>
          <w:rFonts w:hint="eastAsia"/>
          <w:rtl/>
        </w:rPr>
        <w:t>את</w:t>
      </w:r>
      <w:r w:rsidRPr="00C34370">
        <w:rPr>
          <w:rtl/>
        </w:rPr>
        <w:t xml:space="preserve"> </w:t>
      </w:r>
      <w:r w:rsidRPr="00C34370">
        <w:rPr>
          <w:rFonts w:hint="eastAsia"/>
          <w:rtl/>
        </w:rPr>
        <w:t>משמעות</w:t>
      </w:r>
      <w:r w:rsidRPr="00C34370">
        <w:rPr>
          <w:rtl/>
        </w:rPr>
        <w:t xml:space="preserve"> </w:t>
      </w:r>
      <w:r w:rsidRPr="00C34370">
        <w:rPr>
          <w:rFonts w:hint="eastAsia"/>
          <w:rtl/>
        </w:rPr>
        <w:t>ההרחבה</w:t>
      </w:r>
      <w:r w:rsidRPr="00C34370">
        <w:rPr>
          <w:rtl/>
        </w:rPr>
        <w:t xml:space="preserve">, </w:t>
      </w:r>
      <w:r w:rsidRPr="00C34370">
        <w:rPr>
          <w:rFonts w:hint="eastAsia"/>
          <w:rtl/>
        </w:rPr>
        <w:t>הוספת</w:t>
      </w:r>
      <w:r w:rsidRPr="00C34370">
        <w:rPr>
          <w:rtl/>
        </w:rPr>
        <w:t xml:space="preserve"> </w:t>
      </w:r>
      <w:r w:rsidRPr="00C34370">
        <w:rPr>
          <w:rFonts w:hint="eastAsia"/>
          <w:rtl/>
        </w:rPr>
        <w:t>פונקציונליות</w:t>
      </w:r>
      <w:r w:rsidRPr="00C34370">
        <w:rPr>
          <w:rtl/>
        </w:rPr>
        <w:t xml:space="preserve"> </w:t>
      </w:r>
      <w:r w:rsidRPr="00C34370">
        <w:rPr>
          <w:rFonts w:hint="eastAsia"/>
          <w:rtl/>
        </w:rPr>
        <w:t>נוספת</w:t>
      </w:r>
      <w:r w:rsidRPr="00C34370">
        <w:rPr>
          <w:rtl/>
        </w:rPr>
        <w:t xml:space="preserve"> </w:t>
      </w:r>
      <w:r w:rsidRPr="00C34370">
        <w:rPr>
          <w:rFonts w:hint="eastAsia"/>
          <w:rtl/>
        </w:rPr>
        <w:t>מאותו</w:t>
      </w:r>
      <w:r w:rsidRPr="00C34370">
        <w:rPr>
          <w:rtl/>
        </w:rPr>
        <w:t xml:space="preserve"> </w:t>
      </w:r>
      <w:r w:rsidRPr="00C34370">
        <w:rPr>
          <w:rFonts w:hint="eastAsia"/>
          <w:rtl/>
        </w:rPr>
        <w:t>הסוג</w:t>
      </w:r>
      <w:r w:rsidRPr="00C34370">
        <w:rPr>
          <w:rtl/>
        </w:rPr>
        <w:t xml:space="preserve"> (מה </w:t>
      </w:r>
      <w:r w:rsidRPr="00C34370">
        <w:rPr>
          <w:rFonts w:hint="eastAsia"/>
          <w:rtl/>
        </w:rPr>
        <w:t>נפח</w:t>
      </w:r>
      <w:r w:rsidRPr="00C34370">
        <w:rPr>
          <w:rtl/>
        </w:rPr>
        <w:t xml:space="preserve"> </w:t>
      </w:r>
      <w:r w:rsidRPr="00C34370">
        <w:rPr>
          <w:rFonts w:hint="eastAsia"/>
          <w:rtl/>
        </w:rPr>
        <w:t>העבודה</w:t>
      </w:r>
      <w:r w:rsidRPr="00C34370">
        <w:rPr>
          <w:rtl/>
        </w:rPr>
        <w:t xml:space="preserve">, </w:t>
      </w:r>
      <w:r w:rsidRPr="00C34370">
        <w:rPr>
          <w:rFonts w:hint="eastAsia"/>
          <w:rtl/>
        </w:rPr>
        <w:t>האם</w:t>
      </w:r>
      <w:r w:rsidRPr="00C34370">
        <w:rPr>
          <w:rtl/>
        </w:rPr>
        <w:t xml:space="preserve"> </w:t>
      </w:r>
      <w:r w:rsidRPr="00C34370">
        <w:rPr>
          <w:rFonts w:hint="eastAsia"/>
          <w:rtl/>
        </w:rPr>
        <w:t>אפשרי</w:t>
      </w:r>
      <w:r w:rsidRPr="00C34370">
        <w:rPr>
          <w:rtl/>
        </w:rPr>
        <w:t xml:space="preserve"> </w:t>
      </w:r>
      <w:proofErr w:type="spellStart"/>
      <w:r w:rsidRPr="00C34370">
        <w:rPr>
          <w:rFonts w:hint="eastAsia"/>
          <w:rtl/>
        </w:rPr>
        <w:t>בקסטומיזציה</w:t>
      </w:r>
      <w:proofErr w:type="spellEnd"/>
      <w:r w:rsidRPr="00C34370">
        <w:rPr>
          <w:rtl/>
        </w:rPr>
        <w:t xml:space="preserve"> </w:t>
      </w:r>
      <w:r w:rsidRPr="00C34370">
        <w:rPr>
          <w:rFonts w:hint="eastAsia"/>
          <w:rtl/>
        </w:rPr>
        <w:t>והתאמות</w:t>
      </w:r>
      <w:r w:rsidRPr="00C34370">
        <w:rPr>
          <w:rtl/>
        </w:rPr>
        <w:t xml:space="preserve"> </w:t>
      </w:r>
      <w:r w:rsidRPr="00C34370">
        <w:rPr>
          <w:rFonts w:hint="eastAsia"/>
          <w:rtl/>
        </w:rPr>
        <w:t>מובנות</w:t>
      </w:r>
      <w:r w:rsidRPr="00C34370">
        <w:rPr>
          <w:rtl/>
        </w:rPr>
        <w:t xml:space="preserve">, </w:t>
      </w:r>
      <w:r w:rsidRPr="00C34370">
        <w:rPr>
          <w:rFonts w:hint="eastAsia"/>
          <w:rtl/>
        </w:rPr>
        <w:t>האם</w:t>
      </w:r>
      <w:r w:rsidRPr="00C34370">
        <w:rPr>
          <w:rtl/>
        </w:rPr>
        <w:t xml:space="preserve"> </w:t>
      </w:r>
      <w:r w:rsidRPr="00C34370">
        <w:rPr>
          <w:rFonts w:hint="eastAsia"/>
          <w:rtl/>
        </w:rPr>
        <w:t>נתמך</w:t>
      </w:r>
      <w:r w:rsidRPr="00C34370">
        <w:rPr>
          <w:rtl/>
        </w:rPr>
        <w:t xml:space="preserve"> </w:t>
      </w:r>
      <w:r w:rsidRPr="00C34370">
        <w:rPr>
          <w:rFonts w:hint="eastAsia"/>
          <w:rtl/>
        </w:rPr>
        <w:t>ע</w:t>
      </w:r>
      <w:r w:rsidRPr="00C34370">
        <w:rPr>
          <w:rtl/>
        </w:rPr>
        <w:t xml:space="preserve">"י </w:t>
      </w:r>
      <w:r w:rsidRPr="00C34370">
        <w:rPr>
          <w:rFonts w:hint="eastAsia"/>
          <w:rtl/>
        </w:rPr>
        <w:t>ה</w:t>
      </w:r>
      <w:r w:rsidRPr="00C34370">
        <w:rPr>
          <w:rtl/>
        </w:rPr>
        <w:t>-</w:t>
      </w:r>
      <w:r w:rsidRPr="00C34370">
        <w:t>SDK</w:t>
      </w:r>
      <w:r w:rsidRPr="00C34370">
        <w:rPr>
          <w:rtl/>
        </w:rPr>
        <w:t xml:space="preserve">, </w:t>
      </w:r>
      <w:r w:rsidRPr="00C34370">
        <w:rPr>
          <w:rFonts w:hint="eastAsia"/>
          <w:rtl/>
        </w:rPr>
        <w:t>האם</w:t>
      </w:r>
      <w:r w:rsidRPr="00C34370">
        <w:rPr>
          <w:rtl/>
        </w:rPr>
        <w:t xml:space="preserve"> </w:t>
      </w:r>
      <w:r w:rsidRPr="00C34370">
        <w:rPr>
          <w:rFonts w:hint="eastAsia"/>
          <w:rtl/>
        </w:rPr>
        <w:t>נדרש</w:t>
      </w:r>
      <w:r w:rsidRPr="00C34370">
        <w:rPr>
          <w:rtl/>
        </w:rPr>
        <w:t xml:space="preserve"> </w:t>
      </w:r>
      <w:r w:rsidRPr="00C34370">
        <w:rPr>
          <w:rFonts w:hint="eastAsia"/>
          <w:rtl/>
        </w:rPr>
        <w:t>שינוי</w:t>
      </w:r>
      <w:r w:rsidRPr="00C34370">
        <w:rPr>
          <w:rtl/>
        </w:rPr>
        <w:t xml:space="preserve"> </w:t>
      </w:r>
      <w:r w:rsidRPr="00C34370">
        <w:rPr>
          <w:rFonts w:hint="eastAsia"/>
          <w:rtl/>
        </w:rPr>
        <w:t>במבנה</w:t>
      </w:r>
      <w:r w:rsidRPr="00C34370">
        <w:rPr>
          <w:rtl/>
        </w:rPr>
        <w:t xml:space="preserve"> </w:t>
      </w:r>
      <w:r w:rsidRPr="00C34370">
        <w:rPr>
          <w:rFonts w:hint="eastAsia"/>
          <w:rtl/>
        </w:rPr>
        <w:t>מסד</w:t>
      </w:r>
      <w:r w:rsidRPr="00C34370">
        <w:rPr>
          <w:rtl/>
        </w:rPr>
        <w:t xml:space="preserve"> </w:t>
      </w:r>
      <w:r w:rsidRPr="00C34370">
        <w:rPr>
          <w:rFonts w:hint="eastAsia"/>
          <w:rtl/>
        </w:rPr>
        <w:t>הנתונים</w:t>
      </w:r>
      <w:r w:rsidRPr="00C34370">
        <w:rPr>
          <w:rtl/>
        </w:rPr>
        <w:t xml:space="preserve">, </w:t>
      </w:r>
      <w:r w:rsidRPr="00C34370">
        <w:rPr>
          <w:rFonts w:hint="eastAsia"/>
          <w:rtl/>
        </w:rPr>
        <w:t>האם</w:t>
      </w:r>
      <w:r w:rsidRPr="00C34370">
        <w:rPr>
          <w:rtl/>
        </w:rPr>
        <w:t xml:space="preserve"> </w:t>
      </w:r>
      <w:r w:rsidRPr="00C34370">
        <w:rPr>
          <w:rFonts w:hint="eastAsia"/>
          <w:rtl/>
        </w:rPr>
        <w:t>ניתן</w:t>
      </w:r>
      <w:r w:rsidRPr="00C34370">
        <w:rPr>
          <w:rtl/>
        </w:rPr>
        <w:t xml:space="preserve"> </w:t>
      </w:r>
      <w:proofErr w:type="spellStart"/>
      <w:r w:rsidRPr="00C34370">
        <w:rPr>
          <w:rFonts w:hint="eastAsia"/>
          <w:rtl/>
        </w:rPr>
        <w:t>להעשות</w:t>
      </w:r>
      <w:proofErr w:type="spellEnd"/>
      <w:r w:rsidRPr="00C34370">
        <w:rPr>
          <w:rtl/>
        </w:rPr>
        <w:t xml:space="preserve"> </w:t>
      </w:r>
      <w:r w:rsidRPr="00C34370">
        <w:rPr>
          <w:rFonts w:hint="eastAsia"/>
          <w:rtl/>
        </w:rPr>
        <w:t>בקונפיגורציה</w:t>
      </w:r>
      <w:r w:rsidRPr="00C34370">
        <w:rPr>
          <w:rtl/>
        </w:rPr>
        <w:t xml:space="preserve"> </w:t>
      </w:r>
      <w:r w:rsidRPr="00C34370">
        <w:rPr>
          <w:rFonts w:hint="eastAsia"/>
          <w:rtl/>
        </w:rPr>
        <w:t>בלבד</w:t>
      </w:r>
      <w:r w:rsidRPr="00C34370">
        <w:rPr>
          <w:rtl/>
        </w:rPr>
        <w:t xml:space="preserve"> </w:t>
      </w:r>
      <w:r w:rsidRPr="00C34370">
        <w:rPr>
          <w:rFonts w:hint="eastAsia"/>
          <w:rtl/>
        </w:rPr>
        <w:t>וכו</w:t>
      </w:r>
      <w:r w:rsidRPr="00C34370">
        <w:rPr>
          <w:rtl/>
        </w:rPr>
        <w:t>')</w:t>
      </w:r>
    </w:p>
    <w:p w:rsidR="00EE483D" w:rsidRPr="003604E2" w:rsidRDefault="00855E16" w:rsidP="004E7F0A">
      <w:pPr>
        <w:pStyle w:val="af2"/>
        <w:numPr>
          <w:ilvl w:val="0"/>
          <w:numId w:val="85"/>
        </w:numPr>
      </w:pPr>
      <w:r w:rsidRPr="00FD3DF9">
        <w:rPr>
          <w:rFonts w:hint="cs"/>
          <w:rtl/>
        </w:rPr>
        <w:t>כאשר</w:t>
      </w:r>
      <w:r w:rsidRPr="00FD3DF9">
        <w:rPr>
          <w:rtl/>
        </w:rPr>
        <w:t xml:space="preserve"> </w:t>
      </w:r>
      <w:r w:rsidR="00EE483D" w:rsidRPr="00AF5505">
        <w:rPr>
          <w:rFonts w:hint="cs"/>
          <w:rtl/>
        </w:rPr>
        <w:t>נדרש</w:t>
      </w:r>
      <w:r w:rsidRPr="00FD3DF9">
        <w:rPr>
          <w:rtl/>
        </w:rPr>
        <w:t xml:space="preserve">, </w:t>
      </w:r>
      <w:r w:rsidRPr="00FD3DF9">
        <w:rPr>
          <w:rFonts w:hint="cs"/>
          <w:rtl/>
        </w:rPr>
        <w:t>צילומי</w:t>
      </w:r>
      <w:r w:rsidRPr="00FD3DF9">
        <w:rPr>
          <w:rtl/>
        </w:rPr>
        <w:t xml:space="preserve"> </w:t>
      </w:r>
      <w:r w:rsidRPr="00FD3DF9">
        <w:rPr>
          <w:rFonts w:hint="cs"/>
          <w:rtl/>
        </w:rPr>
        <w:t>מסך</w:t>
      </w:r>
      <w:r w:rsidR="00404054" w:rsidRPr="00AF5505">
        <w:rPr>
          <w:rtl/>
        </w:rPr>
        <w:t xml:space="preserve"> </w:t>
      </w:r>
      <w:r w:rsidR="00404054" w:rsidRPr="00E57443">
        <w:rPr>
          <w:rFonts w:hint="cs"/>
          <w:rtl/>
        </w:rPr>
        <w:t>ותיאור</w:t>
      </w:r>
      <w:r w:rsidR="00404054" w:rsidRPr="00E57443">
        <w:rPr>
          <w:rtl/>
        </w:rPr>
        <w:t xml:space="preserve"> </w:t>
      </w:r>
      <w:r w:rsidR="00404054" w:rsidRPr="0084666F">
        <w:rPr>
          <w:rFonts w:hint="cs"/>
          <w:rtl/>
        </w:rPr>
        <w:t>של</w:t>
      </w:r>
      <w:r w:rsidR="00404054" w:rsidRPr="003604E2">
        <w:rPr>
          <w:rtl/>
        </w:rPr>
        <w:t xml:space="preserve"> </w:t>
      </w:r>
      <w:r w:rsidR="00EE483D" w:rsidRPr="003604E2">
        <w:rPr>
          <w:rFonts w:hint="cs"/>
          <w:rtl/>
        </w:rPr>
        <w:t>קונספט</w:t>
      </w:r>
      <w:r w:rsidR="00EE483D" w:rsidRPr="003604E2">
        <w:rPr>
          <w:rtl/>
        </w:rPr>
        <w:t xml:space="preserve"> </w:t>
      </w:r>
      <w:r w:rsidR="00EE483D" w:rsidRPr="003604E2">
        <w:rPr>
          <w:rFonts w:hint="cs"/>
          <w:rtl/>
        </w:rPr>
        <w:t>ה</w:t>
      </w:r>
      <w:r w:rsidR="00EE483D" w:rsidRPr="003604E2">
        <w:rPr>
          <w:rtl/>
        </w:rPr>
        <w:t>-</w:t>
      </w:r>
      <w:r w:rsidR="00B154D4">
        <w:t>UX</w:t>
      </w:r>
    </w:p>
    <w:p w:rsidR="006655B1" w:rsidRPr="00C34370" w:rsidRDefault="006655B1" w:rsidP="004E7F0A">
      <w:pPr>
        <w:pStyle w:val="af2"/>
        <w:numPr>
          <w:ilvl w:val="0"/>
          <w:numId w:val="85"/>
        </w:numPr>
      </w:pPr>
      <w:r w:rsidRPr="00C34370">
        <w:rPr>
          <w:rFonts w:hint="eastAsia"/>
          <w:rtl/>
        </w:rPr>
        <w:t>כאשר</w:t>
      </w:r>
      <w:r w:rsidRPr="00C34370">
        <w:rPr>
          <w:rtl/>
        </w:rPr>
        <w:t xml:space="preserve"> </w:t>
      </w:r>
      <w:r w:rsidRPr="00C34370">
        <w:rPr>
          <w:rFonts w:hint="eastAsia"/>
          <w:rtl/>
        </w:rPr>
        <w:t>נדרש</w:t>
      </w:r>
      <w:r w:rsidRPr="00C34370">
        <w:rPr>
          <w:rtl/>
        </w:rPr>
        <w:t xml:space="preserve">, </w:t>
      </w:r>
      <w:r w:rsidRPr="00C34370">
        <w:rPr>
          <w:rFonts w:hint="eastAsia"/>
          <w:rtl/>
        </w:rPr>
        <w:t>התייחסות</w:t>
      </w:r>
      <w:r w:rsidRPr="00C34370">
        <w:rPr>
          <w:rtl/>
        </w:rPr>
        <w:t xml:space="preserve"> </w:t>
      </w:r>
      <w:r w:rsidRPr="00C34370">
        <w:rPr>
          <w:rFonts w:hint="eastAsia"/>
          <w:rtl/>
        </w:rPr>
        <w:t>להיבטי</w:t>
      </w:r>
      <w:r w:rsidRPr="00C34370">
        <w:rPr>
          <w:rtl/>
        </w:rPr>
        <w:t xml:space="preserve"> </w:t>
      </w:r>
      <w:r w:rsidRPr="00C34370">
        <w:rPr>
          <w:rFonts w:hint="eastAsia"/>
          <w:rtl/>
        </w:rPr>
        <w:t>אבטחת</w:t>
      </w:r>
      <w:r w:rsidRPr="00C34370">
        <w:rPr>
          <w:rtl/>
        </w:rPr>
        <w:t xml:space="preserve"> </w:t>
      </w:r>
      <w:r w:rsidRPr="00C34370">
        <w:rPr>
          <w:rFonts w:hint="eastAsia"/>
          <w:rtl/>
        </w:rPr>
        <w:t>איכות</w:t>
      </w:r>
    </w:p>
    <w:p w:rsidR="006655B1" w:rsidRDefault="006655B1" w:rsidP="004E7F0A">
      <w:pPr>
        <w:pStyle w:val="af2"/>
        <w:numPr>
          <w:ilvl w:val="0"/>
          <w:numId w:val="85"/>
        </w:numPr>
      </w:pPr>
      <w:r w:rsidRPr="00C34370">
        <w:rPr>
          <w:rFonts w:hint="eastAsia"/>
          <w:rtl/>
        </w:rPr>
        <w:t>כאשר</w:t>
      </w:r>
      <w:r w:rsidRPr="00C34370">
        <w:rPr>
          <w:rtl/>
        </w:rPr>
        <w:t xml:space="preserve"> נדרש, התייחסות לשירותי הקמה, הטמעה ותחזוקה </w:t>
      </w:r>
    </w:p>
    <w:p w:rsidR="006919D8" w:rsidRPr="0043748A" w:rsidRDefault="006919D8" w:rsidP="004E7F0A">
      <w:pPr>
        <w:pStyle w:val="af2"/>
        <w:numPr>
          <w:ilvl w:val="0"/>
          <w:numId w:val="85"/>
        </w:numPr>
        <w:ind w:left="706"/>
        <w:rPr>
          <w:b/>
          <w:bCs/>
          <w:rtl/>
        </w:rPr>
      </w:pPr>
      <w:r w:rsidRPr="0043748A">
        <w:rPr>
          <w:rFonts w:hint="eastAsia"/>
          <w:b/>
          <w:bCs/>
          <w:rtl/>
        </w:rPr>
        <w:t>המענה</w:t>
      </w:r>
      <w:r w:rsidRPr="0043748A">
        <w:rPr>
          <w:b/>
          <w:bCs/>
          <w:rtl/>
        </w:rPr>
        <w:t xml:space="preserve"> לכל אחת מהדרישות נדרש להיות הן בסביבת ענן והן ביישום </w:t>
      </w:r>
      <w:r w:rsidRPr="0043748A">
        <w:rPr>
          <w:b/>
          <w:bCs/>
        </w:rPr>
        <w:t xml:space="preserve">On </w:t>
      </w:r>
      <w:proofErr w:type="spellStart"/>
      <w:r w:rsidRPr="0043748A">
        <w:rPr>
          <w:b/>
          <w:bCs/>
        </w:rPr>
        <w:t>Premmise</w:t>
      </w:r>
      <w:proofErr w:type="spellEnd"/>
      <w:r w:rsidRPr="0043748A">
        <w:rPr>
          <w:b/>
          <w:bCs/>
          <w:rtl/>
        </w:rPr>
        <w:t xml:space="preserve">. </w:t>
      </w:r>
      <w:r w:rsidRPr="0043748A">
        <w:rPr>
          <w:rFonts w:hint="eastAsia"/>
          <w:b/>
          <w:bCs/>
          <w:rtl/>
        </w:rPr>
        <w:t>יש</w:t>
      </w:r>
      <w:r w:rsidRPr="0043748A">
        <w:rPr>
          <w:b/>
          <w:bCs/>
          <w:rtl/>
        </w:rPr>
        <w:t xml:space="preserve"> </w:t>
      </w:r>
      <w:r w:rsidRPr="0043748A">
        <w:rPr>
          <w:rFonts w:hint="eastAsia"/>
          <w:b/>
          <w:bCs/>
          <w:rtl/>
        </w:rPr>
        <w:t>לציין</w:t>
      </w:r>
      <w:r w:rsidRPr="0043748A">
        <w:rPr>
          <w:b/>
          <w:bCs/>
          <w:rtl/>
        </w:rPr>
        <w:t xml:space="preserve"> </w:t>
      </w:r>
      <w:r w:rsidRPr="0043748A">
        <w:rPr>
          <w:rFonts w:hint="eastAsia"/>
          <w:b/>
          <w:bCs/>
          <w:rtl/>
        </w:rPr>
        <w:t>אופן</w:t>
      </w:r>
      <w:r w:rsidRPr="0043748A">
        <w:rPr>
          <w:b/>
          <w:bCs/>
          <w:rtl/>
        </w:rPr>
        <w:t xml:space="preserve"> </w:t>
      </w:r>
      <w:r w:rsidRPr="0043748A">
        <w:rPr>
          <w:rFonts w:hint="eastAsia"/>
          <w:b/>
          <w:bCs/>
          <w:rtl/>
        </w:rPr>
        <w:t>המענה</w:t>
      </w:r>
      <w:r w:rsidRPr="0043748A">
        <w:rPr>
          <w:b/>
          <w:bCs/>
          <w:rtl/>
        </w:rPr>
        <w:t xml:space="preserve"> </w:t>
      </w:r>
      <w:r w:rsidRPr="0043748A">
        <w:rPr>
          <w:rFonts w:hint="eastAsia"/>
          <w:b/>
          <w:bCs/>
          <w:rtl/>
        </w:rPr>
        <w:t>בכל</w:t>
      </w:r>
      <w:r w:rsidRPr="0043748A">
        <w:rPr>
          <w:b/>
          <w:bCs/>
          <w:rtl/>
        </w:rPr>
        <w:t xml:space="preserve"> </w:t>
      </w:r>
      <w:r w:rsidRPr="0043748A">
        <w:rPr>
          <w:rFonts w:hint="eastAsia"/>
          <w:b/>
          <w:bCs/>
          <w:rtl/>
        </w:rPr>
        <w:t>אחת</w:t>
      </w:r>
      <w:r w:rsidRPr="0043748A">
        <w:rPr>
          <w:b/>
          <w:bCs/>
          <w:rtl/>
        </w:rPr>
        <w:t xml:space="preserve"> </w:t>
      </w:r>
      <w:r w:rsidRPr="0043748A">
        <w:rPr>
          <w:rFonts w:hint="eastAsia"/>
          <w:b/>
          <w:bCs/>
          <w:rtl/>
        </w:rPr>
        <w:t>מהסביבות</w:t>
      </w:r>
      <w:r w:rsidRPr="0043748A">
        <w:rPr>
          <w:b/>
          <w:bCs/>
          <w:rtl/>
        </w:rPr>
        <w:t xml:space="preserve"> </w:t>
      </w:r>
      <w:r w:rsidRPr="0043748A">
        <w:rPr>
          <w:rFonts w:hint="eastAsia"/>
          <w:b/>
          <w:bCs/>
          <w:rtl/>
        </w:rPr>
        <w:t>במענה</w:t>
      </w:r>
      <w:r w:rsidRPr="0043748A">
        <w:rPr>
          <w:b/>
          <w:bCs/>
          <w:rtl/>
        </w:rPr>
        <w:t xml:space="preserve"> </w:t>
      </w:r>
      <w:r w:rsidRPr="0043748A">
        <w:rPr>
          <w:rFonts w:hint="eastAsia"/>
          <w:b/>
          <w:bCs/>
          <w:rtl/>
        </w:rPr>
        <w:t>לכל</w:t>
      </w:r>
      <w:r w:rsidRPr="0043748A">
        <w:rPr>
          <w:b/>
          <w:bCs/>
          <w:rtl/>
        </w:rPr>
        <w:t xml:space="preserve"> </w:t>
      </w:r>
      <w:r w:rsidRPr="0043748A">
        <w:rPr>
          <w:rFonts w:hint="eastAsia"/>
          <w:b/>
          <w:bCs/>
          <w:rtl/>
        </w:rPr>
        <w:t>דרישה</w:t>
      </w:r>
      <w:r w:rsidRPr="0043748A">
        <w:rPr>
          <w:b/>
          <w:bCs/>
          <w:rtl/>
        </w:rPr>
        <w:t xml:space="preserve">. </w:t>
      </w:r>
      <w:r w:rsidRPr="0043748A">
        <w:rPr>
          <w:rFonts w:hint="eastAsia"/>
          <w:b/>
          <w:bCs/>
          <w:rtl/>
        </w:rPr>
        <w:t>ניתן</w:t>
      </w:r>
      <w:r w:rsidRPr="0043748A">
        <w:rPr>
          <w:b/>
          <w:bCs/>
          <w:rtl/>
        </w:rPr>
        <w:t xml:space="preserve"> </w:t>
      </w:r>
      <w:r w:rsidRPr="0043748A">
        <w:rPr>
          <w:rFonts w:hint="eastAsia"/>
          <w:b/>
          <w:bCs/>
          <w:rtl/>
        </w:rPr>
        <w:t>להפנות</w:t>
      </w:r>
      <w:r w:rsidRPr="0043748A">
        <w:rPr>
          <w:b/>
          <w:bCs/>
          <w:rtl/>
        </w:rPr>
        <w:t xml:space="preserve"> </w:t>
      </w:r>
      <w:r w:rsidRPr="0043748A">
        <w:rPr>
          <w:rFonts w:hint="eastAsia"/>
          <w:b/>
          <w:bCs/>
          <w:rtl/>
        </w:rPr>
        <w:t>להסבר</w:t>
      </w:r>
      <w:r w:rsidRPr="0043748A">
        <w:rPr>
          <w:b/>
          <w:bCs/>
          <w:rtl/>
        </w:rPr>
        <w:t xml:space="preserve"> </w:t>
      </w:r>
      <w:r w:rsidRPr="0043748A">
        <w:rPr>
          <w:rFonts w:hint="eastAsia"/>
          <w:b/>
          <w:bCs/>
          <w:rtl/>
        </w:rPr>
        <w:t>קודם</w:t>
      </w:r>
      <w:r w:rsidRPr="0043748A">
        <w:rPr>
          <w:b/>
          <w:bCs/>
          <w:rtl/>
        </w:rPr>
        <w:t xml:space="preserve"> </w:t>
      </w:r>
      <w:r w:rsidRPr="0043748A">
        <w:rPr>
          <w:rFonts w:hint="eastAsia"/>
          <w:b/>
          <w:bCs/>
          <w:rtl/>
        </w:rPr>
        <w:t>על</w:t>
      </w:r>
      <w:r w:rsidRPr="0043748A">
        <w:rPr>
          <w:b/>
          <w:bCs/>
          <w:rtl/>
        </w:rPr>
        <w:t xml:space="preserve"> </w:t>
      </w:r>
      <w:r w:rsidRPr="0043748A">
        <w:rPr>
          <w:rFonts w:hint="eastAsia"/>
          <w:b/>
          <w:bCs/>
          <w:rtl/>
        </w:rPr>
        <w:t>אופן</w:t>
      </w:r>
      <w:r w:rsidRPr="0043748A">
        <w:rPr>
          <w:b/>
          <w:bCs/>
          <w:rtl/>
        </w:rPr>
        <w:t xml:space="preserve"> </w:t>
      </w:r>
      <w:r w:rsidRPr="0043748A">
        <w:rPr>
          <w:rFonts w:hint="eastAsia"/>
          <w:b/>
          <w:bCs/>
          <w:rtl/>
        </w:rPr>
        <w:t>המענה</w:t>
      </w:r>
      <w:r w:rsidRPr="0043748A">
        <w:rPr>
          <w:b/>
          <w:bCs/>
          <w:rtl/>
        </w:rPr>
        <w:t>.</w:t>
      </w:r>
    </w:p>
    <w:p w:rsidR="005919E6" w:rsidRPr="00FD3DF9" w:rsidRDefault="005453F3" w:rsidP="00E70F48">
      <w:pPr>
        <w:rPr>
          <w:rtl/>
        </w:rPr>
      </w:pPr>
      <w:r w:rsidRPr="00FD3DF9">
        <w:rPr>
          <w:rFonts w:hint="eastAsia"/>
          <w:rtl/>
        </w:rPr>
        <w:t>המציע</w:t>
      </w:r>
      <w:r w:rsidRPr="00FD3DF9">
        <w:rPr>
          <w:rtl/>
        </w:rPr>
        <w:t xml:space="preserve"> רשאי לציין נושאים נוספים אשר נוגעים לתכונות המערכת, ואשר אינם מופיעים במסגרת </w:t>
      </w:r>
      <w:r w:rsidR="00C21B51" w:rsidRPr="00FD3DF9">
        <w:rPr>
          <w:rFonts w:hint="eastAsia"/>
          <w:rtl/>
        </w:rPr>
        <w:t>פרק</w:t>
      </w:r>
      <w:r w:rsidRPr="00FD3DF9">
        <w:rPr>
          <w:rtl/>
        </w:rPr>
        <w:t xml:space="preserve"> זה. </w:t>
      </w:r>
    </w:p>
    <w:p w:rsidR="00AF5505" w:rsidRPr="00FD3DF9" w:rsidRDefault="00FD6D72" w:rsidP="00E70F48">
      <w:pPr>
        <w:rPr>
          <w:rtl/>
        </w:rPr>
      </w:pPr>
      <w:r w:rsidRPr="00FD3DF9">
        <w:rPr>
          <w:rFonts w:hint="eastAsia"/>
          <w:rtl/>
        </w:rPr>
        <w:t>על</w:t>
      </w:r>
      <w:r w:rsidRPr="00FD3DF9">
        <w:rPr>
          <w:rtl/>
        </w:rPr>
        <w:t xml:space="preserve"> </w:t>
      </w:r>
      <w:r w:rsidRPr="00FD3DF9">
        <w:rPr>
          <w:rFonts w:hint="eastAsia"/>
          <w:rtl/>
        </w:rPr>
        <w:t>המציע</w:t>
      </w:r>
      <w:r w:rsidRPr="00FD3DF9">
        <w:rPr>
          <w:rtl/>
        </w:rPr>
        <w:t xml:space="preserve"> למלא את טבלת </w:t>
      </w:r>
      <w:r w:rsidR="00A34ED6" w:rsidRPr="00FD3DF9">
        <w:rPr>
          <w:rFonts w:hint="eastAsia"/>
          <w:rtl/>
        </w:rPr>
        <w:t>התאימות</w:t>
      </w:r>
      <w:r w:rsidRPr="00FD3DF9">
        <w:rPr>
          <w:rtl/>
        </w:rPr>
        <w:t xml:space="preserve"> </w:t>
      </w:r>
      <w:r w:rsidRPr="00FD3DF9">
        <w:rPr>
          <w:rFonts w:hint="eastAsia"/>
          <w:rtl/>
        </w:rPr>
        <w:t>לדרישות</w:t>
      </w:r>
      <w:r w:rsidRPr="00FD3DF9">
        <w:rPr>
          <w:rtl/>
        </w:rPr>
        <w:t xml:space="preserve"> </w:t>
      </w:r>
      <w:r w:rsidR="00A34ED6" w:rsidRPr="00FD3DF9">
        <w:rPr>
          <w:rtl/>
        </w:rPr>
        <w:t>(</w:t>
      </w:r>
      <w:r w:rsidR="00A34ED6" w:rsidRPr="00FD3DF9">
        <w:t>compliance matrix</w:t>
      </w:r>
      <w:r w:rsidR="00A34ED6" w:rsidRPr="00FD3DF9">
        <w:rPr>
          <w:rtl/>
        </w:rPr>
        <w:t xml:space="preserve">) </w:t>
      </w:r>
      <w:r w:rsidRPr="00FD3DF9">
        <w:rPr>
          <w:rFonts w:hint="eastAsia"/>
          <w:rtl/>
        </w:rPr>
        <w:t>המתוארות</w:t>
      </w:r>
      <w:r w:rsidRPr="00FD3DF9">
        <w:rPr>
          <w:rtl/>
        </w:rPr>
        <w:t xml:space="preserve"> </w:t>
      </w:r>
      <w:r w:rsidRPr="00FD3DF9">
        <w:rPr>
          <w:rFonts w:hint="eastAsia"/>
          <w:rtl/>
        </w:rPr>
        <w:t>בפרק</w:t>
      </w:r>
      <w:r w:rsidRPr="00FD3DF9">
        <w:rPr>
          <w:rtl/>
        </w:rPr>
        <w:t xml:space="preserve"> </w:t>
      </w:r>
      <w:r w:rsidRPr="00FD3DF9">
        <w:rPr>
          <w:rFonts w:hint="eastAsia"/>
          <w:rtl/>
        </w:rPr>
        <w:t>זה</w:t>
      </w:r>
      <w:r w:rsidR="00A34ED6" w:rsidRPr="00FD3DF9">
        <w:rPr>
          <w:rtl/>
        </w:rPr>
        <w:t>.</w:t>
      </w:r>
      <w:r w:rsidRPr="00FD3DF9">
        <w:rPr>
          <w:rtl/>
        </w:rPr>
        <w:t xml:space="preserve"> </w:t>
      </w:r>
      <w:r w:rsidR="00A34ED6" w:rsidRPr="00FD3DF9">
        <w:rPr>
          <w:rFonts w:hint="eastAsia"/>
          <w:rtl/>
        </w:rPr>
        <w:t>טבלת</w:t>
      </w:r>
      <w:r w:rsidR="00A34ED6" w:rsidRPr="00FD3DF9">
        <w:rPr>
          <w:rtl/>
        </w:rPr>
        <w:t xml:space="preserve"> התאימות לדרישות </w:t>
      </w:r>
      <w:r w:rsidRPr="00FD3DF9">
        <w:rPr>
          <w:rFonts w:hint="eastAsia"/>
          <w:rtl/>
        </w:rPr>
        <w:t>מופיעה</w:t>
      </w:r>
      <w:r w:rsidRPr="00FD3DF9">
        <w:rPr>
          <w:rtl/>
        </w:rPr>
        <w:t xml:space="preserve"> </w:t>
      </w:r>
      <w:r w:rsidRPr="00FD3DF9">
        <w:rPr>
          <w:rFonts w:hint="eastAsia"/>
          <w:rtl/>
        </w:rPr>
        <w:t>בנספח</w:t>
      </w:r>
      <w:r w:rsidRPr="00FD3DF9">
        <w:rPr>
          <w:rtl/>
        </w:rPr>
        <w:t xml:space="preserve"> </w:t>
      </w:r>
      <w:r w:rsidRPr="00FD3DF9">
        <w:rPr>
          <w:rFonts w:hint="eastAsia"/>
          <w:rtl/>
        </w:rPr>
        <w:t>ח</w:t>
      </w:r>
      <w:r w:rsidRPr="00FD3DF9">
        <w:rPr>
          <w:rtl/>
        </w:rPr>
        <w:t>'.</w:t>
      </w:r>
    </w:p>
    <w:p w:rsidR="00FD2E3C" w:rsidRPr="00A954A9" w:rsidRDefault="00FD2E3C" w:rsidP="004E7F0A">
      <w:pPr>
        <w:pStyle w:val="20"/>
        <w:numPr>
          <w:ilvl w:val="1"/>
          <w:numId w:val="75"/>
        </w:numPr>
      </w:pPr>
      <w:r w:rsidRPr="00A954A9">
        <w:rPr>
          <w:rFonts w:hint="cs"/>
          <w:rtl/>
        </w:rPr>
        <w:t xml:space="preserve">תמיכה </w:t>
      </w:r>
      <w:r w:rsidR="00272A5F" w:rsidRPr="00A954A9">
        <w:rPr>
          <w:rFonts w:hint="cs"/>
          <w:rtl/>
        </w:rPr>
        <w:t>בתהליכי</w:t>
      </w:r>
      <w:r w:rsidRPr="00A954A9">
        <w:rPr>
          <w:rFonts w:hint="cs"/>
          <w:rtl/>
        </w:rPr>
        <w:t xml:space="preserve"> העבודה של המערכת</w:t>
      </w:r>
    </w:p>
    <w:p w:rsidR="00FD2E3C" w:rsidRPr="00272A5F" w:rsidRDefault="00FD2E3C" w:rsidP="00A954A9">
      <w:pPr>
        <w:rPr>
          <w:rtl/>
        </w:rPr>
      </w:pPr>
      <w:r w:rsidRPr="00272A5F">
        <w:rPr>
          <w:rFonts w:hint="cs"/>
          <w:rtl/>
        </w:rPr>
        <w:t>תהליך העבודה המדויק של המערכת יגובש ב</w:t>
      </w:r>
      <w:r w:rsidR="00696770">
        <w:rPr>
          <w:rFonts w:hint="cs"/>
          <w:rtl/>
        </w:rPr>
        <w:t>שלב האפיון המתקדם של המערכת. ואולם, על מנת להמחיש את היכולות הנדרשות מן המערכת, מתואר כאן תהליך העבודה כפי שהוא מצטייר כעת בעיני המשרד. על הספק להצהיר על תמיכה בתהליך עבודה זה, או לסירוגין, במידה ותהליך העבודה הנתמך ע"י הספק הוא תהליך שונה, אשר מאפשר את כלל היכולות המתוארות, על הספק לפרט את התהליך השונה, ולהסביר כיצד הוא נותן מענה מלא לצרכי המשרד. להלן שלבי התהליך:</w:t>
      </w:r>
    </w:p>
    <w:p w:rsidR="00FD2E3C" w:rsidRDefault="00FD2E3C" w:rsidP="004E7F0A">
      <w:pPr>
        <w:pStyle w:val="af2"/>
        <w:numPr>
          <w:ilvl w:val="0"/>
          <w:numId w:val="93"/>
        </w:numPr>
      </w:pPr>
      <w:r w:rsidRPr="00FD2E3C">
        <w:rPr>
          <w:rFonts w:hint="cs"/>
          <w:b/>
          <w:bCs/>
          <w:rtl/>
        </w:rPr>
        <w:t>איסוף המידע הגולמי</w:t>
      </w:r>
      <w:r>
        <w:rPr>
          <w:rFonts w:hint="cs"/>
          <w:rtl/>
        </w:rPr>
        <w:t>: המידע נאסף ע"י יחידות הקצה (קופות החולים, בתי החולים, מכונים, מרפאות, ועוד)</w:t>
      </w:r>
    </w:p>
    <w:p w:rsidR="00272A5F" w:rsidRDefault="00FD2E3C" w:rsidP="004E7F0A">
      <w:pPr>
        <w:pStyle w:val="af2"/>
        <w:numPr>
          <w:ilvl w:val="0"/>
          <w:numId w:val="93"/>
        </w:numPr>
      </w:pPr>
      <w:proofErr w:type="spellStart"/>
      <w:r w:rsidRPr="00272A5F">
        <w:rPr>
          <w:rFonts w:hint="cs"/>
          <w:b/>
          <w:bCs/>
          <w:rtl/>
        </w:rPr>
        <w:lastRenderedPageBreak/>
        <w:t>התממה</w:t>
      </w:r>
      <w:proofErr w:type="spellEnd"/>
      <w:r w:rsidRPr="00272A5F">
        <w:rPr>
          <w:rFonts w:hint="cs"/>
          <w:b/>
          <w:bCs/>
          <w:rtl/>
        </w:rPr>
        <w:t xml:space="preserve"> ראשונית (</w:t>
      </w:r>
      <w:proofErr w:type="spellStart"/>
      <w:r w:rsidRPr="00272A5F">
        <w:rPr>
          <w:rFonts w:hint="cs"/>
          <w:b/>
          <w:bCs/>
          <w:rtl/>
        </w:rPr>
        <w:t>טוקניזציה</w:t>
      </w:r>
      <w:proofErr w:type="spellEnd"/>
      <w:r w:rsidRPr="00272A5F">
        <w:rPr>
          <w:rFonts w:hint="cs"/>
          <w:b/>
          <w:bCs/>
          <w:rtl/>
        </w:rPr>
        <w:t>) של המידע והכנסתו למאגר המרכזי</w:t>
      </w:r>
      <w:r>
        <w:rPr>
          <w:rFonts w:hint="cs"/>
          <w:rtl/>
        </w:rPr>
        <w:t>: פעולה זו עשויה להתבצע בסמוך לאיסוף המידע (ואף בזמן אמת), אולם בחלק מן המקרים, ייתכן שהמידע שייאסף יישמר בארגוני הבריאות, ורק על פי דרישה יועבר למאגר המרכזי לצורך ניתוחו למחקר ספציפי, ויתפוגג בסוף המחקר.</w:t>
      </w:r>
      <w:r w:rsidR="00272A5F">
        <w:rPr>
          <w:rFonts w:hint="cs"/>
          <w:rtl/>
        </w:rPr>
        <w:t xml:space="preserve"> </w:t>
      </w:r>
    </w:p>
    <w:p w:rsidR="00E57D40" w:rsidRDefault="00E57D40" w:rsidP="004E7F0A">
      <w:pPr>
        <w:pStyle w:val="af2"/>
        <w:numPr>
          <w:ilvl w:val="0"/>
          <w:numId w:val="93"/>
        </w:numPr>
      </w:pPr>
      <w:r w:rsidRPr="00E57D40">
        <w:rPr>
          <w:rFonts w:hint="cs"/>
          <w:b/>
          <w:bCs/>
          <w:rtl/>
        </w:rPr>
        <w:t>טיוב, קנוניזציה, אינדוקס וחילוץ ישויות וקשרים (</w:t>
      </w:r>
      <w:r w:rsidRPr="00E57D40">
        <w:rPr>
          <w:b/>
          <w:bCs/>
        </w:rPr>
        <w:t>Pre-Processing</w:t>
      </w:r>
      <w:r w:rsidRPr="00E57D40">
        <w:rPr>
          <w:rFonts w:hint="cs"/>
          <w:b/>
          <w:bCs/>
          <w:rtl/>
        </w:rPr>
        <w:t xml:space="preserve">): </w:t>
      </w:r>
      <w:r>
        <w:rPr>
          <w:rFonts w:hint="cs"/>
          <w:rtl/>
        </w:rPr>
        <w:t xml:space="preserve">שלב זה נועד להבנות את המידע באופן שיקל על חילוץ תוצאות אנליטיות מתוכו. תהליכי הטיוב והקנוניזציה של המידע, הכוללים גם טיפול בכפילויות ובטעויות, אפשר שיתבצעו בשלב הכנסת המידע למאגר, ואפשר שיבוצעו בשלב </w:t>
      </w:r>
      <w:proofErr w:type="spellStart"/>
      <w:r>
        <w:rPr>
          <w:rFonts w:hint="cs"/>
          <w:rtl/>
        </w:rPr>
        <w:t>הנגשת</w:t>
      </w:r>
      <w:proofErr w:type="spellEnd"/>
      <w:r>
        <w:rPr>
          <w:rFonts w:hint="cs"/>
          <w:rtl/>
        </w:rPr>
        <w:t xml:space="preserve"> המידע לחוקר (כתלות בתרחישי השימוש). לעומת זאת, </w:t>
      </w:r>
      <w:proofErr w:type="spellStart"/>
      <w:r>
        <w:rPr>
          <w:rFonts w:hint="cs"/>
          <w:rtl/>
        </w:rPr>
        <w:t>האינדוקס</w:t>
      </w:r>
      <w:proofErr w:type="spellEnd"/>
      <w:r>
        <w:rPr>
          <w:rFonts w:hint="cs"/>
          <w:rtl/>
        </w:rPr>
        <w:t>, וכן תהליכי חילוץ הישויות (</w:t>
      </w:r>
      <w:r>
        <w:t>entity-extraction</w:t>
      </w:r>
      <w:r>
        <w:rPr>
          <w:rFonts w:hint="cs"/>
          <w:rtl/>
        </w:rPr>
        <w:t>), חילוץ הקשרים (</w:t>
      </w:r>
      <w:r>
        <w:t>Relation Extraction</w:t>
      </w:r>
      <w:r>
        <w:rPr>
          <w:rFonts w:hint="cs"/>
          <w:rtl/>
        </w:rPr>
        <w:t xml:space="preserve">) </w:t>
      </w:r>
      <w:proofErr w:type="spellStart"/>
      <w:r>
        <w:rPr>
          <w:rFonts w:hint="cs"/>
          <w:rtl/>
        </w:rPr>
        <w:t>והאגרגציה</w:t>
      </w:r>
      <w:proofErr w:type="spellEnd"/>
      <w:r>
        <w:rPr>
          <w:rFonts w:hint="cs"/>
          <w:rtl/>
        </w:rPr>
        <w:t xml:space="preserve"> ייעשו בשלב הכנסת המידע למאגר המידע, וזאת במטרה לחסוך זמן בעת שליפת המידע.</w:t>
      </w:r>
    </w:p>
    <w:p w:rsidR="00FD2E3C" w:rsidRDefault="00FD2E3C" w:rsidP="004E7F0A">
      <w:pPr>
        <w:pStyle w:val="af2"/>
        <w:numPr>
          <w:ilvl w:val="0"/>
          <w:numId w:val="93"/>
        </w:numPr>
      </w:pPr>
      <w:r w:rsidRPr="00272A5F">
        <w:rPr>
          <w:rFonts w:hint="cs"/>
          <w:b/>
          <w:bCs/>
          <w:rtl/>
        </w:rPr>
        <w:t>הצפת בקשה לשימוש במידע (</w:t>
      </w:r>
      <w:proofErr w:type="spellStart"/>
      <w:r w:rsidRPr="00272A5F">
        <w:rPr>
          <w:rFonts w:hint="cs"/>
          <w:b/>
          <w:bCs/>
          <w:rtl/>
        </w:rPr>
        <w:t>בקש"מ</w:t>
      </w:r>
      <w:proofErr w:type="spellEnd"/>
      <w:r w:rsidRPr="00272A5F">
        <w:rPr>
          <w:rFonts w:hint="cs"/>
          <w:b/>
          <w:bCs/>
          <w:rtl/>
        </w:rPr>
        <w:t>)</w:t>
      </w:r>
      <w:r>
        <w:rPr>
          <w:rFonts w:hint="cs"/>
          <w:rtl/>
        </w:rPr>
        <w:t>: חוקר, אנליסט או גורם המסייע בקביעת מדיניות, מעלה בקשה לעשות שימוש בחלק מן המידע הנמצא במאגר (או במאגרי ארגוני הבריאות) לצורך מחקר או בדיקה ספציפית.</w:t>
      </w:r>
    </w:p>
    <w:p w:rsidR="00FD2E3C" w:rsidRDefault="00FD2E3C" w:rsidP="004E7F0A">
      <w:pPr>
        <w:pStyle w:val="af2"/>
        <w:numPr>
          <w:ilvl w:val="0"/>
          <w:numId w:val="93"/>
        </w:numPr>
      </w:pPr>
      <w:r>
        <w:rPr>
          <w:rFonts w:hint="cs"/>
          <w:b/>
          <w:bCs/>
          <w:rtl/>
        </w:rPr>
        <w:t xml:space="preserve">תהליך אישור </w:t>
      </w:r>
      <w:r w:rsidR="00272A5F">
        <w:rPr>
          <w:rFonts w:hint="cs"/>
          <w:b/>
          <w:bCs/>
          <w:rtl/>
        </w:rPr>
        <w:t xml:space="preserve">בקשת </w:t>
      </w:r>
      <w:r>
        <w:rPr>
          <w:rFonts w:hint="cs"/>
          <w:b/>
          <w:bCs/>
          <w:rtl/>
        </w:rPr>
        <w:t>השימוש במידע</w:t>
      </w:r>
      <w:r w:rsidRPr="00FD2E3C">
        <w:rPr>
          <w:rFonts w:hint="cs"/>
          <w:rtl/>
        </w:rPr>
        <w:t>:</w:t>
      </w:r>
      <w:r>
        <w:rPr>
          <w:rFonts w:hint="cs"/>
          <w:rtl/>
        </w:rPr>
        <w:t xml:space="preserve"> המערכת </w:t>
      </w:r>
      <w:r w:rsidR="00272A5F">
        <w:rPr>
          <w:rFonts w:hint="cs"/>
          <w:rtl/>
        </w:rPr>
        <w:t>תאפשר</w:t>
      </w:r>
      <w:r>
        <w:rPr>
          <w:rFonts w:hint="cs"/>
          <w:rtl/>
        </w:rPr>
        <w:t xml:space="preserve"> תהליך מובנה של שקילת הבקשה לשימוש במידע לצורך איזון הצורך המחקרי עם שלל שיקולים אחרים (ובהם הדאגה לפרטיות הנבדקים, שיקולי אבטחת מידע, ושיקולים נוספים), לצורך מתן מענה מדויק לבקשת השימוש במידע</w:t>
      </w:r>
      <w:r w:rsidR="00272A5F">
        <w:rPr>
          <w:rFonts w:hint="cs"/>
          <w:rtl/>
        </w:rPr>
        <w:t xml:space="preserve">. בסופו של התהליך הבקשה נדחית, או שהיא מאושרת בתנאים ספציפיים שכוללים את היקף המידע וסוגיו, את רמת </w:t>
      </w:r>
      <w:proofErr w:type="spellStart"/>
      <w:r w:rsidR="00272A5F">
        <w:rPr>
          <w:rFonts w:hint="cs"/>
          <w:rtl/>
        </w:rPr>
        <w:t>ההתממה</w:t>
      </w:r>
      <w:proofErr w:type="spellEnd"/>
      <w:r w:rsidR="00272A5F">
        <w:rPr>
          <w:rFonts w:hint="cs"/>
          <w:rtl/>
        </w:rPr>
        <w:t xml:space="preserve"> הנדרשת, את תקופת החשיפה של המידע, את סוג השימוש האפשרי בו (</w:t>
      </w:r>
      <w:proofErr w:type="spellStart"/>
      <w:r w:rsidR="00272A5F">
        <w:rPr>
          <w:rFonts w:hint="cs"/>
          <w:rtl/>
        </w:rPr>
        <w:t>צפיה</w:t>
      </w:r>
      <w:proofErr w:type="spellEnd"/>
      <w:r w:rsidR="00272A5F">
        <w:rPr>
          <w:rFonts w:hint="cs"/>
          <w:rtl/>
        </w:rPr>
        <w:t xml:space="preserve"> / העתקה) </w:t>
      </w:r>
      <w:proofErr w:type="spellStart"/>
      <w:r w:rsidR="00272A5F">
        <w:rPr>
          <w:rFonts w:hint="cs"/>
          <w:rtl/>
        </w:rPr>
        <w:t>וכו</w:t>
      </w:r>
      <w:proofErr w:type="spellEnd"/>
      <w:r w:rsidR="00272A5F">
        <w:rPr>
          <w:rFonts w:hint="cs"/>
          <w:rtl/>
        </w:rPr>
        <w:t xml:space="preserve">'. </w:t>
      </w:r>
    </w:p>
    <w:p w:rsidR="00272A5F" w:rsidRDefault="00272A5F" w:rsidP="004E7F0A">
      <w:pPr>
        <w:pStyle w:val="af2"/>
        <w:numPr>
          <w:ilvl w:val="0"/>
          <w:numId w:val="93"/>
        </w:numPr>
      </w:pPr>
      <w:r w:rsidRPr="00272A5F">
        <w:rPr>
          <w:rFonts w:hint="cs"/>
          <w:b/>
          <w:bCs/>
          <w:rtl/>
        </w:rPr>
        <w:t>המחקר עצמו</w:t>
      </w:r>
      <w:r>
        <w:rPr>
          <w:rFonts w:hint="cs"/>
          <w:rtl/>
        </w:rPr>
        <w:t xml:space="preserve">: במידה והבקשה אושרה, החוקר רשאי לגשת למידע ולהפעיל שלל כלים אנליטיים על מנת לענות על שאלות המחקר שלו. בעת שהמידע מוגש לחוקר, הוא עובר </w:t>
      </w:r>
      <w:proofErr w:type="spellStart"/>
      <w:r>
        <w:rPr>
          <w:rFonts w:hint="cs"/>
          <w:rtl/>
        </w:rPr>
        <w:t>התממה</w:t>
      </w:r>
      <w:proofErr w:type="spellEnd"/>
      <w:r>
        <w:rPr>
          <w:rFonts w:hint="cs"/>
          <w:rtl/>
        </w:rPr>
        <w:t xml:space="preserve"> דינמית נוספת (דה-</w:t>
      </w:r>
      <w:proofErr w:type="spellStart"/>
      <w:r>
        <w:rPr>
          <w:rFonts w:hint="cs"/>
          <w:rtl/>
        </w:rPr>
        <w:t>אידנטיפיקציה</w:t>
      </w:r>
      <w:proofErr w:type="spellEnd"/>
      <w:r>
        <w:rPr>
          <w:rFonts w:hint="cs"/>
          <w:rtl/>
        </w:rPr>
        <w:t>) שכוללת הורדת רזולוציה של המידע, הרעשה (</w:t>
      </w:r>
      <w:proofErr w:type="spellStart"/>
      <w:r>
        <w:rPr>
          <w:rFonts w:hint="cs"/>
          <w:rtl/>
        </w:rPr>
        <w:t>פרטורבציה</w:t>
      </w:r>
      <w:proofErr w:type="spellEnd"/>
      <w:r>
        <w:rPr>
          <w:rFonts w:hint="cs"/>
          <w:rtl/>
        </w:rPr>
        <w:t xml:space="preserve">), </w:t>
      </w:r>
      <w:proofErr w:type="spellStart"/>
      <w:r>
        <w:rPr>
          <w:rFonts w:hint="cs"/>
          <w:rtl/>
        </w:rPr>
        <w:t>גנרליזציה</w:t>
      </w:r>
      <w:proofErr w:type="spellEnd"/>
      <w:r>
        <w:rPr>
          <w:rFonts w:hint="cs"/>
          <w:rtl/>
        </w:rPr>
        <w:t xml:space="preserve"> ועוד.</w:t>
      </w:r>
    </w:p>
    <w:p w:rsidR="00272A5F" w:rsidRDefault="00272A5F" w:rsidP="004E7F0A">
      <w:pPr>
        <w:pStyle w:val="af2"/>
        <w:numPr>
          <w:ilvl w:val="0"/>
          <w:numId w:val="93"/>
        </w:numPr>
      </w:pPr>
      <w:r>
        <w:rPr>
          <w:rFonts w:hint="cs"/>
          <w:b/>
          <w:bCs/>
          <w:rtl/>
        </w:rPr>
        <w:t>סיום המחקר</w:t>
      </w:r>
      <w:r w:rsidRPr="00272A5F">
        <w:rPr>
          <w:rFonts w:hint="cs"/>
          <w:rtl/>
        </w:rPr>
        <w:t>:</w:t>
      </w:r>
      <w:r>
        <w:rPr>
          <w:rFonts w:hint="cs"/>
        </w:rPr>
        <w:t xml:space="preserve"> </w:t>
      </w:r>
      <w:r>
        <w:rPr>
          <w:rFonts w:hint="cs"/>
          <w:rtl/>
        </w:rPr>
        <w:t>עם סיום התקופה שהוקצתה עבור החוקר, המידע שהוקצה לו לצורך המחקר מתפוגג, וכל שנשאר מן המחקר הוא התיעוד (</w:t>
      </w:r>
      <w:r>
        <w:t>Audit</w:t>
      </w:r>
      <w:r>
        <w:rPr>
          <w:rFonts w:hint="cs"/>
          <w:rtl/>
        </w:rPr>
        <w:t>) של כלל הפעולות שנעשו במערכת.</w:t>
      </w:r>
    </w:p>
    <w:p w:rsidR="00272A5F" w:rsidRDefault="00272A5F" w:rsidP="00E70F48">
      <w:pPr>
        <w:rPr>
          <w:rtl/>
        </w:rPr>
      </w:pPr>
      <w:r>
        <w:rPr>
          <w:rFonts w:hint="cs"/>
          <w:rtl/>
        </w:rPr>
        <w:t xml:space="preserve"> יש לציין כי הדוגמא המתוארת מעלה היא דוגמא של שימוש חד-פעמי במידע לצורכי מחקר / בדיקה נקודתית. במציאות, כפי שניתן לראות בתרחישי השימוש המצורפים כנספח למכרז, חלק מן הבקשות תהיינה בקשות לשימוש עתי במידע, לשימוש רציף במידע, ולקבלת התרעות מתוך המערכת. </w:t>
      </w:r>
    </w:p>
    <w:p w:rsidR="00272A5F" w:rsidRDefault="00272A5F" w:rsidP="00E70F48">
      <w:pPr>
        <w:rPr>
          <w:rtl/>
        </w:rPr>
      </w:pPr>
      <w:r>
        <w:rPr>
          <w:rFonts w:hint="cs"/>
          <w:rtl/>
        </w:rPr>
        <w:t>על הספק לפרט כיצד תומכת המערכת בכל אחד משלבי התהליך</w:t>
      </w:r>
      <w:r w:rsidR="00F42E9D">
        <w:rPr>
          <w:rFonts w:hint="cs"/>
          <w:rtl/>
        </w:rPr>
        <w:t xml:space="preserve"> (א'-ז')</w:t>
      </w:r>
      <w:r>
        <w:rPr>
          <w:rFonts w:hint="cs"/>
          <w:rtl/>
        </w:rPr>
        <w:t xml:space="preserve">. </w:t>
      </w:r>
    </w:p>
    <w:p w:rsidR="002201EB" w:rsidRPr="00A954A9" w:rsidRDefault="00E57D40" w:rsidP="004E7F0A">
      <w:pPr>
        <w:pStyle w:val="3"/>
        <w:numPr>
          <w:ilvl w:val="2"/>
          <w:numId w:val="75"/>
        </w:numPr>
      </w:pPr>
      <w:r w:rsidRPr="00A954A9">
        <w:rPr>
          <w:rFonts w:hint="cs"/>
          <w:rtl/>
        </w:rPr>
        <w:t xml:space="preserve">שלב א': </w:t>
      </w:r>
      <w:r w:rsidR="008E6210" w:rsidRPr="00A954A9">
        <w:rPr>
          <w:rFonts w:hint="eastAsia"/>
          <w:rtl/>
        </w:rPr>
        <w:t>איסוף</w:t>
      </w:r>
      <w:r w:rsidR="008E6210" w:rsidRPr="00A954A9">
        <w:rPr>
          <w:rtl/>
        </w:rPr>
        <w:t xml:space="preserve"> </w:t>
      </w:r>
      <w:r w:rsidR="008E6210" w:rsidRPr="00A954A9">
        <w:rPr>
          <w:rFonts w:hint="eastAsia"/>
          <w:rtl/>
        </w:rPr>
        <w:t>המידע</w:t>
      </w:r>
    </w:p>
    <w:p w:rsidR="00E57D40" w:rsidRPr="000D4981" w:rsidRDefault="00E57D40" w:rsidP="004E7F0A">
      <w:pPr>
        <w:pStyle w:val="40"/>
        <w:numPr>
          <w:ilvl w:val="3"/>
          <w:numId w:val="75"/>
        </w:numPr>
        <w:ind w:left="2448" w:hanging="1008"/>
      </w:pPr>
      <w:r w:rsidRPr="000D4981">
        <w:rPr>
          <w:rFonts w:hint="eastAsia"/>
          <w:rtl/>
        </w:rPr>
        <w:t>סוגי</w:t>
      </w:r>
      <w:r w:rsidRPr="000D4981">
        <w:rPr>
          <w:rtl/>
        </w:rPr>
        <w:t xml:space="preserve"> </w:t>
      </w:r>
      <w:r w:rsidRPr="000D4981">
        <w:rPr>
          <w:rFonts w:hint="eastAsia"/>
          <w:rtl/>
        </w:rPr>
        <w:t>המידע</w:t>
      </w:r>
    </w:p>
    <w:p w:rsidR="00E57D40" w:rsidRPr="00FD3DF9" w:rsidRDefault="00E57D40" w:rsidP="00E70F48">
      <w:pPr>
        <w:pStyle w:val="af2"/>
        <w:rPr>
          <w:rtl/>
        </w:rPr>
      </w:pPr>
      <w:r w:rsidRPr="00C34370">
        <w:rPr>
          <w:rFonts w:hint="eastAsia"/>
          <w:rtl/>
        </w:rPr>
        <w:t>המידע</w:t>
      </w:r>
      <w:r w:rsidRPr="00C34370">
        <w:rPr>
          <w:rtl/>
        </w:rPr>
        <w:t xml:space="preserve"> הנאסף יכול להיות מובנה לחלוטין (</w:t>
      </w:r>
      <w:r w:rsidRPr="00C34370">
        <w:t>structured</w:t>
      </w:r>
      <w:r w:rsidRPr="00C34370">
        <w:rPr>
          <w:rtl/>
        </w:rPr>
        <w:t xml:space="preserve">) - </w:t>
      </w:r>
      <w:r w:rsidRPr="00C34370">
        <w:rPr>
          <w:rFonts w:hint="eastAsia"/>
          <w:rtl/>
        </w:rPr>
        <w:t>למשל</w:t>
      </w:r>
      <w:r w:rsidRPr="00C34370">
        <w:rPr>
          <w:rtl/>
        </w:rPr>
        <w:t xml:space="preserve"> רשומות שטוחות הנאספות ממסד נתונים של </w:t>
      </w:r>
      <w:r w:rsidRPr="00C34370">
        <w:rPr>
          <w:rFonts w:hint="eastAsia"/>
          <w:rtl/>
        </w:rPr>
        <w:t>אחת</w:t>
      </w:r>
      <w:r w:rsidRPr="00C34370">
        <w:rPr>
          <w:rtl/>
        </w:rPr>
        <w:t xml:space="preserve"> </w:t>
      </w:r>
      <w:r w:rsidRPr="00C34370">
        <w:rPr>
          <w:rFonts w:hint="eastAsia"/>
          <w:rtl/>
        </w:rPr>
        <w:t>ממערכות</w:t>
      </w:r>
      <w:r w:rsidRPr="00C34370">
        <w:rPr>
          <w:rtl/>
        </w:rPr>
        <w:t xml:space="preserve"> </w:t>
      </w:r>
      <w:r w:rsidRPr="00C34370">
        <w:rPr>
          <w:rFonts w:hint="eastAsia"/>
          <w:rtl/>
        </w:rPr>
        <w:t>הבריאות</w:t>
      </w:r>
      <w:r w:rsidRPr="00C34370">
        <w:rPr>
          <w:rtl/>
        </w:rPr>
        <w:t>, מובנה חלקית (</w:t>
      </w:r>
      <w:r w:rsidRPr="00C34370">
        <w:t>semi-structured</w:t>
      </w:r>
      <w:r w:rsidRPr="00C34370">
        <w:rPr>
          <w:rtl/>
        </w:rPr>
        <w:t xml:space="preserve">) - </w:t>
      </w:r>
      <w:r w:rsidRPr="00C34370">
        <w:rPr>
          <w:rFonts w:hint="eastAsia"/>
          <w:rtl/>
        </w:rPr>
        <w:t>למשל</w:t>
      </w:r>
      <w:r w:rsidRPr="00C34370">
        <w:rPr>
          <w:rtl/>
        </w:rPr>
        <w:t xml:space="preserve"> אובייקטים </w:t>
      </w:r>
      <w:r w:rsidRPr="00C34370">
        <w:t>XML</w:t>
      </w:r>
      <w:r w:rsidRPr="00C34370">
        <w:rPr>
          <w:rFonts w:hint="eastAsia"/>
          <w:rtl/>
        </w:rPr>
        <w:t>ים</w:t>
      </w:r>
      <w:r w:rsidRPr="00C34370">
        <w:rPr>
          <w:rtl/>
        </w:rPr>
        <w:t xml:space="preserve">, </w:t>
      </w:r>
      <w:r w:rsidRPr="00C34370">
        <w:rPr>
          <w:rFonts w:hint="eastAsia"/>
          <w:rtl/>
        </w:rPr>
        <w:t>או</w:t>
      </w:r>
      <w:r w:rsidRPr="00C34370">
        <w:rPr>
          <w:rtl/>
        </w:rPr>
        <w:t xml:space="preserve"> </w:t>
      </w:r>
      <w:r w:rsidRPr="00C34370">
        <w:rPr>
          <w:rFonts w:hint="eastAsia"/>
          <w:rtl/>
        </w:rPr>
        <w:t>לא</w:t>
      </w:r>
      <w:r w:rsidRPr="00C34370">
        <w:rPr>
          <w:rtl/>
        </w:rPr>
        <w:t xml:space="preserve"> מובנה כלל (</w:t>
      </w:r>
      <w:proofErr w:type="spellStart"/>
      <w:r w:rsidRPr="00C34370">
        <w:t>unstructures</w:t>
      </w:r>
      <w:proofErr w:type="spellEnd"/>
      <w:r w:rsidRPr="00C34370">
        <w:rPr>
          <w:rtl/>
        </w:rPr>
        <w:t xml:space="preserve">) – למשל </w:t>
      </w:r>
      <w:r w:rsidRPr="00C34370">
        <w:rPr>
          <w:rFonts w:hint="eastAsia"/>
          <w:rtl/>
        </w:rPr>
        <w:t>צילומי</w:t>
      </w:r>
      <w:r w:rsidRPr="00C34370">
        <w:rPr>
          <w:rtl/>
        </w:rPr>
        <w:t xml:space="preserve"> </w:t>
      </w:r>
      <w:r>
        <w:rPr>
          <w:rFonts w:hint="cs"/>
          <w:rtl/>
        </w:rPr>
        <w:t>דימות</w:t>
      </w:r>
      <w:r w:rsidRPr="00C34370">
        <w:rPr>
          <w:rtl/>
        </w:rPr>
        <w:t>.</w:t>
      </w:r>
    </w:p>
    <w:p w:rsidR="00BC7F01" w:rsidRPr="00C34370" w:rsidRDefault="00BC7F01" w:rsidP="004E7F0A">
      <w:pPr>
        <w:pStyle w:val="40"/>
        <w:numPr>
          <w:ilvl w:val="3"/>
          <w:numId w:val="75"/>
        </w:numPr>
        <w:ind w:left="2448" w:hanging="1008"/>
      </w:pPr>
      <w:r w:rsidRPr="00FD3DF9">
        <w:rPr>
          <w:rFonts w:hint="eastAsia"/>
          <w:rtl/>
        </w:rPr>
        <w:t>איסוף</w:t>
      </w:r>
      <w:r w:rsidRPr="00FD3DF9">
        <w:rPr>
          <w:rtl/>
        </w:rPr>
        <w:t xml:space="preserve"> </w:t>
      </w:r>
      <w:r w:rsidRPr="00FD3DF9">
        <w:rPr>
          <w:rFonts w:hint="eastAsia"/>
          <w:rtl/>
        </w:rPr>
        <w:t>מידע</w:t>
      </w:r>
      <w:r w:rsidRPr="00FD3DF9">
        <w:rPr>
          <w:rtl/>
        </w:rPr>
        <w:t xml:space="preserve"> </w:t>
      </w:r>
      <w:r w:rsidRPr="00FD3DF9">
        <w:rPr>
          <w:rFonts w:hint="eastAsia"/>
          <w:rtl/>
        </w:rPr>
        <w:t>ממערכות</w:t>
      </w:r>
      <w:r w:rsidRPr="00FD3DF9">
        <w:rPr>
          <w:rtl/>
        </w:rPr>
        <w:t xml:space="preserve"> </w:t>
      </w:r>
      <w:r w:rsidRPr="00FD3DF9">
        <w:rPr>
          <w:rFonts w:hint="eastAsia"/>
          <w:rtl/>
        </w:rPr>
        <w:t>בריאות</w:t>
      </w:r>
      <w:r w:rsidRPr="00FD3DF9">
        <w:rPr>
          <w:rtl/>
        </w:rPr>
        <w:t xml:space="preserve"> </w:t>
      </w:r>
      <w:r w:rsidRPr="00FD3DF9">
        <w:rPr>
          <w:rFonts w:hint="eastAsia"/>
          <w:rtl/>
        </w:rPr>
        <w:t>מקומיות</w:t>
      </w:r>
    </w:p>
    <w:p w:rsidR="00221639" w:rsidRPr="00C34370" w:rsidRDefault="005A0CB5" w:rsidP="00FB2F10">
      <w:pPr>
        <w:pStyle w:val="af2"/>
        <w:ind w:left="2439"/>
        <w:rPr>
          <w:rtl/>
        </w:rPr>
      </w:pPr>
      <w:r w:rsidRPr="00C34370">
        <w:rPr>
          <w:rFonts w:hint="eastAsia"/>
          <w:rtl/>
        </w:rPr>
        <w:lastRenderedPageBreak/>
        <w:t>יש</w:t>
      </w:r>
      <w:r w:rsidRPr="00C34370">
        <w:rPr>
          <w:rtl/>
        </w:rPr>
        <w:t xml:space="preserve"> צורך בהתממשקות </w:t>
      </w:r>
      <w:r w:rsidRPr="00C34370">
        <w:rPr>
          <w:rFonts w:hint="eastAsia"/>
          <w:rtl/>
        </w:rPr>
        <w:t>ואיסוף</w:t>
      </w:r>
      <w:r w:rsidRPr="00C34370">
        <w:rPr>
          <w:rtl/>
        </w:rPr>
        <w:t xml:space="preserve"> </w:t>
      </w:r>
      <w:r w:rsidRPr="00C34370">
        <w:rPr>
          <w:rFonts w:hint="eastAsia"/>
          <w:rtl/>
        </w:rPr>
        <w:t>הנ</w:t>
      </w:r>
      <w:r w:rsidR="0094686B" w:rsidRPr="00C34370">
        <w:rPr>
          <w:rFonts w:hint="eastAsia"/>
          <w:rtl/>
        </w:rPr>
        <w:t>תונים</w:t>
      </w:r>
      <w:r w:rsidR="0094686B" w:rsidRPr="00C34370">
        <w:rPr>
          <w:rtl/>
        </w:rPr>
        <w:t xml:space="preserve"> </w:t>
      </w:r>
      <w:r w:rsidR="0094686B" w:rsidRPr="00C34370">
        <w:rPr>
          <w:rFonts w:hint="eastAsia"/>
          <w:rtl/>
        </w:rPr>
        <w:t>מ</w:t>
      </w:r>
      <w:r w:rsidRPr="00C34370">
        <w:rPr>
          <w:rFonts w:hint="eastAsia"/>
          <w:rtl/>
        </w:rPr>
        <w:t>מערכות</w:t>
      </w:r>
      <w:r w:rsidRPr="00C34370">
        <w:rPr>
          <w:rtl/>
        </w:rPr>
        <w:t xml:space="preserve"> </w:t>
      </w:r>
      <w:r w:rsidRPr="00C34370">
        <w:rPr>
          <w:rFonts w:hint="eastAsia"/>
          <w:rtl/>
        </w:rPr>
        <w:t>חיצוניות</w:t>
      </w:r>
      <w:r w:rsidRPr="00C34370">
        <w:rPr>
          <w:rtl/>
        </w:rPr>
        <w:t xml:space="preserve">, </w:t>
      </w:r>
      <w:r w:rsidR="00E57D40">
        <w:rPr>
          <w:rFonts w:hint="cs"/>
          <w:rtl/>
        </w:rPr>
        <w:t>כגון מערכות קליניות ואדמיניסטרטיביות בארגוני הבריאות</w:t>
      </w:r>
      <w:r w:rsidR="0094686B" w:rsidRPr="00C34370">
        <w:rPr>
          <w:rtl/>
        </w:rPr>
        <w:t xml:space="preserve">. </w:t>
      </w:r>
      <w:r w:rsidR="0094686B" w:rsidRPr="00C34370">
        <w:rPr>
          <w:rFonts w:hint="eastAsia"/>
          <w:rtl/>
        </w:rPr>
        <w:t>אופי</w:t>
      </w:r>
      <w:r w:rsidR="0094686B" w:rsidRPr="00C34370">
        <w:rPr>
          <w:rtl/>
        </w:rPr>
        <w:t xml:space="preserve"> </w:t>
      </w:r>
      <w:r w:rsidR="0094686B" w:rsidRPr="00C34370">
        <w:rPr>
          <w:rFonts w:hint="eastAsia"/>
          <w:rtl/>
        </w:rPr>
        <w:t>הנתונים</w:t>
      </w:r>
      <w:r w:rsidR="0094686B" w:rsidRPr="00C34370">
        <w:rPr>
          <w:rtl/>
        </w:rPr>
        <w:t xml:space="preserve"> (</w:t>
      </w:r>
      <w:r w:rsidR="0094686B" w:rsidRPr="00C34370">
        <w:t>structured</w:t>
      </w:r>
      <w:r w:rsidR="0094686B" w:rsidRPr="00C34370">
        <w:rPr>
          <w:rtl/>
        </w:rPr>
        <w:t xml:space="preserve"> ו-</w:t>
      </w:r>
      <w:r w:rsidR="0094686B" w:rsidRPr="00C34370">
        <w:t>unstructured</w:t>
      </w:r>
      <w:r w:rsidR="0094686B" w:rsidRPr="00C34370">
        <w:rPr>
          <w:rtl/>
        </w:rPr>
        <w:t xml:space="preserve">), </w:t>
      </w:r>
      <w:r w:rsidR="0094686B" w:rsidRPr="00C34370">
        <w:rPr>
          <w:rFonts w:hint="eastAsia"/>
          <w:rtl/>
        </w:rPr>
        <w:t>אופן</w:t>
      </w:r>
      <w:r w:rsidR="0094686B" w:rsidRPr="00C34370">
        <w:rPr>
          <w:rtl/>
        </w:rPr>
        <w:t xml:space="preserve"> האי</w:t>
      </w:r>
      <w:r w:rsidR="0094686B" w:rsidRPr="00C34370">
        <w:rPr>
          <w:rFonts w:hint="eastAsia"/>
          <w:rtl/>
        </w:rPr>
        <w:t>סוף</w:t>
      </w:r>
      <w:r w:rsidR="0094686B" w:rsidRPr="00C34370">
        <w:rPr>
          <w:rtl/>
        </w:rPr>
        <w:t xml:space="preserve"> (מוד </w:t>
      </w:r>
      <w:r w:rsidR="0094686B" w:rsidRPr="00C34370">
        <w:t>batch</w:t>
      </w:r>
      <w:r w:rsidR="0094686B" w:rsidRPr="00C34370">
        <w:rPr>
          <w:rtl/>
        </w:rPr>
        <w:t xml:space="preserve"> או מוד </w:t>
      </w:r>
      <w:r w:rsidR="0094686B" w:rsidRPr="00C34370">
        <w:t>streaming</w:t>
      </w:r>
      <w:r w:rsidR="0094686B" w:rsidRPr="00C34370">
        <w:rPr>
          <w:rtl/>
        </w:rPr>
        <w:t>) ו</w:t>
      </w:r>
      <w:r w:rsidR="0094686B" w:rsidRPr="00C34370">
        <w:rPr>
          <w:rFonts w:hint="eastAsia"/>
          <w:rtl/>
        </w:rPr>
        <w:t>פרוטוקולי</w:t>
      </w:r>
      <w:r w:rsidR="0094686B" w:rsidRPr="00C34370">
        <w:rPr>
          <w:rtl/>
        </w:rPr>
        <w:t xml:space="preserve"> </w:t>
      </w:r>
      <w:r w:rsidR="0094686B" w:rsidRPr="00C34370">
        <w:rPr>
          <w:rFonts w:hint="eastAsia"/>
          <w:rtl/>
        </w:rPr>
        <w:t>התקשורת</w:t>
      </w:r>
      <w:r w:rsidR="0094686B" w:rsidRPr="00C34370">
        <w:rPr>
          <w:rtl/>
        </w:rPr>
        <w:t xml:space="preserve"> יכולים להיות שונים בין הממשקים השונים. </w:t>
      </w:r>
    </w:p>
    <w:p w:rsidR="005A0CB5" w:rsidRPr="00FD3DF9" w:rsidRDefault="0094686B" w:rsidP="00FB2F10">
      <w:pPr>
        <w:pStyle w:val="af2"/>
        <w:ind w:left="2439"/>
      </w:pPr>
      <w:r w:rsidRPr="00C34370">
        <w:rPr>
          <w:rFonts w:hint="eastAsia"/>
          <w:rtl/>
        </w:rPr>
        <w:t>יש</w:t>
      </w:r>
      <w:r w:rsidRPr="00C34370">
        <w:rPr>
          <w:rtl/>
        </w:rPr>
        <w:t xml:space="preserve"> חשיבות רבה </w:t>
      </w:r>
      <w:r w:rsidR="00221639" w:rsidRPr="00C34370">
        <w:rPr>
          <w:rFonts w:hint="eastAsia"/>
          <w:rtl/>
        </w:rPr>
        <w:t>לארכיטקטורה</w:t>
      </w:r>
      <w:r w:rsidR="00221639" w:rsidRPr="00C34370">
        <w:rPr>
          <w:rtl/>
        </w:rPr>
        <w:t xml:space="preserve"> </w:t>
      </w:r>
      <w:r w:rsidR="00221639" w:rsidRPr="00C34370">
        <w:rPr>
          <w:rFonts w:hint="eastAsia"/>
          <w:rtl/>
        </w:rPr>
        <w:t>המאפשרת</w:t>
      </w:r>
      <w:r w:rsidR="00221639" w:rsidRPr="00C34370">
        <w:rPr>
          <w:rtl/>
        </w:rPr>
        <w:t xml:space="preserve"> </w:t>
      </w:r>
      <w:r w:rsidR="00221639" w:rsidRPr="00C34370">
        <w:rPr>
          <w:rFonts w:hint="eastAsia"/>
          <w:rtl/>
        </w:rPr>
        <w:t>הוספת</w:t>
      </w:r>
      <w:r w:rsidRPr="00C34370">
        <w:rPr>
          <w:rtl/>
        </w:rPr>
        <w:t xml:space="preserve"> </w:t>
      </w:r>
      <w:r w:rsidR="00221639" w:rsidRPr="00C34370">
        <w:rPr>
          <w:rFonts w:hint="eastAsia"/>
          <w:rtl/>
        </w:rPr>
        <w:t>ממשקים</w:t>
      </w:r>
      <w:r w:rsidR="00221639" w:rsidRPr="00C34370">
        <w:rPr>
          <w:rtl/>
        </w:rPr>
        <w:t xml:space="preserve"> </w:t>
      </w:r>
      <w:r w:rsidR="00221639" w:rsidRPr="00C34370">
        <w:rPr>
          <w:rFonts w:hint="eastAsia"/>
          <w:rtl/>
        </w:rPr>
        <w:t>כ</w:t>
      </w:r>
      <w:r w:rsidR="00221639" w:rsidRPr="00C34370">
        <w:rPr>
          <w:rtl/>
        </w:rPr>
        <w:t>-</w:t>
      </w:r>
      <w:proofErr w:type="spellStart"/>
      <w:r w:rsidRPr="00C34370">
        <w:t>plaugin</w:t>
      </w:r>
      <w:proofErr w:type="spellEnd"/>
      <w:r w:rsidR="00221639" w:rsidRPr="00C34370">
        <w:rPr>
          <w:rFonts w:hint="eastAsia"/>
          <w:rtl/>
        </w:rPr>
        <w:t>ים</w:t>
      </w:r>
      <w:r w:rsidR="00221639" w:rsidRPr="00C34370">
        <w:rPr>
          <w:rtl/>
        </w:rPr>
        <w:t xml:space="preserve"> מבוססי </w:t>
      </w:r>
      <w:r w:rsidR="00221639" w:rsidRPr="00C34370">
        <w:t>SDK</w:t>
      </w:r>
      <w:r w:rsidR="00221639" w:rsidRPr="00C34370">
        <w:rPr>
          <w:rtl/>
        </w:rPr>
        <w:t xml:space="preserve"> המתועדים היטב, </w:t>
      </w:r>
      <w:r w:rsidR="00221639" w:rsidRPr="00C34370">
        <w:rPr>
          <w:rFonts w:hint="eastAsia"/>
          <w:rtl/>
        </w:rPr>
        <w:t>כך</w:t>
      </w:r>
      <w:r w:rsidR="00221639" w:rsidRPr="00C34370">
        <w:rPr>
          <w:rtl/>
        </w:rPr>
        <w:t xml:space="preserve"> </w:t>
      </w:r>
      <w:r w:rsidR="00221639" w:rsidRPr="00C34370">
        <w:rPr>
          <w:rFonts w:hint="eastAsia"/>
          <w:rtl/>
        </w:rPr>
        <w:t>שהוספת</w:t>
      </w:r>
      <w:r w:rsidR="00221639" w:rsidRPr="00C34370">
        <w:rPr>
          <w:rtl/>
        </w:rPr>
        <w:t xml:space="preserve"> </w:t>
      </w:r>
      <w:r w:rsidR="00221639" w:rsidRPr="00C34370">
        <w:rPr>
          <w:rFonts w:hint="eastAsia"/>
          <w:rtl/>
        </w:rPr>
        <w:t>ממשק</w:t>
      </w:r>
      <w:r w:rsidR="00221639" w:rsidRPr="00C34370">
        <w:rPr>
          <w:rtl/>
        </w:rPr>
        <w:t xml:space="preserve"> </w:t>
      </w:r>
      <w:r w:rsidR="00221639" w:rsidRPr="00C34370">
        <w:rPr>
          <w:rFonts w:hint="eastAsia"/>
          <w:rtl/>
        </w:rPr>
        <w:t>חדש</w:t>
      </w:r>
      <w:r w:rsidR="00221639" w:rsidRPr="00C34370">
        <w:rPr>
          <w:rtl/>
        </w:rPr>
        <w:t xml:space="preserve"> </w:t>
      </w:r>
      <w:r w:rsidR="00221639" w:rsidRPr="00C34370">
        <w:rPr>
          <w:rFonts w:hint="eastAsia"/>
          <w:rtl/>
        </w:rPr>
        <w:t>לא</w:t>
      </w:r>
      <w:r w:rsidR="00221639" w:rsidRPr="00C34370">
        <w:rPr>
          <w:rtl/>
        </w:rPr>
        <w:t xml:space="preserve"> </w:t>
      </w:r>
      <w:r w:rsidR="00221639" w:rsidRPr="00C34370">
        <w:rPr>
          <w:rFonts w:hint="eastAsia"/>
          <w:rtl/>
        </w:rPr>
        <w:t>תפגע</w:t>
      </w:r>
      <w:r w:rsidR="00221639" w:rsidRPr="00C34370">
        <w:rPr>
          <w:rtl/>
        </w:rPr>
        <w:t xml:space="preserve"> </w:t>
      </w:r>
      <w:r w:rsidR="00221639" w:rsidRPr="00C34370">
        <w:rPr>
          <w:rFonts w:hint="eastAsia"/>
          <w:rtl/>
        </w:rPr>
        <w:t>ולא</w:t>
      </w:r>
      <w:r w:rsidR="00221639" w:rsidRPr="00C34370">
        <w:rPr>
          <w:rtl/>
        </w:rPr>
        <w:t xml:space="preserve"> </w:t>
      </w:r>
      <w:r w:rsidR="00221639" w:rsidRPr="00C34370">
        <w:rPr>
          <w:rFonts w:hint="eastAsia"/>
          <w:rtl/>
        </w:rPr>
        <w:t>תשפיע</w:t>
      </w:r>
      <w:r w:rsidR="00221639" w:rsidRPr="00C34370">
        <w:rPr>
          <w:rtl/>
        </w:rPr>
        <w:t xml:space="preserve"> </w:t>
      </w:r>
      <w:r w:rsidR="00221639" w:rsidRPr="00C34370">
        <w:rPr>
          <w:rFonts w:hint="eastAsia"/>
          <w:rtl/>
        </w:rPr>
        <w:t>על</w:t>
      </w:r>
      <w:r w:rsidR="00221639" w:rsidRPr="00C34370">
        <w:rPr>
          <w:rtl/>
        </w:rPr>
        <w:t xml:space="preserve"> </w:t>
      </w:r>
      <w:r w:rsidR="00221639" w:rsidRPr="00C34370">
        <w:rPr>
          <w:rFonts w:hint="eastAsia"/>
          <w:rtl/>
        </w:rPr>
        <w:t>הממשקים</w:t>
      </w:r>
      <w:r w:rsidR="00221639" w:rsidRPr="00C34370">
        <w:rPr>
          <w:rtl/>
        </w:rPr>
        <w:t xml:space="preserve"> </w:t>
      </w:r>
      <w:r w:rsidR="00221639" w:rsidRPr="00C34370">
        <w:rPr>
          <w:rFonts w:hint="eastAsia"/>
          <w:rtl/>
        </w:rPr>
        <w:t>הקיימים</w:t>
      </w:r>
      <w:r w:rsidR="00221639" w:rsidRPr="00C34370">
        <w:rPr>
          <w:rtl/>
        </w:rPr>
        <w:t xml:space="preserve"> </w:t>
      </w:r>
      <w:r w:rsidR="00221639" w:rsidRPr="00C34370">
        <w:rPr>
          <w:rFonts w:hint="eastAsia"/>
          <w:rtl/>
        </w:rPr>
        <w:t>ועל</w:t>
      </w:r>
      <w:r w:rsidR="00221639" w:rsidRPr="00C34370">
        <w:rPr>
          <w:rtl/>
        </w:rPr>
        <w:t xml:space="preserve"> </w:t>
      </w:r>
      <w:r w:rsidR="00221639" w:rsidRPr="00C34370">
        <w:rPr>
          <w:rFonts w:hint="eastAsia"/>
          <w:rtl/>
        </w:rPr>
        <w:t>יציבות</w:t>
      </w:r>
      <w:r w:rsidR="00221639" w:rsidRPr="00C34370">
        <w:rPr>
          <w:rtl/>
        </w:rPr>
        <w:t xml:space="preserve"> </w:t>
      </w:r>
      <w:r w:rsidR="00221639" w:rsidRPr="00C34370">
        <w:rPr>
          <w:rFonts w:hint="eastAsia"/>
          <w:rtl/>
        </w:rPr>
        <w:t>המערכת</w:t>
      </w:r>
      <w:r w:rsidR="00221639" w:rsidRPr="00C34370">
        <w:rPr>
          <w:rtl/>
        </w:rPr>
        <w:t>.</w:t>
      </w:r>
      <w:r w:rsidRPr="00C34370">
        <w:rPr>
          <w:rtl/>
        </w:rPr>
        <w:t xml:space="preserve"> </w:t>
      </w:r>
      <w:r w:rsidR="005A0CB5" w:rsidRPr="00C34370">
        <w:rPr>
          <w:rtl/>
        </w:rPr>
        <w:t xml:space="preserve"> </w:t>
      </w:r>
    </w:p>
    <w:p w:rsidR="001C14C3" w:rsidRDefault="001C14C3" w:rsidP="004E7F0A">
      <w:pPr>
        <w:pStyle w:val="40"/>
        <w:numPr>
          <w:ilvl w:val="3"/>
          <w:numId w:val="75"/>
        </w:numPr>
        <w:ind w:left="2448" w:hanging="1008"/>
      </w:pPr>
      <w:r>
        <w:rPr>
          <w:rFonts w:hint="cs"/>
          <w:rtl/>
        </w:rPr>
        <w:t>ייבוא ידני של מידע למערכת</w:t>
      </w:r>
    </w:p>
    <w:p w:rsidR="001C14C3" w:rsidRDefault="001C14C3" w:rsidP="00FB2F10">
      <w:pPr>
        <w:pStyle w:val="af2"/>
        <w:ind w:left="2439"/>
        <w:rPr>
          <w:rtl/>
        </w:rPr>
      </w:pPr>
      <w:r>
        <w:rPr>
          <w:rFonts w:hint="cs"/>
          <w:rtl/>
        </w:rPr>
        <w:t>בנוסף למידע המגיע באופן שוטף מארגוני הבריאות, המערכת צריכה לאפשר הכנסת מידע באופן ידני, חד פעמי או שיטתי, בפשטות ובעזרת ממשק משתמש ידידותי.</w:t>
      </w:r>
    </w:p>
    <w:p w:rsidR="001C14C3" w:rsidRDefault="001C14C3" w:rsidP="00FB2F10">
      <w:pPr>
        <w:pStyle w:val="af2"/>
        <w:ind w:left="2439"/>
        <w:rPr>
          <w:rtl/>
        </w:rPr>
      </w:pPr>
      <w:r>
        <w:rPr>
          <w:rFonts w:hint="cs"/>
          <w:rtl/>
        </w:rPr>
        <w:t xml:space="preserve">המערכת צריכה לאפשר הכנסה של </w:t>
      </w:r>
      <w:r w:rsidR="00AA6D15">
        <w:rPr>
          <w:rFonts w:hint="cs"/>
          <w:rtl/>
        </w:rPr>
        <w:t>דאטה</w:t>
      </w:r>
      <w:r>
        <w:rPr>
          <w:rFonts w:hint="cs"/>
          <w:rtl/>
        </w:rPr>
        <w:t xml:space="preserve"> בשלל פורמטים, וביניהם:</w:t>
      </w:r>
    </w:p>
    <w:p w:rsidR="001C14C3" w:rsidRDefault="001C14C3" w:rsidP="00FB2F10">
      <w:pPr>
        <w:pStyle w:val="af2"/>
        <w:ind w:left="2439"/>
        <w:rPr>
          <w:rtl/>
        </w:rPr>
      </w:pPr>
      <w:r>
        <w:t xml:space="preserve">A. Plain text files (comma-separated or “CSV” being the most common type). </w:t>
      </w:r>
    </w:p>
    <w:p w:rsidR="001C14C3" w:rsidRDefault="001C14C3" w:rsidP="00FB2F10">
      <w:pPr>
        <w:pStyle w:val="af2"/>
        <w:ind w:left="2439"/>
        <w:rPr>
          <w:rtl/>
        </w:rPr>
      </w:pPr>
      <w:r>
        <w:t xml:space="preserve">B. Spreadsheets: MS Excel, </w:t>
      </w:r>
      <w:proofErr w:type="spellStart"/>
      <w:r>
        <w:t>Gnumeric</w:t>
      </w:r>
      <w:proofErr w:type="spellEnd"/>
      <w:r>
        <w:t xml:space="preserve"> and Open Document (ODS). </w:t>
      </w:r>
    </w:p>
    <w:p w:rsidR="001C14C3" w:rsidRDefault="001C14C3" w:rsidP="00FB2F10">
      <w:pPr>
        <w:pStyle w:val="af2"/>
        <w:ind w:left="2439"/>
      </w:pPr>
      <w:r>
        <w:t>C. Stata data files (.</w:t>
      </w:r>
      <w:proofErr w:type="spellStart"/>
      <w:r>
        <w:t>dta</w:t>
      </w:r>
      <w:proofErr w:type="spellEnd"/>
      <w:r>
        <w:t>).</w:t>
      </w:r>
    </w:p>
    <w:p w:rsidR="001C14C3" w:rsidRDefault="001C14C3" w:rsidP="00FB2F10">
      <w:pPr>
        <w:pStyle w:val="af2"/>
        <w:ind w:left="2439"/>
        <w:rPr>
          <w:rtl/>
        </w:rPr>
      </w:pPr>
      <w:r>
        <w:t>D. SPSS data files (.</w:t>
      </w:r>
      <w:proofErr w:type="spellStart"/>
      <w:r>
        <w:t>sav</w:t>
      </w:r>
      <w:proofErr w:type="spellEnd"/>
      <w:r>
        <w:t xml:space="preserve">). </w:t>
      </w:r>
    </w:p>
    <w:p w:rsidR="001C14C3" w:rsidRDefault="001C14C3" w:rsidP="00FB2F10">
      <w:pPr>
        <w:pStyle w:val="af2"/>
        <w:ind w:left="2439"/>
      </w:pPr>
      <w:r>
        <w:t>E. SAS “</w:t>
      </w:r>
      <w:proofErr w:type="spellStart"/>
      <w:r>
        <w:t>xport</w:t>
      </w:r>
      <w:proofErr w:type="spellEnd"/>
      <w:r>
        <w:t>” files (.</w:t>
      </w:r>
      <w:proofErr w:type="spellStart"/>
      <w:r>
        <w:t>xpt</w:t>
      </w:r>
      <w:proofErr w:type="spellEnd"/>
      <w:r>
        <w:t xml:space="preserve">). </w:t>
      </w:r>
    </w:p>
    <w:p w:rsidR="001C14C3" w:rsidRDefault="00FD2E3C" w:rsidP="00FB2F10">
      <w:pPr>
        <w:pStyle w:val="af2"/>
        <w:ind w:left="2439"/>
      </w:pPr>
      <w:r>
        <w:t xml:space="preserve">F. </w:t>
      </w:r>
      <w:proofErr w:type="spellStart"/>
      <w:r>
        <w:t>Eviews</w:t>
      </w:r>
      <w:proofErr w:type="spellEnd"/>
      <w:r>
        <w:t xml:space="preserve"> </w:t>
      </w:r>
      <w:proofErr w:type="spellStart"/>
      <w:r>
        <w:t>workfiles</w:t>
      </w:r>
      <w:proofErr w:type="spellEnd"/>
      <w:r>
        <w:t xml:space="preserve"> (.wf1)</w:t>
      </w:r>
      <w:r w:rsidR="001C14C3">
        <w:t xml:space="preserve"> </w:t>
      </w:r>
    </w:p>
    <w:p w:rsidR="001C14C3" w:rsidRDefault="001C14C3" w:rsidP="00FB2F10">
      <w:pPr>
        <w:pStyle w:val="af2"/>
        <w:ind w:left="2439"/>
        <w:rPr>
          <w:rtl/>
        </w:rPr>
      </w:pPr>
      <w:r>
        <w:t xml:space="preserve">G. </w:t>
      </w:r>
      <w:proofErr w:type="spellStart"/>
      <w:r>
        <w:t>JMulTi</w:t>
      </w:r>
      <w:proofErr w:type="spellEnd"/>
      <w:r>
        <w:t xml:space="preserve"> data files</w:t>
      </w:r>
    </w:p>
    <w:p w:rsidR="001C14C3" w:rsidRDefault="001C14C3" w:rsidP="00FB2F10">
      <w:pPr>
        <w:pStyle w:val="af2"/>
        <w:ind w:left="2439"/>
        <w:rPr>
          <w:rtl/>
        </w:rPr>
      </w:pPr>
      <w:r>
        <w:t xml:space="preserve">H. HL7 and HIMSS Standard Files </w:t>
      </w:r>
    </w:p>
    <w:p w:rsidR="00BC7F01" w:rsidRPr="00C34370" w:rsidRDefault="00BC7F01" w:rsidP="004E7F0A">
      <w:pPr>
        <w:pStyle w:val="40"/>
        <w:numPr>
          <w:ilvl w:val="3"/>
          <w:numId w:val="75"/>
        </w:numPr>
        <w:ind w:left="2448" w:hanging="1008"/>
      </w:pPr>
      <w:r w:rsidRPr="00FD3DF9">
        <w:rPr>
          <w:rFonts w:hint="eastAsia"/>
          <w:rtl/>
        </w:rPr>
        <w:t>איסוף</w:t>
      </w:r>
      <w:r w:rsidRPr="00FD3DF9">
        <w:rPr>
          <w:rtl/>
        </w:rPr>
        <w:t xml:space="preserve"> </w:t>
      </w:r>
      <w:r w:rsidRPr="00FD3DF9">
        <w:rPr>
          <w:rFonts w:hint="eastAsia"/>
          <w:rtl/>
        </w:rPr>
        <w:t>מידע</w:t>
      </w:r>
      <w:r w:rsidRPr="00FD3DF9">
        <w:rPr>
          <w:rtl/>
        </w:rPr>
        <w:t xml:space="preserve"> </w:t>
      </w:r>
      <w:r w:rsidRPr="00FD3DF9">
        <w:rPr>
          <w:rFonts w:hint="eastAsia"/>
          <w:rtl/>
        </w:rPr>
        <w:t>מהרשת</w:t>
      </w:r>
      <w:r w:rsidRPr="00FD3DF9">
        <w:rPr>
          <w:rtl/>
        </w:rPr>
        <w:t xml:space="preserve"> (</w:t>
      </w:r>
      <w:r w:rsidRPr="00FD3DF9">
        <w:t>OSINT</w:t>
      </w:r>
      <w:r w:rsidRPr="00FD3DF9">
        <w:rPr>
          <w:rtl/>
        </w:rPr>
        <w:t>)</w:t>
      </w:r>
    </w:p>
    <w:p w:rsidR="00221639" w:rsidRPr="00C34370" w:rsidRDefault="00B154D4" w:rsidP="00FB2F10">
      <w:pPr>
        <w:pStyle w:val="af2"/>
        <w:ind w:left="2439"/>
        <w:rPr>
          <w:rtl/>
        </w:rPr>
      </w:pPr>
      <w:r>
        <w:rPr>
          <w:rFonts w:hint="cs"/>
          <w:rtl/>
        </w:rPr>
        <w:t xml:space="preserve">כחלק מן הפתרון המובנה, </w:t>
      </w:r>
      <w:r w:rsidR="00221639" w:rsidRPr="00C34370">
        <w:rPr>
          <w:rFonts w:hint="eastAsia"/>
          <w:rtl/>
        </w:rPr>
        <w:t>יש</w:t>
      </w:r>
      <w:r w:rsidR="00221639" w:rsidRPr="00C34370">
        <w:rPr>
          <w:rtl/>
        </w:rPr>
        <w:t xml:space="preserve"> </w:t>
      </w:r>
      <w:r w:rsidR="00221639" w:rsidRPr="00C34370">
        <w:rPr>
          <w:rFonts w:hint="eastAsia"/>
          <w:rtl/>
        </w:rPr>
        <w:t>צורך</w:t>
      </w:r>
      <w:r w:rsidR="00221639" w:rsidRPr="00C34370">
        <w:rPr>
          <w:rtl/>
        </w:rPr>
        <w:t xml:space="preserve"> </w:t>
      </w:r>
      <w:r w:rsidR="00221639" w:rsidRPr="00C34370">
        <w:rPr>
          <w:rFonts w:hint="eastAsia"/>
          <w:rtl/>
        </w:rPr>
        <w:t>ביכולות</w:t>
      </w:r>
      <w:r w:rsidR="00221639" w:rsidRPr="00C34370">
        <w:rPr>
          <w:rtl/>
        </w:rPr>
        <w:t xml:space="preserve"> </w:t>
      </w:r>
      <w:r w:rsidR="00221639" w:rsidRPr="00C34370">
        <w:rPr>
          <w:rFonts w:hint="eastAsia"/>
          <w:rtl/>
        </w:rPr>
        <w:t>איסוף</w:t>
      </w:r>
      <w:r w:rsidR="00221639" w:rsidRPr="00C34370">
        <w:rPr>
          <w:rtl/>
        </w:rPr>
        <w:t xml:space="preserve"> </w:t>
      </w:r>
      <w:r w:rsidR="00221639" w:rsidRPr="00C34370">
        <w:rPr>
          <w:rFonts w:hint="eastAsia"/>
          <w:rtl/>
        </w:rPr>
        <w:t>מידע</w:t>
      </w:r>
      <w:r w:rsidR="00221639" w:rsidRPr="00C34370">
        <w:rPr>
          <w:rtl/>
        </w:rPr>
        <w:t xml:space="preserve"> </w:t>
      </w:r>
      <w:r w:rsidR="00221639" w:rsidRPr="00C34370">
        <w:rPr>
          <w:rFonts w:hint="eastAsia"/>
          <w:rtl/>
        </w:rPr>
        <w:t>מרשת</w:t>
      </w:r>
      <w:r w:rsidR="00221639" w:rsidRPr="00C34370">
        <w:rPr>
          <w:rtl/>
        </w:rPr>
        <w:t xml:space="preserve"> </w:t>
      </w:r>
      <w:r w:rsidR="00221639" w:rsidRPr="00C34370">
        <w:rPr>
          <w:rFonts w:hint="eastAsia"/>
          <w:rtl/>
        </w:rPr>
        <w:t>האינטרנט</w:t>
      </w:r>
      <w:r>
        <w:rPr>
          <w:rFonts w:hint="cs"/>
          <w:rtl/>
        </w:rPr>
        <w:t xml:space="preserve"> </w:t>
      </w:r>
      <w:proofErr w:type="spellStart"/>
      <w:r>
        <w:rPr>
          <w:rFonts w:hint="cs"/>
          <w:rtl/>
        </w:rPr>
        <w:t>ובהבנייתו</w:t>
      </w:r>
      <w:proofErr w:type="spellEnd"/>
      <w:r>
        <w:rPr>
          <w:rFonts w:hint="cs"/>
          <w:rtl/>
        </w:rPr>
        <w:t xml:space="preserve"> באופן שיאפשר את שילובו במודלים אנליטיים</w:t>
      </w:r>
      <w:r w:rsidR="00221639" w:rsidRPr="00C34370">
        <w:rPr>
          <w:rtl/>
        </w:rPr>
        <w:t xml:space="preserve">. </w:t>
      </w:r>
      <w:r w:rsidR="00221639" w:rsidRPr="00C34370">
        <w:rPr>
          <w:rFonts w:hint="eastAsia"/>
          <w:rtl/>
        </w:rPr>
        <w:t>איסוף</w:t>
      </w:r>
      <w:r w:rsidR="00221639" w:rsidRPr="00C34370">
        <w:rPr>
          <w:rtl/>
        </w:rPr>
        <w:t xml:space="preserve"> מידע מ</w:t>
      </w:r>
      <w:r>
        <w:rPr>
          <w:rFonts w:hint="cs"/>
          <w:rtl/>
        </w:rPr>
        <w:t xml:space="preserve">יישומי </w:t>
      </w:r>
      <w:r>
        <w:t>Web 2.0</w:t>
      </w:r>
      <w:r w:rsidR="00221639" w:rsidRPr="00C34370">
        <w:rPr>
          <w:rtl/>
        </w:rPr>
        <w:t xml:space="preserve">, </w:t>
      </w:r>
      <w:r w:rsidR="00221639" w:rsidRPr="00C34370">
        <w:rPr>
          <w:rFonts w:hint="eastAsia"/>
          <w:rtl/>
        </w:rPr>
        <w:t>מאתרים</w:t>
      </w:r>
      <w:r w:rsidR="00221639" w:rsidRPr="00C34370">
        <w:rPr>
          <w:rtl/>
        </w:rPr>
        <w:t xml:space="preserve"> </w:t>
      </w:r>
      <w:r w:rsidR="00221639" w:rsidRPr="00C34370">
        <w:rPr>
          <w:rFonts w:hint="eastAsia"/>
          <w:rtl/>
        </w:rPr>
        <w:t>וממאגרי</w:t>
      </w:r>
      <w:r w:rsidR="00221639" w:rsidRPr="00C34370">
        <w:rPr>
          <w:rtl/>
        </w:rPr>
        <w:t xml:space="preserve"> </w:t>
      </w:r>
      <w:r w:rsidR="00221639" w:rsidRPr="00C34370">
        <w:rPr>
          <w:rFonts w:hint="eastAsia"/>
          <w:rtl/>
        </w:rPr>
        <w:t>מידע</w:t>
      </w:r>
      <w:r w:rsidR="00221639" w:rsidRPr="00C34370">
        <w:rPr>
          <w:rtl/>
        </w:rPr>
        <w:t xml:space="preserve"> </w:t>
      </w:r>
      <w:r>
        <w:rPr>
          <w:rFonts w:hint="cs"/>
          <w:rtl/>
        </w:rPr>
        <w:t>ה</w:t>
      </w:r>
      <w:r w:rsidR="00221639" w:rsidRPr="00C34370">
        <w:rPr>
          <w:rFonts w:hint="eastAsia"/>
          <w:rtl/>
        </w:rPr>
        <w:t>חשופים</w:t>
      </w:r>
      <w:r w:rsidR="00221639" w:rsidRPr="00C34370">
        <w:rPr>
          <w:rtl/>
        </w:rPr>
        <w:t xml:space="preserve"> </w:t>
      </w:r>
      <w:r w:rsidR="00221639" w:rsidRPr="00C34370">
        <w:rPr>
          <w:rFonts w:hint="eastAsia"/>
          <w:rtl/>
        </w:rPr>
        <w:t>לציבור</w:t>
      </w:r>
      <w:r w:rsidR="00221639" w:rsidRPr="00C34370">
        <w:rPr>
          <w:rtl/>
        </w:rPr>
        <w:t xml:space="preserve"> </w:t>
      </w:r>
      <w:r w:rsidR="00221639" w:rsidRPr="00C34370">
        <w:rPr>
          <w:rFonts w:hint="eastAsia"/>
          <w:rtl/>
        </w:rPr>
        <w:t>ברשת</w:t>
      </w:r>
      <w:r w:rsidR="00221639" w:rsidRPr="00C34370">
        <w:rPr>
          <w:rtl/>
        </w:rPr>
        <w:t>.</w:t>
      </w:r>
    </w:p>
    <w:p w:rsidR="00221639" w:rsidRDefault="00221639" w:rsidP="00FB2F10">
      <w:pPr>
        <w:pStyle w:val="af2"/>
        <w:ind w:left="2439"/>
        <w:rPr>
          <w:rtl/>
        </w:rPr>
      </w:pPr>
      <w:r w:rsidRPr="00C34370">
        <w:rPr>
          <w:rFonts w:hint="eastAsia"/>
          <w:rtl/>
        </w:rPr>
        <w:t>יש</w:t>
      </w:r>
      <w:r w:rsidRPr="00C34370">
        <w:rPr>
          <w:rtl/>
        </w:rPr>
        <w:t xml:space="preserve"> </w:t>
      </w:r>
      <w:r w:rsidRPr="00C34370">
        <w:rPr>
          <w:rFonts w:hint="eastAsia"/>
          <w:rtl/>
        </w:rPr>
        <w:t>חשיבות</w:t>
      </w:r>
      <w:r w:rsidRPr="00C34370">
        <w:rPr>
          <w:rtl/>
        </w:rPr>
        <w:t xml:space="preserve"> </w:t>
      </w:r>
      <w:r w:rsidRPr="00C34370">
        <w:rPr>
          <w:rFonts w:hint="eastAsia"/>
          <w:rtl/>
        </w:rPr>
        <w:t>רבה</w:t>
      </w:r>
      <w:r w:rsidRPr="00C34370">
        <w:rPr>
          <w:rtl/>
        </w:rPr>
        <w:t xml:space="preserve"> </w:t>
      </w:r>
      <w:r w:rsidRPr="00C34370">
        <w:rPr>
          <w:rFonts w:hint="eastAsia"/>
          <w:rtl/>
        </w:rPr>
        <w:t>לארכיטקטורה</w:t>
      </w:r>
      <w:r w:rsidRPr="00C34370">
        <w:rPr>
          <w:rtl/>
        </w:rPr>
        <w:t xml:space="preserve"> </w:t>
      </w:r>
      <w:r w:rsidRPr="00C34370">
        <w:rPr>
          <w:rFonts w:hint="eastAsia"/>
          <w:rtl/>
        </w:rPr>
        <w:t>המאפשרת</w:t>
      </w:r>
      <w:r w:rsidRPr="00C34370">
        <w:rPr>
          <w:rtl/>
        </w:rPr>
        <w:t xml:space="preserve"> </w:t>
      </w:r>
      <w:r w:rsidRPr="00C34370">
        <w:rPr>
          <w:rFonts w:hint="eastAsia"/>
          <w:rtl/>
        </w:rPr>
        <w:t>הוספת</w:t>
      </w:r>
      <w:r w:rsidRPr="00C34370">
        <w:rPr>
          <w:rtl/>
        </w:rPr>
        <w:t xml:space="preserve"> </w:t>
      </w:r>
      <w:r w:rsidRPr="00C34370">
        <w:rPr>
          <w:rFonts w:hint="eastAsia"/>
          <w:rtl/>
        </w:rPr>
        <w:t>ממשקים</w:t>
      </w:r>
      <w:r w:rsidRPr="00C34370">
        <w:rPr>
          <w:rtl/>
        </w:rPr>
        <w:t xml:space="preserve"> </w:t>
      </w:r>
      <w:r w:rsidRPr="00C34370">
        <w:rPr>
          <w:rFonts w:hint="eastAsia"/>
          <w:rtl/>
        </w:rPr>
        <w:t>כ</w:t>
      </w:r>
      <w:r w:rsidRPr="00C34370">
        <w:rPr>
          <w:rtl/>
        </w:rPr>
        <w:t>-</w:t>
      </w:r>
      <w:proofErr w:type="spellStart"/>
      <w:r w:rsidRPr="00C34370">
        <w:t>plaugin</w:t>
      </w:r>
      <w:proofErr w:type="spellEnd"/>
      <w:r w:rsidRPr="00C34370">
        <w:rPr>
          <w:rFonts w:hint="eastAsia"/>
          <w:rtl/>
        </w:rPr>
        <w:t>ים</w:t>
      </w:r>
      <w:r w:rsidRPr="00C34370">
        <w:rPr>
          <w:rtl/>
        </w:rPr>
        <w:t xml:space="preserve"> מבוססי </w:t>
      </w:r>
      <w:r w:rsidRPr="00C34370">
        <w:t>SDK</w:t>
      </w:r>
      <w:r w:rsidRPr="00C34370">
        <w:rPr>
          <w:rtl/>
        </w:rPr>
        <w:t xml:space="preserve"> המתועדים היטב, כך שהוספת ממשק חדש לא תפגע ולא תשפיע על הממשקים הקיימים ועל יציבות המערכת.  </w:t>
      </w:r>
    </w:p>
    <w:p w:rsidR="00BC7F01" w:rsidRPr="00C34370" w:rsidRDefault="00BC7F01" w:rsidP="004E7F0A">
      <w:pPr>
        <w:pStyle w:val="40"/>
        <w:numPr>
          <w:ilvl w:val="3"/>
          <w:numId w:val="75"/>
        </w:numPr>
        <w:ind w:left="2448" w:hanging="1008"/>
      </w:pPr>
      <w:r w:rsidRPr="00FD3DF9">
        <w:rPr>
          <w:rFonts w:hint="eastAsia"/>
          <w:rtl/>
        </w:rPr>
        <w:t>איסוף</w:t>
      </w:r>
      <w:r w:rsidRPr="00FD3DF9">
        <w:rPr>
          <w:rtl/>
        </w:rPr>
        <w:t xml:space="preserve"> </w:t>
      </w:r>
      <w:r w:rsidRPr="00FD3DF9">
        <w:rPr>
          <w:rFonts w:hint="eastAsia"/>
          <w:rtl/>
        </w:rPr>
        <w:t>מידע</w:t>
      </w:r>
      <w:r w:rsidRPr="00FD3DF9">
        <w:rPr>
          <w:rtl/>
        </w:rPr>
        <w:t xml:space="preserve"> </w:t>
      </w:r>
      <w:r w:rsidRPr="00FD3DF9">
        <w:rPr>
          <w:rFonts w:hint="eastAsia"/>
          <w:rtl/>
        </w:rPr>
        <w:t>מסנסורים</w:t>
      </w:r>
      <w:r w:rsidR="00221639" w:rsidRPr="00C34370">
        <w:rPr>
          <w:rtl/>
        </w:rPr>
        <w:t xml:space="preserve"> וציודי קצה</w:t>
      </w:r>
    </w:p>
    <w:p w:rsidR="00221639" w:rsidRPr="00C34370" w:rsidRDefault="00221639" w:rsidP="00FB2F10">
      <w:pPr>
        <w:pStyle w:val="af2"/>
        <w:ind w:left="2439"/>
        <w:rPr>
          <w:rtl/>
        </w:rPr>
      </w:pPr>
      <w:r w:rsidRPr="00C34370">
        <w:rPr>
          <w:rFonts w:hint="eastAsia"/>
          <w:rtl/>
        </w:rPr>
        <w:t>יש</w:t>
      </w:r>
      <w:r w:rsidRPr="00C34370">
        <w:rPr>
          <w:rtl/>
        </w:rPr>
        <w:t xml:space="preserve"> צורך </w:t>
      </w:r>
      <w:r w:rsidRPr="00C34370">
        <w:rPr>
          <w:rFonts w:hint="eastAsia"/>
          <w:rtl/>
        </w:rPr>
        <w:t>ביכולות</w:t>
      </w:r>
      <w:r w:rsidRPr="00C34370">
        <w:rPr>
          <w:rtl/>
        </w:rPr>
        <w:t xml:space="preserve"> איסוף מידע </w:t>
      </w:r>
      <w:r w:rsidRPr="00C34370">
        <w:rPr>
          <w:rFonts w:hint="eastAsia"/>
          <w:rtl/>
        </w:rPr>
        <w:t>מסנסורים</w:t>
      </w:r>
      <w:r w:rsidRPr="00C34370">
        <w:rPr>
          <w:rtl/>
        </w:rPr>
        <w:t xml:space="preserve"> וציודי קצה.</w:t>
      </w:r>
    </w:p>
    <w:p w:rsidR="00221639" w:rsidRDefault="00221639" w:rsidP="00FB2F10">
      <w:pPr>
        <w:pStyle w:val="af2"/>
        <w:ind w:left="2439"/>
        <w:rPr>
          <w:rtl/>
        </w:rPr>
      </w:pPr>
      <w:r w:rsidRPr="00C34370">
        <w:rPr>
          <w:rFonts w:hint="eastAsia"/>
          <w:rtl/>
        </w:rPr>
        <w:t>אופי</w:t>
      </w:r>
      <w:r w:rsidRPr="00C34370">
        <w:rPr>
          <w:rtl/>
        </w:rPr>
        <w:t xml:space="preserve"> </w:t>
      </w:r>
      <w:r w:rsidRPr="00C34370">
        <w:rPr>
          <w:rFonts w:hint="eastAsia"/>
          <w:rtl/>
        </w:rPr>
        <w:t>הנתונים</w:t>
      </w:r>
      <w:r w:rsidRPr="00C34370">
        <w:rPr>
          <w:rtl/>
        </w:rPr>
        <w:t xml:space="preserve">, </w:t>
      </w:r>
      <w:r w:rsidRPr="00C34370">
        <w:rPr>
          <w:rFonts w:hint="eastAsia"/>
          <w:rtl/>
        </w:rPr>
        <w:t>אופן</w:t>
      </w:r>
      <w:r w:rsidRPr="00C34370">
        <w:rPr>
          <w:rtl/>
        </w:rPr>
        <w:t xml:space="preserve"> </w:t>
      </w:r>
      <w:r w:rsidRPr="00C34370">
        <w:rPr>
          <w:rFonts w:hint="eastAsia"/>
          <w:rtl/>
        </w:rPr>
        <w:t>איסוף</w:t>
      </w:r>
      <w:r w:rsidRPr="00C34370">
        <w:rPr>
          <w:rtl/>
        </w:rPr>
        <w:t xml:space="preserve"> </w:t>
      </w:r>
      <w:r w:rsidRPr="00C34370">
        <w:rPr>
          <w:rFonts w:hint="eastAsia"/>
          <w:rtl/>
        </w:rPr>
        <w:t>הנתונים</w:t>
      </w:r>
      <w:r w:rsidRPr="00C34370">
        <w:rPr>
          <w:rtl/>
        </w:rPr>
        <w:t xml:space="preserve"> </w:t>
      </w:r>
      <w:r w:rsidRPr="00C34370">
        <w:rPr>
          <w:rFonts w:hint="eastAsia"/>
          <w:rtl/>
        </w:rPr>
        <w:t>ופרוטוקולי</w:t>
      </w:r>
      <w:r w:rsidRPr="00C34370">
        <w:rPr>
          <w:rtl/>
        </w:rPr>
        <w:t xml:space="preserve"> </w:t>
      </w:r>
      <w:r w:rsidRPr="00C34370">
        <w:rPr>
          <w:rFonts w:hint="eastAsia"/>
          <w:rtl/>
        </w:rPr>
        <w:t>התקשורת</w:t>
      </w:r>
      <w:r w:rsidRPr="00C34370">
        <w:rPr>
          <w:rtl/>
        </w:rPr>
        <w:t xml:space="preserve"> </w:t>
      </w:r>
      <w:r w:rsidRPr="00C34370">
        <w:rPr>
          <w:rFonts w:hint="eastAsia"/>
          <w:rtl/>
        </w:rPr>
        <w:t>יכולים</w:t>
      </w:r>
      <w:r w:rsidRPr="00C34370">
        <w:rPr>
          <w:rtl/>
        </w:rPr>
        <w:t xml:space="preserve"> </w:t>
      </w:r>
      <w:r w:rsidRPr="00C34370">
        <w:rPr>
          <w:rFonts w:hint="eastAsia"/>
          <w:rtl/>
        </w:rPr>
        <w:t>להיות</w:t>
      </w:r>
      <w:r w:rsidRPr="00C34370">
        <w:rPr>
          <w:rtl/>
        </w:rPr>
        <w:t xml:space="preserve"> </w:t>
      </w:r>
      <w:r w:rsidRPr="00C34370">
        <w:rPr>
          <w:rFonts w:hint="eastAsia"/>
          <w:rtl/>
        </w:rPr>
        <w:t>שונים</w:t>
      </w:r>
      <w:r w:rsidRPr="00C34370">
        <w:rPr>
          <w:rtl/>
        </w:rPr>
        <w:t xml:space="preserve"> </w:t>
      </w:r>
      <w:r w:rsidRPr="00C34370">
        <w:rPr>
          <w:rFonts w:hint="eastAsia"/>
          <w:rtl/>
        </w:rPr>
        <w:t>בין</w:t>
      </w:r>
      <w:r w:rsidRPr="00C34370">
        <w:rPr>
          <w:rtl/>
        </w:rPr>
        <w:t xml:space="preserve"> </w:t>
      </w:r>
      <w:r w:rsidRPr="00C34370">
        <w:rPr>
          <w:rFonts w:hint="eastAsia"/>
          <w:rtl/>
        </w:rPr>
        <w:t>הממשקים</w:t>
      </w:r>
      <w:r w:rsidRPr="00C34370">
        <w:rPr>
          <w:rtl/>
        </w:rPr>
        <w:t xml:space="preserve"> </w:t>
      </w:r>
      <w:r w:rsidRPr="00C34370">
        <w:rPr>
          <w:rFonts w:hint="eastAsia"/>
          <w:rtl/>
        </w:rPr>
        <w:t>לסנסורים</w:t>
      </w:r>
      <w:r w:rsidR="00AF5505">
        <w:rPr>
          <w:rFonts w:hint="cs"/>
          <w:rtl/>
        </w:rPr>
        <w:t xml:space="preserve"> </w:t>
      </w:r>
      <w:r w:rsidR="00AF5505" w:rsidRPr="00C34370">
        <w:rPr>
          <w:rFonts w:hint="eastAsia"/>
          <w:rtl/>
        </w:rPr>
        <w:t>השונים</w:t>
      </w:r>
      <w:r w:rsidRPr="00C34370">
        <w:rPr>
          <w:rtl/>
        </w:rPr>
        <w:t>.</w:t>
      </w:r>
      <w:r w:rsidR="002033C9" w:rsidRPr="00C34370">
        <w:rPr>
          <w:rtl/>
        </w:rPr>
        <w:t xml:space="preserve"> </w:t>
      </w:r>
      <w:r w:rsidRPr="00C34370">
        <w:rPr>
          <w:rFonts w:hint="eastAsia"/>
          <w:rtl/>
        </w:rPr>
        <w:t>יש</w:t>
      </w:r>
      <w:r w:rsidRPr="00C34370">
        <w:rPr>
          <w:rtl/>
        </w:rPr>
        <w:t xml:space="preserve"> </w:t>
      </w:r>
      <w:r w:rsidRPr="00C34370">
        <w:rPr>
          <w:rFonts w:hint="eastAsia"/>
          <w:rtl/>
        </w:rPr>
        <w:t>חשיבות</w:t>
      </w:r>
      <w:r w:rsidRPr="00C34370">
        <w:rPr>
          <w:rtl/>
        </w:rPr>
        <w:t xml:space="preserve"> </w:t>
      </w:r>
      <w:r w:rsidRPr="00C34370">
        <w:rPr>
          <w:rFonts w:hint="eastAsia"/>
          <w:rtl/>
        </w:rPr>
        <w:t>רבה</w:t>
      </w:r>
      <w:r w:rsidRPr="00C34370">
        <w:rPr>
          <w:rtl/>
        </w:rPr>
        <w:t xml:space="preserve"> </w:t>
      </w:r>
      <w:r w:rsidRPr="00C34370">
        <w:rPr>
          <w:rFonts w:hint="eastAsia"/>
          <w:rtl/>
        </w:rPr>
        <w:t>לארכיטקטורה</w:t>
      </w:r>
      <w:r w:rsidRPr="00C34370">
        <w:rPr>
          <w:rtl/>
        </w:rPr>
        <w:t xml:space="preserve"> </w:t>
      </w:r>
      <w:r w:rsidRPr="00C34370">
        <w:rPr>
          <w:rFonts w:hint="eastAsia"/>
          <w:rtl/>
        </w:rPr>
        <w:t>המאפשרת</w:t>
      </w:r>
      <w:r w:rsidRPr="00C34370">
        <w:rPr>
          <w:rtl/>
        </w:rPr>
        <w:t xml:space="preserve"> </w:t>
      </w:r>
      <w:r w:rsidRPr="00C34370">
        <w:rPr>
          <w:rFonts w:hint="eastAsia"/>
          <w:rtl/>
        </w:rPr>
        <w:t>הוספת</w:t>
      </w:r>
      <w:r w:rsidRPr="00C34370">
        <w:rPr>
          <w:rtl/>
        </w:rPr>
        <w:t xml:space="preserve"> </w:t>
      </w:r>
      <w:r w:rsidRPr="00C34370">
        <w:rPr>
          <w:rFonts w:hint="eastAsia"/>
          <w:rtl/>
        </w:rPr>
        <w:lastRenderedPageBreak/>
        <w:t>ממשקים</w:t>
      </w:r>
      <w:r w:rsidRPr="00C34370">
        <w:rPr>
          <w:rtl/>
        </w:rPr>
        <w:t xml:space="preserve"> </w:t>
      </w:r>
      <w:r w:rsidRPr="00C34370">
        <w:rPr>
          <w:rFonts w:hint="eastAsia"/>
          <w:rtl/>
        </w:rPr>
        <w:t>כ</w:t>
      </w:r>
      <w:r w:rsidRPr="00C34370">
        <w:rPr>
          <w:rtl/>
        </w:rPr>
        <w:t>-</w:t>
      </w:r>
      <w:proofErr w:type="spellStart"/>
      <w:r w:rsidRPr="00C34370">
        <w:t>plaugin</w:t>
      </w:r>
      <w:proofErr w:type="spellEnd"/>
      <w:r w:rsidRPr="00C34370">
        <w:rPr>
          <w:rFonts w:hint="eastAsia"/>
          <w:rtl/>
        </w:rPr>
        <w:t>ים</w:t>
      </w:r>
      <w:r w:rsidRPr="00C34370">
        <w:rPr>
          <w:rtl/>
        </w:rPr>
        <w:t xml:space="preserve"> מבוססי </w:t>
      </w:r>
      <w:r w:rsidRPr="00C34370">
        <w:t>SDK</w:t>
      </w:r>
      <w:r w:rsidRPr="00C34370">
        <w:rPr>
          <w:rtl/>
        </w:rPr>
        <w:t xml:space="preserve"> המתועדים היטב, כך שהוספת ממשק חדש לא תפגע ולא תשפיע על הממשקים הקיימים ועל יציבות המערכת</w:t>
      </w:r>
    </w:p>
    <w:p w:rsidR="008F36B7" w:rsidRPr="00C34370" w:rsidRDefault="008F36B7" w:rsidP="004E7F0A">
      <w:pPr>
        <w:pStyle w:val="40"/>
        <w:numPr>
          <w:ilvl w:val="3"/>
          <w:numId w:val="75"/>
        </w:numPr>
        <w:ind w:left="2448" w:hanging="1008"/>
      </w:pPr>
      <w:r w:rsidRPr="00FD3DF9">
        <w:rPr>
          <w:rFonts w:hint="eastAsia"/>
          <w:rtl/>
        </w:rPr>
        <w:t>איסוף</w:t>
      </w:r>
      <w:r w:rsidRPr="00FD3DF9">
        <w:rPr>
          <w:rtl/>
        </w:rPr>
        <w:t xml:space="preserve"> </w:t>
      </w:r>
      <w:r w:rsidRPr="00FD3DF9">
        <w:rPr>
          <w:rFonts w:hint="eastAsia"/>
          <w:rtl/>
        </w:rPr>
        <w:t>מידע</w:t>
      </w:r>
      <w:r w:rsidRPr="00FD3DF9">
        <w:rPr>
          <w:rtl/>
        </w:rPr>
        <w:t xml:space="preserve"> </w:t>
      </w:r>
      <w:r w:rsidRPr="00FD3DF9">
        <w:rPr>
          <w:rFonts w:hint="eastAsia"/>
          <w:rtl/>
        </w:rPr>
        <w:t>ממערכות</w:t>
      </w:r>
      <w:r w:rsidRPr="00FD3DF9">
        <w:rPr>
          <w:rtl/>
        </w:rPr>
        <w:t xml:space="preserve"> </w:t>
      </w:r>
      <w:r w:rsidRPr="00FD3DF9">
        <w:rPr>
          <w:rFonts w:hint="eastAsia"/>
          <w:rtl/>
        </w:rPr>
        <w:t>ביג</w:t>
      </w:r>
      <w:r w:rsidRPr="00FD3DF9">
        <w:rPr>
          <w:rtl/>
        </w:rPr>
        <w:t xml:space="preserve"> </w:t>
      </w:r>
      <w:r w:rsidR="001A0B64">
        <w:rPr>
          <w:rFonts w:hint="eastAsia"/>
          <w:rtl/>
        </w:rPr>
        <w:t>דאטה</w:t>
      </w:r>
      <w:r w:rsidRPr="00FD3DF9">
        <w:rPr>
          <w:rtl/>
        </w:rPr>
        <w:t xml:space="preserve"> </w:t>
      </w:r>
      <w:r w:rsidR="00647BBB">
        <w:rPr>
          <w:rFonts w:hint="cs"/>
          <w:rtl/>
        </w:rPr>
        <w:t>מקומיות</w:t>
      </w:r>
      <w:r w:rsidRPr="00FD3DF9">
        <w:rPr>
          <w:rtl/>
        </w:rPr>
        <w:t xml:space="preserve"> </w:t>
      </w:r>
      <w:r w:rsidRPr="00FD3DF9">
        <w:rPr>
          <w:rFonts w:hint="eastAsia"/>
          <w:rtl/>
        </w:rPr>
        <w:t>או</w:t>
      </w:r>
      <w:r w:rsidRPr="00FD3DF9">
        <w:rPr>
          <w:rtl/>
        </w:rPr>
        <w:t xml:space="preserve"> </w:t>
      </w:r>
      <w:r w:rsidRPr="00FD3DF9">
        <w:rPr>
          <w:rFonts w:hint="eastAsia"/>
          <w:rtl/>
        </w:rPr>
        <w:t>ממערכת</w:t>
      </w:r>
      <w:r w:rsidRPr="00FD3DF9">
        <w:rPr>
          <w:rtl/>
        </w:rPr>
        <w:t xml:space="preserve"> </w:t>
      </w:r>
      <w:r w:rsidRPr="00FD3DF9">
        <w:rPr>
          <w:rFonts w:hint="eastAsia"/>
          <w:rtl/>
        </w:rPr>
        <w:t>הביג</w:t>
      </w:r>
      <w:r w:rsidRPr="00FD3DF9">
        <w:rPr>
          <w:rtl/>
        </w:rPr>
        <w:t xml:space="preserve"> </w:t>
      </w:r>
      <w:r w:rsidR="001A0B64">
        <w:rPr>
          <w:rFonts w:hint="eastAsia"/>
          <w:rtl/>
        </w:rPr>
        <w:t>דאטה</w:t>
      </w:r>
      <w:r w:rsidRPr="00FD3DF9">
        <w:rPr>
          <w:rtl/>
        </w:rPr>
        <w:t xml:space="preserve"> </w:t>
      </w:r>
      <w:r w:rsidRPr="00FD3DF9">
        <w:rPr>
          <w:rFonts w:hint="eastAsia"/>
          <w:rtl/>
        </w:rPr>
        <w:t>המרכזית</w:t>
      </w:r>
      <w:r w:rsidR="00647BBB">
        <w:rPr>
          <w:rFonts w:hint="cs"/>
          <w:rtl/>
        </w:rPr>
        <w:t>.</w:t>
      </w:r>
    </w:p>
    <w:p w:rsidR="002033C9" w:rsidRPr="00C34370" w:rsidRDefault="002033C9" w:rsidP="00FB2F10">
      <w:pPr>
        <w:pStyle w:val="af2"/>
        <w:ind w:left="2439"/>
        <w:rPr>
          <w:rtl/>
        </w:rPr>
      </w:pPr>
      <w:r w:rsidRPr="00C34370">
        <w:rPr>
          <w:rFonts w:hint="eastAsia"/>
          <w:rtl/>
        </w:rPr>
        <w:t>יש</w:t>
      </w:r>
      <w:r w:rsidRPr="00C34370">
        <w:rPr>
          <w:rtl/>
        </w:rPr>
        <w:t xml:space="preserve"> צורך ביכולות איסוף מידע </w:t>
      </w:r>
      <w:r w:rsidRPr="00C34370">
        <w:rPr>
          <w:rFonts w:hint="eastAsia"/>
          <w:rtl/>
        </w:rPr>
        <w:t>ממערכות</w:t>
      </w:r>
      <w:r w:rsidRPr="00C34370">
        <w:rPr>
          <w:rtl/>
        </w:rPr>
        <w:t xml:space="preserve"> ביג </w:t>
      </w:r>
      <w:r w:rsidR="001A0B64">
        <w:rPr>
          <w:rtl/>
        </w:rPr>
        <w:t>דאטה</w:t>
      </w:r>
      <w:r w:rsidRPr="00C34370">
        <w:rPr>
          <w:rtl/>
        </w:rPr>
        <w:t xml:space="preserve"> </w:t>
      </w:r>
      <w:r w:rsidR="00647BBB">
        <w:rPr>
          <w:rFonts w:hint="cs"/>
          <w:rtl/>
        </w:rPr>
        <w:t>מקומיות</w:t>
      </w:r>
      <w:r w:rsidR="00647BBB" w:rsidRPr="00A83BA3">
        <w:rPr>
          <w:rtl/>
        </w:rPr>
        <w:t xml:space="preserve"> </w:t>
      </w:r>
      <w:r w:rsidRPr="00C34370">
        <w:rPr>
          <w:rtl/>
        </w:rPr>
        <w:t xml:space="preserve">(למערכות </w:t>
      </w:r>
      <w:r w:rsidR="00963023" w:rsidRPr="00C34370">
        <w:rPr>
          <w:rFonts w:hint="eastAsia"/>
          <w:rtl/>
        </w:rPr>
        <w:t>הביג</w:t>
      </w:r>
      <w:r w:rsidR="00963023" w:rsidRPr="00C34370">
        <w:rPr>
          <w:rtl/>
        </w:rPr>
        <w:t xml:space="preserve"> </w:t>
      </w:r>
      <w:r w:rsidR="001A0B64">
        <w:rPr>
          <w:rFonts w:hint="eastAsia"/>
          <w:rtl/>
        </w:rPr>
        <w:t>דאטה</w:t>
      </w:r>
      <w:r w:rsidR="00963023" w:rsidRPr="00C34370">
        <w:rPr>
          <w:rtl/>
        </w:rPr>
        <w:t xml:space="preserve"> </w:t>
      </w:r>
      <w:r w:rsidR="00647BBB">
        <w:rPr>
          <w:rFonts w:hint="cs"/>
          <w:rtl/>
        </w:rPr>
        <w:t>המקומיות</w:t>
      </w:r>
      <w:r w:rsidRPr="00C34370">
        <w:rPr>
          <w:rtl/>
        </w:rPr>
        <w:t xml:space="preserve"> </w:t>
      </w:r>
      <w:r w:rsidRPr="00C34370">
        <w:rPr>
          <w:rFonts w:hint="eastAsia"/>
          <w:rtl/>
        </w:rPr>
        <w:t>או</w:t>
      </w:r>
      <w:r w:rsidRPr="00C34370">
        <w:rPr>
          <w:rtl/>
        </w:rPr>
        <w:t xml:space="preserve"> </w:t>
      </w:r>
      <w:r w:rsidRPr="00C34370">
        <w:rPr>
          <w:rFonts w:hint="eastAsia"/>
          <w:rtl/>
        </w:rPr>
        <w:t>למערכת</w:t>
      </w:r>
      <w:r w:rsidRPr="00C34370">
        <w:rPr>
          <w:rtl/>
        </w:rPr>
        <w:t xml:space="preserve"> </w:t>
      </w:r>
      <w:r w:rsidRPr="00C34370">
        <w:rPr>
          <w:rFonts w:hint="eastAsia"/>
          <w:rtl/>
        </w:rPr>
        <w:t>הביג</w:t>
      </w:r>
      <w:r w:rsidRPr="00C34370">
        <w:rPr>
          <w:rtl/>
        </w:rPr>
        <w:t xml:space="preserve"> </w:t>
      </w:r>
      <w:r w:rsidR="001A0B64">
        <w:rPr>
          <w:rFonts w:hint="eastAsia"/>
          <w:rtl/>
        </w:rPr>
        <w:t>דאטה</w:t>
      </w:r>
      <w:r w:rsidRPr="00C34370">
        <w:rPr>
          <w:rtl/>
        </w:rPr>
        <w:t xml:space="preserve"> </w:t>
      </w:r>
      <w:r w:rsidRPr="00C34370">
        <w:rPr>
          <w:rFonts w:hint="eastAsia"/>
          <w:rtl/>
        </w:rPr>
        <w:t>המרכזית</w:t>
      </w:r>
      <w:r w:rsidRPr="00C34370">
        <w:rPr>
          <w:rtl/>
        </w:rPr>
        <w:t xml:space="preserve">) </w:t>
      </w:r>
      <w:r w:rsidRPr="00C34370">
        <w:rPr>
          <w:rFonts w:hint="eastAsia"/>
          <w:rtl/>
        </w:rPr>
        <w:t>או</w:t>
      </w:r>
      <w:r w:rsidRPr="00C34370">
        <w:rPr>
          <w:rtl/>
        </w:rPr>
        <w:t xml:space="preserve"> </w:t>
      </w:r>
      <w:r w:rsidRPr="00C34370">
        <w:rPr>
          <w:rFonts w:hint="eastAsia"/>
          <w:rtl/>
        </w:rPr>
        <w:t>ממערכת</w:t>
      </w:r>
      <w:r w:rsidRPr="00C34370">
        <w:rPr>
          <w:rtl/>
        </w:rPr>
        <w:t xml:space="preserve"> </w:t>
      </w:r>
      <w:r w:rsidRPr="00C34370">
        <w:rPr>
          <w:rFonts w:hint="eastAsia"/>
          <w:rtl/>
        </w:rPr>
        <w:t>הביג</w:t>
      </w:r>
      <w:r w:rsidRPr="00C34370">
        <w:rPr>
          <w:rtl/>
        </w:rPr>
        <w:t xml:space="preserve"> </w:t>
      </w:r>
      <w:r w:rsidR="001A0B64">
        <w:rPr>
          <w:rFonts w:hint="eastAsia"/>
          <w:rtl/>
        </w:rPr>
        <w:t>דאטה</w:t>
      </w:r>
      <w:r w:rsidRPr="00C34370">
        <w:rPr>
          <w:rtl/>
        </w:rPr>
        <w:t xml:space="preserve"> </w:t>
      </w:r>
      <w:r w:rsidRPr="00C34370">
        <w:rPr>
          <w:rFonts w:hint="eastAsia"/>
          <w:rtl/>
        </w:rPr>
        <w:t>המרכזית</w:t>
      </w:r>
      <w:r w:rsidRPr="00C34370">
        <w:rPr>
          <w:rtl/>
        </w:rPr>
        <w:t xml:space="preserve"> (למערכות </w:t>
      </w:r>
      <w:r w:rsidRPr="00C34370">
        <w:rPr>
          <w:rFonts w:hint="eastAsia"/>
          <w:rtl/>
        </w:rPr>
        <w:t>הביג</w:t>
      </w:r>
      <w:r w:rsidRPr="00C34370">
        <w:rPr>
          <w:rtl/>
        </w:rPr>
        <w:t xml:space="preserve"> </w:t>
      </w:r>
      <w:r w:rsidR="001A0B64">
        <w:rPr>
          <w:rFonts w:hint="eastAsia"/>
          <w:rtl/>
        </w:rPr>
        <w:t>דאטה</w:t>
      </w:r>
      <w:r w:rsidRPr="00C34370">
        <w:rPr>
          <w:rtl/>
        </w:rPr>
        <w:t xml:space="preserve"> </w:t>
      </w:r>
      <w:r w:rsidR="00647BBB">
        <w:rPr>
          <w:rFonts w:hint="cs"/>
          <w:rtl/>
        </w:rPr>
        <w:t>המקומיות</w:t>
      </w:r>
      <w:r w:rsidRPr="00C34370">
        <w:rPr>
          <w:rtl/>
        </w:rPr>
        <w:t>).</w:t>
      </w:r>
    </w:p>
    <w:p w:rsidR="002033C9" w:rsidRDefault="00963023" w:rsidP="00FB2F10">
      <w:pPr>
        <w:pStyle w:val="af2"/>
        <w:ind w:left="2439"/>
        <w:rPr>
          <w:rtl/>
        </w:rPr>
      </w:pPr>
      <w:proofErr w:type="spellStart"/>
      <w:r w:rsidRPr="00C34370">
        <w:rPr>
          <w:rFonts w:hint="eastAsia"/>
          <w:rtl/>
        </w:rPr>
        <w:t>בכיון</w:t>
      </w:r>
      <w:proofErr w:type="spellEnd"/>
      <w:r w:rsidRPr="00C34370">
        <w:rPr>
          <w:rtl/>
        </w:rPr>
        <w:t xml:space="preserve"> </w:t>
      </w:r>
      <w:r w:rsidRPr="00C34370">
        <w:rPr>
          <w:rFonts w:hint="eastAsia"/>
          <w:rtl/>
        </w:rPr>
        <w:t>שבמקרה</w:t>
      </w:r>
      <w:r w:rsidRPr="00C34370">
        <w:rPr>
          <w:rtl/>
        </w:rPr>
        <w:t xml:space="preserve"> </w:t>
      </w:r>
      <w:r w:rsidRPr="00C34370">
        <w:rPr>
          <w:rFonts w:hint="eastAsia"/>
          <w:rtl/>
        </w:rPr>
        <w:t>זה</w:t>
      </w:r>
      <w:r w:rsidRPr="00C34370">
        <w:rPr>
          <w:rtl/>
        </w:rPr>
        <w:t xml:space="preserve"> </w:t>
      </w:r>
      <w:r w:rsidRPr="00C34370">
        <w:rPr>
          <w:rFonts w:hint="eastAsia"/>
          <w:rtl/>
        </w:rPr>
        <w:t>ניתן</w:t>
      </w:r>
      <w:r w:rsidRPr="00C34370">
        <w:rPr>
          <w:rtl/>
        </w:rPr>
        <w:t xml:space="preserve"> </w:t>
      </w:r>
      <w:r w:rsidRPr="00C34370">
        <w:rPr>
          <w:rFonts w:hint="eastAsia"/>
          <w:rtl/>
        </w:rPr>
        <w:t>לשלוט</w:t>
      </w:r>
      <w:r w:rsidRPr="00C34370">
        <w:rPr>
          <w:rtl/>
        </w:rPr>
        <w:t xml:space="preserve"> </w:t>
      </w:r>
      <w:r w:rsidRPr="00C34370">
        <w:rPr>
          <w:rFonts w:hint="eastAsia"/>
          <w:rtl/>
        </w:rPr>
        <w:t>בשני</w:t>
      </w:r>
      <w:r w:rsidRPr="00C34370">
        <w:rPr>
          <w:rtl/>
        </w:rPr>
        <w:t xml:space="preserve"> </w:t>
      </w:r>
      <w:r w:rsidRPr="00C34370">
        <w:rPr>
          <w:rFonts w:hint="eastAsia"/>
          <w:rtl/>
        </w:rPr>
        <w:t>קצוות</w:t>
      </w:r>
      <w:r w:rsidRPr="00C34370">
        <w:rPr>
          <w:rtl/>
        </w:rPr>
        <w:t xml:space="preserve"> </w:t>
      </w:r>
      <w:r w:rsidRPr="00C34370">
        <w:rPr>
          <w:rFonts w:hint="eastAsia"/>
          <w:rtl/>
        </w:rPr>
        <w:t>הממשק</w:t>
      </w:r>
      <w:r w:rsidRPr="00C34370">
        <w:rPr>
          <w:rtl/>
        </w:rPr>
        <w:t xml:space="preserve">, </w:t>
      </w:r>
      <w:r w:rsidRPr="00C34370">
        <w:rPr>
          <w:rFonts w:hint="eastAsia"/>
          <w:rtl/>
        </w:rPr>
        <w:t>ניתן</w:t>
      </w:r>
      <w:r w:rsidRPr="00C34370">
        <w:rPr>
          <w:rtl/>
        </w:rPr>
        <w:t xml:space="preserve"> </w:t>
      </w:r>
      <w:r w:rsidRPr="00C34370">
        <w:rPr>
          <w:rFonts w:hint="eastAsia"/>
          <w:rtl/>
        </w:rPr>
        <w:t>יהיה</w:t>
      </w:r>
      <w:r w:rsidRPr="00C34370">
        <w:rPr>
          <w:rtl/>
        </w:rPr>
        <w:t xml:space="preserve"> </w:t>
      </w:r>
      <w:r w:rsidRPr="00C34370">
        <w:rPr>
          <w:rFonts w:hint="eastAsia"/>
          <w:rtl/>
        </w:rPr>
        <w:t>לקבוע</w:t>
      </w:r>
      <w:r w:rsidRPr="00C34370">
        <w:rPr>
          <w:rtl/>
        </w:rPr>
        <w:t xml:space="preserve"> את אופן ההעברה של הנתונים ואת פרוטוקול התקשורת.</w:t>
      </w:r>
    </w:p>
    <w:p w:rsidR="00B129D7" w:rsidRPr="00FD3DF9" w:rsidRDefault="00B129D7" w:rsidP="004E7F0A">
      <w:pPr>
        <w:pStyle w:val="40"/>
        <w:numPr>
          <w:ilvl w:val="3"/>
          <w:numId w:val="75"/>
        </w:numPr>
        <w:ind w:left="2448" w:hanging="1008"/>
      </w:pPr>
      <w:r w:rsidRPr="00FD3DF9">
        <w:rPr>
          <w:rFonts w:hint="eastAsia"/>
          <w:rtl/>
        </w:rPr>
        <w:t>איסוף</w:t>
      </w:r>
      <w:r w:rsidRPr="00FD3DF9">
        <w:rPr>
          <w:rtl/>
        </w:rPr>
        <w:t xml:space="preserve"> </w:t>
      </w:r>
      <w:r w:rsidRPr="00FD3DF9">
        <w:rPr>
          <w:rFonts w:hint="eastAsia"/>
          <w:rtl/>
        </w:rPr>
        <w:t>מידע</w:t>
      </w:r>
      <w:r w:rsidRPr="00FD3DF9">
        <w:rPr>
          <w:rtl/>
        </w:rPr>
        <w:t xml:space="preserve"> </w:t>
      </w:r>
      <w:r w:rsidRPr="00FD3DF9">
        <w:rPr>
          <w:rFonts w:hint="eastAsia"/>
          <w:rtl/>
        </w:rPr>
        <w:t>באופן</w:t>
      </w:r>
      <w:r w:rsidRPr="00FD3DF9">
        <w:rPr>
          <w:rtl/>
        </w:rPr>
        <w:t xml:space="preserve"> </w:t>
      </w:r>
      <w:r w:rsidRPr="00FD3DF9">
        <w:rPr>
          <w:rFonts w:hint="eastAsia"/>
          <w:rtl/>
        </w:rPr>
        <w:t>אצוותי</w:t>
      </w:r>
      <w:r w:rsidRPr="00FD3DF9">
        <w:rPr>
          <w:rtl/>
        </w:rPr>
        <w:t xml:space="preserve"> (</w:t>
      </w:r>
      <w:r w:rsidR="00696CB1" w:rsidRPr="00C34370">
        <w:t>BATCH</w:t>
      </w:r>
      <w:r w:rsidRPr="00FD3DF9">
        <w:rPr>
          <w:rtl/>
        </w:rPr>
        <w:t xml:space="preserve">) </w:t>
      </w:r>
      <w:r w:rsidRPr="00FD3DF9">
        <w:rPr>
          <w:rFonts w:hint="eastAsia"/>
          <w:rtl/>
        </w:rPr>
        <w:t>וב</w:t>
      </w:r>
      <w:r w:rsidRPr="00FD3DF9">
        <w:rPr>
          <w:rtl/>
        </w:rPr>
        <w:t>-</w:t>
      </w:r>
      <w:r w:rsidRPr="00FD3DF9">
        <w:t>streaming</w:t>
      </w:r>
    </w:p>
    <w:p w:rsidR="00037504" w:rsidRDefault="00EA2C39" w:rsidP="00FB2F10">
      <w:pPr>
        <w:pStyle w:val="af2"/>
        <w:ind w:left="2439"/>
        <w:rPr>
          <w:rtl/>
        </w:rPr>
      </w:pPr>
      <w:r w:rsidRPr="00C34370">
        <w:rPr>
          <w:rFonts w:hint="eastAsia"/>
          <w:rtl/>
        </w:rPr>
        <w:t>בהתאם</w:t>
      </w:r>
      <w:r w:rsidRPr="00C34370">
        <w:rPr>
          <w:rtl/>
        </w:rPr>
        <w:t xml:space="preserve"> לצורך העסקי </w:t>
      </w:r>
      <w:r w:rsidRPr="00C34370">
        <w:rPr>
          <w:rFonts w:hint="eastAsia"/>
          <w:rtl/>
        </w:rPr>
        <w:t>של</w:t>
      </w:r>
      <w:r w:rsidRPr="00C34370">
        <w:rPr>
          <w:rtl/>
        </w:rPr>
        <w:t xml:space="preserve"> </w:t>
      </w:r>
      <w:r w:rsidR="00647BBB">
        <w:rPr>
          <w:rFonts w:hint="cs"/>
          <w:rtl/>
        </w:rPr>
        <w:t>השימוש</w:t>
      </w:r>
      <w:r w:rsidRPr="00C34370">
        <w:rPr>
          <w:rtl/>
        </w:rPr>
        <w:t xml:space="preserve"> </w:t>
      </w:r>
      <w:r w:rsidR="00647BBB">
        <w:rPr>
          <w:rFonts w:hint="cs"/>
          <w:rtl/>
        </w:rPr>
        <w:t>ב</w:t>
      </w:r>
      <w:r w:rsidRPr="00C34370">
        <w:rPr>
          <w:rFonts w:hint="eastAsia"/>
          <w:rtl/>
        </w:rPr>
        <w:t>נתונים</w:t>
      </w:r>
      <w:r w:rsidR="00037504" w:rsidRPr="00C34370">
        <w:rPr>
          <w:rtl/>
        </w:rPr>
        <w:t>,</w:t>
      </w:r>
      <w:r w:rsidRPr="00C34370">
        <w:rPr>
          <w:rtl/>
        </w:rPr>
        <w:t xml:space="preserve"> </w:t>
      </w:r>
      <w:r w:rsidR="00037504" w:rsidRPr="00C34370">
        <w:rPr>
          <w:rFonts w:hint="eastAsia"/>
          <w:rtl/>
        </w:rPr>
        <w:t>מול</w:t>
      </w:r>
      <w:r w:rsidR="00037504" w:rsidRPr="00C34370">
        <w:rPr>
          <w:rtl/>
        </w:rPr>
        <w:t xml:space="preserve"> </w:t>
      </w:r>
      <w:r w:rsidR="00037504" w:rsidRPr="00C34370">
        <w:rPr>
          <w:rFonts w:hint="eastAsia"/>
          <w:rtl/>
        </w:rPr>
        <w:t>כל</w:t>
      </w:r>
      <w:r w:rsidR="00037504" w:rsidRPr="00C34370">
        <w:rPr>
          <w:rtl/>
        </w:rPr>
        <w:t xml:space="preserve"> </w:t>
      </w:r>
      <w:r w:rsidR="00037504" w:rsidRPr="00C34370">
        <w:rPr>
          <w:rFonts w:hint="eastAsia"/>
          <w:rtl/>
        </w:rPr>
        <w:t>מקור</w:t>
      </w:r>
      <w:r w:rsidR="00037504" w:rsidRPr="00C34370">
        <w:rPr>
          <w:rtl/>
        </w:rPr>
        <w:t xml:space="preserve"> </w:t>
      </w:r>
      <w:r w:rsidR="00037504" w:rsidRPr="00C34370">
        <w:rPr>
          <w:rFonts w:hint="eastAsia"/>
          <w:rtl/>
        </w:rPr>
        <w:t>נתונים</w:t>
      </w:r>
      <w:r w:rsidR="00037504" w:rsidRPr="00C34370">
        <w:rPr>
          <w:rtl/>
        </w:rPr>
        <w:t xml:space="preserve"> </w:t>
      </w:r>
      <w:r w:rsidR="00037504" w:rsidRPr="00C34370">
        <w:rPr>
          <w:rFonts w:hint="eastAsia"/>
          <w:rtl/>
        </w:rPr>
        <w:t>יוגדרו</w:t>
      </w:r>
      <w:r w:rsidRPr="00C34370">
        <w:rPr>
          <w:rtl/>
        </w:rPr>
        <w:t xml:space="preserve"> </w:t>
      </w:r>
      <w:r w:rsidRPr="00C34370">
        <w:rPr>
          <w:rFonts w:hint="eastAsia"/>
          <w:rtl/>
        </w:rPr>
        <w:t>דרישות</w:t>
      </w:r>
      <w:r w:rsidRPr="00C34370">
        <w:rPr>
          <w:rtl/>
        </w:rPr>
        <w:t xml:space="preserve"> </w:t>
      </w:r>
      <w:r w:rsidR="00647BBB">
        <w:rPr>
          <w:rFonts w:hint="cs"/>
          <w:rtl/>
        </w:rPr>
        <w:t>זמני התגובה (</w:t>
      </w:r>
      <w:r w:rsidRPr="00C34370">
        <w:t>latency</w:t>
      </w:r>
      <w:r w:rsidR="00647BBB">
        <w:rPr>
          <w:rFonts w:hint="cs"/>
          <w:rtl/>
        </w:rPr>
        <w:t>)</w:t>
      </w:r>
      <w:r w:rsidRPr="00C34370">
        <w:rPr>
          <w:rtl/>
        </w:rPr>
        <w:t xml:space="preserve"> שיקבעו</w:t>
      </w:r>
      <w:r w:rsidR="00037504" w:rsidRPr="00C34370">
        <w:rPr>
          <w:rtl/>
        </w:rPr>
        <w:t xml:space="preserve"> בין היתר את אופי פרוטוקול איסוף המידע. יש צורך בתמיכה גם </w:t>
      </w:r>
      <w:r w:rsidR="00037504" w:rsidRPr="00C34370">
        <w:rPr>
          <w:rFonts w:hint="eastAsia"/>
          <w:rtl/>
        </w:rPr>
        <w:t>באיסוף</w:t>
      </w:r>
      <w:r w:rsidR="00037504" w:rsidRPr="00C34370">
        <w:rPr>
          <w:rtl/>
        </w:rPr>
        <w:t xml:space="preserve"> </w:t>
      </w:r>
      <w:r w:rsidR="00037504" w:rsidRPr="00C34370">
        <w:rPr>
          <w:rFonts w:hint="eastAsia"/>
          <w:rtl/>
        </w:rPr>
        <w:t>מידע</w:t>
      </w:r>
      <w:r w:rsidR="00037504" w:rsidRPr="00C34370">
        <w:rPr>
          <w:rtl/>
        </w:rPr>
        <w:t xml:space="preserve"> </w:t>
      </w:r>
      <w:r w:rsidR="00037504" w:rsidRPr="00C34370">
        <w:rPr>
          <w:rFonts w:hint="eastAsia"/>
          <w:rtl/>
        </w:rPr>
        <w:t>באופן</w:t>
      </w:r>
      <w:r w:rsidR="00037504" w:rsidRPr="00C34370">
        <w:rPr>
          <w:rtl/>
        </w:rPr>
        <w:t xml:space="preserve"> </w:t>
      </w:r>
      <w:r w:rsidR="00037504" w:rsidRPr="00C34370">
        <w:rPr>
          <w:rFonts w:hint="eastAsia"/>
          <w:rtl/>
        </w:rPr>
        <w:t>אצוותי</w:t>
      </w:r>
      <w:r w:rsidR="00037504" w:rsidRPr="00C34370">
        <w:rPr>
          <w:rtl/>
        </w:rPr>
        <w:t xml:space="preserve"> (</w:t>
      </w:r>
      <w:r w:rsidR="00037504" w:rsidRPr="00C34370">
        <w:t>batch</w:t>
      </w:r>
      <w:r w:rsidR="00037504" w:rsidRPr="00C34370">
        <w:rPr>
          <w:rtl/>
        </w:rPr>
        <w:t xml:space="preserve">) וגם </w:t>
      </w:r>
      <w:r w:rsidR="00037504" w:rsidRPr="00C34370">
        <w:rPr>
          <w:rFonts w:hint="eastAsia"/>
          <w:rtl/>
        </w:rPr>
        <w:t>באיסוף</w:t>
      </w:r>
      <w:r w:rsidR="00037504" w:rsidRPr="00C34370">
        <w:rPr>
          <w:rtl/>
        </w:rPr>
        <w:t xml:space="preserve"> </w:t>
      </w:r>
      <w:r w:rsidR="00037504" w:rsidRPr="00C34370">
        <w:rPr>
          <w:rFonts w:hint="eastAsia"/>
          <w:rtl/>
        </w:rPr>
        <w:t>מידע</w:t>
      </w:r>
      <w:r w:rsidR="00037504" w:rsidRPr="00C34370">
        <w:rPr>
          <w:rtl/>
        </w:rPr>
        <w:t xml:space="preserve"> </w:t>
      </w:r>
      <w:r w:rsidR="00037504" w:rsidRPr="00C34370">
        <w:rPr>
          <w:rFonts w:hint="eastAsia"/>
          <w:rtl/>
        </w:rPr>
        <w:t>באופן</w:t>
      </w:r>
      <w:r w:rsidR="00037504" w:rsidRPr="00C34370">
        <w:rPr>
          <w:rtl/>
        </w:rPr>
        <w:t xml:space="preserve"> </w:t>
      </w:r>
      <w:r w:rsidR="00037504" w:rsidRPr="00C34370">
        <w:rPr>
          <w:rFonts w:hint="eastAsia"/>
          <w:rtl/>
        </w:rPr>
        <w:t>רציף</w:t>
      </w:r>
      <w:r w:rsidR="00037504" w:rsidRPr="00C34370">
        <w:rPr>
          <w:rtl/>
        </w:rPr>
        <w:t xml:space="preserve"> (</w:t>
      </w:r>
      <w:r w:rsidR="00037504" w:rsidRPr="00C34370">
        <w:t>streaming</w:t>
      </w:r>
      <w:r w:rsidR="00037504" w:rsidRPr="00C34370">
        <w:rPr>
          <w:rtl/>
        </w:rPr>
        <w:t>).</w:t>
      </w:r>
    </w:p>
    <w:p w:rsidR="00F42E9D" w:rsidRDefault="00F42E9D" w:rsidP="00871BEA">
      <w:pPr>
        <w:pStyle w:val="3"/>
      </w:pPr>
      <w:r>
        <w:rPr>
          <w:rFonts w:hint="cs"/>
          <w:rtl/>
        </w:rPr>
        <w:t xml:space="preserve">שלב ב': </w:t>
      </w:r>
      <w:r w:rsidRPr="00272A5F">
        <w:rPr>
          <w:rFonts w:hint="cs"/>
          <w:rtl/>
        </w:rPr>
        <w:t>התממה ראשונית (טוקניזציה) של המידע והכנסתו למאגר המרכזי</w:t>
      </w:r>
      <w:r>
        <w:rPr>
          <w:rFonts w:hint="cs"/>
          <w:rtl/>
        </w:rPr>
        <w:t xml:space="preserve">: </w:t>
      </w:r>
    </w:p>
    <w:p w:rsidR="00F42E9D" w:rsidRDefault="00F42E9D" w:rsidP="00FB2F10">
      <w:pPr>
        <w:pStyle w:val="af2"/>
        <w:ind w:left="1449"/>
        <w:rPr>
          <w:rtl/>
        </w:rPr>
      </w:pPr>
      <w:r>
        <w:rPr>
          <w:rFonts w:hint="cs"/>
          <w:rtl/>
        </w:rPr>
        <w:t xml:space="preserve">בשלב זה, המידע שנאסף מוכנס למאגר המרכזי, לאחר שעבר תהליך ראשוני של </w:t>
      </w:r>
      <w:proofErr w:type="spellStart"/>
      <w:r>
        <w:rPr>
          <w:rFonts w:hint="cs"/>
          <w:rtl/>
        </w:rPr>
        <w:t>התממה</w:t>
      </w:r>
      <w:proofErr w:type="spellEnd"/>
      <w:r>
        <w:rPr>
          <w:rFonts w:hint="cs"/>
          <w:rtl/>
        </w:rPr>
        <w:t xml:space="preserve"> שאינה כוללת הורדת רזולוציה (</w:t>
      </w:r>
      <w:r>
        <w:t>Tokenization</w:t>
      </w:r>
      <w:r>
        <w:rPr>
          <w:rFonts w:hint="cs"/>
          <w:rtl/>
        </w:rPr>
        <w:t>)</w:t>
      </w:r>
      <w:r w:rsidR="00020BF8">
        <w:rPr>
          <w:rFonts w:hint="cs"/>
          <w:rtl/>
        </w:rPr>
        <w:t xml:space="preserve">. </w:t>
      </w:r>
    </w:p>
    <w:p w:rsidR="00020BF8" w:rsidRPr="00C34370" w:rsidRDefault="00020BF8" w:rsidP="004E7F0A">
      <w:pPr>
        <w:pStyle w:val="40"/>
        <w:numPr>
          <w:ilvl w:val="3"/>
          <w:numId w:val="75"/>
        </w:numPr>
        <w:ind w:left="2448" w:hanging="1008"/>
      </w:pPr>
      <w:r>
        <w:rPr>
          <w:rFonts w:hint="cs"/>
          <w:rtl/>
        </w:rPr>
        <w:t xml:space="preserve">התמודדות עם אתגר </w:t>
      </w:r>
      <w:proofErr w:type="spellStart"/>
      <w:r>
        <w:rPr>
          <w:rFonts w:hint="cs"/>
          <w:rtl/>
        </w:rPr>
        <w:t>התממת</w:t>
      </w:r>
      <w:proofErr w:type="spellEnd"/>
      <w:r>
        <w:rPr>
          <w:rFonts w:hint="cs"/>
          <w:rtl/>
        </w:rPr>
        <w:t xml:space="preserve"> המידע</w:t>
      </w:r>
    </w:p>
    <w:p w:rsidR="00020BF8" w:rsidRDefault="00020BF8" w:rsidP="00FB2F10">
      <w:pPr>
        <w:pStyle w:val="af2"/>
        <w:ind w:left="2439"/>
        <w:rPr>
          <w:rtl/>
        </w:rPr>
      </w:pPr>
      <w:r>
        <w:rPr>
          <w:rFonts w:hint="cs"/>
          <w:rtl/>
        </w:rPr>
        <w:t xml:space="preserve">נושא </w:t>
      </w:r>
      <w:proofErr w:type="spellStart"/>
      <w:r>
        <w:rPr>
          <w:rFonts w:hint="cs"/>
          <w:rtl/>
        </w:rPr>
        <w:t>ההתממה</w:t>
      </w:r>
      <w:proofErr w:type="spellEnd"/>
      <w:r>
        <w:rPr>
          <w:rFonts w:hint="cs"/>
          <w:rtl/>
        </w:rPr>
        <w:t xml:space="preserve"> (</w:t>
      </w:r>
      <w:r>
        <w:t>De-Identification</w:t>
      </w:r>
      <w:r>
        <w:rPr>
          <w:rFonts w:hint="cs"/>
          <w:rtl/>
        </w:rPr>
        <w:t xml:space="preserve">) הוא נושא קריטי לצורך העבודה עם מידע קליני, בשל הצורך למזער את הסיכוי לפגיעה בפרטיות האזרחים, ובמקביל למקסם את התועלת המחקרית שניתן להפיק מן </w:t>
      </w:r>
      <w:proofErr w:type="spellStart"/>
      <w:r>
        <w:rPr>
          <w:rFonts w:hint="cs"/>
          <w:rtl/>
        </w:rPr>
        <w:t>ה</w:t>
      </w:r>
      <w:r w:rsidR="00AA6D15">
        <w:rPr>
          <w:rFonts w:hint="cs"/>
          <w:rtl/>
        </w:rPr>
        <w:t>דאטה</w:t>
      </w:r>
      <w:proofErr w:type="spellEnd"/>
      <w:r>
        <w:rPr>
          <w:rFonts w:hint="cs"/>
          <w:rtl/>
        </w:rPr>
        <w:t xml:space="preserve">. לשם כך, </w:t>
      </w:r>
      <w:r w:rsidRPr="00FD3DF9">
        <w:rPr>
          <w:rFonts w:hint="eastAsia"/>
          <w:rtl/>
        </w:rPr>
        <w:t>יש</w:t>
      </w:r>
      <w:r w:rsidRPr="00FD3DF9">
        <w:rPr>
          <w:rtl/>
        </w:rPr>
        <w:t xml:space="preserve"> צורך </w:t>
      </w:r>
      <w:r w:rsidRPr="00FD3DF9">
        <w:rPr>
          <w:rFonts w:hint="eastAsia"/>
          <w:rtl/>
        </w:rPr>
        <w:t>במקרים</w:t>
      </w:r>
      <w:r w:rsidRPr="00FD3DF9">
        <w:rPr>
          <w:rtl/>
        </w:rPr>
        <w:t xml:space="preserve"> </w:t>
      </w:r>
      <w:proofErr w:type="spellStart"/>
      <w:r w:rsidRPr="00FD3DF9">
        <w:rPr>
          <w:rtl/>
        </w:rPr>
        <w:t>מסויימים</w:t>
      </w:r>
      <w:proofErr w:type="spellEnd"/>
      <w:r w:rsidRPr="00FD3DF9">
        <w:rPr>
          <w:rtl/>
        </w:rPr>
        <w:t xml:space="preserve"> "למסך" שדות מזהים מתוך </w:t>
      </w:r>
      <w:r w:rsidRPr="00FD3DF9">
        <w:rPr>
          <w:rFonts w:hint="eastAsia"/>
          <w:rtl/>
        </w:rPr>
        <w:t>המידע</w:t>
      </w:r>
      <w:r w:rsidRPr="00FD3DF9">
        <w:rPr>
          <w:rtl/>
        </w:rPr>
        <w:t xml:space="preserve"> המתקבל.</w:t>
      </w:r>
    </w:p>
    <w:p w:rsidR="00020BF8" w:rsidRDefault="00020BF8" w:rsidP="00FB2F10">
      <w:pPr>
        <w:pStyle w:val="af2"/>
        <w:ind w:left="2439"/>
        <w:rPr>
          <w:rtl/>
        </w:rPr>
      </w:pPr>
      <w:r w:rsidRPr="00C34370">
        <w:rPr>
          <w:rFonts w:hint="eastAsia"/>
          <w:rtl/>
        </w:rPr>
        <w:t>יש</w:t>
      </w:r>
      <w:r w:rsidRPr="00C34370">
        <w:rPr>
          <w:rtl/>
        </w:rPr>
        <w:t xml:space="preserve"> צורך לתמוך ברמות מיסוך שונות.</w:t>
      </w:r>
      <w:r>
        <w:rPr>
          <w:rFonts w:hint="cs"/>
          <w:rtl/>
        </w:rPr>
        <w:t xml:space="preserve"> בשלב הראשון (הכנסת המידע למאגר), רמת </w:t>
      </w:r>
      <w:proofErr w:type="spellStart"/>
      <w:r>
        <w:rPr>
          <w:rFonts w:hint="cs"/>
          <w:rtl/>
        </w:rPr>
        <w:t>ההתממה</w:t>
      </w:r>
      <w:proofErr w:type="spellEnd"/>
      <w:r>
        <w:rPr>
          <w:rFonts w:hint="cs"/>
          <w:rtl/>
        </w:rPr>
        <w:t xml:space="preserve"> שתידרש היא נמוכה יחסית, ובהחלט ייתכן כי יוחלט להסתפק </w:t>
      </w:r>
      <w:proofErr w:type="spellStart"/>
      <w:r>
        <w:rPr>
          <w:rFonts w:hint="cs"/>
          <w:rtl/>
        </w:rPr>
        <w:t>בטוקניזציה</w:t>
      </w:r>
      <w:proofErr w:type="spellEnd"/>
      <w:r>
        <w:rPr>
          <w:rFonts w:hint="cs"/>
          <w:rtl/>
        </w:rPr>
        <w:t xml:space="preserve"> של המידע הגולמי, אשר מסתירה את השדות המזהים בוודאות את הפרט (</w:t>
      </w:r>
      <w:r>
        <w:t>Identifiers</w:t>
      </w:r>
      <w:r>
        <w:rPr>
          <w:rFonts w:hint="cs"/>
          <w:rtl/>
        </w:rPr>
        <w:t>) אולם אינה משמיטה לחלוטין את כל השדות אשר אדם מיומן יוכל להשתמש בהם כדי להתחקות אחר זהותו של הפרט (</w:t>
      </w:r>
      <w:proofErr w:type="spellStart"/>
      <w:r>
        <w:t>Quazi</w:t>
      </w:r>
      <w:proofErr w:type="spellEnd"/>
      <w:r>
        <w:t>-identifiers</w:t>
      </w:r>
      <w:r>
        <w:rPr>
          <w:rFonts w:hint="cs"/>
          <w:rtl/>
        </w:rPr>
        <w:t>). בשלב השני (</w:t>
      </w:r>
      <w:proofErr w:type="spellStart"/>
      <w:r>
        <w:rPr>
          <w:rFonts w:hint="cs"/>
          <w:rtl/>
        </w:rPr>
        <w:t>הנגשת</w:t>
      </w:r>
      <w:proofErr w:type="spellEnd"/>
      <w:r>
        <w:rPr>
          <w:rFonts w:hint="cs"/>
          <w:rtl/>
        </w:rPr>
        <w:t xml:space="preserve"> המידע מתוך המאגר לחוקר), יתקיים מיסוך דינאמי יותר, </w:t>
      </w:r>
      <w:r w:rsidRPr="00C34370">
        <w:rPr>
          <w:rtl/>
        </w:rPr>
        <w:t xml:space="preserve"> </w:t>
      </w:r>
      <w:r>
        <w:rPr>
          <w:rFonts w:hint="cs"/>
          <w:rtl/>
        </w:rPr>
        <w:t xml:space="preserve">וייתכנו </w:t>
      </w:r>
      <w:r w:rsidRPr="00C34370">
        <w:rPr>
          <w:rtl/>
        </w:rPr>
        <w:t xml:space="preserve">מקרים בהם אותו מידע </w:t>
      </w:r>
      <w:proofErr w:type="spellStart"/>
      <w:r w:rsidRPr="00C34370">
        <w:rPr>
          <w:rtl/>
        </w:rPr>
        <w:t>ימוסך</w:t>
      </w:r>
      <w:proofErr w:type="spellEnd"/>
      <w:r w:rsidRPr="00C34370">
        <w:rPr>
          <w:rtl/>
        </w:rPr>
        <w:t xml:space="preserve"> </w:t>
      </w:r>
      <w:r w:rsidRPr="00C34370">
        <w:rPr>
          <w:rFonts w:hint="eastAsia"/>
          <w:rtl/>
        </w:rPr>
        <w:t>ברמות</w:t>
      </w:r>
      <w:r w:rsidRPr="00C34370">
        <w:rPr>
          <w:rtl/>
        </w:rPr>
        <w:t xml:space="preserve"> מיסוך שונות </w:t>
      </w:r>
      <w:r>
        <w:rPr>
          <w:rFonts w:hint="cs"/>
          <w:rtl/>
        </w:rPr>
        <w:t xml:space="preserve">למחקרים שונים </w:t>
      </w:r>
      <w:r w:rsidRPr="00C34370">
        <w:rPr>
          <w:rtl/>
        </w:rPr>
        <w:t xml:space="preserve">(במקרה זה </w:t>
      </w:r>
      <w:r>
        <w:rPr>
          <w:rFonts w:hint="cs"/>
          <w:rtl/>
        </w:rPr>
        <w:t xml:space="preserve">יתכן כי </w:t>
      </w:r>
      <w:r w:rsidRPr="00C34370">
        <w:rPr>
          <w:rtl/>
        </w:rPr>
        <w:t xml:space="preserve">מספר </w:t>
      </w:r>
      <w:r>
        <w:rPr>
          <w:rtl/>
        </w:rPr>
        <w:t>העתקים של אותו מידע יהיו במערכת</w:t>
      </w:r>
      <w:r>
        <w:rPr>
          <w:rFonts w:hint="cs"/>
          <w:rtl/>
        </w:rPr>
        <w:t>,</w:t>
      </w:r>
      <w:r w:rsidRPr="00C34370">
        <w:rPr>
          <w:rtl/>
        </w:rPr>
        <w:t xml:space="preserve"> כאשר רמת המיסוך </w:t>
      </w:r>
      <w:r w:rsidRPr="00C34370">
        <w:rPr>
          <w:rFonts w:hint="eastAsia"/>
          <w:rtl/>
        </w:rPr>
        <w:t>של</w:t>
      </w:r>
      <w:r w:rsidRPr="00C34370">
        <w:rPr>
          <w:rtl/>
        </w:rPr>
        <w:t xml:space="preserve"> </w:t>
      </w:r>
      <w:r w:rsidRPr="00C34370">
        <w:rPr>
          <w:rFonts w:hint="eastAsia"/>
          <w:rtl/>
        </w:rPr>
        <w:t>כל</w:t>
      </w:r>
      <w:r w:rsidRPr="00C34370">
        <w:rPr>
          <w:rtl/>
        </w:rPr>
        <w:t xml:space="preserve"> </w:t>
      </w:r>
      <w:r w:rsidRPr="00C34370">
        <w:rPr>
          <w:rFonts w:hint="eastAsia"/>
          <w:rtl/>
        </w:rPr>
        <w:t>העתק</w:t>
      </w:r>
      <w:r w:rsidRPr="00C34370">
        <w:rPr>
          <w:rtl/>
        </w:rPr>
        <w:t xml:space="preserve"> </w:t>
      </w:r>
      <w:r w:rsidRPr="00C34370">
        <w:rPr>
          <w:rFonts w:hint="eastAsia"/>
          <w:rtl/>
        </w:rPr>
        <w:t>תהיה</w:t>
      </w:r>
      <w:r w:rsidRPr="00C34370">
        <w:rPr>
          <w:rtl/>
        </w:rPr>
        <w:t xml:space="preserve"> </w:t>
      </w:r>
      <w:r w:rsidRPr="00C34370">
        <w:rPr>
          <w:rFonts w:hint="eastAsia"/>
          <w:rtl/>
        </w:rPr>
        <w:t>שונה</w:t>
      </w:r>
      <w:r w:rsidRPr="00C34370">
        <w:rPr>
          <w:rtl/>
        </w:rPr>
        <w:t>).</w:t>
      </w:r>
      <w:r>
        <w:rPr>
          <w:rFonts w:hint="cs"/>
          <w:rtl/>
        </w:rPr>
        <w:t xml:space="preserve"> כך לדוגמא, ייתכן שבאותה תקופה, יתקיימו במערכת שני מחקרים, אשר האחד בוחן את הקשר בין העלייה במשקל לבין רמת הסיכון לחלות </w:t>
      </w:r>
      <w:proofErr w:type="spellStart"/>
      <w:r>
        <w:rPr>
          <w:rFonts w:hint="cs"/>
          <w:rtl/>
        </w:rPr>
        <w:t>בסכרת</w:t>
      </w:r>
      <w:proofErr w:type="spellEnd"/>
      <w:r>
        <w:rPr>
          <w:rFonts w:hint="cs"/>
          <w:rtl/>
        </w:rPr>
        <w:t xml:space="preserve">, ואילו השני בודק האם ילידי הקיץ הינם בעלי סיכויים גבוהים יותר לחלות </w:t>
      </w:r>
      <w:proofErr w:type="spellStart"/>
      <w:r>
        <w:rPr>
          <w:rFonts w:hint="cs"/>
          <w:rtl/>
        </w:rPr>
        <w:t>בסכרת</w:t>
      </w:r>
      <w:proofErr w:type="spellEnd"/>
      <w:r>
        <w:rPr>
          <w:rFonts w:hint="cs"/>
          <w:rtl/>
        </w:rPr>
        <w:t xml:space="preserve"> מילידי יתר העונות. במצב שכזה, בהחלט ייתכן שגם אם רמת הסיווג של שני </w:t>
      </w:r>
      <w:r>
        <w:rPr>
          <w:rFonts w:hint="cs"/>
          <w:rtl/>
        </w:rPr>
        <w:lastRenderedPageBreak/>
        <w:t xml:space="preserve">החוקרים היא אותה רמה, הרי שחוקר א' יקבל את נתוני המשקל של </w:t>
      </w:r>
      <w:proofErr w:type="spellStart"/>
      <w:r>
        <w:rPr>
          <w:rFonts w:hint="cs"/>
          <w:rtl/>
        </w:rPr>
        <w:t>האוכלוסיה</w:t>
      </w:r>
      <w:proofErr w:type="spellEnd"/>
      <w:r>
        <w:rPr>
          <w:rFonts w:hint="cs"/>
          <w:rtl/>
        </w:rPr>
        <w:t xml:space="preserve"> ברמת </w:t>
      </w:r>
      <w:proofErr w:type="spellStart"/>
      <w:r>
        <w:rPr>
          <w:rFonts w:hint="cs"/>
          <w:rtl/>
        </w:rPr>
        <w:t>התממה</w:t>
      </w:r>
      <w:proofErr w:type="spellEnd"/>
      <w:r>
        <w:rPr>
          <w:rFonts w:hint="cs"/>
          <w:rtl/>
        </w:rPr>
        <w:t xml:space="preserve"> יחסית נמוכה (כלומר, נתונים יחסית מדויקים אודות המשקל), ואילו את תאריכי הלידה יקבל ברמת </w:t>
      </w:r>
      <w:proofErr w:type="spellStart"/>
      <w:r>
        <w:rPr>
          <w:rFonts w:hint="cs"/>
          <w:rtl/>
        </w:rPr>
        <w:t>התממה</w:t>
      </w:r>
      <w:proofErr w:type="spellEnd"/>
      <w:r>
        <w:rPr>
          <w:rFonts w:hint="cs"/>
          <w:rtl/>
        </w:rPr>
        <w:t xml:space="preserve"> גבוהה (שנות לידה בלבד), ואילו חוקר ב' יקבל את טווח המשקל של </w:t>
      </w:r>
      <w:proofErr w:type="spellStart"/>
      <w:r>
        <w:rPr>
          <w:rFonts w:hint="cs"/>
          <w:rtl/>
        </w:rPr>
        <w:t>האוכלוסיה</w:t>
      </w:r>
      <w:proofErr w:type="spellEnd"/>
      <w:r>
        <w:rPr>
          <w:rFonts w:hint="cs"/>
          <w:rtl/>
        </w:rPr>
        <w:t xml:space="preserve"> ברמת </w:t>
      </w:r>
      <w:proofErr w:type="spellStart"/>
      <w:r>
        <w:rPr>
          <w:rFonts w:hint="cs"/>
          <w:rtl/>
        </w:rPr>
        <w:t>התממה</w:t>
      </w:r>
      <w:proofErr w:type="spellEnd"/>
      <w:r>
        <w:rPr>
          <w:rFonts w:hint="cs"/>
          <w:rtl/>
        </w:rPr>
        <w:t xml:space="preserve"> גבוהה (למשל, באינטרוולים של 20 ק"ג), ואת תאריך הלידה יקבל ברמת </w:t>
      </w:r>
      <w:proofErr w:type="spellStart"/>
      <w:r>
        <w:rPr>
          <w:rFonts w:hint="cs"/>
          <w:rtl/>
        </w:rPr>
        <w:t>התממה</w:t>
      </w:r>
      <w:proofErr w:type="spellEnd"/>
      <w:r>
        <w:rPr>
          <w:rFonts w:hint="cs"/>
          <w:rtl/>
        </w:rPr>
        <w:t xml:space="preserve"> נמוכה יותר (חודש ושנת לידה). כך תשיג מדיניות </w:t>
      </w:r>
      <w:proofErr w:type="spellStart"/>
      <w:r>
        <w:rPr>
          <w:rFonts w:hint="cs"/>
          <w:rtl/>
        </w:rPr>
        <w:t>ההתממה</w:t>
      </w:r>
      <w:proofErr w:type="spellEnd"/>
      <w:r>
        <w:rPr>
          <w:rFonts w:hint="cs"/>
          <w:rtl/>
        </w:rPr>
        <w:t xml:space="preserve"> רמת סיכון נמוכה דיה בשני המחקרים, יחד עם מקסום התועלת המחקרית ב</w:t>
      </w:r>
      <w:r w:rsidR="00AA6D15">
        <w:rPr>
          <w:rFonts w:hint="cs"/>
          <w:rtl/>
        </w:rPr>
        <w:t>דאטה</w:t>
      </w:r>
      <w:r>
        <w:rPr>
          <w:rFonts w:hint="cs"/>
          <w:rtl/>
        </w:rPr>
        <w:t xml:space="preserve">. </w:t>
      </w:r>
    </w:p>
    <w:p w:rsidR="00020BF8" w:rsidRDefault="00020BF8" w:rsidP="00FB2F10">
      <w:pPr>
        <w:pStyle w:val="af2"/>
        <w:ind w:left="2439"/>
        <w:rPr>
          <w:rtl/>
        </w:rPr>
      </w:pPr>
      <w:r w:rsidRPr="00020BF8">
        <w:rPr>
          <w:rFonts w:hint="cs"/>
          <w:b/>
          <w:bCs/>
          <w:rtl/>
        </w:rPr>
        <w:t xml:space="preserve">התממשקות לפתרון </w:t>
      </w:r>
      <w:proofErr w:type="spellStart"/>
      <w:r w:rsidRPr="00020BF8">
        <w:rPr>
          <w:rFonts w:hint="cs"/>
          <w:b/>
          <w:bCs/>
          <w:rtl/>
        </w:rPr>
        <w:t>התממה</w:t>
      </w:r>
      <w:proofErr w:type="spellEnd"/>
      <w:r w:rsidRPr="00020BF8">
        <w:rPr>
          <w:rFonts w:hint="cs"/>
          <w:b/>
          <w:bCs/>
          <w:rtl/>
        </w:rPr>
        <w:t xml:space="preserve"> לאומי</w:t>
      </w:r>
      <w:r>
        <w:rPr>
          <w:rFonts w:hint="cs"/>
          <w:rtl/>
        </w:rPr>
        <w:t xml:space="preserve">: על המציע להציע פתרון </w:t>
      </w:r>
      <w:proofErr w:type="spellStart"/>
      <w:r>
        <w:rPr>
          <w:rFonts w:hint="cs"/>
          <w:rtl/>
        </w:rPr>
        <w:t>התממה</w:t>
      </w:r>
      <w:proofErr w:type="spellEnd"/>
      <w:r>
        <w:rPr>
          <w:rFonts w:hint="cs"/>
          <w:rtl/>
        </w:rPr>
        <w:t xml:space="preserve"> נקודתי עבור מערכת הביג-</w:t>
      </w:r>
      <w:r w:rsidR="00AA6D15">
        <w:rPr>
          <w:rFonts w:hint="cs"/>
          <w:rtl/>
        </w:rPr>
        <w:t>דאטה</w:t>
      </w:r>
      <w:r>
        <w:rPr>
          <w:rFonts w:hint="cs"/>
          <w:rtl/>
        </w:rPr>
        <w:t xml:space="preserve">, </w:t>
      </w:r>
      <w:proofErr w:type="spellStart"/>
      <w:r>
        <w:rPr>
          <w:rFonts w:hint="cs"/>
          <w:rtl/>
        </w:rPr>
        <w:t>שיתן</w:t>
      </w:r>
      <w:proofErr w:type="spellEnd"/>
      <w:r>
        <w:rPr>
          <w:rFonts w:hint="cs"/>
          <w:rtl/>
        </w:rPr>
        <w:t xml:space="preserve"> מענה לאתגר </w:t>
      </w:r>
      <w:proofErr w:type="spellStart"/>
      <w:r>
        <w:rPr>
          <w:rFonts w:hint="cs"/>
          <w:rtl/>
        </w:rPr>
        <w:t>ההתממה</w:t>
      </w:r>
      <w:proofErr w:type="spellEnd"/>
      <w:r>
        <w:rPr>
          <w:rFonts w:hint="cs"/>
          <w:rtl/>
        </w:rPr>
        <w:t xml:space="preserve"> שבמערכת</w:t>
      </w:r>
      <w:r w:rsidR="00CE2709">
        <w:rPr>
          <w:rFonts w:hint="cs"/>
          <w:rtl/>
        </w:rPr>
        <w:t xml:space="preserve">, </w:t>
      </w:r>
      <w:proofErr w:type="spellStart"/>
      <w:r w:rsidR="00CE2709">
        <w:rPr>
          <w:rFonts w:hint="cs"/>
          <w:rtl/>
        </w:rPr>
        <w:t>ולתמחרו</w:t>
      </w:r>
      <w:proofErr w:type="spellEnd"/>
      <w:r w:rsidR="00CE2709">
        <w:rPr>
          <w:rFonts w:hint="cs"/>
          <w:rtl/>
        </w:rPr>
        <w:t xml:space="preserve"> כאופציה שאין חובה למשרד לממשה</w:t>
      </w:r>
      <w:r>
        <w:rPr>
          <w:rFonts w:hint="cs"/>
          <w:rtl/>
        </w:rPr>
        <w:t xml:space="preserve">. ואולם, במידה ומשרד הבריאות יחליט לאמץ מנגנון </w:t>
      </w:r>
      <w:proofErr w:type="spellStart"/>
      <w:r>
        <w:rPr>
          <w:rFonts w:hint="cs"/>
          <w:rtl/>
        </w:rPr>
        <w:t>התממה</w:t>
      </w:r>
      <w:proofErr w:type="spellEnd"/>
      <w:r>
        <w:rPr>
          <w:rFonts w:hint="cs"/>
          <w:rtl/>
        </w:rPr>
        <w:t xml:space="preserve"> (</w:t>
      </w:r>
      <w:r>
        <w:t>De-Identification</w:t>
      </w:r>
      <w:r>
        <w:rPr>
          <w:rFonts w:hint="cs"/>
          <w:rtl/>
        </w:rPr>
        <w:t xml:space="preserve">) לאומי, שיאפשר רמות שונות של </w:t>
      </w:r>
      <w:proofErr w:type="spellStart"/>
      <w:r>
        <w:rPr>
          <w:rFonts w:hint="cs"/>
          <w:rtl/>
        </w:rPr>
        <w:t>התממה</w:t>
      </w:r>
      <w:proofErr w:type="spellEnd"/>
      <w:r>
        <w:rPr>
          <w:rFonts w:hint="cs"/>
          <w:rtl/>
        </w:rPr>
        <w:t xml:space="preserve">, כולל </w:t>
      </w:r>
      <w:proofErr w:type="spellStart"/>
      <w:r>
        <w:rPr>
          <w:rFonts w:hint="cs"/>
          <w:rtl/>
        </w:rPr>
        <w:t>טוקניזציה</w:t>
      </w:r>
      <w:proofErr w:type="spellEnd"/>
      <w:r>
        <w:rPr>
          <w:rFonts w:hint="cs"/>
          <w:rtl/>
        </w:rPr>
        <w:t xml:space="preserve">, </w:t>
      </w:r>
      <w:proofErr w:type="spellStart"/>
      <w:r>
        <w:rPr>
          <w:rFonts w:hint="cs"/>
          <w:rtl/>
        </w:rPr>
        <w:t>פרטורבציה</w:t>
      </w:r>
      <w:proofErr w:type="spellEnd"/>
      <w:r>
        <w:rPr>
          <w:rFonts w:hint="cs"/>
          <w:rtl/>
        </w:rPr>
        <w:t xml:space="preserve">, </w:t>
      </w:r>
      <w:proofErr w:type="spellStart"/>
      <w:r>
        <w:rPr>
          <w:rFonts w:hint="cs"/>
          <w:rtl/>
        </w:rPr>
        <w:t>גנרליזציה</w:t>
      </w:r>
      <w:proofErr w:type="spellEnd"/>
      <w:r>
        <w:rPr>
          <w:rFonts w:hint="cs"/>
          <w:rtl/>
        </w:rPr>
        <w:t xml:space="preserve"> ומיסוך דינאמי, תחול על הספק האחריות להתממשק לפתרון </w:t>
      </w:r>
      <w:proofErr w:type="spellStart"/>
      <w:r>
        <w:rPr>
          <w:rFonts w:hint="cs"/>
          <w:rtl/>
        </w:rPr>
        <w:t>ההתממה</w:t>
      </w:r>
      <w:proofErr w:type="spellEnd"/>
      <w:r>
        <w:rPr>
          <w:rFonts w:hint="cs"/>
          <w:rtl/>
        </w:rPr>
        <w:t xml:space="preserve"> שייבחר, הן בשלב הכנסת המידע למאגר, והן בשלב הוצאת המידע לצורך </w:t>
      </w:r>
      <w:proofErr w:type="spellStart"/>
      <w:r>
        <w:rPr>
          <w:rFonts w:hint="cs"/>
          <w:rtl/>
        </w:rPr>
        <w:t>צפיה</w:t>
      </w:r>
      <w:proofErr w:type="spellEnd"/>
      <w:r>
        <w:rPr>
          <w:rFonts w:hint="cs"/>
          <w:rtl/>
        </w:rPr>
        <w:t xml:space="preserve"> או העתקה למאגרים אחרים לצרכי מחקר.</w:t>
      </w:r>
    </w:p>
    <w:p w:rsidR="00E57D40" w:rsidRPr="00AC7A3B" w:rsidRDefault="00E57D40" w:rsidP="00871BEA">
      <w:pPr>
        <w:pStyle w:val="3"/>
      </w:pPr>
      <w:r w:rsidRPr="00AC7A3B">
        <w:rPr>
          <w:rFonts w:hint="cs"/>
          <w:rtl/>
        </w:rPr>
        <w:t xml:space="preserve">שלב </w:t>
      </w:r>
      <w:r w:rsidR="00F42E9D" w:rsidRPr="00AC7A3B">
        <w:rPr>
          <w:rFonts w:hint="cs"/>
          <w:rtl/>
        </w:rPr>
        <w:t>ג</w:t>
      </w:r>
      <w:r w:rsidRPr="00AC7A3B">
        <w:rPr>
          <w:rFonts w:hint="cs"/>
          <w:rtl/>
        </w:rPr>
        <w:t xml:space="preserve">': </w:t>
      </w:r>
      <w:r w:rsidR="00020BF8" w:rsidRPr="00AC7A3B">
        <w:rPr>
          <w:rFonts w:hint="cs"/>
          <w:rtl/>
        </w:rPr>
        <w:t>טיוב, קנוניזציה, אינדוקס וחילוץ ישויות וקשרים (</w:t>
      </w:r>
      <w:r w:rsidR="00020BF8" w:rsidRPr="00AC7A3B">
        <w:t>Pre-Processing</w:t>
      </w:r>
      <w:r w:rsidR="00020BF8" w:rsidRPr="00AC7A3B">
        <w:rPr>
          <w:rFonts w:hint="cs"/>
          <w:rtl/>
        </w:rPr>
        <w:t>):</w:t>
      </w:r>
    </w:p>
    <w:p w:rsidR="00D24976" w:rsidRPr="00C34370" w:rsidRDefault="005A0CB5" w:rsidP="004E7F0A">
      <w:pPr>
        <w:pStyle w:val="40"/>
        <w:numPr>
          <w:ilvl w:val="3"/>
          <w:numId w:val="75"/>
        </w:numPr>
        <w:ind w:left="2448" w:hanging="1008"/>
      </w:pPr>
      <w:r w:rsidRPr="00C34370">
        <w:rPr>
          <w:rFonts w:hint="eastAsia"/>
          <w:rtl/>
        </w:rPr>
        <w:t>סינון</w:t>
      </w:r>
      <w:r w:rsidRPr="00C34370">
        <w:rPr>
          <w:rtl/>
        </w:rPr>
        <w:t xml:space="preserve"> </w:t>
      </w:r>
      <w:r w:rsidRPr="00C34370">
        <w:rPr>
          <w:rFonts w:hint="eastAsia"/>
          <w:rtl/>
        </w:rPr>
        <w:t>רשומות</w:t>
      </w:r>
    </w:p>
    <w:p w:rsidR="00D24976" w:rsidRPr="00C34370" w:rsidRDefault="00D24976" w:rsidP="00FB2F10">
      <w:pPr>
        <w:pStyle w:val="af2"/>
        <w:ind w:left="2439"/>
        <w:rPr>
          <w:rtl/>
        </w:rPr>
      </w:pPr>
      <w:r w:rsidRPr="00C34370">
        <w:rPr>
          <w:rFonts w:hint="eastAsia"/>
          <w:rtl/>
        </w:rPr>
        <w:t>יש</w:t>
      </w:r>
      <w:r w:rsidRPr="00C34370">
        <w:rPr>
          <w:rtl/>
        </w:rPr>
        <w:t xml:space="preserve"> </w:t>
      </w:r>
      <w:r w:rsidRPr="00C34370">
        <w:rPr>
          <w:rFonts w:hint="eastAsia"/>
          <w:rtl/>
        </w:rPr>
        <w:t>צורך</w:t>
      </w:r>
      <w:r w:rsidRPr="00C34370">
        <w:rPr>
          <w:rtl/>
        </w:rPr>
        <w:t xml:space="preserve"> </w:t>
      </w:r>
      <w:r w:rsidRPr="00C34370">
        <w:rPr>
          <w:rFonts w:hint="eastAsia"/>
          <w:rtl/>
        </w:rPr>
        <w:t>לסנן</w:t>
      </w:r>
      <w:r w:rsidRPr="00C34370">
        <w:rPr>
          <w:rtl/>
        </w:rPr>
        <w:t xml:space="preserve"> (</w:t>
      </w:r>
      <w:proofErr w:type="spellStart"/>
      <w:r w:rsidRPr="00C34370">
        <w:rPr>
          <w:rtl/>
        </w:rPr>
        <w:t>לפלטר</w:t>
      </w:r>
      <w:proofErr w:type="spellEnd"/>
      <w:r w:rsidRPr="00C34370">
        <w:rPr>
          <w:rtl/>
        </w:rPr>
        <w:t xml:space="preserve">) </w:t>
      </w:r>
      <w:r w:rsidRPr="00C34370">
        <w:rPr>
          <w:rFonts w:hint="eastAsia"/>
          <w:rtl/>
        </w:rPr>
        <w:t>רשומות</w:t>
      </w:r>
      <w:r w:rsidRPr="00C34370">
        <w:rPr>
          <w:rtl/>
        </w:rPr>
        <w:t xml:space="preserve"> </w:t>
      </w:r>
      <w:r w:rsidRPr="00C34370">
        <w:rPr>
          <w:rFonts w:hint="eastAsia"/>
          <w:rtl/>
        </w:rPr>
        <w:t>שיוגדרו</w:t>
      </w:r>
      <w:r w:rsidRPr="00C34370">
        <w:rPr>
          <w:rtl/>
        </w:rPr>
        <w:t xml:space="preserve"> </w:t>
      </w:r>
      <w:r w:rsidRPr="00C34370">
        <w:rPr>
          <w:rFonts w:hint="eastAsia"/>
          <w:rtl/>
        </w:rPr>
        <w:t>כ</w:t>
      </w:r>
      <w:r w:rsidR="005A0CB5" w:rsidRPr="00C34370">
        <w:rPr>
          <w:rFonts w:hint="eastAsia"/>
          <w:rtl/>
        </w:rPr>
        <w:t>לא</w:t>
      </w:r>
      <w:r w:rsidR="005A0CB5" w:rsidRPr="00C34370">
        <w:rPr>
          <w:rtl/>
        </w:rPr>
        <w:t xml:space="preserve"> תקינות </w:t>
      </w:r>
      <w:r w:rsidRPr="00C34370">
        <w:rPr>
          <w:rtl/>
        </w:rPr>
        <w:t xml:space="preserve">(למשל </w:t>
      </w:r>
      <w:r w:rsidRPr="00C34370">
        <w:rPr>
          <w:rFonts w:hint="eastAsia"/>
          <w:rtl/>
        </w:rPr>
        <w:t>כאלה</w:t>
      </w:r>
      <w:r w:rsidRPr="00C34370">
        <w:rPr>
          <w:rtl/>
        </w:rPr>
        <w:t xml:space="preserve"> </w:t>
      </w:r>
      <w:r w:rsidRPr="00C34370">
        <w:rPr>
          <w:rFonts w:hint="eastAsia"/>
          <w:rtl/>
        </w:rPr>
        <w:t>שערך</w:t>
      </w:r>
      <w:r w:rsidRPr="00C34370">
        <w:rPr>
          <w:rtl/>
        </w:rPr>
        <w:t xml:space="preserve"> </w:t>
      </w:r>
      <w:r w:rsidRPr="00C34370">
        <w:rPr>
          <w:rFonts w:hint="eastAsia"/>
          <w:rtl/>
        </w:rPr>
        <w:t>הכרחי</w:t>
      </w:r>
      <w:r w:rsidRPr="00C34370">
        <w:rPr>
          <w:rtl/>
        </w:rPr>
        <w:t xml:space="preserve"> </w:t>
      </w:r>
      <w:r w:rsidRPr="00C34370">
        <w:rPr>
          <w:rFonts w:hint="eastAsia"/>
          <w:rtl/>
        </w:rPr>
        <w:t>בהן</w:t>
      </w:r>
      <w:r w:rsidRPr="00C34370">
        <w:rPr>
          <w:rtl/>
        </w:rPr>
        <w:t xml:space="preserve"> </w:t>
      </w:r>
      <w:r w:rsidRPr="00C34370">
        <w:rPr>
          <w:rFonts w:hint="eastAsia"/>
          <w:rtl/>
        </w:rPr>
        <w:t>הוא</w:t>
      </w:r>
      <w:r w:rsidRPr="00C34370">
        <w:rPr>
          <w:rtl/>
        </w:rPr>
        <w:t xml:space="preserve"> </w:t>
      </w:r>
      <w:r w:rsidRPr="00C34370">
        <w:rPr>
          <w:rFonts w:hint="eastAsia"/>
          <w:rtl/>
        </w:rPr>
        <w:t>ריק</w:t>
      </w:r>
      <w:r w:rsidRPr="00C34370">
        <w:rPr>
          <w:rtl/>
        </w:rPr>
        <w:t>)</w:t>
      </w:r>
    </w:p>
    <w:p w:rsidR="00D24976" w:rsidRPr="00C34370" w:rsidRDefault="00D24976" w:rsidP="00FB2F10">
      <w:pPr>
        <w:pStyle w:val="af2"/>
        <w:ind w:left="2439"/>
        <w:rPr>
          <w:rtl/>
        </w:rPr>
      </w:pPr>
      <w:r w:rsidRPr="00C34370">
        <w:rPr>
          <w:rFonts w:hint="eastAsia"/>
          <w:rtl/>
        </w:rPr>
        <w:t>יש</w:t>
      </w:r>
      <w:r w:rsidRPr="00C34370">
        <w:rPr>
          <w:rtl/>
        </w:rPr>
        <w:t xml:space="preserve"> צורך לזהות האם הרשומות שנאספות הן רשומות כפולות </w:t>
      </w:r>
      <w:r w:rsidR="00417E2D" w:rsidRPr="00C34370">
        <w:rPr>
          <w:rFonts w:hint="eastAsia"/>
          <w:rtl/>
        </w:rPr>
        <w:t>ש</w:t>
      </w:r>
      <w:r w:rsidRPr="00C34370">
        <w:rPr>
          <w:rFonts w:hint="eastAsia"/>
          <w:rtl/>
        </w:rPr>
        <w:t>נאספו</w:t>
      </w:r>
      <w:r w:rsidRPr="00C34370">
        <w:rPr>
          <w:rtl/>
        </w:rPr>
        <w:t xml:space="preserve"> בעבר וב</w:t>
      </w:r>
      <w:r w:rsidR="00417E2D" w:rsidRPr="00C34370">
        <w:rPr>
          <w:rFonts w:hint="eastAsia"/>
          <w:rtl/>
        </w:rPr>
        <w:t>מ</w:t>
      </w:r>
      <w:r w:rsidRPr="00C34370">
        <w:rPr>
          <w:rFonts w:hint="eastAsia"/>
          <w:rtl/>
        </w:rPr>
        <w:t>קרה</w:t>
      </w:r>
      <w:r w:rsidRPr="00C34370">
        <w:rPr>
          <w:rtl/>
        </w:rPr>
        <w:t xml:space="preserve"> </w:t>
      </w:r>
      <w:r w:rsidRPr="00C34370">
        <w:rPr>
          <w:rFonts w:hint="eastAsia"/>
          <w:rtl/>
        </w:rPr>
        <w:t>זה</w:t>
      </w:r>
      <w:r w:rsidRPr="00C34370">
        <w:rPr>
          <w:rtl/>
        </w:rPr>
        <w:t xml:space="preserve"> </w:t>
      </w:r>
      <w:proofErr w:type="spellStart"/>
      <w:r w:rsidRPr="00C34370">
        <w:rPr>
          <w:rFonts w:hint="eastAsia"/>
          <w:rtl/>
        </w:rPr>
        <w:t>לפלטר</w:t>
      </w:r>
      <w:proofErr w:type="spellEnd"/>
      <w:r w:rsidRPr="00C34370">
        <w:rPr>
          <w:rtl/>
        </w:rPr>
        <w:t xml:space="preserve"> </w:t>
      </w:r>
      <w:r w:rsidRPr="00C34370">
        <w:rPr>
          <w:rFonts w:hint="eastAsia"/>
          <w:rtl/>
        </w:rPr>
        <w:t>אותן</w:t>
      </w:r>
      <w:r w:rsidRPr="00C34370">
        <w:rPr>
          <w:rtl/>
        </w:rPr>
        <w:t>.</w:t>
      </w:r>
    </w:p>
    <w:p w:rsidR="005A0CB5" w:rsidRDefault="00696CB1" w:rsidP="00FB2F10">
      <w:pPr>
        <w:pStyle w:val="af2"/>
        <w:ind w:left="2439"/>
        <w:rPr>
          <w:rtl/>
        </w:rPr>
      </w:pPr>
      <w:r w:rsidRPr="00C34370">
        <w:rPr>
          <w:rFonts w:hint="eastAsia"/>
          <w:rtl/>
        </w:rPr>
        <w:t>המידע</w:t>
      </w:r>
      <w:r w:rsidRPr="00C34370">
        <w:rPr>
          <w:rtl/>
        </w:rPr>
        <w:t xml:space="preserve"> על </w:t>
      </w:r>
      <w:r w:rsidRPr="00C34370">
        <w:rPr>
          <w:rFonts w:hint="eastAsia"/>
          <w:rtl/>
        </w:rPr>
        <w:t>הרשומות</w:t>
      </w:r>
      <w:r w:rsidRPr="00C34370">
        <w:rPr>
          <w:rtl/>
        </w:rPr>
        <w:t xml:space="preserve"> </w:t>
      </w:r>
      <w:proofErr w:type="spellStart"/>
      <w:r w:rsidRPr="00C34370">
        <w:rPr>
          <w:rtl/>
        </w:rPr>
        <w:t>המפולטרות</w:t>
      </w:r>
      <w:proofErr w:type="spellEnd"/>
      <w:r w:rsidRPr="00C34370">
        <w:rPr>
          <w:rtl/>
        </w:rPr>
        <w:t xml:space="preserve"> </w:t>
      </w:r>
      <w:r w:rsidRPr="00C34370">
        <w:rPr>
          <w:rFonts w:hint="eastAsia"/>
          <w:rtl/>
        </w:rPr>
        <w:t>צריך</w:t>
      </w:r>
      <w:r w:rsidRPr="00C34370">
        <w:rPr>
          <w:rtl/>
        </w:rPr>
        <w:t xml:space="preserve"> </w:t>
      </w:r>
      <w:proofErr w:type="spellStart"/>
      <w:r w:rsidRPr="00C34370">
        <w:rPr>
          <w:rFonts w:hint="eastAsia"/>
          <w:rtl/>
        </w:rPr>
        <w:t>להכתב</w:t>
      </w:r>
      <w:proofErr w:type="spellEnd"/>
      <w:r w:rsidRPr="00C34370">
        <w:rPr>
          <w:rtl/>
        </w:rPr>
        <w:t xml:space="preserve"> </w:t>
      </w:r>
      <w:r w:rsidRPr="00C34370">
        <w:rPr>
          <w:rFonts w:hint="eastAsia"/>
          <w:rtl/>
        </w:rPr>
        <w:t>ללוגים</w:t>
      </w:r>
      <w:r w:rsidRPr="00C34370">
        <w:rPr>
          <w:rtl/>
        </w:rPr>
        <w:t xml:space="preserve"> </w:t>
      </w:r>
      <w:r w:rsidRPr="00C34370">
        <w:rPr>
          <w:rFonts w:hint="eastAsia"/>
          <w:rtl/>
        </w:rPr>
        <w:t>המערכתיים</w:t>
      </w:r>
      <w:r w:rsidRPr="00C34370">
        <w:rPr>
          <w:rtl/>
        </w:rPr>
        <w:t xml:space="preserve"> </w:t>
      </w:r>
      <w:r w:rsidRPr="00C34370">
        <w:rPr>
          <w:rFonts w:hint="eastAsia"/>
          <w:rtl/>
        </w:rPr>
        <w:t>ול</w:t>
      </w:r>
      <w:r w:rsidRPr="00C34370">
        <w:rPr>
          <w:rtl/>
        </w:rPr>
        <w:t>-</w:t>
      </w:r>
      <w:r w:rsidRPr="00C34370">
        <w:t>audit logs</w:t>
      </w:r>
      <w:r w:rsidRPr="00C34370">
        <w:rPr>
          <w:rtl/>
        </w:rPr>
        <w:t>.</w:t>
      </w:r>
      <w:r w:rsidR="00D24976" w:rsidRPr="00C34370">
        <w:rPr>
          <w:rtl/>
        </w:rPr>
        <w:t xml:space="preserve">  </w:t>
      </w:r>
    </w:p>
    <w:p w:rsidR="00775D1C" w:rsidRDefault="00775D1C" w:rsidP="00FB2F10">
      <w:pPr>
        <w:pStyle w:val="af2"/>
        <w:ind w:left="2439"/>
        <w:rPr>
          <w:rtl/>
        </w:rPr>
      </w:pPr>
      <w:r w:rsidRPr="00775D1C">
        <w:rPr>
          <w:rFonts w:hint="cs"/>
          <w:b/>
          <w:bCs/>
          <w:rtl/>
        </w:rPr>
        <w:t xml:space="preserve">סינון לפי חוקים: </w:t>
      </w:r>
      <w:r>
        <w:rPr>
          <w:rFonts w:hint="cs"/>
          <w:rtl/>
        </w:rPr>
        <w:t>יש צורך לאפשר הדרה מתוך המערכת (</w:t>
      </w:r>
      <w:r>
        <w:t>Exclusion</w:t>
      </w:r>
      <w:r>
        <w:rPr>
          <w:rFonts w:hint="cs"/>
          <w:rtl/>
        </w:rPr>
        <w:t xml:space="preserve">) לפי חוקים מוגדרים מראש, הן בשלב ההכנסה (או ליתר דיוק אי ההכנסה) למאגר, והן בשלב </w:t>
      </w:r>
      <w:proofErr w:type="spellStart"/>
      <w:r>
        <w:rPr>
          <w:rFonts w:hint="cs"/>
          <w:rtl/>
        </w:rPr>
        <w:t>הצפיה</w:t>
      </w:r>
      <w:proofErr w:type="spellEnd"/>
      <w:r>
        <w:rPr>
          <w:rFonts w:hint="cs"/>
          <w:rtl/>
        </w:rPr>
        <w:t xml:space="preserve"> בנתונים. הדרה זו תיעשה לפי פרמטרים כגון מספרי רשומות (</w:t>
      </w:r>
      <w:r>
        <w:t>whitelist</w:t>
      </w:r>
      <w:r>
        <w:rPr>
          <w:rFonts w:hint="cs"/>
          <w:rtl/>
        </w:rPr>
        <w:t>) , סוגי מידע, גודל קובץ, רמת רגישות ועוד.  לסינון זה מספר מטרות:</w:t>
      </w:r>
    </w:p>
    <w:p w:rsidR="00AC7A3B" w:rsidRDefault="00775D1C" w:rsidP="00FB2F10">
      <w:pPr>
        <w:pStyle w:val="af2"/>
        <w:numPr>
          <w:ilvl w:val="0"/>
          <w:numId w:val="94"/>
        </w:numPr>
        <w:ind w:left="2439"/>
      </w:pPr>
      <w:r>
        <w:rPr>
          <w:rFonts w:hint="cs"/>
          <w:rtl/>
        </w:rPr>
        <w:t xml:space="preserve">יישום אפשרות של </w:t>
      </w:r>
      <w:r>
        <w:t>opt-out</w:t>
      </w:r>
      <w:r>
        <w:rPr>
          <w:rFonts w:hint="cs"/>
          <w:rtl/>
        </w:rPr>
        <w:t xml:space="preserve"> לאזרחים המעוניינים בכך: המשרד עשוי ליישם מדיניות של </w:t>
      </w:r>
      <w:r>
        <w:t>opt-out</w:t>
      </w:r>
      <w:r>
        <w:rPr>
          <w:rFonts w:hint="cs"/>
          <w:rtl/>
        </w:rPr>
        <w:t xml:space="preserve">, שתאפשר לאזרחים המעוניינים בכך להורות לארגוני הבריאות להימנע מלהכניס את נתוניהם למאגר, או לסירוגין, להכניס את נתוניהם למאגר, אך להימנע משימוש בו לצרכים מסוימים. כאשר אזרח מודיע על </w:t>
      </w:r>
      <w:r>
        <w:t>opt-out</w:t>
      </w:r>
      <w:r>
        <w:rPr>
          <w:rFonts w:hint="cs"/>
          <w:rtl/>
        </w:rPr>
        <w:t xml:space="preserve">, מוטלת על ארגוני הבריאות החובה שלא להעביר מידע </w:t>
      </w:r>
      <w:proofErr w:type="spellStart"/>
      <w:r>
        <w:rPr>
          <w:rFonts w:hint="cs"/>
          <w:rtl/>
        </w:rPr>
        <w:t>מותמם</w:t>
      </w:r>
      <w:proofErr w:type="spellEnd"/>
      <w:r>
        <w:rPr>
          <w:rFonts w:hint="cs"/>
          <w:rtl/>
        </w:rPr>
        <w:t xml:space="preserve"> שמקורו באזרח זה למאגר. ואולם, אם בטעות חלה העברה מסוג זה, עשוי מנגנון הסינון לפי חוקים למנוע את הכנסת המידע למאגר.</w:t>
      </w:r>
    </w:p>
    <w:p w:rsidR="00775D1C" w:rsidRDefault="00775D1C" w:rsidP="00FB2F10">
      <w:pPr>
        <w:pStyle w:val="af2"/>
        <w:numPr>
          <w:ilvl w:val="0"/>
          <w:numId w:val="94"/>
        </w:numPr>
        <w:ind w:left="2439"/>
      </w:pPr>
      <w:r>
        <w:rPr>
          <w:rFonts w:hint="cs"/>
          <w:rtl/>
        </w:rPr>
        <w:t xml:space="preserve">הימנעות מהכנסה של מידע רגיש או מסווג: סינון לפי חוקים עשוי להקל על המשרד למנוע את כניסתו של מידע רגיש או מסווג שעלול להגדיל את המוטיבציה של גורמים עוינים לחדור למאגר.   </w:t>
      </w:r>
    </w:p>
    <w:p w:rsidR="00775D1C" w:rsidRPr="00775D1C" w:rsidRDefault="00775D1C" w:rsidP="00FB2F10">
      <w:pPr>
        <w:pStyle w:val="af2"/>
        <w:numPr>
          <w:ilvl w:val="0"/>
          <w:numId w:val="94"/>
        </w:numPr>
        <w:ind w:left="2439"/>
        <w:rPr>
          <w:rtl/>
        </w:rPr>
      </w:pPr>
      <w:r>
        <w:rPr>
          <w:rFonts w:hint="cs"/>
          <w:rtl/>
        </w:rPr>
        <w:lastRenderedPageBreak/>
        <w:t xml:space="preserve">סינון לצרכי </w:t>
      </w:r>
      <w:proofErr w:type="spellStart"/>
      <w:r>
        <w:rPr>
          <w:rFonts w:hint="cs"/>
          <w:rtl/>
        </w:rPr>
        <w:t>קוסט</w:t>
      </w:r>
      <w:proofErr w:type="spellEnd"/>
      <w:r>
        <w:rPr>
          <w:rFonts w:hint="cs"/>
          <w:rtl/>
        </w:rPr>
        <w:t xml:space="preserve">-אפקטיביות אחסון ושליפה: המשרד עשוי להחליט לסנן סוגי מידע, גדלי קבצים מסוימים </w:t>
      </w:r>
      <w:proofErr w:type="spellStart"/>
      <w:r>
        <w:rPr>
          <w:rFonts w:hint="cs"/>
          <w:rtl/>
        </w:rPr>
        <w:t>וכו</w:t>
      </w:r>
      <w:proofErr w:type="spellEnd"/>
      <w:r>
        <w:rPr>
          <w:rFonts w:hint="cs"/>
          <w:rtl/>
        </w:rPr>
        <w:t>', במטרה לשפר את ביצועי המערכת, לחסוך שטח אחסון ולייעל את תהליכי השליפה. במקרים כאלה, ייתכן שהסינון יהיה סינון של התוכן בלבד, בעוד שמידע המסגרת המקיף ביותר אודות הקובץ (</w:t>
      </w:r>
      <w:proofErr w:type="spellStart"/>
      <w:r>
        <w:rPr>
          <w:rFonts w:hint="cs"/>
          <w:rtl/>
        </w:rPr>
        <w:t>מטא</w:t>
      </w:r>
      <w:r w:rsidR="00AA6D15">
        <w:rPr>
          <w:rFonts w:hint="cs"/>
          <w:rtl/>
        </w:rPr>
        <w:t>דאטה</w:t>
      </w:r>
      <w:proofErr w:type="spellEnd"/>
      <w:r>
        <w:rPr>
          <w:rFonts w:hint="cs"/>
          <w:rtl/>
        </w:rPr>
        <w:t xml:space="preserve">, העשוי </w:t>
      </w:r>
      <w:proofErr w:type="spellStart"/>
      <w:r>
        <w:rPr>
          <w:rFonts w:hint="cs"/>
          <w:rtl/>
        </w:rPr>
        <w:t>לכלוול</w:t>
      </w:r>
      <w:proofErr w:type="spellEnd"/>
      <w:r>
        <w:rPr>
          <w:rFonts w:hint="cs"/>
          <w:rtl/>
        </w:rPr>
        <w:t xml:space="preserve"> למשל את מקום צילום התמונה במקרה של תמונה, שם המחבר של הקובץ במקרה של קובץ אופיס, הנדון של המסמך, תאריך צילום הסרט, וכו' ) תועבר למאגר. </w:t>
      </w:r>
    </w:p>
    <w:p w:rsidR="00BC7F01" w:rsidRPr="00C34370" w:rsidRDefault="005919E6" w:rsidP="004E7F0A">
      <w:pPr>
        <w:pStyle w:val="40"/>
        <w:numPr>
          <w:ilvl w:val="3"/>
          <w:numId w:val="75"/>
        </w:numPr>
        <w:ind w:left="2448" w:hanging="1008"/>
      </w:pPr>
      <w:r w:rsidRPr="00C34370">
        <w:rPr>
          <w:rFonts w:hint="eastAsia"/>
          <w:rtl/>
        </w:rPr>
        <w:t>יצירת</w:t>
      </w:r>
      <w:r w:rsidR="00BC7F01" w:rsidRPr="00FD3DF9">
        <w:rPr>
          <w:rtl/>
        </w:rPr>
        <w:t xml:space="preserve"> מידע </w:t>
      </w:r>
      <w:r w:rsidRPr="00C34370">
        <w:rPr>
          <w:rFonts w:hint="eastAsia"/>
          <w:rtl/>
        </w:rPr>
        <w:t>מובנה</w:t>
      </w:r>
      <w:r w:rsidRPr="00C34370">
        <w:rPr>
          <w:rtl/>
        </w:rPr>
        <w:t xml:space="preserve"> </w:t>
      </w:r>
      <w:r w:rsidRPr="00C34370">
        <w:rPr>
          <w:rFonts w:hint="eastAsia"/>
          <w:rtl/>
        </w:rPr>
        <w:t>ממידע</w:t>
      </w:r>
      <w:r w:rsidRPr="00C34370">
        <w:rPr>
          <w:rtl/>
        </w:rPr>
        <w:t xml:space="preserve"> </w:t>
      </w:r>
      <w:r w:rsidRPr="00C34370">
        <w:rPr>
          <w:rFonts w:hint="eastAsia"/>
          <w:rtl/>
        </w:rPr>
        <w:t>לא</w:t>
      </w:r>
      <w:r w:rsidRPr="00C34370">
        <w:rPr>
          <w:rtl/>
        </w:rPr>
        <w:t xml:space="preserve"> </w:t>
      </w:r>
      <w:r w:rsidRPr="00C34370">
        <w:rPr>
          <w:rFonts w:hint="eastAsia"/>
          <w:rtl/>
        </w:rPr>
        <w:t>מובנה</w:t>
      </w:r>
      <w:r w:rsidRPr="00C34370">
        <w:rPr>
          <w:rtl/>
        </w:rPr>
        <w:t xml:space="preserve"> (</w:t>
      </w:r>
      <w:r w:rsidR="00BC7F01" w:rsidRPr="00FD3DF9">
        <w:t>un</w:t>
      </w:r>
      <w:r w:rsidRPr="00C34370">
        <w:t>-</w:t>
      </w:r>
      <w:r w:rsidR="00BC7F01" w:rsidRPr="00FD3DF9">
        <w:t>structured</w:t>
      </w:r>
      <w:r w:rsidRPr="00C34370">
        <w:rPr>
          <w:rtl/>
        </w:rPr>
        <w:t xml:space="preserve"> ו-</w:t>
      </w:r>
      <w:r w:rsidRPr="00C34370">
        <w:t>Semi-structured</w:t>
      </w:r>
      <w:r w:rsidRPr="00C34370">
        <w:rPr>
          <w:rtl/>
        </w:rPr>
        <w:t>)</w:t>
      </w:r>
    </w:p>
    <w:p w:rsidR="00417E2D" w:rsidRDefault="00417E2D" w:rsidP="00FB2F10">
      <w:pPr>
        <w:pStyle w:val="af2"/>
        <w:ind w:left="2439"/>
        <w:rPr>
          <w:rtl/>
        </w:rPr>
      </w:pPr>
      <w:r w:rsidRPr="00C34370">
        <w:rPr>
          <w:rFonts w:hint="eastAsia"/>
          <w:rtl/>
        </w:rPr>
        <w:t>במרבית</w:t>
      </w:r>
      <w:r w:rsidRPr="00C34370">
        <w:rPr>
          <w:rtl/>
        </w:rPr>
        <w:t xml:space="preserve"> </w:t>
      </w:r>
      <w:r w:rsidRPr="00C34370">
        <w:rPr>
          <w:rFonts w:hint="eastAsia"/>
          <w:rtl/>
        </w:rPr>
        <w:t>המקרים</w:t>
      </w:r>
      <w:r w:rsidRPr="00C34370">
        <w:rPr>
          <w:rtl/>
        </w:rPr>
        <w:t xml:space="preserve">, </w:t>
      </w:r>
      <w:r w:rsidRPr="00C34370">
        <w:rPr>
          <w:rFonts w:hint="eastAsia"/>
          <w:rtl/>
        </w:rPr>
        <w:t>יהיה</w:t>
      </w:r>
      <w:r w:rsidRPr="00C34370">
        <w:rPr>
          <w:rtl/>
        </w:rPr>
        <w:t xml:space="preserve"> </w:t>
      </w:r>
      <w:r w:rsidRPr="00C34370">
        <w:rPr>
          <w:rFonts w:hint="eastAsia"/>
          <w:rtl/>
        </w:rPr>
        <w:t>צורך</w:t>
      </w:r>
      <w:r w:rsidRPr="00C34370">
        <w:rPr>
          <w:rtl/>
        </w:rPr>
        <w:t xml:space="preserve"> </w:t>
      </w:r>
      <w:r w:rsidRPr="00C34370">
        <w:rPr>
          <w:rFonts w:hint="eastAsia"/>
          <w:rtl/>
        </w:rPr>
        <w:t>ליצור</w:t>
      </w:r>
      <w:r w:rsidRPr="00C34370">
        <w:rPr>
          <w:rtl/>
        </w:rPr>
        <w:t xml:space="preserve"> </w:t>
      </w:r>
      <w:r w:rsidRPr="00C34370">
        <w:rPr>
          <w:rFonts w:hint="eastAsia"/>
          <w:rtl/>
        </w:rPr>
        <w:t>מידע</w:t>
      </w:r>
      <w:r w:rsidRPr="00C34370">
        <w:rPr>
          <w:rtl/>
        </w:rPr>
        <w:t xml:space="preserve"> </w:t>
      </w:r>
      <w:r w:rsidRPr="00C34370">
        <w:rPr>
          <w:rFonts w:hint="eastAsia"/>
          <w:rtl/>
        </w:rPr>
        <w:t>מובנה</w:t>
      </w:r>
      <w:r w:rsidRPr="00C34370">
        <w:rPr>
          <w:rtl/>
        </w:rPr>
        <w:t xml:space="preserve"> </w:t>
      </w:r>
      <w:r w:rsidRPr="00C34370">
        <w:rPr>
          <w:rFonts w:hint="eastAsia"/>
          <w:rtl/>
        </w:rPr>
        <w:t>מהמידע</w:t>
      </w:r>
      <w:r w:rsidRPr="00C34370">
        <w:rPr>
          <w:rtl/>
        </w:rPr>
        <w:t xml:space="preserve"> </w:t>
      </w:r>
      <w:r w:rsidRPr="00C34370">
        <w:rPr>
          <w:rFonts w:hint="eastAsia"/>
          <w:rtl/>
        </w:rPr>
        <w:t>המתקבל</w:t>
      </w:r>
      <w:r w:rsidRPr="00C34370">
        <w:rPr>
          <w:rtl/>
        </w:rPr>
        <w:t xml:space="preserve"> </w:t>
      </w:r>
      <w:r w:rsidR="00596403">
        <w:rPr>
          <w:rFonts w:hint="cs"/>
          <w:rtl/>
        </w:rPr>
        <w:t xml:space="preserve">כשהוא </w:t>
      </w:r>
      <w:r w:rsidRPr="00C34370">
        <w:rPr>
          <w:rFonts w:hint="eastAsia"/>
          <w:rtl/>
        </w:rPr>
        <w:t>אינו</w:t>
      </w:r>
      <w:r w:rsidRPr="00C34370">
        <w:rPr>
          <w:rtl/>
        </w:rPr>
        <w:t xml:space="preserve"> </w:t>
      </w:r>
      <w:r w:rsidRPr="00C34370">
        <w:rPr>
          <w:rFonts w:hint="eastAsia"/>
          <w:rtl/>
        </w:rPr>
        <w:t>מובנה</w:t>
      </w:r>
      <w:r w:rsidRPr="00C34370">
        <w:rPr>
          <w:rtl/>
        </w:rPr>
        <w:t xml:space="preserve">. בחלק מן המקרים </w:t>
      </w:r>
      <w:r w:rsidRPr="00C34370">
        <w:rPr>
          <w:rFonts w:hint="eastAsia"/>
          <w:rtl/>
        </w:rPr>
        <w:t>המטרה</w:t>
      </w:r>
      <w:r w:rsidRPr="00C34370">
        <w:rPr>
          <w:rtl/>
        </w:rPr>
        <w:t xml:space="preserve"> תהיה </w:t>
      </w:r>
      <w:r w:rsidRPr="00C34370">
        <w:rPr>
          <w:rFonts w:hint="eastAsia"/>
          <w:rtl/>
        </w:rPr>
        <w:t>זיהוי</w:t>
      </w:r>
      <w:r w:rsidRPr="00C34370">
        <w:rPr>
          <w:rtl/>
        </w:rPr>
        <w:t xml:space="preserve"> חלק מהמידע הקיים במידע הלא מובנה (למשל </w:t>
      </w:r>
      <w:r w:rsidRPr="00C34370">
        <w:rPr>
          <w:rFonts w:hint="eastAsia"/>
          <w:rtl/>
        </w:rPr>
        <w:t>זיהוי</w:t>
      </w:r>
      <w:r w:rsidRPr="00C34370">
        <w:rPr>
          <w:rtl/>
        </w:rPr>
        <w:t xml:space="preserve"> פרטי החולה מתוך דוחות רפואיים המגיעים </w:t>
      </w:r>
      <w:proofErr w:type="spellStart"/>
      <w:r w:rsidRPr="00C34370">
        <w:rPr>
          <w:rtl/>
        </w:rPr>
        <w:t>כקבצי</w:t>
      </w:r>
      <w:proofErr w:type="spellEnd"/>
      <w:r w:rsidRPr="00C34370">
        <w:rPr>
          <w:rtl/>
        </w:rPr>
        <w:t xml:space="preserve"> </w:t>
      </w:r>
      <w:r w:rsidRPr="00C34370">
        <w:t>PDF</w:t>
      </w:r>
      <w:r w:rsidRPr="00C34370">
        <w:rPr>
          <w:rtl/>
        </w:rPr>
        <w:t xml:space="preserve">).  </w:t>
      </w:r>
      <w:r w:rsidR="00FD2E3C">
        <w:rPr>
          <w:rFonts w:hint="cs"/>
          <w:rtl/>
        </w:rPr>
        <w:t xml:space="preserve">בחלק מהמקרים, תידרש גם יכולת </w:t>
      </w:r>
      <w:r w:rsidR="00FD2E3C">
        <w:t>OCR</w:t>
      </w:r>
      <w:r w:rsidR="00FD2E3C">
        <w:rPr>
          <w:rFonts w:hint="cs"/>
          <w:rtl/>
        </w:rPr>
        <w:t xml:space="preserve"> לטובת התמודדות עם מסמכים סרוקים, תמונות ועוד. על הספק לפרט את מנגנוני התמיכה שלו ב </w:t>
      </w:r>
      <w:r w:rsidR="00FD2E3C">
        <w:t>OCR</w:t>
      </w:r>
      <w:r w:rsidR="00FD2E3C">
        <w:rPr>
          <w:rFonts w:hint="cs"/>
          <w:rtl/>
        </w:rPr>
        <w:t xml:space="preserve"> (חילוץ טקסט ממסמכים סרוקים, תמונות, ווידאו), ב </w:t>
      </w:r>
      <w:r w:rsidR="00FD2E3C">
        <w:t>Entity Extraction</w:t>
      </w:r>
      <w:r w:rsidR="00FD2E3C">
        <w:rPr>
          <w:rFonts w:hint="cs"/>
          <w:rtl/>
        </w:rPr>
        <w:t xml:space="preserve"> מתוך טקסט, וכן ב </w:t>
      </w:r>
      <w:r w:rsidR="00FD2E3C">
        <w:t>Object Extraction</w:t>
      </w:r>
      <w:r w:rsidR="00FD2E3C">
        <w:rPr>
          <w:rFonts w:hint="cs"/>
          <w:rtl/>
        </w:rPr>
        <w:t xml:space="preserve"> מתוך תמונות ומתוך וידאו.</w:t>
      </w:r>
    </w:p>
    <w:p w:rsidR="00417E2D" w:rsidRPr="00FD3DF9" w:rsidRDefault="00417E2D" w:rsidP="00FB2F10">
      <w:pPr>
        <w:pStyle w:val="af2"/>
        <w:ind w:left="2439"/>
        <w:rPr>
          <w:rtl/>
        </w:rPr>
      </w:pPr>
      <w:r w:rsidRPr="00C34370">
        <w:rPr>
          <w:rFonts w:hint="eastAsia"/>
          <w:rtl/>
        </w:rPr>
        <w:t>להלן</w:t>
      </w:r>
      <w:r w:rsidRPr="00C34370">
        <w:rPr>
          <w:rtl/>
        </w:rPr>
        <w:t xml:space="preserve"> </w:t>
      </w:r>
      <w:r w:rsidR="00B07A90" w:rsidRPr="00C34370">
        <w:rPr>
          <w:rFonts w:hint="eastAsia"/>
          <w:rtl/>
        </w:rPr>
        <w:t>סוגי</w:t>
      </w:r>
      <w:r w:rsidR="00B07A90" w:rsidRPr="00C34370">
        <w:rPr>
          <w:rtl/>
        </w:rPr>
        <w:t xml:space="preserve"> </w:t>
      </w:r>
      <w:r w:rsidR="00B07A90" w:rsidRPr="00C34370">
        <w:rPr>
          <w:rFonts w:hint="eastAsia"/>
          <w:rtl/>
        </w:rPr>
        <w:t>תהליכי</w:t>
      </w:r>
      <w:r w:rsidRPr="00C34370">
        <w:rPr>
          <w:rtl/>
        </w:rPr>
        <w:t xml:space="preserve"> </w:t>
      </w:r>
      <w:r w:rsidR="00B07A90" w:rsidRPr="00C34370">
        <w:rPr>
          <w:rFonts w:hint="eastAsia"/>
          <w:rtl/>
        </w:rPr>
        <w:t>הניתוח</w:t>
      </w:r>
      <w:r w:rsidR="00B07A90" w:rsidRPr="00C34370">
        <w:rPr>
          <w:rtl/>
        </w:rPr>
        <w:t xml:space="preserve"> </w:t>
      </w:r>
      <w:r w:rsidR="00B07A90" w:rsidRPr="00C34370">
        <w:rPr>
          <w:rFonts w:hint="eastAsia"/>
          <w:rtl/>
        </w:rPr>
        <w:t>המקדים</w:t>
      </w:r>
      <w:r w:rsidR="00B07A90" w:rsidRPr="00C34370">
        <w:rPr>
          <w:rtl/>
        </w:rPr>
        <w:t xml:space="preserve"> (</w:t>
      </w:r>
      <w:r w:rsidR="00B07A90" w:rsidRPr="00C34370">
        <w:t>pre processing</w:t>
      </w:r>
      <w:r w:rsidR="00B07A90" w:rsidRPr="00C34370">
        <w:rPr>
          <w:rtl/>
        </w:rPr>
        <w:t xml:space="preserve">) </w:t>
      </w:r>
      <w:r w:rsidRPr="00C34370">
        <w:rPr>
          <w:rFonts w:hint="eastAsia"/>
          <w:rtl/>
        </w:rPr>
        <w:t>ליצירת</w:t>
      </w:r>
      <w:r w:rsidRPr="00C34370">
        <w:rPr>
          <w:rtl/>
        </w:rPr>
        <w:t xml:space="preserve"> </w:t>
      </w:r>
      <w:r w:rsidRPr="00C34370">
        <w:rPr>
          <w:rFonts w:hint="eastAsia"/>
          <w:rtl/>
        </w:rPr>
        <w:t>המידע</w:t>
      </w:r>
      <w:r w:rsidRPr="00C34370">
        <w:rPr>
          <w:rtl/>
        </w:rPr>
        <w:t xml:space="preserve"> מובנה </w:t>
      </w:r>
      <w:r w:rsidR="00AC7A3B">
        <w:rPr>
          <w:rFonts w:hint="cs"/>
          <w:rtl/>
        </w:rPr>
        <w:t>:</w:t>
      </w:r>
    </w:p>
    <w:p w:rsidR="00BC7F01" w:rsidRPr="00C34370" w:rsidRDefault="00BC7F01" w:rsidP="00FB2F10">
      <w:pPr>
        <w:pStyle w:val="40"/>
        <w:numPr>
          <w:ilvl w:val="4"/>
          <w:numId w:val="75"/>
        </w:numPr>
        <w:ind w:left="2439" w:hanging="243"/>
      </w:pPr>
      <w:r w:rsidRPr="00FD3DF9">
        <w:rPr>
          <w:rFonts w:hint="eastAsia"/>
          <w:rtl/>
        </w:rPr>
        <w:t>ניתוח</w:t>
      </w:r>
      <w:r w:rsidRPr="00FD3DF9">
        <w:rPr>
          <w:rtl/>
        </w:rPr>
        <w:t xml:space="preserve"> </w:t>
      </w:r>
      <w:r w:rsidRPr="00FD3DF9">
        <w:rPr>
          <w:rFonts w:hint="eastAsia"/>
          <w:rtl/>
        </w:rPr>
        <w:t>טקסט</w:t>
      </w:r>
      <w:r w:rsidR="008E0BB5">
        <w:rPr>
          <w:rFonts w:hint="cs"/>
          <w:rtl/>
        </w:rPr>
        <w:t xml:space="preserve"> (</w:t>
      </w:r>
      <w:r w:rsidR="008E0BB5">
        <w:t>TEXT analytics</w:t>
      </w:r>
      <w:r w:rsidR="008E0BB5">
        <w:rPr>
          <w:rFonts w:hint="cs"/>
          <w:rtl/>
        </w:rPr>
        <w:t>)</w:t>
      </w:r>
    </w:p>
    <w:p w:rsidR="00256E20" w:rsidRPr="00C34370" w:rsidRDefault="00932595" w:rsidP="00FB2F10">
      <w:pPr>
        <w:pStyle w:val="af2"/>
        <w:ind w:left="3609"/>
        <w:rPr>
          <w:rtl/>
        </w:rPr>
      </w:pPr>
      <w:r w:rsidRPr="00C34370">
        <w:rPr>
          <w:rFonts w:hint="eastAsia"/>
          <w:rtl/>
        </w:rPr>
        <w:t>יש</w:t>
      </w:r>
      <w:r w:rsidRPr="00C34370">
        <w:rPr>
          <w:rtl/>
        </w:rPr>
        <w:t xml:space="preserve"> </w:t>
      </w:r>
      <w:r w:rsidRPr="00C34370">
        <w:rPr>
          <w:rFonts w:hint="eastAsia"/>
          <w:rtl/>
        </w:rPr>
        <w:t>צורך</w:t>
      </w:r>
      <w:r w:rsidRPr="00C34370">
        <w:rPr>
          <w:rtl/>
        </w:rPr>
        <w:t xml:space="preserve"> </w:t>
      </w:r>
      <w:r w:rsidRPr="00C34370">
        <w:rPr>
          <w:rFonts w:hint="eastAsia"/>
          <w:rtl/>
        </w:rPr>
        <w:t>ב</w:t>
      </w:r>
      <w:r w:rsidR="00417E2D" w:rsidRPr="00C34370">
        <w:rPr>
          <w:rFonts w:hint="eastAsia"/>
          <w:rtl/>
        </w:rPr>
        <w:t>ניתוח</w:t>
      </w:r>
      <w:r w:rsidR="00417E2D" w:rsidRPr="00C34370">
        <w:rPr>
          <w:rtl/>
        </w:rPr>
        <w:t xml:space="preserve"> </w:t>
      </w:r>
      <w:r w:rsidR="00C65262" w:rsidRPr="00C34370">
        <w:rPr>
          <w:rFonts w:hint="eastAsia"/>
          <w:rtl/>
        </w:rPr>
        <w:t>טקסט</w:t>
      </w:r>
      <w:r w:rsidR="00C65262" w:rsidRPr="00C34370">
        <w:rPr>
          <w:rtl/>
        </w:rPr>
        <w:t xml:space="preserve"> </w:t>
      </w:r>
      <w:r w:rsidR="00C65262" w:rsidRPr="00C34370">
        <w:rPr>
          <w:rFonts w:hint="eastAsia"/>
          <w:rtl/>
        </w:rPr>
        <w:t>מתוך</w:t>
      </w:r>
      <w:r w:rsidR="00C65262" w:rsidRPr="00C34370">
        <w:rPr>
          <w:rtl/>
        </w:rPr>
        <w:t xml:space="preserve"> </w:t>
      </w:r>
      <w:r w:rsidR="00C65262" w:rsidRPr="00C34370">
        <w:rPr>
          <w:rFonts w:hint="eastAsia"/>
          <w:rtl/>
        </w:rPr>
        <w:t>שדות</w:t>
      </w:r>
      <w:r w:rsidR="00C65262" w:rsidRPr="00C34370">
        <w:rPr>
          <w:rtl/>
        </w:rPr>
        <w:t xml:space="preserve"> </w:t>
      </w:r>
      <w:r w:rsidR="00C65262" w:rsidRPr="00C34370">
        <w:rPr>
          <w:rFonts w:hint="eastAsia"/>
          <w:rtl/>
        </w:rPr>
        <w:t>טקסט</w:t>
      </w:r>
      <w:r w:rsidR="00C65262" w:rsidRPr="00C34370">
        <w:rPr>
          <w:rtl/>
        </w:rPr>
        <w:t xml:space="preserve"> </w:t>
      </w:r>
      <w:r w:rsidR="00C65262" w:rsidRPr="00C34370">
        <w:rPr>
          <w:rFonts w:hint="eastAsia"/>
          <w:rtl/>
        </w:rPr>
        <w:t>לא</w:t>
      </w:r>
      <w:r w:rsidR="00C65262" w:rsidRPr="00C34370">
        <w:rPr>
          <w:rtl/>
        </w:rPr>
        <w:t xml:space="preserve"> מובנים </w:t>
      </w:r>
      <w:r w:rsidR="00C65262" w:rsidRPr="00C34370">
        <w:rPr>
          <w:rFonts w:hint="eastAsia"/>
          <w:rtl/>
        </w:rPr>
        <w:t>ברשומות</w:t>
      </w:r>
      <w:r w:rsidR="00C65262" w:rsidRPr="00C34370">
        <w:rPr>
          <w:rtl/>
        </w:rPr>
        <w:t xml:space="preserve"> המתקבלות, </w:t>
      </w:r>
      <w:r w:rsidR="00C65262" w:rsidRPr="00C34370">
        <w:rPr>
          <w:rFonts w:hint="eastAsia"/>
          <w:rtl/>
        </w:rPr>
        <w:t>ממסדי</w:t>
      </w:r>
      <w:r w:rsidR="00C65262" w:rsidRPr="00C34370">
        <w:rPr>
          <w:rtl/>
        </w:rPr>
        <w:t xml:space="preserve"> נתונים ומתוך </w:t>
      </w:r>
      <w:r w:rsidR="00417E2D" w:rsidRPr="00C34370">
        <w:rPr>
          <w:rFonts w:hint="eastAsia"/>
          <w:rtl/>
        </w:rPr>
        <w:t>קבצים</w:t>
      </w:r>
      <w:r w:rsidR="00417E2D" w:rsidRPr="00C34370">
        <w:rPr>
          <w:rtl/>
        </w:rPr>
        <w:t xml:space="preserve"> בפורמטים שונים (</w:t>
      </w:r>
      <w:proofErr w:type="spellStart"/>
      <w:r w:rsidR="00417E2D" w:rsidRPr="00C34370">
        <w:rPr>
          <w:rtl/>
        </w:rPr>
        <w:t>פורמטי</w:t>
      </w:r>
      <w:proofErr w:type="spellEnd"/>
      <w:r w:rsidR="00417E2D" w:rsidRPr="00C34370">
        <w:rPr>
          <w:rtl/>
        </w:rPr>
        <w:t xml:space="preserve"> </w:t>
      </w:r>
      <w:r w:rsidR="00417E2D" w:rsidRPr="00C34370">
        <w:t>office</w:t>
      </w:r>
      <w:r w:rsidR="00417E2D" w:rsidRPr="00C34370">
        <w:rPr>
          <w:rtl/>
        </w:rPr>
        <w:t xml:space="preserve"> </w:t>
      </w:r>
      <w:r w:rsidR="00C65262" w:rsidRPr="00C34370">
        <w:rPr>
          <w:rFonts w:hint="eastAsia"/>
          <w:rtl/>
        </w:rPr>
        <w:t>כמו</w:t>
      </w:r>
      <w:r w:rsidR="00C65262" w:rsidRPr="00C34370">
        <w:rPr>
          <w:rtl/>
        </w:rPr>
        <w:t xml:space="preserve"> </w:t>
      </w:r>
      <w:r w:rsidR="00C65262" w:rsidRPr="00C34370">
        <w:t>word</w:t>
      </w:r>
      <w:r w:rsidR="00C65262" w:rsidRPr="00C34370">
        <w:rPr>
          <w:rtl/>
        </w:rPr>
        <w:t xml:space="preserve">, </w:t>
      </w:r>
      <w:r w:rsidR="00C65262" w:rsidRPr="00C34370">
        <w:t>excel</w:t>
      </w:r>
      <w:r w:rsidR="00C65262" w:rsidRPr="00C34370">
        <w:rPr>
          <w:rtl/>
        </w:rPr>
        <w:t xml:space="preserve">, </w:t>
      </w:r>
      <w:r w:rsidR="00C65262" w:rsidRPr="00C34370">
        <w:rPr>
          <w:rFonts w:hint="eastAsia"/>
          <w:rtl/>
        </w:rPr>
        <w:t>ו</w:t>
      </w:r>
      <w:r w:rsidR="00C65262" w:rsidRPr="00C34370">
        <w:rPr>
          <w:rtl/>
        </w:rPr>
        <w:t>-</w:t>
      </w:r>
      <w:r w:rsidR="00C65262" w:rsidRPr="00C34370">
        <w:t>power point</w:t>
      </w:r>
      <w:r w:rsidR="00C65262" w:rsidRPr="00C34370">
        <w:rPr>
          <w:rtl/>
        </w:rPr>
        <w:t xml:space="preserve">, </w:t>
      </w:r>
      <w:r w:rsidR="00417E2D" w:rsidRPr="00C34370">
        <w:rPr>
          <w:rFonts w:hint="eastAsia"/>
          <w:rtl/>
        </w:rPr>
        <w:t>ו</w:t>
      </w:r>
      <w:r w:rsidR="00C65262" w:rsidRPr="00C34370">
        <w:rPr>
          <w:rFonts w:hint="eastAsia"/>
          <w:rtl/>
        </w:rPr>
        <w:t>קובצי</w:t>
      </w:r>
      <w:r w:rsidR="00C65262" w:rsidRPr="00C34370">
        <w:rPr>
          <w:rtl/>
        </w:rPr>
        <w:t xml:space="preserve"> </w:t>
      </w:r>
      <w:r w:rsidR="00417E2D" w:rsidRPr="00C34370">
        <w:t>PDF</w:t>
      </w:r>
      <w:r w:rsidR="00417E2D" w:rsidRPr="00C34370">
        <w:rPr>
          <w:rtl/>
        </w:rPr>
        <w:t>)</w:t>
      </w:r>
      <w:r w:rsidR="00C65262" w:rsidRPr="00C34370">
        <w:rPr>
          <w:rtl/>
        </w:rPr>
        <w:t xml:space="preserve">. </w:t>
      </w:r>
      <w:r w:rsidRPr="00C34370">
        <w:rPr>
          <w:rFonts w:hint="eastAsia"/>
          <w:rtl/>
        </w:rPr>
        <w:t>יש</w:t>
      </w:r>
      <w:r w:rsidRPr="00C34370">
        <w:rPr>
          <w:rtl/>
        </w:rPr>
        <w:t xml:space="preserve"> </w:t>
      </w:r>
      <w:r w:rsidRPr="00C34370">
        <w:rPr>
          <w:rFonts w:hint="eastAsia"/>
          <w:rtl/>
        </w:rPr>
        <w:t>צורך</w:t>
      </w:r>
      <w:r w:rsidRPr="00C34370">
        <w:rPr>
          <w:rtl/>
        </w:rPr>
        <w:t xml:space="preserve"> </w:t>
      </w:r>
      <w:r w:rsidRPr="00C34370">
        <w:rPr>
          <w:rFonts w:hint="eastAsia"/>
          <w:rtl/>
        </w:rPr>
        <w:t>בזיהוי</w:t>
      </w:r>
      <w:r w:rsidR="00C65262" w:rsidRPr="00C34370">
        <w:rPr>
          <w:rtl/>
        </w:rPr>
        <w:t xml:space="preserve"> </w:t>
      </w:r>
      <w:r w:rsidRPr="00C34370">
        <w:rPr>
          <w:rFonts w:hint="eastAsia"/>
          <w:rtl/>
        </w:rPr>
        <w:t>של</w:t>
      </w:r>
      <w:r w:rsidRPr="00C34370">
        <w:rPr>
          <w:rtl/>
        </w:rPr>
        <w:t xml:space="preserve"> </w:t>
      </w:r>
      <w:r w:rsidRPr="00C34370">
        <w:rPr>
          <w:rFonts w:hint="eastAsia"/>
          <w:rtl/>
        </w:rPr>
        <w:t>שמות</w:t>
      </w:r>
      <w:r w:rsidRPr="00C34370">
        <w:rPr>
          <w:rtl/>
        </w:rPr>
        <w:t xml:space="preserve"> עצם, פעלים, </w:t>
      </w:r>
      <w:r w:rsidR="00256E20" w:rsidRPr="00C34370">
        <w:rPr>
          <w:rFonts w:hint="eastAsia"/>
          <w:rtl/>
        </w:rPr>
        <w:t>ישויות</w:t>
      </w:r>
      <w:r w:rsidR="00256E20" w:rsidRPr="00C34370">
        <w:rPr>
          <w:rtl/>
        </w:rPr>
        <w:t xml:space="preserve"> (</w:t>
      </w:r>
      <w:r w:rsidR="00256E20" w:rsidRPr="00C34370">
        <w:rPr>
          <w:rFonts w:hint="eastAsia"/>
          <w:rtl/>
        </w:rPr>
        <w:t>כמו</w:t>
      </w:r>
      <w:r w:rsidR="00256E20" w:rsidRPr="00C34370">
        <w:rPr>
          <w:rtl/>
        </w:rPr>
        <w:t xml:space="preserve"> אנשים, חברות וכו') תוך היכרות עם </w:t>
      </w:r>
      <w:r w:rsidR="00256E20" w:rsidRPr="00C34370">
        <w:rPr>
          <w:rFonts w:hint="eastAsia"/>
          <w:rtl/>
        </w:rPr>
        <w:t>חוקי</w:t>
      </w:r>
      <w:r w:rsidR="00256E20" w:rsidRPr="00C34370">
        <w:rPr>
          <w:rtl/>
        </w:rPr>
        <w:t xml:space="preserve"> </w:t>
      </w:r>
      <w:r w:rsidR="00256E20" w:rsidRPr="00C34370">
        <w:rPr>
          <w:rFonts w:hint="eastAsia"/>
          <w:rtl/>
        </w:rPr>
        <w:t>השפה</w:t>
      </w:r>
      <w:r w:rsidR="00256E20" w:rsidRPr="00C34370">
        <w:rPr>
          <w:rtl/>
        </w:rPr>
        <w:t xml:space="preserve"> </w:t>
      </w:r>
      <w:r w:rsidR="00256E20" w:rsidRPr="00C34370">
        <w:rPr>
          <w:rFonts w:hint="eastAsia"/>
          <w:rtl/>
        </w:rPr>
        <w:t>בה</w:t>
      </w:r>
      <w:r w:rsidR="00256E20" w:rsidRPr="00C34370">
        <w:rPr>
          <w:rtl/>
        </w:rPr>
        <w:t xml:space="preserve"> </w:t>
      </w:r>
      <w:r w:rsidR="00256E20" w:rsidRPr="00C34370">
        <w:rPr>
          <w:rFonts w:hint="eastAsia"/>
          <w:rtl/>
        </w:rPr>
        <w:t>כתוב</w:t>
      </w:r>
      <w:r w:rsidR="00256E20" w:rsidRPr="00C34370">
        <w:rPr>
          <w:rtl/>
        </w:rPr>
        <w:t xml:space="preserve"> </w:t>
      </w:r>
      <w:r w:rsidR="00256E20" w:rsidRPr="00C34370">
        <w:rPr>
          <w:rFonts w:hint="eastAsia"/>
          <w:rtl/>
        </w:rPr>
        <w:t>הטקסט</w:t>
      </w:r>
      <w:r w:rsidRPr="00C34370">
        <w:rPr>
          <w:rtl/>
        </w:rPr>
        <w:t xml:space="preserve"> </w:t>
      </w:r>
      <w:r w:rsidR="00256E20" w:rsidRPr="00C34370">
        <w:rPr>
          <w:rtl/>
        </w:rPr>
        <w:t xml:space="preserve">(כמו </w:t>
      </w:r>
      <w:r w:rsidRPr="00C34370">
        <w:rPr>
          <w:rFonts w:hint="eastAsia"/>
          <w:rtl/>
        </w:rPr>
        <w:t>הטיית</w:t>
      </w:r>
      <w:r w:rsidRPr="00C34370">
        <w:rPr>
          <w:rtl/>
        </w:rPr>
        <w:t xml:space="preserve"> </w:t>
      </w:r>
      <w:r w:rsidRPr="00C34370">
        <w:rPr>
          <w:rFonts w:hint="eastAsia"/>
          <w:rtl/>
        </w:rPr>
        <w:t>המילים</w:t>
      </w:r>
      <w:r w:rsidR="00256E20" w:rsidRPr="00C34370">
        <w:rPr>
          <w:rtl/>
        </w:rPr>
        <w:t xml:space="preserve">, מילות ואותיות קישור, הטיות הקשורות בזמן , </w:t>
      </w:r>
      <w:r w:rsidR="00256E20" w:rsidRPr="00C34370">
        <w:rPr>
          <w:rFonts w:hint="eastAsia"/>
          <w:rtl/>
        </w:rPr>
        <w:t>מין</w:t>
      </w:r>
      <w:r w:rsidR="00256E20" w:rsidRPr="00C34370">
        <w:rPr>
          <w:rtl/>
        </w:rPr>
        <w:t xml:space="preserve"> </w:t>
      </w:r>
      <w:proofErr w:type="spellStart"/>
      <w:r w:rsidR="00256E20" w:rsidRPr="00C34370">
        <w:rPr>
          <w:rFonts w:hint="eastAsia"/>
          <w:rtl/>
        </w:rPr>
        <w:t>הי</w:t>
      </w:r>
      <w:r w:rsidR="00596403">
        <w:rPr>
          <w:rFonts w:hint="cs"/>
          <w:rtl/>
        </w:rPr>
        <w:t>י</w:t>
      </w:r>
      <w:r w:rsidR="00256E20" w:rsidRPr="00C34370">
        <w:rPr>
          <w:rFonts w:hint="eastAsia"/>
          <w:rtl/>
        </w:rPr>
        <w:t>שות</w:t>
      </w:r>
      <w:proofErr w:type="spellEnd"/>
      <w:r w:rsidR="00256E20" w:rsidRPr="00C34370">
        <w:rPr>
          <w:rtl/>
        </w:rPr>
        <w:t xml:space="preserve">, </w:t>
      </w:r>
      <w:r w:rsidR="00256E20" w:rsidRPr="00C34370">
        <w:rPr>
          <w:rFonts w:hint="eastAsia"/>
          <w:rtl/>
        </w:rPr>
        <w:t>יחיד</w:t>
      </w:r>
      <w:r w:rsidR="00256E20" w:rsidRPr="00C34370">
        <w:rPr>
          <w:rtl/>
        </w:rPr>
        <w:t xml:space="preserve"> מול </w:t>
      </w:r>
      <w:r w:rsidR="00256E20" w:rsidRPr="00C34370">
        <w:rPr>
          <w:rFonts w:hint="eastAsia"/>
          <w:rtl/>
        </w:rPr>
        <w:t>רבים</w:t>
      </w:r>
      <w:r w:rsidR="00256E20" w:rsidRPr="00C34370">
        <w:rPr>
          <w:rtl/>
        </w:rPr>
        <w:t xml:space="preserve"> ועוד).</w:t>
      </w:r>
    </w:p>
    <w:p w:rsidR="00417E2D" w:rsidRPr="00FD3DF9" w:rsidRDefault="00256E20" w:rsidP="00FB2F10">
      <w:pPr>
        <w:pStyle w:val="af2"/>
        <w:ind w:left="3609"/>
      </w:pPr>
      <w:r w:rsidRPr="00C34370">
        <w:rPr>
          <w:rFonts w:hint="eastAsia"/>
          <w:rtl/>
        </w:rPr>
        <w:t>יש</w:t>
      </w:r>
      <w:r w:rsidRPr="00C34370">
        <w:rPr>
          <w:rtl/>
        </w:rPr>
        <w:t xml:space="preserve"> צורך לבחור טכנולוגיה וכלי לניתוח טקסט התומך השפה העברית, האנגלית </w:t>
      </w:r>
      <w:proofErr w:type="spellStart"/>
      <w:r w:rsidRPr="00C34370">
        <w:rPr>
          <w:rtl/>
        </w:rPr>
        <w:t>וב</w:t>
      </w:r>
      <w:proofErr w:type="spellEnd"/>
      <w:r w:rsidR="00B154D4">
        <w:rPr>
          <w:rFonts w:hint="cs"/>
          <w:rtl/>
        </w:rPr>
        <w:t xml:space="preserve"> 5 </w:t>
      </w:r>
      <w:r w:rsidRPr="00C34370">
        <w:rPr>
          <w:rtl/>
        </w:rPr>
        <w:t xml:space="preserve">שפות שכיחות </w:t>
      </w:r>
      <w:r w:rsidR="00B154D4">
        <w:rPr>
          <w:rFonts w:hint="cs"/>
          <w:rtl/>
        </w:rPr>
        <w:t>נוספות לכל הפחות</w:t>
      </w:r>
      <w:r w:rsidRPr="00C34370">
        <w:rPr>
          <w:rtl/>
        </w:rPr>
        <w:t xml:space="preserve">.  </w:t>
      </w:r>
      <w:r w:rsidR="00932595" w:rsidRPr="00C34370">
        <w:rPr>
          <w:rtl/>
        </w:rPr>
        <w:t xml:space="preserve">  </w:t>
      </w:r>
      <w:r w:rsidR="00C65262" w:rsidRPr="00C34370">
        <w:rPr>
          <w:rtl/>
        </w:rPr>
        <w:t xml:space="preserve"> </w:t>
      </w:r>
    </w:p>
    <w:p w:rsidR="00BC7F01" w:rsidRPr="00C34370" w:rsidRDefault="00BC7F01" w:rsidP="00FB2F10">
      <w:pPr>
        <w:pStyle w:val="40"/>
        <w:numPr>
          <w:ilvl w:val="4"/>
          <w:numId w:val="75"/>
        </w:numPr>
        <w:ind w:left="2439" w:hanging="243"/>
      </w:pPr>
      <w:r w:rsidRPr="00FD3DF9">
        <w:rPr>
          <w:rFonts w:hint="eastAsia"/>
          <w:rtl/>
        </w:rPr>
        <w:t>ניתוח</w:t>
      </w:r>
      <w:r w:rsidRPr="00FD3DF9">
        <w:rPr>
          <w:rtl/>
        </w:rPr>
        <w:t xml:space="preserve"> </w:t>
      </w:r>
      <w:r w:rsidRPr="00FD3DF9">
        <w:rPr>
          <w:rFonts w:hint="eastAsia"/>
          <w:rtl/>
        </w:rPr>
        <w:t>תמונות</w:t>
      </w:r>
      <w:r w:rsidR="008E0BB5">
        <w:rPr>
          <w:rFonts w:hint="cs"/>
          <w:rtl/>
        </w:rPr>
        <w:t xml:space="preserve"> </w:t>
      </w:r>
      <w:r w:rsidR="008E0BB5">
        <w:t>(Image analytics)</w:t>
      </w:r>
    </w:p>
    <w:p w:rsidR="00256E20" w:rsidRPr="00C34370" w:rsidRDefault="00256E20" w:rsidP="00FB2F10">
      <w:pPr>
        <w:pStyle w:val="af2"/>
        <w:ind w:left="3609"/>
      </w:pPr>
      <w:r w:rsidRPr="00C34370">
        <w:rPr>
          <w:rFonts w:hint="eastAsia"/>
          <w:rtl/>
        </w:rPr>
        <w:t>יש</w:t>
      </w:r>
      <w:r w:rsidRPr="00C34370">
        <w:rPr>
          <w:rtl/>
        </w:rPr>
        <w:t xml:space="preserve"> צורך למצוא דפוסים </w:t>
      </w:r>
      <w:r w:rsidRPr="00C34370">
        <w:rPr>
          <w:rFonts w:hint="eastAsia"/>
          <w:rtl/>
        </w:rPr>
        <w:t>חוזרים</w:t>
      </w:r>
      <w:r w:rsidRPr="00C34370">
        <w:rPr>
          <w:rtl/>
        </w:rPr>
        <w:t xml:space="preserve"> </w:t>
      </w:r>
      <w:r w:rsidRPr="00C34370">
        <w:rPr>
          <w:rFonts w:hint="eastAsia"/>
          <w:rtl/>
        </w:rPr>
        <w:t>מתוך</w:t>
      </w:r>
      <w:r w:rsidRPr="00C34370">
        <w:rPr>
          <w:rtl/>
        </w:rPr>
        <w:t xml:space="preserve"> </w:t>
      </w:r>
      <w:r w:rsidRPr="00C34370">
        <w:rPr>
          <w:rFonts w:hint="eastAsia"/>
          <w:rtl/>
        </w:rPr>
        <w:t>תמונות</w:t>
      </w:r>
      <w:r w:rsidR="00B9527D" w:rsidRPr="00C34370">
        <w:rPr>
          <w:rtl/>
        </w:rPr>
        <w:t xml:space="preserve"> (</w:t>
      </w:r>
      <w:r w:rsidR="00B9527D" w:rsidRPr="00C34370">
        <w:rPr>
          <w:rFonts w:hint="eastAsia"/>
          <w:rtl/>
        </w:rPr>
        <w:t>למשך</w:t>
      </w:r>
      <w:r w:rsidR="00B9527D" w:rsidRPr="00C34370">
        <w:rPr>
          <w:rtl/>
        </w:rPr>
        <w:t xml:space="preserve"> </w:t>
      </w:r>
      <w:r w:rsidR="00B9527D" w:rsidRPr="00C34370">
        <w:rPr>
          <w:rFonts w:hint="eastAsia"/>
          <w:rtl/>
        </w:rPr>
        <w:t>צילומי</w:t>
      </w:r>
      <w:r w:rsidR="00B9527D" w:rsidRPr="00C34370">
        <w:rPr>
          <w:rtl/>
        </w:rPr>
        <w:t xml:space="preserve"> </w:t>
      </w:r>
      <w:r w:rsidR="00B9527D" w:rsidRPr="00C34370">
        <w:rPr>
          <w:rFonts w:hint="eastAsia"/>
          <w:rtl/>
        </w:rPr>
        <w:t>רנטגן</w:t>
      </w:r>
      <w:r w:rsidR="00B9527D" w:rsidRPr="00C34370">
        <w:rPr>
          <w:rtl/>
        </w:rPr>
        <w:t>)</w:t>
      </w:r>
      <w:r w:rsidRPr="00C34370">
        <w:rPr>
          <w:rtl/>
        </w:rPr>
        <w:t xml:space="preserve">. </w:t>
      </w:r>
      <w:r w:rsidRPr="00C34370">
        <w:rPr>
          <w:rFonts w:hint="eastAsia"/>
          <w:rtl/>
        </w:rPr>
        <w:t>יש</w:t>
      </w:r>
      <w:r w:rsidRPr="00C34370">
        <w:rPr>
          <w:rtl/>
        </w:rPr>
        <w:t xml:space="preserve"> </w:t>
      </w:r>
      <w:r w:rsidRPr="00C34370">
        <w:rPr>
          <w:rFonts w:hint="eastAsia"/>
          <w:rtl/>
        </w:rPr>
        <w:t>צורך</w:t>
      </w:r>
      <w:r w:rsidRPr="00C34370">
        <w:rPr>
          <w:rtl/>
        </w:rPr>
        <w:t xml:space="preserve"> </w:t>
      </w:r>
      <w:r w:rsidRPr="00C34370">
        <w:rPr>
          <w:rFonts w:hint="eastAsia"/>
          <w:rtl/>
        </w:rPr>
        <w:t>לזהות</w:t>
      </w:r>
      <w:r w:rsidRPr="00C34370">
        <w:rPr>
          <w:rtl/>
        </w:rPr>
        <w:t xml:space="preserve"> </w:t>
      </w:r>
      <w:r w:rsidR="00B154D4">
        <w:rPr>
          <w:rFonts w:hint="cs"/>
          <w:rtl/>
        </w:rPr>
        <w:t>אובייקטים</w:t>
      </w:r>
      <w:r w:rsidRPr="00C34370">
        <w:rPr>
          <w:rtl/>
        </w:rPr>
        <w:t xml:space="preserve"> </w:t>
      </w:r>
      <w:r w:rsidRPr="00C34370">
        <w:rPr>
          <w:rFonts w:hint="eastAsia"/>
          <w:rtl/>
        </w:rPr>
        <w:t>מתוך</w:t>
      </w:r>
      <w:r w:rsidRPr="00C34370">
        <w:rPr>
          <w:rtl/>
        </w:rPr>
        <w:t xml:space="preserve"> </w:t>
      </w:r>
      <w:r w:rsidRPr="00C34370">
        <w:rPr>
          <w:rFonts w:hint="eastAsia"/>
          <w:rtl/>
        </w:rPr>
        <w:t>תמונות</w:t>
      </w:r>
      <w:r w:rsidRPr="00C34370">
        <w:rPr>
          <w:rtl/>
        </w:rPr>
        <w:t xml:space="preserve">. </w:t>
      </w:r>
    </w:p>
    <w:p w:rsidR="005919E6" w:rsidRPr="00C34370" w:rsidRDefault="005919E6" w:rsidP="00FB2F10">
      <w:pPr>
        <w:pStyle w:val="40"/>
        <w:numPr>
          <w:ilvl w:val="4"/>
          <w:numId w:val="75"/>
        </w:numPr>
        <w:ind w:left="2439" w:hanging="243"/>
      </w:pPr>
      <w:r w:rsidRPr="00C34370">
        <w:rPr>
          <w:rFonts w:hint="eastAsia"/>
          <w:rtl/>
        </w:rPr>
        <w:t>ניתוח</w:t>
      </w:r>
      <w:r w:rsidRPr="00C34370">
        <w:rPr>
          <w:rtl/>
        </w:rPr>
        <w:t xml:space="preserve"> </w:t>
      </w:r>
      <w:r w:rsidRPr="00C34370">
        <w:rPr>
          <w:rFonts w:hint="eastAsia"/>
          <w:rtl/>
        </w:rPr>
        <w:t>וידאו</w:t>
      </w:r>
      <w:r w:rsidR="008E0BB5">
        <w:rPr>
          <w:rFonts w:hint="cs"/>
          <w:rtl/>
        </w:rPr>
        <w:t xml:space="preserve"> (</w:t>
      </w:r>
      <w:r w:rsidR="008E0BB5">
        <w:t>video analytics</w:t>
      </w:r>
      <w:r w:rsidR="008E0BB5">
        <w:rPr>
          <w:rFonts w:hint="cs"/>
          <w:rtl/>
        </w:rPr>
        <w:t>)</w:t>
      </w:r>
    </w:p>
    <w:p w:rsidR="00B9527D" w:rsidRPr="00FD3DF9" w:rsidRDefault="00B9527D" w:rsidP="00FB2F10">
      <w:pPr>
        <w:pStyle w:val="af2"/>
        <w:ind w:left="3609"/>
      </w:pPr>
      <w:r w:rsidRPr="00C34370">
        <w:rPr>
          <w:rFonts w:hint="eastAsia"/>
          <w:rtl/>
        </w:rPr>
        <w:t>יש</w:t>
      </w:r>
      <w:r w:rsidRPr="00C34370">
        <w:rPr>
          <w:rtl/>
        </w:rPr>
        <w:t xml:space="preserve"> צורך למצוא דפוסים </w:t>
      </w:r>
      <w:r w:rsidRPr="00C34370">
        <w:rPr>
          <w:rFonts w:hint="eastAsia"/>
          <w:rtl/>
        </w:rPr>
        <w:t>והתנהגויות</w:t>
      </w:r>
      <w:r w:rsidRPr="00C34370">
        <w:rPr>
          <w:rtl/>
        </w:rPr>
        <w:t xml:space="preserve"> </w:t>
      </w:r>
      <w:proofErr w:type="spellStart"/>
      <w:r w:rsidRPr="00C34370">
        <w:rPr>
          <w:rtl/>
        </w:rPr>
        <w:t>ספיציפיות</w:t>
      </w:r>
      <w:proofErr w:type="spellEnd"/>
      <w:r w:rsidRPr="00C34370">
        <w:rPr>
          <w:rtl/>
        </w:rPr>
        <w:t xml:space="preserve"> </w:t>
      </w:r>
      <w:r w:rsidRPr="00C34370">
        <w:rPr>
          <w:rFonts w:hint="eastAsia"/>
          <w:rtl/>
        </w:rPr>
        <w:t>מתוך</w:t>
      </w:r>
      <w:r w:rsidRPr="00C34370">
        <w:rPr>
          <w:rtl/>
        </w:rPr>
        <w:t xml:space="preserve"> </w:t>
      </w:r>
      <w:r w:rsidRPr="00C34370">
        <w:rPr>
          <w:rFonts w:hint="eastAsia"/>
          <w:rtl/>
        </w:rPr>
        <w:t>קטעי</w:t>
      </w:r>
      <w:r w:rsidRPr="00C34370">
        <w:rPr>
          <w:rtl/>
        </w:rPr>
        <w:t xml:space="preserve"> </w:t>
      </w:r>
      <w:r w:rsidRPr="00C34370">
        <w:rPr>
          <w:rFonts w:hint="eastAsia"/>
          <w:rtl/>
        </w:rPr>
        <w:t>וידאו</w:t>
      </w:r>
      <w:r w:rsidRPr="00C34370">
        <w:rPr>
          <w:rtl/>
        </w:rPr>
        <w:t xml:space="preserve"> </w:t>
      </w:r>
      <w:r w:rsidRPr="00C34370">
        <w:rPr>
          <w:rFonts w:hint="eastAsia"/>
          <w:rtl/>
        </w:rPr>
        <w:t>תוך</w:t>
      </w:r>
      <w:r w:rsidRPr="00C34370">
        <w:rPr>
          <w:rtl/>
        </w:rPr>
        <w:t xml:space="preserve"> </w:t>
      </w:r>
      <w:r w:rsidRPr="00C34370">
        <w:rPr>
          <w:rFonts w:hint="eastAsia"/>
          <w:rtl/>
        </w:rPr>
        <w:t>הפעלת</w:t>
      </w:r>
      <w:r w:rsidRPr="00C34370">
        <w:rPr>
          <w:rtl/>
        </w:rPr>
        <w:t xml:space="preserve"> </w:t>
      </w:r>
      <w:proofErr w:type="spellStart"/>
      <w:r w:rsidRPr="00C34370">
        <w:rPr>
          <w:rFonts w:hint="eastAsia"/>
          <w:rtl/>
        </w:rPr>
        <w:t>אנליטיקות</w:t>
      </w:r>
      <w:proofErr w:type="spellEnd"/>
      <w:r w:rsidRPr="00C34370">
        <w:rPr>
          <w:rtl/>
        </w:rPr>
        <w:t xml:space="preserve"> </w:t>
      </w:r>
      <w:r w:rsidR="00FD0735">
        <w:rPr>
          <w:rFonts w:hint="cs"/>
          <w:rtl/>
        </w:rPr>
        <w:t>על</w:t>
      </w:r>
      <w:r w:rsidRPr="00C34370">
        <w:rPr>
          <w:rtl/>
        </w:rPr>
        <w:t xml:space="preserve"> </w:t>
      </w:r>
      <w:r w:rsidRPr="00C34370">
        <w:rPr>
          <w:rFonts w:hint="eastAsia"/>
          <w:rtl/>
        </w:rPr>
        <w:t>קטעי</w:t>
      </w:r>
      <w:r w:rsidRPr="00C34370">
        <w:rPr>
          <w:rtl/>
        </w:rPr>
        <w:t xml:space="preserve"> </w:t>
      </w:r>
      <w:proofErr w:type="spellStart"/>
      <w:r w:rsidRPr="00C34370">
        <w:rPr>
          <w:rFonts w:hint="eastAsia"/>
          <w:rtl/>
        </w:rPr>
        <w:t>הוידאו</w:t>
      </w:r>
      <w:proofErr w:type="spellEnd"/>
      <w:r w:rsidR="00FD0735">
        <w:rPr>
          <w:rtl/>
        </w:rPr>
        <w:t xml:space="preserve"> (למש</w:t>
      </w:r>
      <w:r w:rsidR="00FD0735">
        <w:rPr>
          <w:rFonts w:hint="cs"/>
          <w:rtl/>
        </w:rPr>
        <w:t>ל</w:t>
      </w:r>
      <w:r w:rsidRPr="00C34370">
        <w:rPr>
          <w:rtl/>
        </w:rPr>
        <w:t xml:space="preserve"> </w:t>
      </w:r>
      <w:r w:rsidR="00FD0735">
        <w:rPr>
          <w:rFonts w:hint="cs"/>
          <w:rtl/>
        </w:rPr>
        <w:t xml:space="preserve">זיהוי קוטר ראש הילד מניתוח </w:t>
      </w:r>
      <w:r w:rsidRPr="00C34370">
        <w:rPr>
          <w:rFonts w:hint="eastAsia"/>
          <w:rtl/>
        </w:rPr>
        <w:t>קטע</w:t>
      </w:r>
      <w:r w:rsidR="00FD0735">
        <w:rPr>
          <w:rFonts w:hint="cs"/>
          <w:rtl/>
        </w:rPr>
        <w:t>י</w:t>
      </w:r>
      <w:r w:rsidRPr="00C34370">
        <w:rPr>
          <w:rtl/>
        </w:rPr>
        <w:t xml:space="preserve"> </w:t>
      </w:r>
      <w:r w:rsidRPr="00C34370">
        <w:rPr>
          <w:rFonts w:hint="eastAsia"/>
          <w:rtl/>
        </w:rPr>
        <w:t>וידאו</w:t>
      </w:r>
      <w:r w:rsidRPr="00C34370">
        <w:rPr>
          <w:rtl/>
        </w:rPr>
        <w:t xml:space="preserve"> </w:t>
      </w:r>
      <w:r w:rsidRPr="00C34370">
        <w:rPr>
          <w:rFonts w:hint="eastAsia"/>
          <w:rtl/>
        </w:rPr>
        <w:t>מתוך</w:t>
      </w:r>
      <w:r w:rsidRPr="00C34370">
        <w:rPr>
          <w:rtl/>
        </w:rPr>
        <w:t xml:space="preserve"> </w:t>
      </w:r>
      <w:r w:rsidRPr="00C34370">
        <w:rPr>
          <w:rFonts w:hint="eastAsia"/>
          <w:rtl/>
        </w:rPr>
        <w:t>בדיק</w:t>
      </w:r>
      <w:r w:rsidR="00FD0735">
        <w:rPr>
          <w:rFonts w:hint="cs"/>
          <w:rtl/>
        </w:rPr>
        <w:t>ו</w:t>
      </w:r>
      <w:r w:rsidRPr="00C34370">
        <w:rPr>
          <w:rFonts w:hint="eastAsia"/>
          <w:rtl/>
        </w:rPr>
        <w:t>ת</w:t>
      </w:r>
      <w:r w:rsidRPr="00C34370">
        <w:rPr>
          <w:rtl/>
        </w:rPr>
        <w:t xml:space="preserve"> </w:t>
      </w:r>
      <w:r w:rsidRPr="00C34370">
        <w:rPr>
          <w:rFonts w:hint="eastAsia"/>
          <w:rtl/>
        </w:rPr>
        <w:t>אולטרסאונד</w:t>
      </w:r>
      <w:r w:rsidRPr="00C34370">
        <w:rPr>
          <w:rtl/>
        </w:rPr>
        <w:t xml:space="preserve">). </w:t>
      </w:r>
    </w:p>
    <w:p w:rsidR="00256E20" w:rsidRPr="00C34370" w:rsidRDefault="00256E20" w:rsidP="00FB2F10">
      <w:pPr>
        <w:pStyle w:val="40"/>
        <w:numPr>
          <w:ilvl w:val="4"/>
          <w:numId w:val="75"/>
        </w:numPr>
        <w:ind w:left="2439" w:hanging="243"/>
      </w:pPr>
      <w:r w:rsidRPr="00C34370">
        <w:rPr>
          <w:rFonts w:hint="eastAsia"/>
          <w:rtl/>
        </w:rPr>
        <w:lastRenderedPageBreak/>
        <w:t>ניתוח</w:t>
      </w:r>
      <w:r w:rsidRPr="00C34370">
        <w:rPr>
          <w:rtl/>
        </w:rPr>
        <w:t xml:space="preserve"> </w:t>
      </w:r>
      <w:r w:rsidRPr="00C34370">
        <w:rPr>
          <w:rFonts w:hint="eastAsia"/>
          <w:rtl/>
        </w:rPr>
        <w:t>מידע</w:t>
      </w:r>
      <w:r w:rsidRPr="00C34370">
        <w:rPr>
          <w:rtl/>
        </w:rPr>
        <w:t xml:space="preserve"> </w:t>
      </w:r>
      <w:r w:rsidRPr="00C34370">
        <w:rPr>
          <w:rFonts w:hint="eastAsia"/>
          <w:rtl/>
        </w:rPr>
        <w:t>מהרשת</w:t>
      </w:r>
      <w:r w:rsidRPr="00C34370">
        <w:rPr>
          <w:rtl/>
        </w:rPr>
        <w:t xml:space="preserve"> (</w:t>
      </w:r>
      <w:r w:rsidRPr="00C34370">
        <w:t>OSINT</w:t>
      </w:r>
      <w:r w:rsidRPr="00C34370">
        <w:rPr>
          <w:rtl/>
        </w:rPr>
        <w:t>)</w:t>
      </w:r>
    </w:p>
    <w:p w:rsidR="00256E20" w:rsidRPr="00FD3DF9" w:rsidRDefault="00256E20" w:rsidP="00FB2F10">
      <w:pPr>
        <w:pStyle w:val="af2"/>
        <w:ind w:left="3609"/>
      </w:pPr>
      <w:r w:rsidRPr="00C34370">
        <w:rPr>
          <w:rFonts w:hint="eastAsia"/>
          <w:rtl/>
        </w:rPr>
        <w:t>ניתוח</w:t>
      </w:r>
      <w:r w:rsidRPr="00C34370">
        <w:rPr>
          <w:rtl/>
        </w:rPr>
        <w:t xml:space="preserve"> </w:t>
      </w:r>
      <w:r w:rsidRPr="00C34370">
        <w:rPr>
          <w:rFonts w:hint="eastAsia"/>
          <w:rtl/>
        </w:rPr>
        <w:t>מידע</w:t>
      </w:r>
      <w:r w:rsidRPr="00C34370">
        <w:rPr>
          <w:rtl/>
        </w:rPr>
        <w:t xml:space="preserve"> </w:t>
      </w:r>
      <w:r w:rsidRPr="00C34370">
        <w:rPr>
          <w:rFonts w:hint="eastAsia"/>
          <w:rtl/>
        </w:rPr>
        <w:t>מרשת</w:t>
      </w:r>
      <w:r w:rsidRPr="00C34370">
        <w:rPr>
          <w:rtl/>
        </w:rPr>
        <w:t xml:space="preserve"> </w:t>
      </w:r>
      <w:r w:rsidRPr="00C34370">
        <w:rPr>
          <w:rFonts w:hint="eastAsia"/>
          <w:rtl/>
        </w:rPr>
        <w:t>האינטרנט</w:t>
      </w:r>
      <w:r w:rsidRPr="00C34370">
        <w:rPr>
          <w:rtl/>
        </w:rPr>
        <w:t xml:space="preserve"> </w:t>
      </w:r>
      <w:r w:rsidRPr="00C34370">
        <w:rPr>
          <w:rFonts w:hint="eastAsia"/>
          <w:rtl/>
        </w:rPr>
        <w:t>מורכב</w:t>
      </w:r>
      <w:r w:rsidRPr="00C34370">
        <w:rPr>
          <w:rtl/>
        </w:rPr>
        <w:t xml:space="preserve"> </w:t>
      </w:r>
      <w:r w:rsidRPr="00C34370">
        <w:rPr>
          <w:rFonts w:hint="eastAsia"/>
          <w:rtl/>
        </w:rPr>
        <w:t>מהיכולת</w:t>
      </w:r>
      <w:r w:rsidRPr="00C34370">
        <w:rPr>
          <w:rtl/>
        </w:rPr>
        <w:t xml:space="preserve"> </w:t>
      </w:r>
      <w:r w:rsidR="00FD0735">
        <w:rPr>
          <w:rFonts w:hint="cs"/>
          <w:rtl/>
        </w:rPr>
        <w:t>לאסוף</w:t>
      </w:r>
      <w:r w:rsidRPr="00C34370">
        <w:rPr>
          <w:rtl/>
        </w:rPr>
        <w:t xml:space="preserve"> </w:t>
      </w:r>
      <w:r w:rsidRPr="00C34370">
        <w:rPr>
          <w:rFonts w:hint="eastAsia"/>
          <w:rtl/>
        </w:rPr>
        <w:t>מיד</w:t>
      </w:r>
      <w:r w:rsidR="00C350D4" w:rsidRPr="00C34370">
        <w:rPr>
          <w:rFonts w:hint="eastAsia"/>
          <w:rtl/>
        </w:rPr>
        <w:t>ע</w:t>
      </w:r>
      <w:r w:rsidR="00C350D4" w:rsidRPr="00C34370">
        <w:rPr>
          <w:rtl/>
        </w:rPr>
        <w:t xml:space="preserve"> </w:t>
      </w:r>
      <w:r w:rsidR="00C350D4" w:rsidRPr="00C34370">
        <w:rPr>
          <w:rFonts w:hint="eastAsia"/>
          <w:rtl/>
        </w:rPr>
        <w:t>משתנה</w:t>
      </w:r>
      <w:r w:rsidR="00C350D4" w:rsidRPr="00C34370">
        <w:rPr>
          <w:rtl/>
        </w:rPr>
        <w:t xml:space="preserve"> </w:t>
      </w:r>
      <w:r w:rsidR="00C350D4" w:rsidRPr="00C34370">
        <w:rPr>
          <w:rFonts w:hint="eastAsia"/>
          <w:rtl/>
        </w:rPr>
        <w:t>ממקורות</w:t>
      </w:r>
      <w:r w:rsidR="00C350D4" w:rsidRPr="00C34370">
        <w:rPr>
          <w:rtl/>
        </w:rPr>
        <w:t xml:space="preserve"> </w:t>
      </w:r>
      <w:r w:rsidR="00C350D4" w:rsidRPr="00C34370">
        <w:rPr>
          <w:rFonts w:hint="eastAsia"/>
          <w:rtl/>
        </w:rPr>
        <w:t>שונים</w:t>
      </w:r>
      <w:r w:rsidR="00C350D4" w:rsidRPr="00C34370">
        <w:rPr>
          <w:rtl/>
        </w:rPr>
        <w:t xml:space="preserve"> </w:t>
      </w:r>
      <w:r w:rsidR="00C350D4" w:rsidRPr="00C34370">
        <w:rPr>
          <w:rFonts w:hint="eastAsia"/>
          <w:rtl/>
        </w:rPr>
        <w:t>ברשת</w:t>
      </w:r>
      <w:r w:rsidR="00FD0735">
        <w:rPr>
          <w:rFonts w:hint="cs"/>
          <w:rtl/>
        </w:rPr>
        <w:t xml:space="preserve"> (אתרים, </w:t>
      </w:r>
      <w:r w:rsidR="00052394">
        <w:rPr>
          <w:rFonts w:hint="cs"/>
          <w:rtl/>
        </w:rPr>
        <w:t xml:space="preserve">יישומי </w:t>
      </w:r>
      <w:r w:rsidR="00052394">
        <w:t>Web 2.0</w:t>
      </w:r>
      <w:r w:rsidR="00FD0735">
        <w:rPr>
          <w:rFonts w:hint="cs"/>
          <w:rtl/>
        </w:rPr>
        <w:t>, מאגרי מידע ברשת)</w:t>
      </w:r>
      <w:r w:rsidR="00C350D4" w:rsidRPr="00C34370">
        <w:rPr>
          <w:rtl/>
        </w:rPr>
        <w:t xml:space="preserve">, תוך ביצוע </w:t>
      </w:r>
      <w:r w:rsidR="00C350D4" w:rsidRPr="00C34370">
        <w:rPr>
          <w:rFonts w:hint="eastAsia"/>
          <w:rtl/>
        </w:rPr>
        <w:t>ניתוח</w:t>
      </w:r>
      <w:r w:rsidR="00C350D4" w:rsidRPr="00C34370">
        <w:rPr>
          <w:rtl/>
        </w:rPr>
        <w:t xml:space="preserve"> </w:t>
      </w:r>
      <w:r w:rsidR="00C350D4" w:rsidRPr="00C34370">
        <w:rPr>
          <w:rFonts w:hint="eastAsia"/>
          <w:rtl/>
        </w:rPr>
        <w:t>טקסט</w:t>
      </w:r>
      <w:r w:rsidR="00C350D4" w:rsidRPr="00C34370">
        <w:rPr>
          <w:rtl/>
        </w:rPr>
        <w:t xml:space="preserve"> </w:t>
      </w:r>
      <w:r w:rsidR="00C350D4" w:rsidRPr="00C34370">
        <w:rPr>
          <w:rFonts w:hint="eastAsia"/>
          <w:rtl/>
        </w:rPr>
        <w:t>המשלב</w:t>
      </w:r>
      <w:r w:rsidR="00C350D4" w:rsidRPr="00C34370">
        <w:rPr>
          <w:rtl/>
        </w:rPr>
        <w:t xml:space="preserve"> </w:t>
      </w:r>
      <w:r w:rsidR="00C350D4" w:rsidRPr="00C34370">
        <w:rPr>
          <w:rFonts w:hint="eastAsia"/>
          <w:rtl/>
        </w:rPr>
        <w:t>מנוע</w:t>
      </w:r>
      <w:r w:rsidR="00C350D4" w:rsidRPr="00C34370">
        <w:rPr>
          <w:rtl/>
        </w:rPr>
        <w:t xml:space="preserve"> </w:t>
      </w:r>
      <w:r w:rsidR="00C350D4" w:rsidRPr="00C34370">
        <w:rPr>
          <w:rFonts w:hint="eastAsia"/>
          <w:rtl/>
        </w:rPr>
        <w:t>סמנטי</w:t>
      </w:r>
      <w:r w:rsidR="00C350D4" w:rsidRPr="00C34370">
        <w:rPr>
          <w:rtl/>
        </w:rPr>
        <w:t xml:space="preserve"> (</w:t>
      </w:r>
      <w:r w:rsidR="00C350D4" w:rsidRPr="00FD3DF9">
        <w:t>semantic analysis</w:t>
      </w:r>
      <w:r w:rsidR="00C350D4" w:rsidRPr="00FD3DF9">
        <w:rPr>
          <w:rtl/>
        </w:rPr>
        <w:t>) ו</w:t>
      </w:r>
      <w:r w:rsidR="00052394">
        <w:rPr>
          <w:rFonts w:hint="cs"/>
          <w:rtl/>
        </w:rPr>
        <w:t>יכולות</w:t>
      </w:r>
      <w:r w:rsidR="00C350D4" w:rsidRPr="00FD3DF9">
        <w:rPr>
          <w:rtl/>
        </w:rPr>
        <w:t xml:space="preserve"> </w:t>
      </w:r>
      <w:r w:rsidR="00C350D4" w:rsidRPr="00FD3DF9">
        <w:t>Sentiment analysis</w:t>
      </w:r>
      <w:r w:rsidR="00C350D4" w:rsidRPr="00C34370">
        <w:rPr>
          <w:rtl/>
        </w:rPr>
        <w:t xml:space="preserve">, </w:t>
      </w:r>
      <w:r w:rsidR="00C350D4" w:rsidRPr="00C34370">
        <w:rPr>
          <w:rFonts w:hint="eastAsia"/>
          <w:rtl/>
        </w:rPr>
        <w:t>כמו</w:t>
      </w:r>
      <w:r w:rsidR="00C350D4" w:rsidRPr="00C34370">
        <w:rPr>
          <w:rtl/>
        </w:rPr>
        <w:t xml:space="preserve"> גם ניתוח </w:t>
      </w:r>
      <w:r w:rsidR="00C350D4" w:rsidRPr="00C34370">
        <w:rPr>
          <w:rFonts w:hint="eastAsia"/>
          <w:rtl/>
        </w:rPr>
        <w:t>תמונות</w:t>
      </w:r>
      <w:r w:rsidR="00C350D4" w:rsidRPr="00C34370">
        <w:rPr>
          <w:rtl/>
        </w:rPr>
        <w:t xml:space="preserve"> </w:t>
      </w:r>
      <w:r w:rsidR="00C350D4" w:rsidRPr="00C34370">
        <w:rPr>
          <w:rFonts w:hint="eastAsia"/>
          <w:rtl/>
        </w:rPr>
        <w:t>וניתוח</w:t>
      </w:r>
      <w:r w:rsidR="00C350D4" w:rsidRPr="00C34370">
        <w:rPr>
          <w:rtl/>
        </w:rPr>
        <w:t xml:space="preserve"> </w:t>
      </w:r>
      <w:r w:rsidR="00C350D4" w:rsidRPr="00C34370">
        <w:rPr>
          <w:rFonts w:hint="eastAsia"/>
          <w:rtl/>
        </w:rPr>
        <w:t>וידאו</w:t>
      </w:r>
      <w:r w:rsidR="00C350D4" w:rsidRPr="00C34370">
        <w:rPr>
          <w:rtl/>
        </w:rPr>
        <w:t>.</w:t>
      </w:r>
    </w:p>
    <w:p w:rsidR="008E6210" w:rsidRPr="00C34370" w:rsidRDefault="008E6210" w:rsidP="00FB2F10">
      <w:pPr>
        <w:pStyle w:val="40"/>
        <w:ind w:left="2439" w:hanging="990"/>
      </w:pPr>
      <w:r w:rsidRPr="00FD3DF9">
        <w:rPr>
          <w:rFonts w:hint="eastAsia"/>
          <w:rtl/>
        </w:rPr>
        <w:t>העשרת</w:t>
      </w:r>
      <w:r w:rsidRPr="00FD3DF9">
        <w:rPr>
          <w:rtl/>
        </w:rPr>
        <w:t xml:space="preserve"> </w:t>
      </w:r>
      <w:r w:rsidRPr="00FD3DF9">
        <w:rPr>
          <w:rFonts w:hint="eastAsia"/>
          <w:rtl/>
        </w:rPr>
        <w:t>המידע</w:t>
      </w:r>
    </w:p>
    <w:p w:rsidR="006C55FD" w:rsidRPr="00FD3DF9" w:rsidRDefault="006C55FD" w:rsidP="00FB2F10">
      <w:pPr>
        <w:pStyle w:val="af2"/>
        <w:ind w:left="2439"/>
        <w:rPr>
          <w:rtl/>
        </w:rPr>
      </w:pPr>
      <w:r w:rsidRPr="00C34370">
        <w:rPr>
          <w:rFonts w:hint="eastAsia"/>
          <w:rtl/>
        </w:rPr>
        <w:t>יש</w:t>
      </w:r>
      <w:r w:rsidRPr="00C34370">
        <w:rPr>
          <w:rtl/>
        </w:rPr>
        <w:t xml:space="preserve"> צורך שהמידע היושב במסדי הנתונים של מערכת הביג </w:t>
      </w:r>
      <w:r w:rsidR="001A0B64">
        <w:rPr>
          <w:rtl/>
        </w:rPr>
        <w:t>דאטה</w:t>
      </w:r>
      <w:r w:rsidRPr="00C34370">
        <w:rPr>
          <w:rtl/>
        </w:rPr>
        <w:t xml:space="preserve"> יהיה </w:t>
      </w:r>
      <w:r w:rsidRPr="00C34370">
        <w:rPr>
          <w:rFonts w:hint="eastAsia"/>
          <w:rtl/>
        </w:rPr>
        <w:t>בעל</w:t>
      </w:r>
      <w:r w:rsidRPr="00C34370">
        <w:rPr>
          <w:rtl/>
        </w:rPr>
        <w:t xml:space="preserve"> </w:t>
      </w:r>
      <w:r w:rsidRPr="00C34370">
        <w:rPr>
          <w:rFonts w:hint="eastAsia"/>
          <w:rtl/>
        </w:rPr>
        <w:t>מבנה</w:t>
      </w:r>
      <w:r w:rsidRPr="00C34370">
        <w:rPr>
          <w:rtl/>
        </w:rPr>
        <w:t xml:space="preserve"> </w:t>
      </w:r>
      <w:r w:rsidRPr="00C34370">
        <w:rPr>
          <w:rFonts w:hint="eastAsia"/>
          <w:rtl/>
        </w:rPr>
        <w:t>דומה</w:t>
      </w:r>
      <w:r w:rsidRPr="00C34370">
        <w:rPr>
          <w:rtl/>
        </w:rPr>
        <w:t xml:space="preserve"> </w:t>
      </w:r>
      <w:r w:rsidRPr="00C34370">
        <w:rPr>
          <w:rFonts w:hint="eastAsia"/>
          <w:rtl/>
        </w:rPr>
        <w:t>ככל</w:t>
      </w:r>
      <w:r w:rsidRPr="00C34370">
        <w:rPr>
          <w:rtl/>
        </w:rPr>
        <w:t xml:space="preserve"> </w:t>
      </w:r>
      <w:r w:rsidRPr="00C34370">
        <w:rPr>
          <w:rFonts w:hint="eastAsia"/>
          <w:rtl/>
        </w:rPr>
        <w:t>הניתן</w:t>
      </w:r>
      <w:r w:rsidRPr="00C34370">
        <w:rPr>
          <w:rtl/>
        </w:rPr>
        <w:t xml:space="preserve"> </w:t>
      </w:r>
      <w:r w:rsidRPr="00C34370">
        <w:rPr>
          <w:rFonts w:hint="eastAsia"/>
          <w:rtl/>
        </w:rPr>
        <w:t>על</w:t>
      </w:r>
      <w:r w:rsidRPr="00C34370">
        <w:rPr>
          <w:rtl/>
        </w:rPr>
        <w:t xml:space="preserve"> </w:t>
      </w:r>
      <w:r w:rsidRPr="00C34370">
        <w:rPr>
          <w:rFonts w:hint="eastAsia"/>
          <w:rtl/>
        </w:rPr>
        <w:t>מנת</w:t>
      </w:r>
      <w:r w:rsidRPr="00C34370">
        <w:rPr>
          <w:rtl/>
        </w:rPr>
        <w:t xml:space="preserve"> </w:t>
      </w:r>
      <w:r w:rsidRPr="00C34370">
        <w:rPr>
          <w:rFonts w:hint="eastAsia"/>
          <w:rtl/>
        </w:rPr>
        <w:t>להקל</w:t>
      </w:r>
      <w:r w:rsidRPr="00C34370">
        <w:rPr>
          <w:rtl/>
        </w:rPr>
        <w:t xml:space="preserve"> </w:t>
      </w:r>
      <w:r w:rsidRPr="00C34370">
        <w:rPr>
          <w:rFonts w:hint="eastAsia"/>
          <w:rtl/>
        </w:rPr>
        <w:t>את</w:t>
      </w:r>
      <w:r w:rsidRPr="00C34370">
        <w:rPr>
          <w:rtl/>
        </w:rPr>
        <w:t xml:space="preserve"> </w:t>
      </w:r>
      <w:r w:rsidRPr="00C34370">
        <w:rPr>
          <w:rFonts w:hint="eastAsia"/>
          <w:rtl/>
        </w:rPr>
        <w:t>פעולות</w:t>
      </w:r>
      <w:r w:rsidRPr="00C34370">
        <w:rPr>
          <w:rtl/>
        </w:rPr>
        <w:t xml:space="preserve"> </w:t>
      </w:r>
      <w:r w:rsidRPr="00C34370">
        <w:rPr>
          <w:rFonts w:hint="eastAsia"/>
          <w:rtl/>
        </w:rPr>
        <w:t>ניתוח</w:t>
      </w:r>
      <w:r w:rsidRPr="00C34370">
        <w:rPr>
          <w:rtl/>
        </w:rPr>
        <w:t xml:space="preserve"> </w:t>
      </w:r>
      <w:r w:rsidRPr="00C34370">
        <w:rPr>
          <w:rFonts w:hint="eastAsia"/>
          <w:rtl/>
        </w:rPr>
        <w:t>הנתונים</w:t>
      </w:r>
      <w:r w:rsidRPr="00C34370">
        <w:rPr>
          <w:rtl/>
        </w:rPr>
        <w:t xml:space="preserve"> </w:t>
      </w:r>
      <w:r w:rsidRPr="00C34370">
        <w:rPr>
          <w:rFonts w:hint="eastAsia"/>
          <w:rtl/>
        </w:rPr>
        <w:t>כאשר</w:t>
      </w:r>
      <w:r w:rsidRPr="00C34370">
        <w:rPr>
          <w:rtl/>
        </w:rPr>
        <w:t xml:space="preserve"> </w:t>
      </w:r>
      <w:r w:rsidRPr="00C34370">
        <w:rPr>
          <w:rFonts w:hint="eastAsia"/>
          <w:rtl/>
        </w:rPr>
        <w:t>ינותח</w:t>
      </w:r>
      <w:r w:rsidRPr="00C34370">
        <w:rPr>
          <w:rtl/>
        </w:rPr>
        <w:t xml:space="preserve"> </w:t>
      </w:r>
      <w:r w:rsidRPr="00C34370">
        <w:rPr>
          <w:rFonts w:hint="eastAsia"/>
          <w:rtl/>
        </w:rPr>
        <w:t>מידע</w:t>
      </w:r>
      <w:r w:rsidRPr="00C34370">
        <w:rPr>
          <w:rtl/>
        </w:rPr>
        <w:t xml:space="preserve"> </w:t>
      </w:r>
      <w:r w:rsidRPr="00C34370">
        <w:rPr>
          <w:rFonts w:hint="eastAsia"/>
          <w:rtl/>
        </w:rPr>
        <w:t>מכמה</w:t>
      </w:r>
      <w:r w:rsidRPr="00C34370">
        <w:rPr>
          <w:rtl/>
        </w:rPr>
        <w:t xml:space="preserve"> </w:t>
      </w:r>
      <w:r w:rsidRPr="00C34370">
        <w:rPr>
          <w:rFonts w:hint="eastAsia"/>
          <w:rtl/>
        </w:rPr>
        <w:t>מקורות</w:t>
      </w:r>
      <w:r w:rsidRPr="00C34370">
        <w:rPr>
          <w:rtl/>
        </w:rPr>
        <w:t xml:space="preserve"> </w:t>
      </w:r>
      <w:r w:rsidRPr="00C34370">
        <w:rPr>
          <w:rFonts w:hint="eastAsia"/>
          <w:rtl/>
        </w:rPr>
        <w:t>מידע</w:t>
      </w:r>
      <w:r w:rsidRPr="00C34370">
        <w:rPr>
          <w:rtl/>
        </w:rPr>
        <w:t xml:space="preserve"> </w:t>
      </w:r>
      <w:r w:rsidRPr="00C34370">
        <w:rPr>
          <w:rFonts w:hint="eastAsia"/>
          <w:rtl/>
        </w:rPr>
        <w:t>שונים</w:t>
      </w:r>
      <w:r w:rsidRPr="00C34370">
        <w:rPr>
          <w:rtl/>
        </w:rPr>
        <w:t>.</w:t>
      </w:r>
    </w:p>
    <w:p w:rsidR="006C55FD" w:rsidRPr="00C34370" w:rsidRDefault="00C74179" w:rsidP="00FB2F10">
      <w:pPr>
        <w:pStyle w:val="af2"/>
        <w:ind w:left="2439"/>
        <w:rPr>
          <w:rtl/>
        </w:rPr>
      </w:pPr>
      <w:r w:rsidRPr="00C34370">
        <w:rPr>
          <w:rFonts w:hint="eastAsia"/>
          <w:rtl/>
        </w:rPr>
        <w:t>יש</w:t>
      </w:r>
      <w:r w:rsidRPr="00C34370">
        <w:rPr>
          <w:rtl/>
        </w:rPr>
        <w:t xml:space="preserve"> צורך להעשיר את המידע המתקבל על ידי הוספת מידע (כמו </w:t>
      </w:r>
      <w:r w:rsidRPr="00C34370">
        <w:rPr>
          <w:rFonts w:hint="eastAsia"/>
          <w:rtl/>
        </w:rPr>
        <w:t>למשל</w:t>
      </w:r>
      <w:r w:rsidRPr="00C34370">
        <w:rPr>
          <w:rtl/>
        </w:rPr>
        <w:t xml:space="preserve"> </w:t>
      </w:r>
      <w:r w:rsidRPr="00C34370">
        <w:rPr>
          <w:rFonts w:hint="eastAsia"/>
          <w:rtl/>
        </w:rPr>
        <w:t>הוספה</w:t>
      </w:r>
      <w:r w:rsidRPr="00C34370">
        <w:rPr>
          <w:rtl/>
        </w:rPr>
        <w:t xml:space="preserve"> </w:t>
      </w:r>
      <w:r w:rsidRPr="00C34370">
        <w:rPr>
          <w:rFonts w:hint="eastAsia"/>
          <w:rtl/>
        </w:rPr>
        <w:t>לכל</w:t>
      </w:r>
      <w:r w:rsidRPr="00C34370">
        <w:rPr>
          <w:rtl/>
        </w:rPr>
        <w:t xml:space="preserve"> </w:t>
      </w:r>
      <w:r w:rsidRPr="00C34370">
        <w:rPr>
          <w:rFonts w:hint="eastAsia"/>
          <w:rtl/>
        </w:rPr>
        <w:t>רשומה</w:t>
      </w:r>
      <w:r w:rsidRPr="00C34370">
        <w:rPr>
          <w:rtl/>
        </w:rPr>
        <w:t xml:space="preserve"> </w:t>
      </w:r>
      <w:r w:rsidRPr="00C34370">
        <w:rPr>
          <w:rFonts w:hint="eastAsia"/>
          <w:rtl/>
        </w:rPr>
        <w:t>שדה</w:t>
      </w:r>
      <w:r w:rsidRPr="00C34370">
        <w:rPr>
          <w:rtl/>
        </w:rPr>
        <w:t xml:space="preserve"> </w:t>
      </w:r>
      <w:r w:rsidRPr="00C34370">
        <w:rPr>
          <w:rFonts w:hint="eastAsia"/>
          <w:rtl/>
        </w:rPr>
        <w:t>המתאר</w:t>
      </w:r>
      <w:r w:rsidRPr="00C34370">
        <w:rPr>
          <w:rtl/>
        </w:rPr>
        <w:t xml:space="preserve"> </w:t>
      </w:r>
      <w:r w:rsidRPr="00C34370">
        <w:rPr>
          <w:rFonts w:hint="eastAsia"/>
          <w:rtl/>
        </w:rPr>
        <w:t>את</w:t>
      </w:r>
      <w:r w:rsidRPr="00C34370">
        <w:rPr>
          <w:rtl/>
        </w:rPr>
        <w:t xml:space="preserve"> </w:t>
      </w:r>
      <w:r w:rsidRPr="00C34370">
        <w:rPr>
          <w:rFonts w:hint="eastAsia"/>
          <w:rtl/>
        </w:rPr>
        <w:t>מערכת</w:t>
      </w:r>
      <w:r w:rsidRPr="00C34370">
        <w:rPr>
          <w:rtl/>
        </w:rPr>
        <w:t xml:space="preserve"> </w:t>
      </w:r>
      <w:r w:rsidRPr="00C34370">
        <w:rPr>
          <w:rFonts w:hint="eastAsia"/>
          <w:rtl/>
        </w:rPr>
        <w:t>המקור</w:t>
      </w:r>
      <w:r w:rsidRPr="00C34370">
        <w:rPr>
          <w:rtl/>
        </w:rPr>
        <w:t xml:space="preserve"> </w:t>
      </w:r>
      <w:r w:rsidRPr="00C34370">
        <w:rPr>
          <w:rFonts w:hint="eastAsia"/>
          <w:rtl/>
        </w:rPr>
        <w:t>ממנה</w:t>
      </w:r>
      <w:r w:rsidRPr="00C34370">
        <w:rPr>
          <w:rtl/>
        </w:rPr>
        <w:t xml:space="preserve"> </w:t>
      </w:r>
      <w:r w:rsidRPr="00C34370">
        <w:rPr>
          <w:rFonts w:hint="eastAsia"/>
          <w:rtl/>
        </w:rPr>
        <w:t>הגיעה</w:t>
      </w:r>
      <w:r w:rsidRPr="00C34370">
        <w:rPr>
          <w:rtl/>
        </w:rPr>
        <w:t xml:space="preserve"> </w:t>
      </w:r>
      <w:r w:rsidRPr="00C34370">
        <w:rPr>
          <w:rFonts w:hint="eastAsia"/>
          <w:rtl/>
        </w:rPr>
        <w:t>הרשומה</w:t>
      </w:r>
      <w:r w:rsidRPr="00C34370">
        <w:rPr>
          <w:rtl/>
        </w:rPr>
        <w:t>)</w:t>
      </w:r>
      <w:r w:rsidR="006C55FD" w:rsidRPr="00C34370">
        <w:rPr>
          <w:rtl/>
        </w:rPr>
        <w:t xml:space="preserve">. </w:t>
      </w:r>
    </w:p>
    <w:p w:rsidR="00206428" w:rsidRPr="00C34370" w:rsidRDefault="006C55FD" w:rsidP="00FB2F10">
      <w:pPr>
        <w:pStyle w:val="af2"/>
        <w:ind w:left="2439"/>
        <w:rPr>
          <w:rtl/>
        </w:rPr>
      </w:pPr>
      <w:r w:rsidRPr="00C34370">
        <w:rPr>
          <w:rFonts w:hint="eastAsia"/>
          <w:rtl/>
        </w:rPr>
        <w:t>יש</w:t>
      </w:r>
      <w:r w:rsidRPr="00C34370">
        <w:rPr>
          <w:rtl/>
        </w:rPr>
        <w:t xml:space="preserve"> צורך לעדכן פורמטים של </w:t>
      </w:r>
      <w:r w:rsidRPr="00C34370">
        <w:rPr>
          <w:rFonts w:hint="eastAsia"/>
          <w:rtl/>
        </w:rPr>
        <w:t>שדות</w:t>
      </w:r>
      <w:r w:rsidRPr="00C34370">
        <w:rPr>
          <w:rtl/>
        </w:rPr>
        <w:t xml:space="preserve"> </w:t>
      </w:r>
      <w:r w:rsidRPr="00C34370">
        <w:rPr>
          <w:rFonts w:hint="eastAsia"/>
          <w:rtl/>
        </w:rPr>
        <w:t>מתוך</w:t>
      </w:r>
      <w:r w:rsidRPr="00C34370">
        <w:rPr>
          <w:rtl/>
        </w:rPr>
        <w:t xml:space="preserve"> </w:t>
      </w:r>
      <w:r w:rsidRPr="00C34370">
        <w:rPr>
          <w:rFonts w:hint="eastAsia"/>
          <w:rtl/>
        </w:rPr>
        <w:t>רשומות</w:t>
      </w:r>
      <w:r w:rsidRPr="00C34370">
        <w:rPr>
          <w:rtl/>
        </w:rPr>
        <w:t xml:space="preserve"> </w:t>
      </w:r>
      <w:r w:rsidRPr="00C34370">
        <w:rPr>
          <w:rFonts w:hint="eastAsia"/>
          <w:rtl/>
        </w:rPr>
        <w:t>המידע</w:t>
      </w:r>
      <w:r w:rsidRPr="00C34370">
        <w:rPr>
          <w:rtl/>
        </w:rPr>
        <w:t xml:space="preserve"> המתקבל (</w:t>
      </w:r>
      <w:r w:rsidRPr="00C34370">
        <w:rPr>
          <w:rFonts w:hint="eastAsia"/>
          <w:rtl/>
        </w:rPr>
        <w:t>למשל</w:t>
      </w:r>
      <w:r w:rsidRPr="00C34370">
        <w:rPr>
          <w:rtl/>
        </w:rPr>
        <w:t xml:space="preserve"> </w:t>
      </w:r>
      <w:r w:rsidRPr="00C34370">
        <w:rPr>
          <w:rFonts w:hint="eastAsia"/>
          <w:rtl/>
        </w:rPr>
        <w:t>שינוי</w:t>
      </w:r>
      <w:r w:rsidRPr="00C34370">
        <w:rPr>
          <w:rtl/>
        </w:rPr>
        <w:t xml:space="preserve"> </w:t>
      </w:r>
      <w:r w:rsidRPr="00C34370">
        <w:rPr>
          <w:rFonts w:hint="eastAsia"/>
          <w:rtl/>
        </w:rPr>
        <w:t>פורמט</w:t>
      </w:r>
      <w:r w:rsidRPr="00C34370">
        <w:rPr>
          <w:rtl/>
        </w:rPr>
        <w:t xml:space="preserve"> שדה הזמן המתקבל).</w:t>
      </w:r>
    </w:p>
    <w:p w:rsidR="006C55FD" w:rsidRDefault="006C55FD" w:rsidP="00FB2F10">
      <w:pPr>
        <w:pStyle w:val="af2"/>
        <w:ind w:left="2439"/>
        <w:rPr>
          <w:rtl/>
        </w:rPr>
      </w:pPr>
      <w:r w:rsidRPr="00C34370">
        <w:rPr>
          <w:rFonts w:hint="eastAsia"/>
          <w:rtl/>
        </w:rPr>
        <w:t>יש</w:t>
      </w:r>
      <w:r w:rsidRPr="00C34370">
        <w:rPr>
          <w:rtl/>
        </w:rPr>
        <w:t xml:space="preserve"> </w:t>
      </w:r>
      <w:r w:rsidRPr="00C34370">
        <w:rPr>
          <w:rFonts w:hint="eastAsia"/>
          <w:rtl/>
        </w:rPr>
        <w:t>צורך</w:t>
      </w:r>
      <w:r w:rsidRPr="00C34370">
        <w:rPr>
          <w:rtl/>
        </w:rPr>
        <w:t xml:space="preserve"> לבצע פונקציות על המידע המתקבל וליצר שדות נוספים או לעדכן שדות קיימים (למשל </w:t>
      </w:r>
      <w:r w:rsidRPr="00C34370">
        <w:rPr>
          <w:rFonts w:hint="eastAsia"/>
          <w:rtl/>
        </w:rPr>
        <w:t>שיוך</w:t>
      </w:r>
      <w:r w:rsidRPr="00C34370">
        <w:rPr>
          <w:rtl/>
        </w:rPr>
        <w:t xml:space="preserve"> מיקום </w:t>
      </w:r>
      <w:r w:rsidRPr="00C34370">
        <w:t>GPS</w:t>
      </w:r>
      <w:r w:rsidRPr="00C34370">
        <w:rPr>
          <w:rFonts w:hint="eastAsia"/>
          <w:rtl/>
        </w:rPr>
        <w:t>י</w:t>
      </w:r>
      <w:r w:rsidRPr="00C34370">
        <w:rPr>
          <w:rtl/>
        </w:rPr>
        <w:t xml:space="preserve"> </w:t>
      </w:r>
      <w:r w:rsidRPr="00C34370">
        <w:rPr>
          <w:rFonts w:hint="eastAsia"/>
          <w:rtl/>
        </w:rPr>
        <w:t>הקיים</w:t>
      </w:r>
      <w:r w:rsidRPr="00C34370">
        <w:rPr>
          <w:rtl/>
        </w:rPr>
        <w:t xml:space="preserve"> </w:t>
      </w:r>
      <w:r w:rsidRPr="00C34370">
        <w:rPr>
          <w:rFonts w:hint="eastAsia"/>
          <w:rtl/>
        </w:rPr>
        <w:t>ברשומות</w:t>
      </w:r>
      <w:r w:rsidRPr="00C34370">
        <w:rPr>
          <w:rtl/>
        </w:rPr>
        <w:t xml:space="preserve"> </w:t>
      </w:r>
      <w:r w:rsidRPr="00C34370">
        <w:rPr>
          <w:rFonts w:hint="eastAsia"/>
          <w:rtl/>
        </w:rPr>
        <w:t>הנכנסות</w:t>
      </w:r>
      <w:r w:rsidRPr="00C34370">
        <w:rPr>
          <w:rtl/>
        </w:rPr>
        <w:t xml:space="preserve"> </w:t>
      </w:r>
      <w:proofErr w:type="spellStart"/>
      <w:r w:rsidRPr="00C34370">
        <w:rPr>
          <w:rFonts w:hint="eastAsia"/>
          <w:rtl/>
        </w:rPr>
        <w:t>לאיזור</w:t>
      </w:r>
      <w:proofErr w:type="spellEnd"/>
      <w:r w:rsidR="00C12A9F">
        <w:rPr>
          <w:rFonts w:hint="cs"/>
          <w:rtl/>
        </w:rPr>
        <w:t xml:space="preserve"> גיאוגרפי</w:t>
      </w:r>
      <w:r w:rsidRPr="00C34370">
        <w:rPr>
          <w:rtl/>
        </w:rPr>
        <w:t xml:space="preserve">) </w:t>
      </w:r>
    </w:p>
    <w:p w:rsidR="001C14C3" w:rsidRDefault="001C14C3" w:rsidP="00FB2F10">
      <w:pPr>
        <w:pStyle w:val="af2"/>
        <w:ind w:left="2439"/>
        <w:rPr>
          <w:rtl/>
        </w:rPr>
      </w:pPr>
      <w:r>
        <w:rPr>
          <w:rFonts w:hint="cs"/>
          <w:rtl/>
        </w:rPr>
        <w:t>יש צורך לאפשר למשתמש ליצור בעצמו שדות מורכבים, אשר יסייעו לו בעבודת המחקר, באמצעות חישובם מתוך הנתונים הקיימים. בתוך כך, המערכת צריכה לאפשר, בין היתר, ליצור:</w:t>
      </w:r>
    </w:p>
    <w:p w:rsidR="001C14C3" w:rsidRDefault="001C14C3" w:rsidP="00FB2F10">
      <w:pPr>
        <w:pStyle w:val="af2"/>
        <w:numPr>
          <w:ilvl w:val="0"/>
          <w:numId w:val="91"/>
        </w:numPr>
        <w:ind w:left="2439"/>
      </w:pPr>
      <w:r>
        <w:rPr>
          <w:rFonts w:hint="cs"/>
          <w:rtl/>
        </w:rPr>
        <w:t>משתני "</w:t>
      </w:r>
      <w:r>
        <w:t>Dummy</w:t>
      </w:r>
      <w:r>
        <w:rPr>
          <w:rFonts w:hint="cs"/>
          <w:rtl/>
        </w:rPr>
        <w:t xml:space="preserve">" </w:t>
      </w:r>
    </w:p>
    <w:p w:rsidR="001C14C3" w:rsidRDefault="001C14C3" w:rsidP="00FB2F10">
      <w:pPr>
        <w:pStyle w:val="af2"/>
        <w:numPr>
          <w:ilvl w:val="0"/>
          <w:numId w:val="91"/>
        </w:numPr>
        <w:ind w:left="2439"/>
      </w:pPr>
      <w:r>
        <w:rPr>
          <w:rFonts w:hint="cs"/>
          <w:rtl/>
        </w:rPr>
        <w:t>משתנים המהווים עיגול, מקסימום, או מינימום של משתנים קיימים</w:t>
      </w:r>
    </w:p>
    <w:p w:rsidR="001C14C3" w:rsidRDefault="001C14C3" w:rsidP="00FB2F10">
      <w:pPr>
        <w:pStyle w:val="af2"/>
        <w:numPr>
          <w:ilvl w:val="0"/>
          <w:numId w:val="91"/>
        </w:numPr>
        <w:ind w:left="2439"/>
      </w:pPr>
      <w:r>
        <w:rPr>
          <w:rFonts w:hint="cs"/>
          <w:rtl/>
        </w:rPr>
        <w:t xml:space="preserve">משתנים המהווים סכום, מכפלה, או פונקציה </w:t>
      </w:r>
      <w:r w:rsidR="000C57A2">
        <w:rPr>
          <w:rFonts w:hint="cs"/>
          <w:rtl/>
        </w:rPr>
        <w:t xml:space="preserve">מורכבת יותר </w:t>
      </w:r>
      <w:r>
        <w:rPr>
          <w:rFonts w:hint="cs"/>
          <w:rtl/>
        </w:rPr>
        <w:t>של משתנים אחרים</w:t>
      </w:r>
    </w:p>
    <w:p w:rsidR="001C14C3" w:rsidRDefault="001C14C3" w:rsidP="00FB2F10">
      <w:pPr>
        <w:pStyle w:val="af2"/>
        <w:numPr>
          <w:ilvl w:val="0"/>
          <w:numId w:val="91"/>
        </w:numPr>
        <w:ind w:left="2439"/>
      </w:pPr>
      <w:r>
        <w:rPr>
          <w:rFonts w:hint="cs"/>
          <w:rtl/>
        </w:rPr>
        <w:t>משתנים אקראיים אשר המשתמש יכול לבחור את התפלגותם</w:t>
      </w:r>
    </w:p>
    <w:p w:rsidR="000C57A2" w:rsidRDefault="000C57A2" w:rsidP="00FB2F10">
      <w:pPr>
        <w:pStyle w:val="40"/>
        <w:ind w:left="2439" w:hanging="990"/>
      </w:pPr>
      <w:r>
        <w:rPr>
          <w:rFonts w:hint="cs"/>
          <w:rtl/>
        </w:rPr>
        <w:t>קנוניזציה, סטנדרטיזציה, והתמודדות עם מידע שגוי, חסר, כפול או לא סביר</w:t>
      </w:r>
    </w:p>
    <w:p w:rsidR="000C57A2" w:rsidRDefault="000C57A2" w:rsidP="00FB2F10">
      <w:pPr>
        <w:pStyle w:val="af2"/>
        <w:ind w:left="2439"/>
        <w:rPr>
          <w:rtl/>
        </w:rPr>
      </w:pPr>
      <w:r>
        <w:rPr>
          <w:rFonts w:hint="cs"/>
          <w:rtl/>
        </w:rPr>
        <w:t xml:space="preserve">המערכת תכלול אמצעים לטיוב המידע לצורך המחקר, ובהם אמצעים לזיהוי מידע שנראה כשגוי, מידע כפול ומידע חסר, וכלים לקנוניזציה וסטנדרטיזציה של מידע. כך למשל, אם אחד השדות המוכנסים למערכת הוא מספר טלפון, על המערכת להיות מסוגלת לזהות כי המספרים </w:t>
      </w:r>
      <w:r>
        <w:t>+972508783726, 050-8783276, 0508783276, 0508-783276</w:t>
      </w:r>
      <w:r>
        <w:rPr>
          <w:rFonts w:hint="cs"/>
          <w:rtl/>
        </w:rPr>
        <w:t xml:space="preserve"> מייצגים למעשה את אותו המספר.</w:t>
      </w:r>
    </w:p>
    <w:p w:rsidR="000C57A2" w:rsidRDefault="000C57A2" w:rsidP="00FB2F10">
      <w:pPr>
        <w:pStyle w:val="af2"/>
        <w:ind w:left="2439"/>
        <w:rPr>
          <w:rtl/>
        </w:rPr>
      </w:pPr>
      <w:r>
        <w:rPr>
          <w:rFonts w:hint="cs"/>
          <w:rtl/>
        </w:rPr>
        <w:t>טיוב המידע, אפשר שייעשה בשלב הכנסת המידע למאגר, ואפשר שייעשה בשלב השימוש במידע, והמערכת צריכה לאפשר את שתי האפשרויות.</w:t>
      </w:r>
    </w:p>
    <w:p w:rsidR="000C57A2" w:rsidRDefault="000C57A2" w:rsidP="00FB2F10">
      <w:pPr>
        <w:pStyle w:val="af2"/>
        <w:ind w:left="2439"/>
        <w:rPr>
          <w:rtl/>
        </w:rPr>
      </w:pPr>
      <w:r>
        <w:rPr>
          <w:rFonts w:hint="cs"/>
          <w:rtl/>
        </w:rPr>
        <w:t xml:space="preserve">כאשר המערכת מבצעת מניפולציה כלשהי על המידע לצורך </w:t>
      </w:r>
      <w:proofErr w:type="spellStart"/>
      <w:r>
        <w:rPr>
          <w:rFonts w:hint="cs"/>
          <w:rtl/>
        </w:rPr>
        <w:t>טיובו</w:t>
      </w:r>
      <w:proofErr w:type="spellEnd"/>
      <w:r>
        <w:rPr>
          <w:rFonts w:hint="cs"/>
          <w:rtl/>
        </w:rPr>
        <w:t xml:space="preserve">, עליה לשמור גם את המידע טרם הטיוב, ואף לאפשר למשתמש לצפות במידע זה ובדו"ח אודות הטיוב שנעשה. </w:t>
      </w:r>
    </w:p>
    <w:p w:rsidR="00E57D40" w:rsidRDefault="00E57D40" w:rsidP="00FB2F10">
      <w:pPr>
        <w:pStyle w:val="40"/>
        <w:ind w:left="2439" w:hanging="990"/>
      </w:pPr>
      <w:r>
        <w:rPr>
          <w:rFonts w:hint="cs"/>
          <w:rtl/>
        </w:rPr>
        <w:lastRenderedPageBreak/>
        <w:t>חילוץ ישויות, קשרים ואובייקטים</w:t>
      </w:r>
      <w:r w:rsidR="00F42E9D">
        <w:rPr>
          <w:rFonts w:hint="cs"/>
          <w:rtl/>
        </w:rPr>
        <w:t xml:space="preserve"> מתוך המידע</w:t>
      </w:r>
    </w:p>
    <w:p w:rsidR="00A006B1" w:rsidRDefault="00F42E9D" w:rsidP="00FB2F10">
      <w:pPr>
        <w:ind w:left="2439"/>
        <w:rPr>
          <w:rtl/>
        </w:rPr>
      </w:pPr>
      <w:r w:rsidRPr="00F42E9D">
        <w:rPr>
          <w:rFonts w:hint="cs"/>
          <w:b/>
          <w:bCs/>
          <w:rtl/>
        </w:rPr>
        <w:t>חילוץ ישויות מטקסט</w:t>
      </w:r>
      <w:r>
        <w:rPr>
          <w:rFonts w:hint="cs"/>
          <w:rtl/>
        </w:rPr>
        <w:t xml:space="preserve">: </w:t>
      </w:r>
      <w:r w:rsidR="00E57D40">
        <w:rPr>
          <w:rFonts w:hint="cs"/>
          <w:rtl/>
        </w:rPr>
        <w:t xml:space="preserve">המערכת תחלץ מתוך המידע הגולמי ישויות ואובייקטים בעלי מבנה מוגדר ומשמעות, כגון </w:t>
      </w:r>
      <w:r w:rsidR="00A006B1">
        <w:rPr>
          <w:rFonts w:hint="cs"/>
          <w:rtl/>
        </w:rPr>
        <w:t>מספרי טלפון, כתובות, אבחנות רפואיות, ארגונים, תאריכים ועוד, גם כאשר ישויות אלו נכתבו בתוך טקסט חופשי, או נכתבו בשדה שאינו ייעודי</w:t>
      </w:r>
      <w:r>
        <w:rPr>
          <w:rFonts w:hint="cs"/>
          <w:rtl/>
        </w:rPr>
        <w:t xml:space="preserve"> עבורן, וזאת באמצעות שימוש ביכולות סמנטיות, המבחינות בהקשר שבו מופיעים מונחים שונים.  הישויות השונות ייאספו וינותחו כחלק </w:t>
      </w:r>
      <w:proofErr w:type="spellStart"/>
      <w:r>
        <w:rPr>
          <w:rFonts w:hint="cs"/>
          <w:rtl/>
        </w:rPr>
        <w:t>מאונתולוגיית</w:t>
      </w:r>
      <w:proofErr w:type="spellEnd"/>
      <w:r>
        <w:rPr>
          <w:rFonts w:hint="cs"/>
          <w:rtl/>
        </w:rPr>
        <w:t xml:space="preserve"> המערכת, שתהיה גמישה ופתוחה, באופן שיאפשר ניתוח אפקטיבי של טקסטים (כדוגמת הניתוח המופיע בקישור זה: </w:t>
      </w:r>
      <w:hyperlink r:id="rId18" w:history="1">
        <w:r w:rsidRPr="00B1174A">
          <w:rPr>
            <w:rStyle w:val="Hyperlink"/>
          </w:rPr>
          <w:t>http://viewer.opencalais.com</w:t>
        </w:r>
        <w:r w:rsidRPr="00B1174A">
          <w:rPr>
            <w:rStyle w:val="Hyperlink"/>
            <w:rtl/>
          </w:rPr>
          <w:t>/</w:t>
        </w:r>
      </w:hyperlink>
      <w:r>
        <w:rPr>
          <w:rFonts w:hint="cs"/>
          <w:rtl/>
        </w:rPr>
        <w:t xml:space="preserve">) , קטלוג, עיבוד, וניתוח סנטימנט של  טקסט. אף שישנה תועלת רבה גם בניתוח טקסט המוגבל לשפה האנגלית ולשפות שכיחות נוספות, יינתן </w:t>
      </w:r>
      <w:proofErr w:type="spellStart"/>
      <w:r>
        <w:rPr>
          <w:rFonts w:hint="cs"/>
          <w:rtl/>
        </w:rPr>
        <w:t>ייתרון</w:t>
      </w:r>
      <w:proofErr w:type="spellEnd"/>
      <w:r>
        <w:rPr>
          <w:rFonts w:hint="cs"/>
          <w:rtl/>
        </w:rPr>
        <w:t xml:space="preserve"> לפתרונות המתמודדים עם ניתוח טקסט בעברית ובערבית. </w:t>
      </w:r>
    </w:p>
    <w:p w:rsidR="00F42E9D" w:rsidRDefault="00F42E9D" w:rsidP="00FB2F10">
      <w:pPr>
        <w:ind w:left="2439"/>
      </w:pPr>
      <w:r>
        <w:rPr>
          <w:rFonts w:hint="cs"/>
          <w:rtl/>
        </w:rPr>
        <w:t xml:space="preserve">בנוסף לחילוץ ישויות מתוך טקסט, יינתן יתרון לפתרונות המסוגלים לחלץ אובייקטים גם מתוך תמונות ומתוך וידאו, ובמיוחד לפתרונות שיש להם ניסיון בהתמודדות עם אתגרים אלה במערכות רפואיות וקשורות בריאות. </w:t>
      </w:r>
    </w:p>
    <w:p w:rsidR="00E57D40" w:rsidRDefault="00F42E9D" w:rsidP="00FB2F10">
      <w:pPr>
        <w:spacing w:before="240"/>
        <w:ind w:left="2439"/>
        <w:rPr>
          <w:rtl/>
        </w:rPr>
      </w:pPr>
      <w:r w:rsidRPr="00F42E9D">
        <w:rPr>
          <w:rFonts w:hint="cs"/>
          <w:b/>
          <w:bCs/>
          <w:rtl/>
        </w:rPr>
        <w:t>חילוץ קשרים</w:t>
      </w:r>
      <w:r>
        <w:rPr>
          <w:rFonts w:hint="cs"/>
          <w:rtl/>
        </w:rPr>
        <w:t xml:space="preserve">: </w:t>
      </w:r>
      <w:r w:rsidR="00A006B1">
        <w:rPr>
          <w:rFonts w:hint="cs"/>
          <w:rtl/>
        </w:rPr>
        <w:t xml:space="preserve">המערכת תחלץ מתוך המידע הגולמי קשרים בין ישויות, ותשמור </w:t>
      </w:r>
      <w:proofErr w:type="spellStart"/>
      <w:r w:rsidR="00A006B1">
        <w:rPr>
          <w:rFonts w:hint="cs"/>
          <w:rtl/>
        </w:rPr>
        <w:t>ב</w:t>
      </w:r>
      <w:r w:rsidR="00AA6D15">
        <w:rPr>
          <w:rFonts w:hint="cs"/>
          <w:rtl/>
        </w:rPr>
        <w:t>טבלה</w:t>
      </w:r>
      <w:r w:rsidR="00A006B1">
        <w:rPr>
          <w:rFonts w:hint="cs"/>
          <w:rtl/>
        </w:rPr>
        <w:t>ות</w:t>
      </w:r>
      <w:proofErr w:type="spellEnd"/>
      <w:r w:rsidR="00A006B1">
        <w:rPr>
          <w:rFonts w:hint="cs"/>
          <w:rtl/>
        </w:rPr>
        <w:t xml:space="preserve"> ייעודיות את הקשרים הללו. כך למשל, אם חלק גדול המטופלים שהגיעו לבדיקה במכון </w:t>
      </w:r>
      <w:r w:rsidR="00A006B1">
        <w:t>X</w:t>
      </w:r>
      <w:r w:rsidR="00A006B1">
        <w:rPr>
          <w:rFonts w:hint="cs"/>
          <w:rtl/>
        </w:rPr>
        <w:t xml:space="preserve"> הגיעו אליה אחרי הפניה מגורם </w:t>
      </w:r>
      <w:r w:rsidR="00A006B1">
        <w:t>Y</w:t>
      </w:r>
      <w:r w:rsidR="00A006B1">
        <w:rPr>
          <w:rFonts w:hint="cs"/>
          <w:rtl/>
        </w:rPr>
        <w:t xml:space="preserve">, המערכת תזהה את הקשר הנ"ל, ותגדיר את גורם </w:t>
      </w:r>
      <w:r w:rsidR="00A006B1">
        <w:t>Y</w:t>
      </w:r>
      <w:r w:rsidR="00A006B1">
        <w:rPr>
          <w:rFonts w:hint="cs"/>
          <w:rtl/>
        </w:rPr>
        <w:t xml:space="preserve"> כגורם המפנה למכון </w:t>
      </w:r>
      <w:r w:rsidR="00A006B1">
        <w:t>X</w:t>
      </w:r>
      <w:r w:rsidR="00A006B1">
        <w:rPr>
          <w:rFonts w:hint="cs"/>
          <w:rtl/>
        </w:rPr>
        <w:t xml:space="preserve">.  דוגמא נוספת: אם מרבית האנשים שרכשו את תרופה </w:t>
      </w:r>
      <w:r w:rsidR="00A006B1">
        <w:t>A</w:t>
      </w:r>
      <w:r w:rsidR="00A006B1">
        <w:rPr>
          <w:rFonts w:hint="cs"/>
          <w:rtl/>
        </w:rPr>
        <w:t xml:space="preserve">, רכשו יחד </w:t>
      </w:r>
      <w:proofErr w:type="spellStart"/>
      <w:r w:rsidR="00A006B1">
        <w:rPr>
          <w:rFonts w:hint="cs"/>
          <w:rtl/>
        </w:rPr>
        <w:t>איתה</w:t>
      </w:r>
      <w:proofErr w:type="spellEnd"/>
      <w:r w:rsidR="00A006B1">
        <w:rPr>
          <w:rFonts w:hint="cs"/>
          <w:rtl/>
        </w:rPr>
        <w:t xml:space="preserve"> גם את תרופה </w:t>
      </w:r>
      <w:r w:rsidR="00A006B1">
        <w:t>B</w:t>
      </w:r>
      <w:r w:rsidR="00A006B1">
        <w:rPr>
          <w:rFonts w:hint="cs"/>
          <w:rtl/>
        </w:rPr>
        <w:t xml:space="preserve">, המערכת תחלץ את הקשר הנ"ל ותגדיר את תרופה </w:t>
      </w:r>
      <w:r w:rsidR="00A006B1">
        <w:t>A</w:t>
      </w:r>
      <w:r w:rsidR="00A006B1">
        <w:rPr>
          <w:rFonts w:hint="cs"/>
          <w:rtl/>
        </w:rPr>
        <w:t xml:space="preserve"> ותרופה </w:t>
      </w:r>
      <w:r w:rsidR="00A006B1">
        <w:t>B</w:t>
      </w:r>
      <w:r w:rsidR="00A006B1">
        <w:rPr>
          <w:rFonts w:hint="cs"/>
          <w:rtl/>
        </w:rPr>
        <w:t xml:space="preserve"> כתרופות משלימות, אולם אם יתגלה כי אנשים שקיבלו אבחנה </w:t>
      </w:r>
      <w:r w:rsidR="00A006B1">
        <w:t>C</w:t>
      </w:r>
      <w:r w:rsidR="00A006B1">
        <w:rPr>
          <w:rFonts w:hint="cs"/>
          <w:rtl/>
        </w:rPr>
        <w:t xml:space="preserve"> רכשו או את תרופה </w:t>
      </w:r>
      <w:r w:rsidR="00A006B1">
        <w:t>A</w:t>
      </w:r>
      <w:r w:rsidR="00A006B1">
        <w:rPr>
          <w:rFonts w:hint="cs"/>
          <w:rtl/>
        </w:rPr>
        <w:t xml:space="preserve">, או את תרופה </w:t>
      </w:r>
      <w:r w:rsidR="00A006B1">
        <w:t>B</w:t>
      </w:r>
      <w:r w:rsidR="00A006B1">
        <w:rPr>
          <w:rFonts w:hint="cs"/>
          <w:rtl/>
        </w:rPr>
        <w:t xml:space="preserve">, אך לא את שתיהן יחד, תזהה המערכת את הקשר ותגדיר את תרופות </w:t>
      </w:r>
      <w:r w:rsidR="00A006B1">
        <w:t>A</w:t>
      </w:r>
      <w:r w:rsidR="00A006B1">
        <w:rPr>
          <w:rFonts w:hint="cs"/>
          <w:rtl/>
        </w:rPr>
        <w:t xml:space="preserve"> ו </w:t>
      </w:r>
      <w:r w:rsidR="00A006B1">
        <w:t>B</w:t>
      </w:r>
      <w:r w:rsidR="00A006B1">
        <w:rPr>
          <w:rFonts w:hint="cs"/>
          <w:rtl/>
        </w:rPr>
        <w:t xml:space="preserve"> כתרופות תחליפיות. </w:t>
      </w:r>
      <w:r>
        <w:rPr>
          <w:rFonts w:hint="cs"/>
          <w:rtl/>
        </w:rPr>
        <w:t xml:space="preserve">בשלב </w:t>
      </w:r>
      <w:proofErr w:type="spellStart"/>
      <w:r>
        <w:rPr>
          <w:rFonts w:hint="cs"/>
          <w:rtl/>
        </w:rPr>
        <w:t>הויזואליזציה</w:t>
      </w:r>
      <w:proofErr w:type="spellEnd"/>
      <w:r>
        <w:rPr>
          <w:rFonts w:hint="cs"/>
          <w:rtl/>
        </w:rPr>
        <w:t xml:space="preserve">, יאפשר חילוץ הקשרים הנ"ל למשתמש לצפות ולערוך גרפים שבהם יוצגו הקשרים בין הישויות השונות. </w:t>
      </w:r>
    </w:p>
    <w:p w:rsidR="00DB5A83" w:rsidRPr="00DB5A83" w:rsidRDefault="00DB5A83" w:rsidP="00871BEA">
      <w:pPr>
        <w:pStyle w:val="3"/>
      </w:pPr>
      <w:r>
        <w:rPr>
          <w:rFonts w:hint="cs"/>
          <w:rtl/>
        </w:rPr>
        <w:t xml:space="preserve">שלב ד': </w:t>
      </w:r>
      <w:r w:rsidRPr="00272A5F">
        <w:rPr>
          <w:rFonts w:hint="cs"/>
          <w:rtl/>
        </w:rPr>
        <w:t>הצפת בקשה לשימוש במידע (בקש"מ)</w:t>
      </w:r>
    </w:p>
    <w:p w:rsidR="00DB5A83" w:rsidRDefault="00DB5A83" w:rsidP="00FB2F10">
      <w:pPr>
        <w:pStyle w:val="af2"/>
        <w:ind w:left="1449"/>
        <w:rPr>
          <w:rtl/>
        </w:rPr>
      </w:pPr>
      <w:r>
        <w:rPr>
          <w:rFonts w:hint="cs"/>
          <w:rtl/>
        </w:rPr>
        <w:t>המערכת תכלול מודול לניהול בקשות לשימוש במידע (</w:t>
      </w:r>
      <w:proofErr w:type="spellStart"/>
      <w:r>
        <w:rPr>
          <w:rFonts w:hint="cs"/>
          <w:rtl/>
        </w:rPr>
        <w:t>בקש"מים</w:t>
      </w:r>
      <w:proofErr w:type="spellEnd"/>
      <w:r>
        <w:rPr>
          <w:rFonts w:hint="cs"/>
          <w:rtl/>
        </w:rPr>
        <w:t>), אשר יאפשר לחוקרים, לאנליסטים ולאנשי מדיניות לבקש נגישות למידע עבור מחקריהם, ולקבל הרשאות ייעודיות למחקרים אלה. מודול זה יאפשר תהליך בן מספר שלבים:</w:t>
      </w:r>
    </w:p>
    <w:p w:rsidR="00DB5A83" w:rsidRDefault="00DB5A83" w:rsidP="000D05CD">
      <w:pPr>
        <w:pStyle w:val="af2"/>
        <w:numPr>
          <w:ilvl w:val="0"/>
          <w:numId w:val="95"/>
        </w:numPr>
        <w:ind w:left="1899"/>
      </w:pPr>
      <w:r w:rsidRPr="00DB5A83">
        <w:rPr>
          <w:rFonts w:hint="cs"/>
          <w:b/>
          <w:bCs/>
          <w:rtl/>
        </w:rPr>
        <w:t>הצפת הבקשה</w:t>
      </w:r>
      <w:r>
        <w:rPr>
          <w:rFonts w:hint="cs"/>
          <w:rtl/>
        </w:rPr>
        <w:t xml:space="preserve">: בשלב זה, ממלא החוקר טופס ייעודי עבור בקשת מידע מן המערכת. הטופס הוא מובנה וכולל אפשרות להוספת קבצים רלוונטיים, לבחירת שדות, להוספת הסברים לגבי סוגי המידע הנדרש, טווח הזמנים הנדרש ועוד. את </w:t>
      </w:r>
      <w:proofErr w:type="spellStart"/>
      <w:r>
        <w:rPr>
          <w:rFonts w:hint="cs"/>
          <w:rtl/>
        </w:rPr>
        <w:t>הבקש"מים</w:t>
      </w:r>
      <w:proofErr w:type="spellEnd"/>
      <w:r>
        <w:rPr>
          <w:rFonts w:hint="cs"/>
          <w:rtl/>
        </w:rPr>
        <w:t xml:space="preserve"> אפשר יהיה להגיש באמצעות שימוש בשם המשתמש של המשתמש במערכת, או באמצעות מילוי טופס אינטרנטי (עבור גורמים שאין להם שם משתמש במערכת), אשר יוזן למערכת. אף שהמציע לא יהיה אחראי לאתר האינטרנט שבו תתאפשר הגשת הטופס הנ"ל, עליו לאפשר הזרמת טפסים מאתר זה אל תוך המערכת. </w:t>
      </w:r>
    </w:p>
    <w:p w:rsidR="00DB5A83" w:rsidRDefault="00DB5A83" w:rsidP="000D05CD">
      <w:pPr>
        <w:pStyle w:val="af2"/>
        <w:numPr>
          <w:ilvl w:val="0"/>
          <w:numId w:val="95"/>
        </w:numPr>
        <w:ind w:left="1899"/>
      </w:pPr>
      <w:r>
        <w:rPr>
          <w:rFonts w:hint="cs"/>
          <w:b/>
          <w:bCs/>
          <w:rtl/>
        </w:rPr>
        <w:t>קביעת מסלול האישורים של הבקשה</w:t>
      </w:r>
      <w:r w:rsidRPr="00DB5A83">
        <w:rPr>
          <w:rFonts w:hint="cs"/>
          <w:rtl/>
        </w:rPr>
        <w:t>:</w:t>
      </w:r>
      <w:r>
        <w:rPr>
          <w:rFonts w:hint="cs"/>
        </w:rPr>
        <w:t xml:space="preserve"> </w:t>
      </w:r>
      <w:r>
        <w:rPr>
          <w:rFonts w:hint="cs"/>
          <w:rtl/>
        </w:rPr>
        <w:t xml:space="preserve">לאחר שהתקבלה הבקשה במערכת, היא עוברת ל"שולחן העבודה" של </w:t>
      </w:r>
      <w:r w:rsidR="0026564A">
        <w:rPr>
          <w:rFonts w:hint="cs"/>
          <w:rtl/>
        </w:rPr>
        <w:t xml:space="preserve">אדמיניסטרטור </w:t>
      </w:r>
      <w:proofErr w:type="spellStart"/>
      <w:r w:rsidR="0026564A">
        <w:rPr>
          <w:rFonts w:hint="cs"/>
          <w:rtl/>
        </w:rPr>
        <w:t>בקש"מים</w:t>
      </w:r>
      <w:proofErr w:type="spellEnd"/>
      <w:r w:rsidR="0026564A">
        <w:rPr>
          <w:rFonts w:hint="cs"/>
          <w:rtl/>
        </w:rPr>
        <w:t xml:space="preserve">, המעצב את מסלול האישורים של הבקשה. האדמיניסטרטור מוסמך גם לדחות בקשה על הסף, להחזירה לחוקר לצורך </w:t>
      </w:r>
      <w:r w:rsidR="0026564A">
        <w:rPr>
          <w:rFonts w:hint="cs"/>
          <w:rtl/>
        </w:rPr>
        <w:lastRenderedPageBreak/>
        <w:t xml:space="preserve">השלמת פרטים, להוסיף לה הערות, ו/או לתייגה בתגיות המציינות חשיבות (גבוהה, בינונית, נמוכה), דחיפות (1-5), עניין לציבור ועוד. מסלול האישורים של הבקשה עשוי לכלול שלבים מקבילים (גורמים שמאשרים את הבקשה ללא תלות זה בזה), וכן שלבים עוקבים (בהם גורם א' יכול לאשר את הבקשה רק לאחר שגורם ב' אישר אותה) </w:t>
      </w:r>
    </w:p>
    <w:p w:rsidR="00357181" w:rsidRDefault="00DB5A83" w:rsidP="000D05CD">
      <w:pPr>
        <w:pStyle w:val="af2"/>
        <w:numPr>
          <w:ilvl w:val="0"/>
          <w:numId w:val="95"/>
        </w:numPr>
        <w:ind w:left="1899"/>
      </w:pPr>
      <w:r w:rsidRPr="00DB5A83">
        <w:rPr>
          <w:rFonts w:hint="cs"/>
          <w:b/>
          <w:bCs/>
          <w:rtl/>
        </w:rPr>
        <w:t>תהליך אישור הבקשה</w:t>
      </w:r>
      <w:r>
        <w:rPr>
          <w:rFonts w:hint="cs"/>
          <w:rtl/>
        </w:rPr>
        <w:t xml:space="preserve">: תהליך אישור הבקשה עשוי לכלול את אישורם של מספר גורמים במערכת הבריאות, שכל אחד מהם יכול להוסיף הערות ותנאים על האישור. בין היתר, על הבקשה לעבור את אישורו של כל אחד מן הארגונים התורמים את המידע, אישורו של מומחה פרטיות, אישורם של מומחי אתיקה (כדוגמת ו. הלסינקי) ועוד. </w:t>
      </w:r>
      <w:r w:rsidR="00357181">
        <w:rPr>
          <w:rFonts w:hint="cs"/>
          <w:rtl/>
        </w:rPr>
        <w:t xml:space="preserve">המערכת </w:t>
      </w:r>
      <w:proofErr w:type="spellStart"/>
      <w:r w:rsidR="00357181">
        <w:rPr>
          <w:rFonts w:hint="cs"/>
          <w:rtl/>
        </w:rPr>
        <w:t>תתזכר</w:t>
      </w:r>
      <w:proofErr w:type="spellEnd"/>
      <w:r w:rsidR="00357181">
        <w:rPr>
          <w:rFonts w:hint="cs"/>
          <w:rtl/>
        </w:rPr>
        <w:t xml:space="preserve"> את הגורמים המאשרים בדבר הצורך בהתייחסות לבקשה ברגע שצורך כזה נוצר (באמצעות דוא"ל או מסרון), ותיידע את כל הגורמים בתהליך בכל פעם שהבקשה עברה שלב (אושרה או נדחתה ע"י אחד הגורמים). </w:t>
      </w:r>
    </w:p>
    <w:p w:rsidR="00DB5A83" w:rsidRDefault="00357181" w:rsidP="000D05CD">
      <w:pPr>
        <w:pStyle w:val="af2"/>
        <w:numPr>
          <w:ilvl w:val="0"/>
          <w:numId w:val="95"/>
        </w:numPr>
        <w:ind w:left="1899"/>
      </w:pPr>
      <w:r w:rsidRPr="00357181">
        <w:rPr>
          <w:rFonts w:hint="cs"/>
          <w:b/>
          <w:bCs/>
          <w:rtl/>
        </w:rPr>
        <w:t>אישור הבקשה</w:t>
      </w:r>
      <w:r>
        <w:rPr>
          <w:rFonts w:hint="cs"/>
          <w:rtl/>
        </w:rPr>
        <w:t xml:space="preserve">: </w:t>
      </w:r>
      <w:r w:rsidR="0026564A">
        <w:rPr>
          <w:rFonts w:hint="cs"/>
          <w:rtl/>
        </w:rPr>
        <w:t>במידה והבקשה מאושרת, האדמיניסטרטור מנפיק בסוף התהליך טופס אישור מחקר, הכולל את כלל ה</w:t>
      </w:r>
      <w:r>
        <w:rPr>
          <w:rFonts w:hint="cs"/>
          <w:rtl/>
        </w:rPr>
        <w:t>הערות וה</w:t>
      </w:r>
      <w:r w:rsidR="0026564A">
        <w:rPr>
          <w:rFonts w:hint="cs"/>
          <w:rtl/>
        </w:rPr>
        <w:t>מגבלות החלות על החוקר בעת ביצוע המחקר, ובהן:</w:t>
      </w:r>
    </w:p>
    <w:p w:rsidR="0026564A" w:rsidRDefault="0026564A" w:rsidP="000D05CD">
      <w:pPr>
        <w:pStyle w:val="af2"/>
        <w:numPr>
          <w:ilvl w:val="4"/>
          <w:numId w:val="67"/>
        </w:numPr>
        <w:ind w:left="1899"/>
      </w:pPr>
      <w:r>
        <w:rPr>
          <w:rFonts w:hint="cs"/>
          <w:rtl/>
        </w:rPr>
        <w:t>השדות אותם מורשה החוקר לראות</w:t>
      </w:r>
      <w:r w:rsidR="00357181">
        <w:rPr>
          <w:rFonts w:hint="cs"/>
          <w:rtl/>
        </w:rPr>
        <w:t>, וסוגי המידע המשתתפים במחקר (כולל מידע שיוכנס ע"י החוקר)</w:t>
      </w:r>
    </w:p>
    <w:p w:rsidR="0026564A" w:rsidRDefault="0026564A" w:rsidP="000D05CD">
      <w:pPr>
        <w:pStyle w:val="af2"/>
        <w:numPr>
          <w:ilvl w:val="4"/>
          <w:numId w:val="67"/>
        </w:numPr>
        <w:ind w:left="1899"/>
      </w:pPr>
      <w:r>
        <w:rPr>
          <w:rFonts w:hint="cs"/>
          <w:rtl/>
        </w:rPr>
        <w:t xml:space="preserve">טווח הזמנים של </w:t>
      </w:r>
      <w:proofErr w:type="spellStart"/>
      <w:r>
        <w:rPr>
          <w:rFonts w:hint="cs"/>
          <w:rtl/>
        </w:rPr>
        <w:t>ה</w:t>
      </w:r>
      <w:r w:rsidR="00AA6D15">
        <w:rPr>
          <w:rFonts w:hint="cs"/>
          <w:rtl/>
        </w:rPr>
        <w:t>דאטה</w:t>
      </w:r>
      <w:proofErr w:type="spellEnd"/>
    </w:p>
    <w:p w:rsidR="0026564A" w:rsidRDefault="0026564A" w:rsidP="000D05CD">
      <w:pPr>
        <w:pStyle w:val="af2"/>
        <w:numPr>
          <w:ilvl w:val="4"/>
          <w:numId w:val="67"/>
        </w:numPr>
        <w:ind w:left="1899"/>
      </w:pPr>
      <w:r>
        <w:rPr>
          <w:rFonts w:hint="cs"/>
          <w:rtl/>
        </w:rPr>
        <w:t>כמות הרשומות המשתתפת במחקר ומקורן (האם ישנו אלמנט אקראי בבחירת הנתונים? מהו היחס בין כמות הרשומות המלאה העונה לפרמטרים שהגדיר החוקר לבין כמות הרשומות שיקבל לשימושו במהלך המחקר?)</w:t>
      </w:r>
    </w:p>
    <w:p w:rsidR="0026564A" w:rsidRDefault="0026564A" w:rsidP="000D05CD">
      <w:pPr>
        <w:pStyle w:val="af2"/>
        <w:numPr>
          <w:ilvl w:val="4"/>
          <w:numId w:val="67"/>
        </w:numPr>
        <w:ind w:left="1899"/>
      </w:pPr>
      <w:r w:rsidRPr="0026564A">
        <w:rPr>
          <w:rFonts w:hint="cs"/>
          <w:rtl/>
        </w:rPr>
        <w:t xml:space="preserve">אופן </w:t>
      </w:r>
      <w:proofErr w:type="spellStart"/>
      <w:r w:rsidRPr="0026564A">
        <w:rPr>
          <w:rFonts w:hint="cs"/>
          <w:rtl/>
        </w:rPr>
        <w:t>הצפיה</w:t>
      </w:r>
      <w:proofErr w:type="spellEnd"/>
      <w:r w:rsidRPr="0026564A">
        <w:rPr>
          <w:rFonts w:hint="cs"/>
          <w:rtl/>
        </w:rPr>
        <w:t xml:space="preserve"> במידע (האם החוקר מורשה לראות את </w:t>
      </w:r>
      <w:proofErr w:type="spellStart"/>
      <w:r w:rsidRPr="0026564A">
        <w:rPr>
          <w:rFonts w:hint="cs"/>
          <w:rtl/>
        </w:rPr>
        <w:t>ה</w:t>
      </w:r>
      <w:r w:rsidR="00AA6D15">
        <w:rPr>
          <w:rFonts w:hint="cs"/>
          <w:rtl/>
        </w:rPr>
        <w:t>טבלה</w:t>
      </w:r>
      <w:r w:rsidRPr="0026564A">
        <w:rPr>
          <w:rFonts w:hint="cs"/>
          <w:rtl/>
        </w:rPr>
        <w:t>ות</w:t>
      </w:r>
      <w:proofErr w:type="spellEnd"/>
      <w:r w:rsidRPr="0026564A">
        <w:rPr>
          <w:rFonts w:hint="cs"/>
          <w:rtl/>
        </w:rPr>
        <w:t xml:space="preserve"> הגולמיות? האם הוא מורשה להעתיק או רק לצפות במידע?)</w:t>
      </w:r>
    </w:p>
    <w:p w:rsidR="00357181" w:rsidRPr="0026564A" w:rsidRDefault="00357181" w:rsidP="000D05CD">
      <w:pPr>
        <w:pStyle w:val="af2"/>
        <w:numPr>
          <w:ilvl w:val="4"/>
          <w:numId w:val="67"/>
        </w:numPr>
        <w:ind w:left="1899"/>
      </w:pPr>
      <w:r>
        <w:rPr>
          <w:rFonts w:hint="cs"/>
          <w:rtl/>
        </w:rPr>
        <w:t xml:space="preserve">רמת </w:t>
      </w:r>
      <w:proofErr w:type="spellStart"/>
      <w:r>
        <w:rPr>
          <w:rFonts w:hint="cs"/>
          <w:rtl/>
        </w:rPr>
        <w:t>האגרגציה</w:t>
      </w:r>
      <w:proofErr w:type="spellEnd"/>
      <w:r>
        <w:rPr>
          <w:rFonts w:hint="cs"/>
          <w:rtl/>
        </w:rPr>
        <w:t xml:space="preserve"> </w:t>
      </w:r>
      <w:proofErr w:type="spellStart"/>
      <w:r>
        <w:rPr>
          <w:rFonts w:hint="cs"/>
          <w:rtl/>
        </w:rPr>
        <w:t>וההתממה</w:t>
      </w:r>
      <w:proofErr w:type="spellEnd"/>
      <w:r>
        <w:rPr>
          <w:rFonts w:hint="cs"/>
          <w:rtl/>
        </w:rPr>
        <w:t xml:space="preserve"> של המידע (האם החוקר מורשה לראות מידע גיאוגרפי ברמת </w:t>
      </w:r>
      <w:r>
        <w:t xml:space="preserve">GPS </w:t>
      </w:r>
      <w:r>
        <w:rPr>
          <w:rFonts w:hint="cs"/>
          <w:rtl/>
        </w:rPr>
        <w:t xml:space="preserve"> / יישוב / קוד </w:t>
      </w:r>
      <w:proofErr w:type="spellStart"/>
      <w:r>
        <w:rPr>
          <w:rFonts w:hint="cs"/>
          <w:rtl/>
        </w:rPr>
        <w:t>אג"ס</w:t>
      </w:r>
      <w:proofErr w:type="spellEnd"/>
      <w:r>
        <w:rPr>
          <w:rFonts w:hint="cs"/>
          <w:rtl/>
        </w:rPr>
        <w:t xml:space="preserve">? האם החוקר מורשה לראות תאריכי לידה, חודש ושנת לידה, או שנת לידה בלבד? האם יש צורך </w:t>
      </w:r>
      <w:proofErr w:type="spellStart"/>
      <w:r>
        <w:rPr>
          <w:rFonts w:hint="cs"/>
          <w:rtl/>
        </w:rPr>
        <w:t>בפרטורבציה</w:t>
      </w:r>
      <w:proofErr w:type="spellEnd"/>
      <w:r>
        <w:rPr>
          <w:rFonts w:hint="cs"/>
          <w:rtl/>
        </w:rPr>
        <w:t xml:space="preserve"> של מידע, ואם כן, סביב איזו התפלגות ובאיזה סטיית תקן נדרשת? מהי רמת ה </w:t>
      </w:r>
      <w:r>
        <w:t>K-</w:t>
      </w:r>
      <w:proofErr w:type="spellStart"/>
      <w:r>
        <w:t>anonimity</w:t>
      </w:r>
      <w:proofErr w:type="spellEnd"/>
      <w:r>
        <w:rPr>
          <w:rFonts w:hint="cs"/>
          <w:rtl/>
        </w:rPr>
        <w:t xml:space="preserve"> של </w:t>
      </w:r>
      <w:proofErr w:type="spellStart"/>
      <w:r>
        <w:rPr>
          <w:rFonts w:hint="cs"/>
          <w:rtl/>
        </w:rPr>
        <w:t>ה</w:t>
      </w:r>
      <w:r w:rsidR="00AA6D15">
        <w:rPr>
          <w:rFonts w:hint="cs"/>
          <w:rtl/>
        </w:rPr>
        <w:t>דאטה</w:t>
      </w:r>
      <w:proofErr w:type="spellEnd"/>
      <w:r>
        <w:rPr>
          <w:rFonts w:hint="cs"/>
          <w:rtl/>
        </w:rPr>
        <w:t xml:space="preserve"> שבו יצפה החוקר?)</w:t>
      </w:r>
    </w:p>
    <w:p w:rsidR="0026564A" w:rsidRDefault="00357181" w:rsidP="000D05CD">
      <w:pPr>
        <w:pStyle w:val="af2"/>
        <w:numPr>
          <w:ilvl w:val="4"/>
          <w:numId w:val="67"/>
        </w:numPr>
        <w:ind w:left="1899"/>
      </w:pPr>
      <w:r>
        <w:rPr>
          <w:rFonts w:hint="cs"/>
          <w:rtl/>
        </w:rPr>
        <w:t>הפעולות שמותר לחוקר לבצע על המידע (האם יש מגבלה לגבי שליפות העלולות לפגוע בפרטיות? איזו מגבלה?)</w:t>
      </w:r>
    </w:p>
    <w:p w:rsidR="00357181" w:rsidRDefault="00357181" w:rsidP="000D05CD">
      <w:pPr>
        <w:pStyle w:val="af2"/>
        <w:numPr>
          <w:ilvl w:val="4"/>
          <w:numId w:val="67"/>
        </w:numPr>
        <w:ind w:left="1899"/>
      </w:pPr>
      <w:r>
        <w:rPr>
          <w:rFonts w:hint="cs"/>
          <w:rtl/>
        </w:rPr>
        <w:t xml:space="preserve">רמת ה </w:t>
      </w:r>
      <w:r>
        <w:t>Audit</w:t>
      </w:r>
      <w:r>
        <w:rPr>
          <w:rFonts w:hint="cs"/>
          <w:rtl/>
        </w:rPr>
        <w:t xml:space="preserve"> של המחקר (האם כל פעולה של החוקר תתועד? האם התיעוד יישמר אצל נאמן או שיהיה זמין לאדמיניסטרטור המערכת? </w:t>
      </w:r>
    </w:p>
    <w:p w:rsidR="00357181" w:rsidRDefault="00357181" w:rsidP="000D05CD">
      <w:pPr>
        <w:pStyle w:val="af2"/>
        <w:numPr>
          <w:ilvl w:val="0"/>
          <w:numId w:val="95"/>
        </w:numPr>
        <w:ind w:left="1899"/>
      </w:pPr>
      <w:r w:rsidRPr="00357181">
        <w:rPr>
          <w:rFonts w:hint="cs"/>
          <w:b/>
          <w:bCs/>
          <w:rtl/>
        </w:rPr>
        <w:t>ה</w:t>
      </w:r>
      <w:r>
        <w:rPr>
          <w:rFonts w:hint="cs"/>
          <w:b/>
          <w:bCs/>
          <w:rtl/>
        </w:rPr>
        <w:t>שגות וערעור</w:t>
      </w:r>
      <w:r w:rsidR="00696770">
        <w:rPr>
          <w:rFonts w:hint="cs"/>
          <w:b/>
          <w:bCs/>
          <w:rtl/>
        </w:rPr>
        <w:t>ים</w:t>
      </w:r>
      <w:r>
        <w:rPr>
          <w:rFonts w:hint="cs"/>
          <w:rtl/>
        </w:rPr>
        <w:t xml:space="preserve">: לאחר שהמחקר אושר והועבר לחוקר טופס האישור, החוקר רשאי להעיר על גבי הטופס, לבקש הבהרות, ואף לערער על החלטות הגורמים המאשרים. </w:t>
      </w:r>
    </w:p>
    <w:p w:rsidR="00357181" w:rsidRDefault="00696770" w:rsidP="00871BEA">
      <w:pPr>
        <w:pStyle w:val="3"/>
      </w:pPr>
      <w:r>
        <w:rPr>
          <w:rFonts w:hint="cs"/>
          <w:rtl/>
        </w:rPr>
        <w:t>שלב ו': המחקר עצמו:</w:t>
      </w:r>
    </w:p>
    <w:p w:rsidR="00696770" w:rsidRDefault="00696770" w:rsidP="000D05CD">
      <w:pPr>
        <w:pStyle w:val="40"/>
        <w:ind w:left="2439" w:hanging="990"/>
      </w:pPr>
      <w:r w:rsidRPr="00357181">
        <w:rPr>
          <w:rFonts w:hint="cs"/>
          <w:rtl/>
        </w:rPr>
        <w:t xml:space="preserve">קבלת </w:t>
      </w:r>
      <w:r>
        <w:rPr>
          <w:rFonts w:hint="cs"/>
          <w:rtl/>
        </w:rPr>
        <w:t xml:space="preserve">גישה למערכת </w:t>
      </w:r>
      <w:proofErr w:type="spellStart"/>
      <w:r>
        <w:rPr>
          <w:rFonts w:hint="cs"/>
          <w:rtl/>
        </w:rPr>
        <w:t>וצפיה</w:t>
      </w:r>
      <w:proofErr w:type="spellEnd"/>
      <w:r>
        <w:rPr>
          <w:rFonts w:hint="cs"/>
          <w:rtl/>
        </w:rPr>
        <w:t xml:space="preserve"> ב</w:t>
      </w:r>
      <w:r w:rsidRPr="00357181">
        <w:rPr>
          <w:rFonts w:hint="cs"/>
          <w:rtl/>
        </w:rPr>
        <w:t>מידע:</w:t>
      </w:r>
      <w:r>
        <w:rPr>
          <w:rFonts w:hint="cs"/>
          <w:rtl/>
        </w:rPr>
        <w:t xml:space="preserve"> </w:t>
      </w:r>
    </w:p>
    <w:p w:rsidR="00696770" w:rsidRDefault="00696770" w:rsidP="000D05CD">
      <w:pPr>
        <w:ind w:left="2439"/>
        <w:rPr>
          <w:rtl/>
        </w:rPr>
      </w:pPr>
      <w:r>
        <w:rPr>
          <w:rFonts w:hint="cs"/>
          <w:rtl/>
        </w:rPr>
        <w:lastRenderedPageBreak/>
        <w:t xml:space="preserve">מיד לאחר האישור, החוקר מקבל שם הרשאות כניסה למערכת (במידה ולא היו לו שם משתמש וסיסמא מראש), ושם הוא יכול לנהל את תהליך המחקר. לאורך כל חיי המחקר, המערכת אוכפת כלפי החוקר את ההרשאות שניתנו לו בשלב אישור המחקר, ועליה לכלול כלים אפקטיביים שיבטיחו שהחוקר נחשף אך ורק למידע שהורשה לו, אינו מסוגל להעתיקו במידה ואינו מורשה לעשות כן, מסוגל לבצע רק את הפעולות שהוא מורשה להן במידע, ובסוף התהליך, מאבד את היכולת לצפות במידע. </w:t>
      </w:r>
    </w:p>
    <w:p w:rsidR="008E6210" w:rsidRPr="00C34370" w:rsidRDefault="008E6210" w:rsidP="000D05CD">
      <w:pPr>
        <w:pStyle w:val="40"/>
        <w:ind w:left="2439" w:hanging="990"/>
      </w:pPr>
      <w:r w:rsidRPr="00FD3DF9">
        <w:rPr>
          <w:rFonts w:hint="eastAsia"/>
          <w:rtl/>
        </w:rPr>
        <w:t>בניית</w:t>
      </w:r>
      <w:r w:rsidRPr="00FD3DF9">
        <w:rPr>
          <w:rtl/>
        </w:rPr>
        <w:t xml:space="preserve"> </w:t>
      </w:r>
      <w:r w:rsidRPr="00FD3DF9">
        <w:rPr>
          <w:rFonts w:hint="eastAsia"/>
          <w:rtl/>
        </w:rPr>
        <w:t>סביבת</w:t>
      </w:r>
      <w:r w:rsidRPr="00FD3DF9">
        <w:rPr>
          <w:rtl/>
        </w:rPr>
        <w:t xml:space="preserve"> </w:t>
      </w:r>
      <w:r w:rsidR="005E3D8B">
        <w:rPr>
          <w:rFonts w:hint="cs"/>
          <w:rtl/>
        </w:rPr>
        <w:t>ה</w:t>
      </w:r>
      <w:r w:rsidR="00B53F15" w:rsidRPr="00C34370">
        <w:rPr>
          <w:rFonts w:hint="eastAsia"/>
          <w:rtl/>
        </w:rPr>
        <w:t>מחקר</w:t>
      </w:r>
    </w:p>
    <w:p w:rsidR="00F72658" w:rsidRPr="00FD3DF9" w:rsidRDefault="00F72658" w:rsidP="000D05CD">
      <w:pPr>
        <w:pStyle w:val="af2"/>
        <w:ind w:left="2439"/>
      </w:pPr>
      <w:r w:rsidRPr="00C34370">
        <w:rPr>
          <w:rFonts w:hint="eastAsia"/>
          <w:rtl/>
        </w:rPr>
        <w:t>בניית</w:t>
      </w:r>
      <w:r w:rsidRPr="00C34370">
        <w:rPr>
          <w:rtl/>
        </w:rPr>
        <w:t xml:space="preserve"> </w:t>
      </w:r>
      <w:r w:rsidRPr="00C34370">
        <w:rPr>
          <w:rFonts w:hint="eastAsia"/>
          <w:rtl/>
        </w:rPr>
        <w:t>מחקר</w:t>
      </w:r>
      <w:r w:rsidRPr="00C34370">
        <w:rPr>
          <w:rtl/>
        </w:rPr>
        <w:t xml:space="preserve"> </w:t>
      </w:r>
      <w:r w:rsidRPr="00C34370">
        <w:rPr>
          <w:rFonts w:hint="eastAsia"/>
          <w:rtl/>
        </w:rPr>
        <w:t>מורכבת</w:t>
      </w:r>
      <w:r w:rsidRPr="00C34370">
        <w:rPr>
          <w:rtl/>
        </w:rPr>
        <w:t xml:space="preserve"> </w:t>
      </w:r>
      <w:r w:rsidRPr="00C34370">
        <w:rPr>
          <w:rFonts w:hint="eastAsia"/>
          <w:rtl/>
        </w:rPr>
        <w:t>מ</w:t>
      </w:r>
      <w:r w:rsidR="00A1709F" w:rsidRPr="00C34370">
        <w:rPr>
          <w:rFonts w:hint="eastAsia"/>
          <w:rtl/>
        </w:rPr>
        <w:t>הגדרת</w:t>
      </w:r>
      <w:r w:rsidR="00A1709F" w:rsidRPr="00C34370">
        <w:rPr>
          <w:rtl/>
        </w:rPr>
        <w:t xml:space="preserve"> סביבת ה</w:t>
      </w:r>
      <w:r w:rsidR="000B1A99">
        <w:rPr>
          <w:rtl/>
        </w:rPr>
        <w:t>מידע, סוגי הממשקים מהם יגיעו הנ</w:t>
      </w:r>
      <w:r w:rsidR="000B1A99">
        <w:rPr>
          <w:rFonts w:hint="cs"/>
          <w:rtl/>
        </w:rPr>
        <w:t>ת</w:t>
      </w:r>
      <w:r w:rsidR="000B1A99">
        <w:rPr>
          <w:rtl/>
        </w:rPr>
        <w:t>ונים, טיוב של הנתונים</w:t>
      </w:r>
      <w:r w:rsidR="000B1A99">
        <w:rPr>
          <w:rFonts w:hint="cs"/>
          <w:rtl/>
        </w:rPr>
        <w:t xml:space="preserve">, </w:t>
      </w:r>
      <w:r w:rsidR="000B1A99">
        <w:rPr>
          <w:rtl/>
        </w:rPr>
        <w:t>התאמת</w:t>
      </w:r>
      <w:r w:rsidR="00A1709F" w:rsidRPr="00C34370">
        <w:rPr>
          <w:rtl/>
        </w:rPr>
        <w:t xml:space="preserve"> </w:t>
      </w:r>
      <w:r w:rsidR="00A1709F" w:rsidRPr="00C34370">
        <w:rPr>
          <w:rFonts w:hint="eastAsia"/>
          <w:rtl/>
        </w:rPr>
        <w:t>מבנה</w:t>
      </w:r>
      <w:r w:rsidR="00A1709F" w:rsidRPr="00C34370">
        <w:rPr>
          <w:rtl/>
        </w:rPr>
        <w:t xml:space="preserve"> </w:t>
      </w:r>
      <w:r w:rsidR="00A1709F" w:rsidRPr="00C34370">
        <w:rPr>
          <w:rFonts w:hint="eastAsia"/>
          <w:rtl/>
        </w:rPr>
        <w:t>הנתונים</w:t>
      </w:r>
      <w:r w:rsidR="00A1709F" w:rsidRPr="00C34370">
        <w:rPr>
          <w:rtl/>
        </w:rPr>
        <w:t xml:space="preserve"> </w:t>
      </w:r>
      <w:r w:rsidR="00A1709F" w:rsidRPr="00C34370">
        <w:rPr>
          <w:rFonts w:hint="eastAsia"/>
          <w:rtl/>
        </w:rPr>
        <w:t>והקשרים</w:t>
      </w:r>
      <w:r w:rsidR="00A1709F" w:rsidRPr="00C34370">
        <w:rPr>
          <w:rtl/>
        </w:rPr>
        <w:t xml:space="preserve"> </w:t>
      </w:r>
      <w:r w:rsidR="00A1709F" w:rsidRPr="00C34370">
        <w:rPr>
          <w:rFonts w:hint="eastAsia"/>
          <w:rtl/>
        </w:rPr>
        <w:t>בינ</w:t>
      </w:r>
      <w:r w:rsidR="00A70BDE" w:rsidRPr="00C34370">
        <w:rPr>
          <w:rFonts w:hint="eastAsia"/>
          <w:rtl/>
        </w:rPr>
        <w:t>י</w:t>
      </w:r>
      <w:r w:rsidR="00A1709F" w:rsidRPr="00C34370">
        <w:rPr>
          <w:rFonts w:hint="eastAsia"/>
          <w:rtl/>
        </w:rPr>
        <w:t>הם</w:t>
      </w:r>
      <w:r w:rsidR="00A1709F" w:rsidRPr="00C34370">
        <w:rPr>
          <w:rtl/>
        </w:rPr>
        <w:t xml:space="preserve"> </w:t>
      </w:r>
      <w:r w:rsidR="00A1709F" w:rsidRPr="00C34370">
        <w:rPr>
          <w:rFonts w:hint="eastAsia"/>
          <w:rtl/>
        </w:rPr>
        <w:t>לצרכי</w:t>
      </w:r>
      <w:r w:rsidR="00A1709F" w:rsidRPr="00C34370">
        <w:rPr>
          <w:rtl/>
        </w:rPr>
        <w:t xml:space="preserve"> </w:t>
      </w:r>
      <w:r w:rsidR="00A1709F" w:rsidRPr="00C34370">
        <w:rPr>
          <w:rFonts w:hint="eastAsia"/>
          <w:rtl/>
        </w:rPr>
        <w:t>המחקר</w:t>
      </w:r>
      <w:r w:rsidR="00A1709F" w:rsidRPr="00C34370">
        <w:rPr>
          <w:rtl/>
        </w:rPr>
        <w:t xml:space="preserve">, </w:t>
      </w:r>
      <w:r w:rsidR="00A1709F" w:rsidRPr="00C34370">
        <w:rPr>
          <w:rFonts w:hint="eastAsia"/>
          <w:rtl/>
        </w:rPr>
        <w:t>ביצוע</w:t>
      </w:r>
      <w:r w:rsidR="00A1709F" w:rsidRPr="00C34370">
        <w:rPr>
          <w:rtl/>
        </w:rPr>
        <w:t xml:space="preserve"> </w:t>
      </w:r>
      <w:r w:rsidR="00A1709F" w:rsidRPr="00C34370">
        <w:rPr>
          <w:rFonts w:hint="eastAsia"/>
          <w:rtl/>
        </w:rPr>
        <w:t>הניתוחים</w:t>
      </w:r>
      <w:r w:rsidR="00A1709F" w:rsidRPr="00C34370">
        <w:rPr>
          <w:rtl/>
        </w:rPr>
        <w:t xml:space="preserve"> </w:t>
      </w:r>
      <w:r w:rsidR="00A1709F" w:rsidRPr="00C34370">
        <w:rPr>
          <w:rFonts w:hint="eastAsia"/>
          <w:rtl/>
        </w:rPr>
        <w:t>הנדרשים</w:t>
      </w:r>
      <w:r w:rsidR="00A1709F" w:rsidRPr="00C34370">
        <w:rPr>
          <w:rtl/>
        </w:rPr>
        <w:t xml:space="preserve"> </w:t>
      </w:r>
      <w:r w:rsidR="00A1709F" w:rsidRPr="00C34370">
        <w:rPr>
          <w:rFonts w:hint="eastAsia"/>
          <w:rtl/>
        </w:rPr>
        <w:t>והיכולת</w:t>
      </w:r>
      <w:r w:rsidR="00A1709F" w:rsidRPr="00C34370">
        <w:rPr>
          <w:rtl/>
        </w:rPr>
        <w:t xml:space="preserve"> </w:t>
      </w:r>
      <w:r w:rsidR="00A1709F" w:rsidRPr="00C34370">
        <w:rPr>
          <w:rFonts w:hint="eastAsia"/>
          <w:rtl/>
        </w:rPr>
        <w:t>לאפשר</w:t>
      </w:r>
      <w:r w:rsidR="00A1709F" w:rsidRPr="00C34370">
        <w:rPr>
          <w:rtl/>
        </w:rPr>
        <w:t xml:space="preserve"> </w:t>
      </w:r>
      <w:r w:rsidR="00A1709F" w:rsidRPr="00C34370">
        <w:rPr>
          <w:rFonts w:hint="eastAsia"/>
          <w:rtl/>
        </w:rPr>
        <w:t>סביבת</w:t>
      </w:r>
      <w:r w:rsidR="00A1709F" w:rsidRPr="00C34370">
        <w:rPr>
          <w:rtl/>
        </w:rPr>
        <w:t xml:space="preserve"> </w:t>
      </w:r>
      <w:r w:rsidR="00A1709F" w:rsidRPr="00C34370">
        <w:rPr>
          <w:rFonts w:hint="eastAsia"/>
          <w:rtl/>
        </w:rPr>
        <w:t>ויזואליזציה</w:t>
      </w:r>
      <w:r w:rsidR="00A1709F" w:rsidRPr="00C34370">
        <w:rPr>
          <w:rtl/>
        </w:rPr>
        <w:t xml:space="preserve"> </w:t>
      </w:r>
      <w:r w:rsidR="00A1709F" w:rsidRPr="00C34370">
        <w:rPr>
          <w:rFonts w:hint="eastAsia"/>
          <w:rtl/>
        </w:rPr>
        <w:t>שתאפשר</w:t>
      </w:r>
      <w:r w:rsidR="00A1709F" w:rsidRPr="00C34370">
        <w:rPr>
          <w:rtl/>
        </w:rPr>
        <w:t xml:space="preserve"> </w:t>
      </w:r>
      <w:r w:rsidR="00A1709F" w:rsidRPr="00C34370">
        <w:rPr>
          <w:rFonts w:hint="eastAsia"/>
          <w:rtl/>
        </w:rPr>
        <w:t>חקירה</w:t>
      </w:r>
      <w:r w:rsidR="00A1709F" w:rsidRPr="00C34370">
        <w:rPr>
          <w:rtl/>
        </w:rPr>
        <w:t xml:space="preserve"> </w:t>
      </w:r>
      <w:r w:rsidR="00A1709F" w:rsidRPr="00C34370">
        <w:rPr>
          <w:rFonts w:hint="eastAsia"/>
          <w:rtl/>
        </w:rPr>
        <w:t>של</w:t>
      </w:r>
      <w:r w:rsidR="00A1709F" w:rsidRPr="00C34370">
        <w:rPr>
          <w:rtl/>
        </w:rPr>
        <w:t xml:space="preserve"> </w:t>
      </w:r>
      <w:r w:rsidR="00A1709F" w:rsidRPr="00C34370">
        <w:rPr>
          <w:rFonts w:hint="eastAsia"/>
          <w:rtl/>
        </w:rPr>
        <w:t>המידע</w:t>
      </w:r>
      <w:r w:rsidR="00A1709F" w:rsidRPr="00C34370">
        <w:rPr>
          <w:rtl/>
        </w:rPr>
        <w:t xml:space="preserve"> </w:t>
      </w:r>
      <w:r w:rsidR="00A1709F" w:rsidRPr="00C34370">
        <w:rPr>
          <w:rFonts w:hint="eastAsia"/>
          <w:rtl/>
        </w:rPr>
        <w:t>הגולמי</w:t>
      </w:r>
      <w:r w:rsidR="00A1709F" w:rsidRPr="00C34370">
        <w:rPr>
          <w:rtl/>
        </w:rPr>
        <w:t xml:space="preserve"> </w:t>
      </w:r>
      <w:r w:rsidR="00A1709F" w:rsidRPr="00C34370">
        <w:rPr>
          <w:rFonts w:hint="eastAsia"/>
          <w:rtl/>
        </w:rPr>
        <w:t>עם</w:t>
      </w:r>
      <w:r w:rsidR="00A1709F" w:rsidRPr="00C34370">
        <w:rPr>
          <w:rtl/>
        </w:rPr>
        <w:t xml:space="preserve"> </w:t>
      </w:r>
      <w:r w:rsidR="00A1709F" w:rsidRPr="00C34370">
        <w:rPr>
          <w:rFonts w:hint="eastAsia"/>
          <w:rtl/>
        </w:rPr>
        <w:t>תוצאות</w:t>
      </w:r>
      <w:r w:rsidR="00A1709F" w:rsidRPr="00C34370">
        <w:rPr>
          <w:rtl/>
        </w:rPr>
        <w:t xml:space="preserve"> </w:t>
      </w:r>
      <w:r w:rsidR="00A1709F" w:rsidRPr="00C34370">
        <w:rPr>
          <w:rFonts w:hint="eastAsia"/>
          <w:rtl/>
        </w:rPr>
        <w:t>הניתוח</w:t>
      </w:r>
      <w:r w:rsidR="00A1709F" w:rsidRPr="00C34370">
        <w:rPr>
          <w:rtl/>
        </w:rPr>
        <w:t xml:space="preserve">. </w:t>
      </w:r>
    </w:p>
    <w:p w:rsidR="002F06B3" w:rsidRPr="00C34370" w:rsidRDefault="002F06B3" w:rsidP="000D05CD">
      <w:pPr>
        <w:pStyle w:val="40"/>
        <w:ind w:left="2439" w:hanging="990"/>
      </w:pPr>
      <w:r w:rsidRPr="00FD3DF9">
        <w:rPr>
          <w:rFonts w:hint="eastAsia"/>
          <w:rtl/>
        </w:rPr>
        <w:t>אפיון</w:t>
      </w:r>
      <w:r w:rsidRPr="00FD3DF9">
        <w:rPr>
          <w:rtl/>
        </w:rPr>
        <w:t xml:space="preserve"> </w:t>
      </w:r>
      <w:r w:rsidRPr="00FD3DF9">
        <w:rPr>
          <w:rFonts w:hint="eastAsia"/>
          <w:rtl/>
        </w:rPr>
        <w:t>סביבת</w:t>
      </w:r>
      <w:r w:rsidRPr="00FD3DF9">
        <w:rPr>
          <w:rtl/>
        </w:rPr>
        <w:t xml:space="preserve"> </w:t>
      </w:r>
      <w:r w:rsidRPr="00FD3DF9">
        <w:rPr>
          <w:rFonts w:hint="eastAsia"/>
          <w:rtl/>
        </w:rPr>
        <w:t>המידע</w:t>
      </w:r>
      <w:r w:rsidRPr="00FD3DF9">
        <w:rPr>
          <w:rtl/>
        </w:rPr>
        <w:t xml:space="preserve"> </w:t>
      </w:r>
      <w:r w:rsidRPr="00FD3DF9">
        <w:rPr>
          <w:rFonts w:hint="eastAsia"/>
          <w:rtl/>
        </w:rPr>
        <w:t>המחקרית</w:t>
      </w:r>
    </w:p>
    <w:p w:rsidR="002201EB" w:rsidRPr="00C34370" w:rsidRDefault="00A70BDE" w:rsidP="000D05CD">
      <w:pPr>
        <w:pStyle w:val="af2"/>
        <w:ind w:left="2439"/>
        <w:rPr>
          <w:rtl/>
        </w:rPr>
      </w:pPr>
      <w:r w:rsidRPr="00C34370">
        <w:rPr>
          <w:rFonts w:hint="eastAsia"/>
          <w:rtl/>
        </w:rPr>
        <w:t>סביבת</w:t>
      </w:r>
      <w:r w:rsidRPr="00C34370">
        <w:rPr>
          <w:rtl/>
        </w:rPr>
        <w:t xml:space="preserve"> </w:t>
      </w:r>
      <w:r w:rsidRPr="00C34370">
        <w:rPr>
          <w:rFonts w:hint="eastAsia"/>
          <w:rtl/>
        </w:rPr>
        <w:t>המידע</w:t>
      </w:r>
      <w:r w:rsidRPr="00C34370">
        <w:rPr>
          <w:rtl/>
        </w:rPr>
        <w:t xml:space="preserve"> </w:t>
      </w:r>
      <w:r w:rsidRPr="00C34370">
        <w:rPr>
          <w:rFonts w:hint="eastAsia"/>
          <w:rtl/>
        </w:rPr>
        <w:t>המחקרית</w:t>
      </w:r>
      <w:r w:rsidRPr="00C34370">
        <w:rPr>
          <w:rtl/>
        </w:rPr>
        <w:t xml:space="preserve"> </w:t>
      </w:r>
      <w:proofErr w:type="spellStart"/>
      <w:r w:rsidRPr="00C34370">
        <w:rPr>
          <w:rFonts w:hint="eastAsia"/>
          <w:rtl/>
        </w:rPr>
        <w:t>נבנת</w:t>
      </w:r>
      <w:proofErr w:type="spellEnd"/>
      <w:r w:rsidRPr="00C34370">
        <w:rPr>
          <w:rtl/>
        </w:rPr>
        <w:t xml:space="preserve"> </w:t>
      </w:r>
      <w:r w:rsidRPr="00C34370">
        <w:rPr>
          <w:rFonts w:hint="eastAsia"/>
          <w:rtl/>
        </w:rPr>
        <w:t>מטיוב</w:t>
      </w:r>
      <w:r w:rsidRPr="00C34370">
        <w:rPr>
          <w:rtl/>
        </w:rPr>
        <w:t xml:space="preserve"> </w:t>
      </w:r>
      <w:r w:rsidRPr="00C34370">
        <w:rPr>
          <w:rFonts w:hint="eastAsia"/>
          <w:rtl/>
        </w:rPr>
        <w:t>של</w:t>
      </w:r>
      <w:r w:rsidRPr="00C34370">
        <w:rPr>
          <w:rtl/>
        </w:rPr>
        <w:t xml:space="preserve"> </w:t>
      </w:r>
      <w:r w:rsidRPr="00C34370">
        <w:rPr>
          <w:rFonts w:hint="eastAsia"/>
          <w:rtl/>
        </w:rPr>
        <w:t>הנתונים</w:t>
      </w:r>
      <w:r w:rsidRPr="00C34370">
        <w:rPr>
          <w:rtl/>
        </w:rPr>
        <w:t xml:space="preserve"> </w:t>
      </w:r>
      <w:r w:rsidRPr="00C34370">
        <w:rPr>
          <w:rFonts w:hint="eastAsia"/>
          <w:rtl/>
        </w:rPr>
        <w:t>הנאספים</w:t>
      </w:r>
      <w:r w:rsidRPr="00C34370">
        <w:rPr>
          <w:rtl/>
        </w:rPr>
        <w:t xml:space="preserve"> </w:t>
      </w:r>
      <w:r w:rsidRPr="00C34370">
        <w:rPr>
          <w:rFonts w:hint="eastAsia"/>
          <w:rtl/>
        </w:rPr>
        <w:t>מהממשקים</w:t>
      </w:r>
      <w:r w:rsidRPr="00C34370">
        <w:rPr>
          <w:rtl/>
        </w:rPr>
        <w:t xml:space="preserve"> </w:t>
      </w:r>
      <w:proofErr w:type="spellStart"/>
      <w:r w:rsidRPr="00C34370">
        <w:rPr>
          <w:rFonts w:hint="eastAsia"/>
          <w:rtl/>
        </w:rPr>
        <w:t>הרלוונטים</w:t>
      </w:r>
      <w:proofErr w:type="spellEnd"/>
      <w:r w:rsidRPr="00C34370">
        <w:rPr>
          <w:rtl/>
        </w:rPr>
        <w:t xml:space="preserve"> </w:t>
      </w:r>
      <w:r w:rsidRPr="00C34370">
        <w:rPr>
          <w:rFonts w:hint="eastAsia"/>
          <w:rtl/>
        </w:rPr>
        <w:t>ומעובדים</w:t>
      </w:r>
      <w:r w:rsidRPr="00C34370">
        <w:rPr>
          <w:rtl/>
        </w:rPr>
        <w:t xml:space="preserve"> </w:t>
      </w:r>
      <w:r w:rsidRPr="00C34370">
        <w:rPr>
          <w:rFonts w:hint="eastAsia"/>
          <w:rtl/>
        </w:rPr>
        <w:t>בשכבת</w:t>
      </w:r>
      <w:r w:rsidRPr="00C34370">
        <w:rPr>
          <w:rtl/>
        </w:rPr>
        <w:t xml:space="preserve"> </w:t>
      </w:r>
      <w:r w:rsidRPr="00C34370">
        <w:rPr>
          <w:rFonts w:hint="eastAsia"/>
          <w:rtl/>
        </w:rPr>
        <w:t>האיסוף</w:t>
      </w:r>
      <w:r w:rsidRPr="00C34370">
        <w:rPr>
          <w:rtl/>
        </w:rPr>
        <w:t xml:space="preserve">, </w:t>
      </w:r>
      <w:r w:rsidR="000B1A99">
        <w:rPr>
          <w:rFonts w:hint="cs"/>
          <w:rtl/>
        </w:rPr>
        <w:t>ו</w:t>
      </w:r>
      <w:r w:rsidRPr="00C34370">
        <w:rPr>
          <w:rFonts w:hint="eastAsia"/>
          <w:rtl/>
        </w:rPr>
        <w:t>התאמת</w:t>
      </w:r>
      <w:r w:rsidRPr="00C34370">
        <w:rPr>
          <w:rtl/>
        </w:rPr>
        <w:t xml:space="preserve"> </w:t>
      </w:r>
      <w:r w:rsidRPr="00C34370">
        <w:rPr>
          <w:rFonts w:hint="eastAsia"/>
          <w:rtl/>
        </w:rPr>
        <w:t>מבנה</w:t>
      </w:r>
      <w:r w:rsidRPr="00C34370">
        <w:rPr>
          <w:rtl/>
        </w:rPr>
        <w:t xml:space="preserve"> </w:t>
      </w:r>
      <w:r w:rsidRPr="00C34370">
        <w:rPr>
          <w:rFonts w:hint="eastAsia"/>
          <w:rtl/>
        </w:rPr>
        <w:t>הנתונים</w:t>
      </w:r>
      <w:r w:rsidRPr="00C34370">
        <w:rPr>
          <w:rtl/>
        </w:rPr>
        <w:t xml:space="preserve"> </w:t>
      </w:r>
      <w:r w:rsidRPr="00C34370">
        <w:rPr>
          <w:rFonts w:hint="eastAsia"/>
          <w:rtl/>
        </w:rPr>
        <w:t>והקשרים</w:t>
      </w:r>
      <w:r w:rsidRPr="00C34370">
        <w:rPr>
          <w:rtl/>
        </w:rPr>
        <w:t xml:space="preserve"> </w:t>
      </w:r>
      <w:r w:rsidRPr="00C34370">
        <w:rPr>
          <w:rFonts w:hint="eastAsia"/>
          <w:rtl/>
        </w:rPr>
        <w:t>ביניהם</w:t>
      </w:r>
      <w:r w:rsidRPr="00C34370">
        <w:rPr>
          <w:rtl/>
        </w:rPr>
        <w:t xml:space="preserve"> כך שיתאימו בצורה המיטבית </w:t>
      </w:r>
      <w:r w:rsidRPr="00C34370">
        <w:rPr>
          <w:rFonts w:hint="eastAsia"/>
          <w:rtl/>
        </w:rPr>
        <w:t>להמשך</w:t>
      </w:r>
      <w:r w:rsidRPr="00C34370">
        <w:rPr>
          <w:rtl/>
        </w:rPr>
        <w:t xml:space="preserve"> הניתוח הנדרש </w:t>
      </w:r>
      <w:r w:rsidRPr="00C34370">
        <w:rPr>
          <w:rFonts w:hint="eastAsia"/>
          <w:rtl/>
        </w:rPr>
        <w:t>לצרכי</w:t>
      </w:r>
      <w:r w:rsidRPr="00C34370">
        <w:rPr>
          <w:rtl/>
        </w:rPr>
        <w:t xml:space="preserve"> </w:t>
      </w:r>
      <w:r w:rsidRPr="00C34370">
        <w:rPr>
          <w:rFonts w:hint="eastAsia"/>
          <w:rtl/>
        </w:rPr>
        <w:t>המחקר</w:t>
      </w:r>
      <w:r w:rsidRPr="00C34370">
        <w:rPr>
          <w:rtl/>
        </w:rPr>
        <w:t xml:space="preserve">. </w:t>
      </w:r>
    </w:p>
    <w:p w:rsidR="00F10407" w:rsidRPr="00C34370" w:rsidRDefault="00F10407" w:rsidP="000D05CD">
      <w:pPr>
        <w:pStyle w:val="af2"/>
        <w:ind w:left="2439"/>
        <w:rPr>
          <w:caps/>
          <w:spacing w:val="22"/>
          <w:kern w:val="40"/>
          <w:rtl/>
        </w:rPr>
      </w:pPr>
      <w:r w:rsidRPr="00C34370">
        <w:rPr>
          <w:rFonts w:hint="eastAsia"/>
          <w:rtl/>
        </w:rPr>
        <w:t>בחלק</w:t>
      </w:r>
      <w:r w:rsidRPr="00C34370">
        <w:rPr>
          <w:rtl/>
        </w:rPr>
        <w:t xml:space="preserve"> מהמקרים החוקר לא יוכל לראות את הטבלה עצמה המכילה את הנתונים הגולמיים (בשל שיקולי פרטיות) והוא יהיה חשוף רק לסטטיסטיקות ומידע מעובד</w:t>
      </w:r>
      <w:r w:rsidR="00052394">
        <w:rPr>
          <w:rFonts w:hint="cs"/>
          <w:rtl/>
        </w:rPr>
        <w:t>.</w:t>
      </w:r>
      <w:r w:rsidRPr="00C34370">
        <w:rPr>
          <w:rtl/>
        </w:rPr>
        <w:t xml:space="preserve"> בחלק מהמקרים </w:t>
      </w:r>
      <w:proofErr w:type="spellStart"/>
      <w:r w:rsidRPr="00C34370">
        <w:rPr>
          <w:rtl/>
        </w:rPr>
        <w:t>צפיה</w:t>
      </w:r>
      <w:proofErr w:type="spellEnd"/>
      <w:r w:rsidRPr="00C34370">
        <w:rPr>
          <w:rtl/>
        </w:rPr>
        <w:t xml:space="preserve"> שכזו </w:t>
      </w:r>
      <w:r w:rsidRPr="00C34370">
        <w:rPr>
          <w:rFonts w:hint="eastAsia"/>
          <w:rtl/>
        </w:rPr>
        <w:t>כן</w:t>
      </w:r>
      <w:r w:rsidRPr="00C34370">
        <w:rPr>
          <w:rtl/>
        </w:rPr>
        <w:t xml:space="preserve"> </w:t>
      </w:r>
      <w:r w:rsidRPr="00C34370">
        <w:rPr>
          <w:rFonts w:hint="eastAsia"/>
          <w:rtl/>
        </w:rPr>
        <w:t>תתאפשר</w:t>
      </w:r>
      <w:r w:rsidR="00052394">
        <w:rPr>
          <w:rFonts w:hint="cs"/>
          <w:rtl/>
        </w:rPr>
        <w:t xml:space="preserve">, ובחלק מהמקרים תהיה לחוקר אף יכולת להעתיק את המידע ולא רק לצפות בו. ואולם, הכרחי שלמערכת תהיה היכולת להגביל באופן אפקטיבי את יכולת ההעתקה עבור משתמשים שאינם מורשים להעתיק מידע (למשל, באמצעות חסימת היכולת לבצע "צילום מסך", חסימת קיצורי </w:t>
      </w:r>
      <w:r w:rsidR="00052394">
        <w:t>CTRL+C</w:t>
      </w:r>
      <w:r w:rsidRPr="00C34370">
        <w:rPr>
          <w:rtl/>
        </w:rPr>
        <w:t xml:space="preserve"> </w:t>
      </w:r>
      <w:r w:rsidR="00052394">
        <w:rPr>
          <w:rFonts w:hint="cs"/>
          <w:caps/>
          <w:spacing w:val="22"/>
          <w:kern w:val="40"/>
          <w:rtl/>
        </w:rPr>
        <w:t>וכו').</w:t>
      </w:r>
    </w:p>
    <w:p w:rsidR="00A70BDE" w:rsidRPr="00C34370" w:rsidRDefault="00A70BDE" w:rsidP="000D05CD">
      <w:pPr>
        <w:pStyle w:val="af2"/>
        <w:ind w:left="2439"/>
        <w:rPr>
          <w:rtl/>
        </w:rPr>
      </w:pPr>
      <w:r w:rsidRPr="00C34370">
        <w:rPr>
          <w:rFonts w:hint="eastAsia"/>
          <w:rtl/>
        </w:rPr>
        <w:t>בשלבים</w:t>
      </w:r>
      <w:r w:rsidRPr="00C34370">
        <w:rPr>
          <w:rtl/>
        </w:rPr>
        <w:t xml:space="preserve"> </w:t>
      </w:r>
      <w:r w:rsidRPr="00C34370">
        <w:rPr>
          <w:rFonts w:hint="eastAsia"/>
          <w:rtl/>
        </w:rPr>
        <w:t>הראשונים</w:t>
      </w:r>
      <w:r w:rsidRPr="00C34370">
        <w:rPr>
          <w:rtl/>
        </w:rPr>
        <w:t xml:space="preserve"> </w:t>
      </w:r>
      <w:r w:rsidRPr="00C34370">
        <w:rPr>
          <w:rFonts w:hint="eastAsia"/>
          <w:rtl/>
        </w:rPr>
        <w:t>של</w:t>
      </w:r>
      <w:r w:rsidRPr="00C34370">
        <w:rPr>
          <w:rtl/>
        </w:rPr>
        <w:t xml:space="preserve"> </w:t>
      </w:r>
      <w:r w:rsidRPr="00C34370">
        <w:rPr>
          <w:rFonts w:hint="eastAsia"/>
          <w:rtl/>
        </w:rPr>
        <w:t>בניית</w:t>
      </w:r>
      <w:r w:rsidRPr="00C34370">
        <w:rPr>
          <w:rtl/>
        </w:rPr>
        <w:t xml:space="preserve"> </w:t>
      </w:r>
      <w:r w:rsidRPr="00C34370">
        <w:rPr>
          <w:rFonts w:hint="eastAsia"/>
          <w:rtl/>
        </w:rPr>
        <w:t>סביבת</w:t>
      </w:r>
      <w:r w:rsidRPr="00C34370">
        <w:rPr>
          <w:rtl/>
        </w:rPr>
        <w:t xml:space="preserve"> </w:t>
      </w:r>
      <w:r w:rsidRPr="00C34370">
        <w:rPr>
          <w:rFonts w:hint="eastAsia"/>
          <w:rtl/>
        </w:rPr>
        <w:t>המחקר</w:t>
      </w:r>
      <w:r w:rsidRPr="00C34370">
        <w:rPr>
          <w:rtl/>
        </w:rPr>
        <w:t xml:space="preserve"> </w:t>
      </w:r>
      <w:r w:rsidRPr="00C34370">
        <w:rPr>
          <w:rFonts w:hint="eastAsia"/>
          <w:rtl/>
        </w:rPr>
        <w:t>מתבצע</w:t>
      </w:r>
      <w:r w:rsidRPr="00C34370">
        <w:rPr>
          <w:rtl/>
        </w:rPr>
        <w:t xml:space="preserve"> </w:t>
      </w:r>
      <w:r w:rsidRPr="00C34370">
        <w:rPr>
          <w:rFonts w:hint="eastAsia"/>
          <w:rtl/>
        </w:rPr>
        <w:t>אפיון</w:t>
      </w:r>
      <w:r w:rsidRPr="00C34370">
        <w:rPr>
          <w:rtl/>
        </w:rPr>
        <w:t xml:space="preserve"> </w:t>
      </w:r>
      <w:r w:rsidRPr="00C34370">
        <w:rPr>
          <w:rFonts w:hint="eastAsia"/>
          <w:rtl/>
        </w:rPr>
        <w:t>סביבת</w:t>
      </w:r>
      <w:r w:rsidRPr="00C34370">
        <w:rPr>
          <w:rtl/>
        </w:rPr>
        <w:t xml:space="preserve"> </w:t>
      </w:r>
      <w:r w:rsidRPr="00C34370">
        <w:rPr>
          <w:rFonts w:hint="eastAsia"/>
          <w:rtl/>
        </w:rPr>
        <w:t>המידע</w:t>
      </w:r>
      <w:r w:rsidRPr="00C34370">
        <w:rPr>
          <w:rtl/>
        </w:rPr>
        <w:t xml:space="preserve"> </w:t>
      </w:r>
      <w:r w:rsidRPr="00C34370">
        <w:rPr>
          <w:rFonts w:hint="eastAsia"/>
          <w:rtl/>
        </w:rPr>
        <w:t>המחקרית</w:t>
      </w:r>
      <w:r w:rsidRPr="00C34370">
        <w:rPr>
          <w:rtl/>
        </w:rPr>
        <w:t>.</w:t>
      </w:r>
    </w:p>
    <w:p w:rsidR="00A70BDE" w:rsidRPr="00C34370" w:rsidRDefault="00A70BDE" w:rsidP="000D05CD">
      <w:pPr>
        <w:pStyle w:val="af2"/>
        <w:ind w:left="2439"/>
        <w:rPr>
          <w:rtl/>
        </w:rPr>
      </w:pPr>
      <w:r w:rsidRPr="00C34370">
        <w:rPr>
          <w:rFonts w:hint="eastAsia"/>
          <w:rtl/>
        </w:rPr>
        <w:t>יש</w:t>
      </w:r>
      <w:r w:rsidRPr="00C34370">
        <w:rPr>
          <w:rtl/>
        </w:rPr>
        <w:t xml:space="preserve"> </w:t>
      </w:r>
      <w:r w:rsidRPr="00C34370">
        <w:rPr>
          <w:rFonts w:hint="eastAsia"/>
          <w:rtl/>
        </w:rPr>
        <w:t>צורך</w:t>
      </w:r>
      <w:r w:rsidRPr="00C34370">
        <w:rPr>
          <w:rtl/>
        </w:rPr>
        <w:t xml:space="preserve"> </w:t>
      </w:r>
      <w:r w:rsidRPr="00C34370">
        <w:rPr>
          <w:rFonts w:hint="eastAsia"/>
          <w:rtl/>
        </w:rPr>
        <w:t>לספק</w:t>
      </w:r>
      <w:r w:rsidRPr="00C34370">
        <w:rPr>
          <w:rtl/>
        </w:rPr>
        <w:t xml:space="preserve"> </w:t>
      </w:r>
      <w:r w:rsidRPr="00C34370">
        <w:rPr>
          <w:rFonts w:hint="eastAsia"/>
          <w:rtl/>
        </w:rPr>
        <w:t>לחוקר</w:t>
      </w:r>
      <w:r w:rsidRPr="00C34370">
        <w:rPr>
          <w:rtl/>
        </w:rPr>
        <w:t xml:space="preserve"> </w:t>
      </w:r>
      <w:r w:rsidRPr="00C34370">
        <w:rPr>
          <w:rFonts w:hint="eastAsia"/>
          <w:rtl/>
        </w:rPr>
        <w:t>כלים</w:t>
      </w:r>
      <w:r w:rsidRPr="00C34370">
        <w:rPr>
          <w:rtl/>
        </w:rPr>
        <w:t xml:space="preserve"> </w:t>
      </w:r>
      <w:r w:rsidRPr="00C34370">
        <w:rPr>
          <w:rFonts w:hint="eastAsia"/>
          <w:rtl/>
        </w:rPr>
        <w:t>ליצירת</w:t>
      </w:r>
      <w:r w:rsidRPr="00C34370">
        <w:rPr>
          <w:rtl/>
        </w:rPr>
        <w:t xml:space="preserve"> </w:t>
      </w:r>
      <w:r w:rsidRPr="00C34370">
        <w:rPr>
          <w:rFonts w:hint="eastAsia"/>
          <w:rtl/>
        </w:rPr>
        <w:t>סביבת</w:t>
      </w:r>
      <w:r w:rsidRPr="00C34370">
        <w:rPr>
          <w:rtl/>
        </w:rPr>
        <w:t xml:space="preserve"> </w:t>
      </w:r>
      <w:r w:rsidRPr="00C34370">
        <w:rPr>
          <w:rFonts w:hint="eastAsia"/>
          <w:rtl/>
        </w:rPr>
        <w:t>המידע</w:t>
      </w:r>
      <w:r w:rsidRPr="00C34370">
        <w:rPr>
          <w:rtl/>
        </w:rPr>
        <w:t xml:space="preserve"> </w:t>
      </w:r>
      <w:r w:rsidRPr="00C34370">
        <w:rPr>
          <w:rFonts w:hint="eastAsia"/>
          <w:rtl/>
        </w:rPr>
        <w:t>המחקרית</w:t>
      </w:r>
      <w:r w:rsidRPr="00C34370">
        <w:rPr>
          <w:rtl/>
        </w:rPr>
        <w:t xml:space="preserve"> </w:t>
      </w:r>
      <w:r w:rsidR="000B1A99">
        <w:rPr>
          <w:rFonts w:hint="cs"/>
          <w:rtl/>
        </w:rPr>
        <w:t>ו</w:t>
      </w:r>
      <w:r w:rsidRPr="00C34370">
        <w:rPr>
          <w:rFonts w:hint="eastAsia"/>
          <w:rtl/>
        </w:rPr>
        <w:t>כלי</w:t>
      </w:r>
      <w:r w:rsidRPr="00C34370">
        <w:rPr>
          <w:rtl/>
        </w:rPr>
        <w:t xml:space="preserve"> </w:t>
      </w:r>
      <w:r w:rsidRPr="00C34370">
        <w:rPr>
          <w:rFonts w:hint="eastAsia"/>
          <w:rtl/>
        </w:rPr>
        <w:t>ויזואליזציה</w:t>
      </w:r>
      <w:r w:rsidRPr="00C34370">
        <w:rPr>
          <w:rtl/>
        </w:rPr>
        <w:t xml:space="preserve"> </w:t>
      </w:r>
      <w:r w:rsidRPr="00C34370">
        <w:rPr>
          <w:rFonts w:hint="eastAsia"/>
          <w:rtl/>
        </w:rPr>
        <w:t>שיאפשרו</w:t>
      </w:r>
      <w:r w:rsidR="000B1A99">
        <w:rPr>
          <w:rFonts w:hint="cs"/>
          <w:rtl/>
        </w:rPr>
        <w:t>:</w:t>
      </w:r>
    </w:p>
    <w:p w:rsidR="00A70BDE" w:rsidRPr="00C34370" w:rsidRDefault="00A70BDE" w:rsidP="000D05CD">
      <w:pPr>
        <w:pStyle w:val="af2"/>
        <w:numPr>
          <w:ilvl w:val="4"/>
          <w:numId w:val="83"/>
        </w:numPr>
        <w:ind w:left="2799"/>
      </w:pPr>
      <w:r w:rsidRPr="00C34370">
        <w:rPr>
          <w:rFonts w:hint="eastAsia"/>
          <w:rtl/>
        </w:rPr>
        <w:t>בחירה</w:t>
      </w:r>
      <w:r w:rsidRPr="00C34370">
        <w:rPr>
          <w:rtl/>
        </w:rPr>
        <w:t xml:space="preserve"> </w:t>
      </w:r>
      <w:r w:rsidRPr="00C34370">
        <w:rPr>
          <w:rFonts w:hint="eastAsia"/>
          <w:rtl/>
        </w:rPr>
        <w:t>של</w:t>
      </w:r>
      <w:r w:rsidRPr="00C34370">
        <w:rPr>
          <w:rtl/>
        </w:rPr>
        <w:t xml:space="preserve"> </w:t>
      </w:r>
      <w:r w:rsidRPr="00C34370">
        <w:rPr>
          <w:rFonts w:hint="eastAsia"/>
          <w:rtl/>
        </w:rPr>
        <w:t>מקורות</w:t>
      </w:r>
      <w:r w:rsidRPr="00C34370">
        <w:rPr>
          <w:rtl/>
        </w:rPr>
        <w:t xml:space="preserve"> </w:t>
      </w:r>
      <w:r w:rsidRPr="00C34370">
        <w:rPr>
          <w:rFonts w:hint="eastAsia"/>
          <w:rtl/>
        </w:rPr>
        <w:t>המידע</w:t>
      </w:r>
    </w:p>
    <w:p w:rsidR="00A70BDE" w:rsidRPr="00C34370" w:rsidRDefault="00A70BDE" w:rsidP="000D05CD">
      <w:pPr>
        <w:pStyle w:val="af2"/>
        <w:numPr>
          <w:ilvl w:val="4"/>
          <w:numId w:val="83"/>
        </w:numPr>
        <w:ind w:left="2799"/>
      </w:pPr>
      <w:r w:rsidRPr="00C34370">
        <w:rPr>
          <w:rFonts w:hint="eastAsia"/>
          <w:rtl/>
        </w:rPr>
        <w:t>בחירת</w:t>
      </w:r>
      <w:r w:rsidRPr="00C34370">
        <w:rPr>
          <w:rtl/>
        </w:rPr>
        <w:t xml:space="preserve"> </w:t>
      </w:r>
      <w:r w:rsidRPr="00C34370">
        <w:rPr>
          <w:rFonts w:hint="eastAsia"/>
          <w:rtl/>
        </w:rPr>
        <w:t>השדות</w:t>
      </w:r>
      <w:r w:rsidRPr="00C34370">
        <w:rPr>
          <w:rtl/>
        </w:rPr>
        <w:t xml:space="preserve"> </w:t>
      </w:r>
      <w:r w:rsidRPr="00C34370">
        <w:rPr>
          <w:rFonts w:hint="eastAsia"/>
          <w:rtl/>
        </w:rPr>
        <w:t>הרלוונטיים</w:t>
      </w:r>
      <w:r w:rsidRPr="00C34370">
        <w:rPr>
          <w:rtl/>
        </w:rPr>
        <w:t xml:space="preserve"> ממקורות המידע</w:t>
      </w:r>
    </w:p>
    <w:p w:rsidR="00A70BDE" w:rsidRPr="00C34370" w:rsidRDefault="00A70BDE" w:rsidP="000D05CD">
      <w:pPr>
        <w:pStyle w:val="af2"/>
        <w:numPr>
          <w:ilvl w:val="4"/>
          <w:numId w:val="83"/>
        </w:numPr>
        <w:ind w:left="2799"/>
      </w:pPr>
      <w:proofErr w:type="spellStart"/>
      <w:r w:rsidRPr="00C34370">
        <w:rPr>
          <w:rFonts w:hint="eastAsia"/>
          <w:rtl/>
        </w:rPr>
        <w:t>פילטור</w:t>
      </w:r>
      <w:proofErr w:type="spellEnd"/>
      <w:r w:rsidRPr="00C34370">
        <w:rPr>
          <w:rtl/>
        </w:rPr>
        <w:t xml:space="preserve"> </w:t>
      </w:r>
      <w:r w:rsidRPr="00C34370">
        <w:rPr>
          <w:rFonts w:hint="eastAsia"/>
          <w:rtl/>
        </w:rPr>
        <w:t>מידע</w:t>
      </w:r>
      <w:r w:rsidRPr="00C34370">
        <w:rPr>
          <w:rtl/>
        </w:rPr>
        <w:t xml:space="preserve"> </w:t>
      </w:r>
      <w:r w:rsidRPr="00C34370">
        <w:rPr>
          <w:rFonts w:hint="eastAsia"/>
          <w:rtl/>
        </w:rPr>
        <w:t>לא</w:t>
      </w:r>
      <w:r w:rsidRPr="00C34370">
        <w:rPr>
          <w:rtl/>
        </w:rPr>
        <w:t xml:space="preserve"> </w:t>
      </w:r>
      <w:r w:rsidRPr="00C34370">
        <w:rPr>
          <w:rFonts w:hint="eastAsia"/>
          <w:rtl/>
        </w:rPr>
        <w:t>נחוץ</w:t>
      </w:r>
    </w:p>
    <w:p w:rsidR="00A70BDE" w:rsidRPr="00C34370" w:rsidRDefault="00A70BDE" w:rsidP="000D05CD">
      <w:pPr>
        <w:pStyle w:val="af2"/>
        <w:numPr>
          <w:ilvl w:val="4"/>
          <w:numId w:val="83"/>
        </w:numPr>
        <w:ind w:left="2799"/>
      </w:pPr>
      <w:r w:rsidRPr="00C34370">
        <w:rPr>
          <w:rFonts w:hint="eastAsia"/>
          <w:rtl/>
        </w:rPr>
        <w:t>קישור</w:t>
      </w:r>
      <w:r w:rsidRPr="00C34370">
        <w:rPr>
          <w:rtl/>
        </w:rPr>
        <w:t xml:space="preserve"> בין שדות של מקורות מידע שונים (יצירת </w:t>
      </w:r>
      <w:r w:rsidRPr="00C34370">
        <w:t>join</w:t>
      </w:r>
      <w:r w:rsidRPr="00C34370">
        <w:rPr>
          <w:rtl/>
        </w:rPr>
        <w:t>)</w:t>
      </w:r>
    </w:p>
    <w:p w:rsidR="00A70BDE" w:rsidRPr="00C34370" w:rsidRDefault="00A70BDE" w:rsidP="000D05CD">
      <w:pPr>
        <w:pStyle w:val="af2"/>
        <w:numPr>
          <w:ilvl w:val="4"/>
          <w:numId w:val="83"/>
        </w:numPr>
        <w:ind w:left="2799"/>
      </w:pPr>
      <w:r w:rsidRPr="00C34370">
        <w:rPr>
          <w:rFonts w:hint="eastAsia"/>
          <w:rtl/>
        </w:rPr>
        <w:t>ביצוע</w:t>
      </w:r>
      <w:r w:rsidRPr="00C34370">
        <w:rPr>
          <w:rtl/>
        </w:rPr>
        <w:t xml:space="preserve"> מיסוך (</w:t>
      </w:r>
      <w:proofErr w:type="spellStart"/>
      <w:r w:rsidRPr="00C34370">
        <w:rPr>
          <w:rtl/>
        </w:rPr>
        <w:t>התממה</w:t>
      </w:r>
      <w:proofErr w:type="spellEnd"/>
      <w:r w:rsidRPr="00C34370">
        <w:rPr>
          <w:rtl/>
        </w:rPr>
        <w:t xml:space="preserve">) של הנתונים, </w:t>
      </w:r>
      <w:r w:rsidRPr="00C34370">
        <w:rPr>
          <w:rFonts w:hint="eastAsia"/>
          <w:rtl/>
        </w:rPr>
        <w:t>במידת</w:t>
      </w:r>
      <w:r w:rsidRPr="00C34370">
        <w:rPr>
          <w:rtl/>
        </w:rPr>
        <w:t xml:space="preserve"> </w:t>
      </w:r>
      <w:r w:rsidRPr="00C34370">
        <w:rPr>
          <w:rFonts w:hint="eastAsia"/>
          <w:rtl/>
        </w:rPr>
        <w:t>הצורך</w:t>
      </w:r>
    </w:p>
    <w:p w:rsidR="00F10407" w:rsidRPr="00C34370" w:rsidRDefault="00A70BDE" w:rsidP="000D05CD">
      <w:pPr>
        <w:pStyle w:val="af2"/>
        <w:numPr>
          <w:ilvl w:val="4"/>
          <w:numId w:val="83"/>
        </w:numPr>
        <w:ind w:left="2799"/>
      </w:pPr>
      <w:r w:rsidRPr="00C34370">
        <w:rPr>
          <w:rFonts w:hint="eastAsia"/>
          <w:rtl/>
        </w:rPr>
        <w:t>צפייה</w:t>
      </w:r>
      <w:r w:rsidRPr="00C34370">
        <w:rPr>
          <w:rtl/>
        </w:rPr>
        <w:t xml:space="preserve"> ברשומות שנוצרו </w:t>
      </w:r>
      <w:r w:rsidRPr="00C34370">
        <w:rPr>
          <w:rFonts w:hint="eastAsia"/>
          <w:rtl/>
        </w:rPr>
        <w:t>סביבת</w:t>
      </w:r>
      <w:r w:rsidRPr="00C34370">
        <w:rPr>
          <w:rtl/>
        </w:rPr>
        <w:t xml:space="preserve"> </w:t>
      </w:r>
      <w:r w:rsidRPr="00C34370">
        <w:rPr>
          <w:rFonts w:hint="eastAsia"/>
          <w:rtl/>
        </w:rPr>
        <w:t>המידע</w:t>
      </w:r>
      <w:r w:rsidRPr="00C34370">
        <w:rPr>
          <w:rtl/>
        </w:rPr>
        <w:t xml:space="preserve"> </w:t>
      </w:r>
      <w:r w:rsidRPr="00C34370">
        <w:rPr>
          <w:rFonts w:hint="eastAsia"/>
          <w:rtl/>
        </w:rPr>
        <w:t>המחקרית</w:t>
      </w:r>
      <w:r w:rsidRPr="00C34370">
        <w:rPr>
          <w:rtl/>
        </w:rPr>
        <w:t xml:space="preserve"> </w:t>
      </w:r>
      <w:r w:rsidRPr="00C34370">
        <w:rPr>
          <w:rFonts w:hint="eastAsia"/>
          <w:rtl/>
        </w:rPr>
        <w:t>השייכות</w:t>
      </w:r>
      <w:r w:rsidRPr="00C34370">
        <w:rPr>
          <w:rtl/>
        </w:rPr>
        <w:t xml:space="preserve"> </w:t>
      </w:r>
      <w:r w:rsidRPr="00C34370">
        <w:rPr>
          <w:rFonts w:hint="eastAsia"/>
          <w:rtl/>
        </w:rPr>
        <w:t>לתקופת</w:t>
      </w:r>
      <w:r w:rsidRPr="00C34370">
        <w:rPr>
          <w:rtl/>
        </w:rPr>
        <w:t xml:space="preserve"> </w:t>
      </w:r>
      <w:r w:rsidRPr="00C34370">
        <w:rPr>
          <w:rFonts w:hint="eastAsia"/>
          <w:rtl/>
        </w:rPr>
        <w:t>זמן</w:t>
      </w:r>
      <w:r w:rsidRPr="00C34370">
        <w:rPr>
          <w:rtl/>
        </w:rPr>
        <w:t xml:space="preserve"> </w:t>
      </w:r>
      <w:proofErr w:type="spellStart"/>
      <w:r w:rsidRPr="00C34370">
        <w:rPr>
          <w:rFonts w:hint="eastAsia"/>
          <w:rtl/>
        </w:rPr>
        <w:t>מסויימת</w:t>
      </w:r>
      <w:proofErr w:type="spellEnd"/>
    </w:p>
    <w:p w:rsidR="00F10407" w:rsidRPr="00FD3DF9" w:rsidRDefault="00F10407" w:rsidP="000D05CD">
      <w:pPr>
        <w:pStyle w:val="af2"/>
        <w:numPr>
          <w:ilvl w:val="4"/>
          <w:numId w:val="83"/>
        </w:numPr>
        <w:ind w:left="2799"/>
        <w:rPr>
          <w:rtl/>
        </w:rPr>
      </w:pPr>
      <w:r w:rsidRPr="00FD3DF9">
        <w:rPr>
          <w:rFonts w:hint="eastAsia"/>
          <w:rtl/>
        </w:rPr>
        <w:t>המערכת</w:t>
      </w:r>
      <w:r w:rsidRPr="00FD3DF9">
        <w:rPr>
          <w:rtl/>
        </w:rPr>
        <w:t xml:space="preserve"> </w:t>
      </w:r>
      <w:r w:rsidRPr="00FD3DF9">
        <w:rPr>
          <w:rFonts w:hint="eastAsia"/>
          <w:rtl/>
        </w:rPr>
        <w:t>תציג</w:t>
      </w:r>
      <w:r w:rsidRPr="00FD3DF9">
        <w:rPr>
          <w:rtl/>
        </w:rPr>
        <w:t xml:space="preserve"> </w:t>
      </w:r>
      <w:r w:rsidRPr="00FD3DF9">
        <w:rPr>
          <w:rFonts w:hint="eastAsia"/>
          <w:rtl/>
        </w:rPr>
        <w:t>בפני</w:t>
      </w:r>
      <w:r w:rsidRPr="00FD3DF9">
        <w:rPr>
          <w:rtl/>
        </w:rPr>
        <w:t xml:space="preserve"> </w:t>
      </w:r>
      <w:r w:rsidRPr="00FD3DF9">
        <w:rPr>
          <w:rFonts w:hint="eastAsia"/>
          <w:rtl/>
        </w:rPr>
        <w:t>החוקר</w:t>
      </w:r>
      <w:r w:rsidRPr="00FD3DF9">
        <w:rPr>
          <w:rtl/>
        </w:rPr>
        <w:t xml:space="preserve"> </w:t>
      </w:r>
      <w:r w:rsidRPr="00FD3DF9">
        <w:rPr>
          <w:rFonts w:hint="eastAsia"/>
          <w:rtl/>
        </w:rPr>
        <w:t>תמונה</w:t>
      </w:r>
      <w:r w:rsidRPr="00FD3DF9">
        <w:rPr>
          <w:rtl/>
        </w:rPr>
        <w:t xml:space="preserve"> </w:t>
      </w:r>
      <w:r w:rsidRPr="00FD3DF9">
        <w:rPr>
          <w:rFonts w:hint="eastAsia"/>
          <w:rtl/>
        </w:rPr>
        <w:t>רב</w:t>
      </w:r>
      <w:r w:rsidRPr="00FD3DF9">
        <w:rPr>
          <w:rtl/>
        </w:rPr>
        <w:t xml:space="preserve"> </w:t>
      </w:r>
      <w:proofErr w:type="spellStart"/>
      <w:r w:rsidRPr="00FD3DF9">
        <w:rPr>
          <w:rFonts w:hint="eastAsia"/>
          <w:rtl/>
        </w:rPr>
        <w:t>מימדית</w:t>
      </w:r>
      <w:proofErr w:type="spellEnd"/>
      <w:r w:rsidRPr="00FD3DF9">
        <w:rPr>
          <w:rtl/>
        </w:rPr>
        <w:t xml:space="preserve"> </w:t>
      </w:r>
      <w:r w:rsidRPr="00FD3DF9">
        <w:rPr>
          <w:rFonts w:hint="eastAsia"/>
          <w:rtl/>
        </w:rPr>
        <w:t>של</w:t>
      </w:r>
      <w:r w:rsidRPr="00FD3DF9">
        <w:rPr>
          <w:rtl/>
        </w:rPr>
        <w:t xml:space="preserve"> </w:t>
      </w:r>
      <w:proofErr w:type="spellStart"/>
      <w:r w:rsidRPr="00FD3DF9">
        <w:rPr>
          <w:rFonts w:hint="eastAsia"/>
          <w:rtl/>
        </w:rPr>
        <w:t>ה</w:t>
      </w:r>
      <w:r w:rsidR="00AA6D15">
        <w:rPr>
          <w:rFonts w:hint="eastAsia"/>
          <w:rtl/>
        </w:rPr>
        <w:t>דאטה</w:t>
      </w:r>
      <w:proofErr w:type="spellEnd"/>
      <w:r w:rsidRPr="00FD3DF9">
        <w:rPr>
          <w:rtl/>
        </w:rPr>
        <w:t xml:space="preserve">, </w:t>
      </w:r>
      <w:r w:rsidRPr="00FD3DF9">
        <w:rPr>
          <w:rFonts w:hint="eastAsia"/>
          <w:rtl/>
        </w:rPr>
        <w:t>הכוללת</w:t>
      </w:r>
      <w:r w:rsidR="00052394">
        <w:rPr>
          <w:rFonts w:hint="cs"/>
          <w:rtl/>
        </w:rPr>
        <w:t xml:space="preserve"> סטטיסטיקה תיאורית,</w:t>
      </w:r>
      <w:r w:rsidRPr="00FD3DF9">
        <w:rPr>
          <w:rtl/>
        </w:rPr>
        <w:t xml:space="preserve"> </w:t>
      </w:r>
      <w:r w:rsidRPr="00FD3DF9">
        <w:rPr>
          <w:rFonts w:hint="eastAsia"/>
          <w:rtl/>
        </w:rPr>
        <w:t>ממוצעים</w:t>
      </w:r>
      <w:r w:rsidRPr="00FD3DF9">
        <w:rPr>
          <w:rtl/>
        </w:rPr>
        <w:t xml:space="preserve">, </w:t>
      </w:r>
      <w:r w:rsidRPr="00FD3DF9">
        <w:rPr>
          <w:rFonts w:hint="eastAsia"/>
          <w:rtl/>
        </w:rPr>
        <w:t>צירי</w:t>
      </w:r>
      <w:r w:rsidRPr="00FD3DF9">
        <w:rPr>
          <w:rtl/>
        </w:rPr>
        <w:t xml:space="preserve"> </w:t>
      </w:r>
      <w:r w:rsidRPr="00FD3DF9">
        <w:rPr>
          <w:rFonts w:hint="eastAsia"/>
          <w:rtl/>
        </w:rPr>
        <w:t>זמן</w:t>
      </w:r>
      <w:r w:rsidRPr="00FD3DF9">
        <w:rPr>
          <w:rtl/>
        </w:rPr>
        <w:t xml:space="preserve">, </w:t>
      </w:r>
      <w:r w:rsidRPr="00FD3DF9">
        <w:rPr>
          <w:rFonts w:hint="eastAsia"/>
          <w:rtl/>
        </w:rPr>
        <w:t>עוגות</w:t>
      </w:r>
      <w:r w:rsidRPr="00FD3DF9">
        <w:rPr>
          <w:rtl/>
        </w:rPr>
        <w:t xml:space="preserve"> </w:t>
      </w:r>
      <w:r w:rsidRPr="00FD3DF9">
        <w:rPr>
          <w:rFonts w:hint="eastAsia"/>
          <w:rtl/>
        </w:rPr>
        <w:t>המפלחות</w:t>
      </w:r>
      <w:r w:rsidRPr="00FD3DF9">
        <w:rPr>
          <w:rtl/>
        </w:rPr>
        <w:t xml:space="preserve"> </w:t>
      </w:r>
      <w:r w:rsidRPr="00FD3DF9">
        <w:rPr>
          <w:rFonts w:hint="eastAsia"/>
          <w:rtl/>
        </w:rPr>
        <w:t>את</w:t>
      </w:r>
      <w:r w:rsidRPr="00FD3DF9">
        <w:rPr>
          <w:rtl/>
        </w:rPr>
        <w:t xml:space="preserve"> </w:t>
      </w:r>
      <w:proofErr w:type="spellStart"/>
      <w:r w:rsidRPr="00FD3DF9">
        <w:rPr>
          <w:rFonts w:hint="eastAsia"/>
          <w:rtl/>
        </w:rPr>
        <w:t>ה</w:t>
      </w:r>
      <w:r w:rsidR="00AA6D15">
        <w:rPr>
          <w:rFonts w:hint="eastAsia"/>
          <w:rtl/>
        </w:rPr>
        <w:t>דאטה</w:t>
      </w:r>
      <w:proofErr w:type="spellEnd"/>
      <w:r w:rsidRPr="00FD3DF9">
        <w:rPr>
          <w:rtl/>
        </w:rPr>
        <w:t xml:space="preserve"> </w:t>
      </w:r>
      <w:r w:rsidRPr="00FD3DF9">
        <w:rPr>
          <w:rFonts w:hint="eastAsia"/>
          <w:rtl/>
        </w:rPr>
        <w:t>לפי</w:t>
      </w:r>
      <w:r w:rsidRPr="00FD3DF9">
        <w:rPr>
          <w:rtl/>
        </w:rPr>
        <w:t xml:space="preserve"> </w:t>
      </w:r>
      <w:r w:rsidRPr="00FD3DF9">
        <w:rPr>
          <w:rFonts w:hint="eastAsia"/>
          <w:rtl/>
        </w:rPr>
        <w:lastRenderedPageBreak/>
        <w:t>שלל</w:t>
      </w:r>
      <w:r w:rsidRPr="00FD3DF9">
        <w:rPr>
          <w:rtl/>
        </w:rPr>
        <w:t xml:space="preserve"> </w:t>
      </w:r>
      <w:r w:rsidRPr="00FD3DF9">
        <w:rPr>
          <w:rFonts w:hint="eastAsia"/>
          <w:rtl/>
        </w:rPr>
        <w:t>סוגי</w:t>
      </w:r>
      <w:r w:rsidRPr="00FD3DF9">
        <w:rPr>
          <w:rtl/>
        </w:rPr>
        <w:t xml:space="preserve"> </w:t>
      </w:r>
      <w:r w:rsidRPr="00FD3DF9">
        <w:rPr>
          <w:rFonts w:hint="eastAsia"/>
          <w:rtl/>
        </w:rPr>
        <w:t>פילוח</w:t>
      </w:r>
      <w:r w:rsidRPr="00FD3DF9">
        <w:rPr>
          <w:rtl/>
        </w:rPr>
        <w:t xml:space="preserve">, </w:t>
      </w:r>
      <w:proofErr w:type="spellStart"/>
      <w:r w:rsidRPr="00FD3DF9">
        <w:rPr>
          <w:rFonts w:hint="eastAsia"/>
          <w:rtl/>
        </w:rPr>
        <w:t>היסטוגרמות</w:t>
      </w:r>
      <w:proofErr w:type="spellEnd"/>
      <w:r w:rsidRPr="00FD3DF9">
        <w:rPr>
          <w:rtl/>
        </w:rPr>
        <w:t xml:space="preserve"> </w:t>
      </w:r>
      <w:r w:rsidRPr="00FD3DF9">
        <w:rPr>
          <w:rFonts w:hint="eastAsia"/>
          <w:rtl/>
        </w:rPr>
        <w:t>ועוד</w:t>
      </w:r>
      <w:r w:rsidRPr="00FD3DF9">
        <w:rPr>
          <w:rtl/>
        </w:rPr>
        <w:t xml:space="preserve">. </w:t>
      </w:r>
      <w:r w:rsidRPr="00FD3DF9">
        <w:rPr>
          <w:rFonts w:hint="eastAsia"/>
          <w:rtl/>
        </w:rPr>
        <w:t>כל</w:t>
      </w:r>
      <w:r w:rsidRPr="00FD3DF9">
        <w:rPr>
          <w:rtl/>
        </w:rPr>
        <w:t xml:space="preserve"> </w:t>
      </w:r>
      <w:r w:rsidRPr="00FD3DF9">
        <w:rPr>
          <w:rFonts w:hint="eastAsia"/>
          <w:rtl/>
        </w:rPr>
        <w:t>אלו</w:t>
      </w:r>
      <w:r w:rsidRPr="00FD3DF9">
        <w:rPr>
          <w:rtl/>
        </w:rPr>
        <w:t xml:space="preserve"> </w:t>
      </w:r>
      <w:r w:rsidRPr="00FD3DF9">
        <w:rPr>
          <w:rFonts w:hint="eastAsia"/>
          <w:rtl/>
        </w:rPr>
        <w:t>יסודרו</w:t>
      </w:r>
      <w:r w:rsidRPr="00FD3DF9">
        <w:rPr>
          <w:rtl/>
        </w:rPr>
        <w:t xml:space="preserve"> </w:t>
      </w:r>
      <w:r w:rsidRPr="00FD3DF9">
        <w:rPr>
          <w:rFonts w:hint="eastAsia"/>
          <w:rtl/>
        </w:rPr>
        <w:t>במעין</w:t>
      </w:r>
      <w:r w:rsidRPr="00FD3DF9">
        <w:rPr>
          <w:rtl/>
        </w:rPr>
        <w:t xml:space="preserve"> </w:t>
      </w:r>
      <w:proofErr w:type="spellStart"/>
      <w:r w:rsidRPr="00FD3DF9">
        <w:rPr>
          <w:rFonts w:hint="eastAsia"/>
          <w:rtl/>
        </w:rPr>
        <w:t>דשבורד</w:t>
      </w:r>
      <w:proofErr w:type="spellEnd"/>
      <w:r w:rsidRPr="00FD3DF9">
        <w:rPr>
          <w:rtl/>
        </w:rPr>
        <w:t xml:space="preserve"> </w:t>
      </w:r>
      <w:r w:rsidRPr="00FD3DF9">
        <w:rPr>
          <w:rFonts w:hint="eastAsia"/>
          <w:rtl/>
        </w:rPr>
        <w:t>שיאפשר</w:t>
      </w:r>
      <w:r w:rsidRPr="00FD3DF9">
        <w:rPr>
          <w:rtl/>
        </w:rPr>
        <w:t xml:space="preserve"> </w:t>
      </w:r>
      <w:r w:rsidRPr="00FD3DF9">
        <w:rPr>
          <w:rFonts w:hint="eastAsia"/>
          <w:rtl/>
        </w:rPr>
        <w:t>לחוקר</w:t>
      </w:r>
      <w:r w:rsidRPr="00FD3DF9">
        <w:rPr>
          <w:rtl/>
        </w:rPr>
        <w:t xml:space="preserve"> </w:t>
      </w:r>
      <w:r w:rsidRPr="00FD3DF9">
        <w:rPr>
          <w:rFonts w:hint="eastAsia"/>
          <w:rtl/>
        </w:rPr>
        <w:t>ל</w:t>
      </w:r>
      <w:r w:rsidR="00052394">
        <w:rPr>
          <w:rFonts w:hint="cs"/>
          <w:rtl/>
        </w:rPr>
        <w:t>למוד</w:t>
      </w:r>
      <w:r w:rsidRPr="00FD3DF9">
        <w:rPr>
          <w:rtl/>
        </w:rPr>
        <w:t xml:space="preserve"> </w:t>
      </w:r>
      <w:r w:rsidRPr="00FD3DF9">
        <w:rPr>
          <w:rFonts w:hint="eastAsia"/>
          <w:rtl/>
        </w:rPr>
        <w:t>את</w:t>
      </w:r>
      <w:r w:rsidRPr="00FD3DF9">
        <w:rPr>
          <w:rtl/>
        </w:rPr>
        <w:t xml:space="preserve"> </w:t>
      </w:r>
      <w:proofErr w:type="spellStart"/>
      <w:r w:rsidRPr="00FD3DF9">
        <w:rPr>
          <w:rFonts w:hint="eastAsia"/>
          <w:rtl/>
        </w:rPr>
        <w:t>ה</w:t>
      </w:r>
      <w:r w:rsidR="00AA6D15">
        <w:rPr>
          <w:rFonts w:hint="eastAsia"/>
          <w:rtl/>
        </w:rPr>
        <w:t>דאטה</w:t>
      </w:r>
      <w:proofErr w:type="spellEnd"/>
      <w:r w:rsidRPr="00FD3DF9">
        <w:rPr>
          <w:rtl/>
        </w:rPr>
        <w:t xml:space="preserve"> </w:t>
      </w:r>
      <w:r w:rsidRPr="00FD3DF9">
        <w:rPr>
          <w:rFonts w:hint="eastAsia"/>
          <w:rtl/>
        </w:rPr>
        <w:t>עוד</w:t>
      </w:r>
      <w:r w:rsidRPr="00FD3DF9">
        <w:rPr>
          <w:rtl/>
        </w:rPr>
        <w:t xml:space="preserve"> </w:t>
      </w:r>
      <w:r w:rsidRPr="00FD3DF9">
        <w:rPr>
          <w:rFonts w:hint="eastAsia"/>
          <w:rtl/>
        </w:rPr>
        <w:t>לפני</w:t>
      </w:r>
      <w:r w:rsidRPr="00FD3DF9">
        <w:rPr>
          <w:rtl/>
        </w:rPr>
        <w:t xml:space="preserve"> </w:t>
      </w:r>
      <w:r w:rsidRPr="00FD3DF9">
        <w:rPr>
          <w:rFonts w:hint="eastAsia"/>
          <w:rtl/>
        </w:rPr>
        <w:t>שנשאלת</w:t>
      </w:r>
      <w:r w:rsidRPr="00FD3DF9">
        <w:rPr>
          <w:rtl/>
        </w:rPr>
        <w:t xml:space="preserve"> </w:t>
      </w:r>
      <w:r w:rsidRPr="00FD3DF9">
        <w:rPr>
          <w:rFonts w:hint="eastAsia"/>
          <w:rtl/>
        </w:rPr>
        <w:t>שאלת</w:t>
      </w:r>
      <w:r w:rsidRPr="00FD3DF9">
        <w:rPr>
          <w:rtl/>
        </w:rPr>
        <w:t xml:space="preserve"> </w:t>
      </w:r>
      <w:r w:rsidRPr="00FD3DF9">
        <w:rPr>
          <w:rFonts w:hint="eastAsia"/>
          <w:rtl/>
        </w:rPr>
        <w:t>המחקר</w:t>
      </w:r>
      <w:r w:rsidRPr="00FD3DF9">
        <w:rPr>
          <w:rtl/>
        </w:rPr>
        <w:t>.</w:t>
      </w:r>
    </w:p>
    <w:p w:rsidR="008E6210" w:rsidRPr="00AD6E2B" w:rsidRDefault="008E6210" w:rsidP="000D05CD">
      <w:pPr>
        <w:pStyle w:val="40"/>
        <w:ind w:left="2439" w:hanging="990"/>
      </w:pPr>
      <w:r w:rsidRPr="00AD6E2B">
        <w:rPr>
          <w:rFonts w:hint="eastAsia"/>
          <w:rtl/>
        </w:rPr>
        <w:t>אישור</w:t>
      </w:r>
      <w:r w:rsidRPr="00AD6E2B">
        <w:rPr>
          <w:rtl/>
        </w:rPr>
        <w:t xml:space="preserve"> </w:t>
      </w:r>
      <w:r w:rsidR="002F06B3" w:rsidRPr="00AD6E2B">
        <w:rPr>
          <w:rFonts w:hint="eastAsia"/>
          <w:rtl/>
        </w:rPr>
        <w:t>סביבת</w:t>
      </w:r>
      <w:r w:rsidR="002F06B3" w:rsidRPr="00AD6E2B">
        <w:rPr>
          <w:rtl/>
        </w:rPr>
        <w:t xml:space="preserve"> </w:t>
      </w:r>
      <w:r w:rsidR="002F06B3" w:rsidRPr="00AD6E2B">
        <w:rPr>
          <w:rFonts w:hint="eastAsia"/>
          <w:rtl/>
        </w:rPr>
        <w:t>המידע</w:t>
      </w:r>
      <w:r w:rsidR="002F06B3" w:rsidRPr="00AD6E2B">
        <w:rPr>
          <w:rtl/>
        </w:rPr>
        <w:t xml:space="preserve"> </w:t>
      </w:r>
      <w:r w:rsidR="002F06B3" w:rsidRPr="00AD6E2B">
        <w:rPr>
          <w:rFonts w:hint="eastAsia"/>
          <w:rtl/>
        </w:rPr>
        <w:t>המחקרית</w:t>
      </w:r>
    </w:p>
    <w:p w:rsidR="00A70BDE" w:rsidRPr="00FD3DF9" w:rsidRDefault="007227E4" w:rsidP="000D05CD">
      <w:pPr>
        <w:pStyle w:val="af2"/>
        <w:ind w:left="2439"/>
      </w:pPr>
      <w:r w:rsidRPr="00C34370">
        <w:rPr>
          <w:rFonts w:hint="eastAsia"/>
          <w:rtl/>
        </w:rPr>
        <w:t>לאחר</w:t>
      </w:r>
      <w:r w:rsidRPr="00C34370">
        <w:rPr>
          <w:rtl/>
        </w:rPr>
        <w:t xml:space="preserve"> שסביבת המידע המחקרית אופיינה ונבחנה. יש צורך לאשר אותה. </w:t>
      </w:r>
      <w:r w:rsidRPr="00FD3DF9">
        <w:rPr>
          <w:rFonts w:hint="eastAsia"/>
          <w:rtl/>
        </w:rPr>
        <w:t>יש</w:t>
      </w:r>
      <w:r w:rsidRPr="00FD3DF9">
        <w:rPr>
          <w:rtl/>
        </w:rPr>
        <w:t xml:space="preserve"> לתמוך </w:t>
      </w:r>
      <w:r w:rsidRPr="00FD3DF9">
        <w:rPr>
          <w:rFonts w:hint="eastAsia"/>
          <w:rtl/>
        </w:rPr>
        <w:t>בתהליך</w:t>
      </w:r>
      <w:r w:rsidRPr="00FD3DF9">
        <w:rPr>
          <w:rtl/>
        </w:rPr>
        <w:t xml:space="preserve"> </w:t>
      </w:r>
      <w:r w:rsidRPr="00FD3DF9">
        <w:rPr>
          <w:rFonts w:hint="eastAsia"/>
          <w:rtl/>
        </w:rPr>
        <w:t>אישור</w:t>
      </w:r>
      <w:r w:rsidRPr="00FD3DF9">
        <w:rPr>
          <w:rtl/>
        </w:rPr>
        <w:t xml:space="preserve"> </w:t>
      </w:r>
      <w:r w:rsidRPr="00FD3DF9">
        <w:rPr>
          <w:rFonts w:hint="eastAsia"/>
          <w:rtl/>
        </w:rPr>
        <w:t>המחקר</w:t>
      </w:r>
      <w:r w:rsidRPr="00FD3DF9">
        <w:rPr>
          <w:rtl/>
        </w:rPr>
        <w:t xml:space="preserve">. המערכת תספק </w:t>
      </w:r>
      <w:r w:rsidRPr="00FD3DF9">
        <w:rPr>
          <w:rFonts w:hint="eastAsia"/>
          <w:rtl/>
        </w:rPr>
        <w:t>טופס</w:t>
      </w:r>
      <w:r w:rsidRPr="00FD3DF9">
        <w:rPr>
          <w:rtl/>
        </w:rPr>
        <w:t xml:space="preserve"> בקשת מחקר אותו ימלא </w:t>
      </w:r>
      <w:r w:rsidRPr="00FD3DF9">
        <w:rPr>
          <w:rFonts w:hint="eastAsia"/>
          <w:rtl/>
        </w:rPr>
        <w:t>החוקר</w:t>
      </w:r>
      <w:r w:rsidRPr="00FD3DF9">
        <w:rPr>
          <w:rtl/>
        </w:rPr>
        <w:t xml:space="preserve"> (</w:t>
      </w:r>
      <w:r w:rsidR="00CE6E13">
        <w:rPr>
          <w:rFonts w:hint="cs"/>
          <w:rtl/>
        </w:rPr>
        <w:t>ה</w:t>
      </w:r>
      <w:r w:rsidRPr="00FD3DF9">
        <w:rPr>
          <w:rFonts w:hint="eastAsia"/>
          <w:rtl/>
        </w:rPr>
        <w:t>מסביר</w:t>
      </w:r>
      <w:r w:rsidRPr="00FD3DF9">
        <w:rPr>
          <w:rtl/>
        </w:rPr>
        <w:t xml:space="preserve"> </w:t>
      </w:r>
      <w:r w:rsidRPr="00FD3DF9">
        <w:rPr>
          <w:rFonts w:hint="eastAsia"/>
          <w:rtl/>
        </w:rPr>
        <w:t>את</w:t>
      </w:r>
      <w:r w:rsidRPr="00FD3DF9">
        <w:rPr>
          <w:rtl/>
        </w:rPr>
        <w:t xml:space="preserve"> </w:t>
      </w:r>
      <w:r w:rsidRPr="00FD3DF9">
        <w:rPr>
          <w:rFonts w:hint="eastAsia"/>
          <w:rtl/>
        </w:rPr>
        <w:t>הצורך</w:t>
      </w:r>
      <w:r w:rsidRPr="00FD3DF9">
        <w:rPr>
          <w:rtl/>
        </w:rPr>
        <w:t xml:space="preserve"> </w:t>
      </w:r>
      <w:r w:rsidRPr="00FD3DF9">
        <w:rPr>
          <w:rFonts w:hint="eastAsia"/>
          <w:rtl/>
        </w:rPr>
        <w:t>בקבלת</w:t>
      </w:r>
      <w:r w:rsidRPr="00FD3DF9">
        <w:rPr>
          <w:rtl/>
        </w:rPr>
        <w:t xml:space="preserve"> </w:t>
      </w:r>
      <w:proofErr w:type="spellStart"/>
      <w:r w:rsidRPr="00FD3DF9">
        <w:rPr>
          <w:rFonts w:hint="eastAsia"/>
          <w:rtl/>
        </w:rPr>
        <w:t>ה</w:t>
      </w:r>
      <w:r w:rsidR="00AA6D15">
        <w:rPr>
          <w:rFonts w:hint="eastAsia"/>
          <w:rtl/>
        </w:rPr>
        <w:t>דאטה</w:t>
      </w:r>
      <w:proofErr w:type="spellEnd"/>
      <w:r w:rsidRPr="00FD3DF9">
        <w:rPr>
          <w:rtl/>
        </w:rPr>
        <w:t xml:space="preserve"> </w:t>
      </w:r>
      <w:r w:rsidRPr="00FD3DF9">
        <w:rPr>
          <w:rFonts w:hint="eastAsia"/>
          <w:rtl/>
        </w:rPr>
        <w:t>הספציפי</w:t>
      </w:r>
      <w:r w:rsidRPr="00FD3DF9">
        <w:rPr>
          <w:rtl/>
        </w:rPr>
        <w:t xml:space="preserve"> </w:t>
      </w:r>
      <w:r w:rsidRPr="00FD3DF9">
        <w:rPr>
          <w:rFonts w:hint="eastAsia"/>
          <w:rtl/>
        </w:rPr>
        <w:t>הנ</w:t>
      </w:r>
      <w:r w:rsidRPr="00FD3DF9">
        <w:rPr>
          <w:rtl/>
        </w:rPr>
        <w:t xml:space="preserve">"ל לטובת המחקר). </w:t>
      </w:r>
      <w:r w:rsidRPr="00FD3DF9">
        <w:rPr>
          <w:rFonts w:hint="eastAsia"/>
          <w:rtl/>
        </w:rPr>
        <w:t>יש</w:t>
      </w:r>
      <w:r w:rsidRPr="00FD3DF9">
        <w:rPr>
          <w:rtl/>
        </w:rPr>
        <w:t xml:space="preserve"> לתמוך בתהליך אישורים בו ניתן יהיה להגדיר את המאשרים</w:t>
      </w:r>
      <w:r w:rsidR="00CE6E13">
        <w:rPr>
          <w:rFonts w:hint="cs"/>
          <w:rtl/>
        </w:rPr>
        <w:t>,</w:t>
      </w:r>
      <w:r w:rsidRPr="00FD3DF9">
        <w:rPr>
          <w:rtl/>
        </w:rPr>
        <w:t xml:space="preserve"> לשלוח להם תזכורת ובקשה לביצוע האישור</w:t>
      </w:r>
      <w:r w:rsidR="00CE6E13">
        <w:rPr>
          <w:rFonts w:hint="cs"/>
          <w:rtl/>
        </w:rPr>
        <w:t>,</w:t>
      </w:r>
      <w:r w:rsidRPr="00FD3DF9">
        <w:rPr>
          <w:rtl/>
        </w:rPr>
        <w:t xml:space="preserve"> </w:t>
      </w:r>
      <w:r w:rsidR="00052394">
        <w:rPr>
          <w:rFonts w:hint="cs"/>
          <w:rtl/>
        </w:rPr>
        <w:t xml:space="preserve">לצפות בסטטוס האישור של הבקשה, </w:t>
      </w:r>
      <w:r w:rsidRPr="00FD3DF9">
        <w:rPr>
          <w:rtl/>
        </w:rPr>
        <w:t xml:space="preserve">ולתמוך בכל שלבי החיים של תהליך האישור. </w:t>
      </w:r>
    </w:p>
    <w:p w:rsidR="00F8233B" w:rsidRDefault="002F06B3" w:rsidP="004E7F0A">
      <w:pPr>
        <w:pStyle w:val="3"/>
        <w:numPr>
          <w:ilvl w:val="2"/>
          <w:numId w:val="75"/>
        </w:numPr>
      </w:pPr>
      <w:r w:rsidRPr="00FD3DF9">
        <w:rPr>
          <w:rFonts w:hint="eastAsia"/>
          <w:rtl/>
        </w:rPr>
        <w:t>מודלי</w:t>
      </w:r>
      <w:r w:rsidRPr="00FD3DF9">
        <w:rPr>
          <w:rtl/>
        </w:rPr>
        <w:t xml:space="preserve"> </w:t>
      </w:r>
      <w:r w:rsidRPr="00FD3DF9">
        <w:rPr>
          <w:rFonts w:hint="eastAsia"/>
          <w:rtl/>
        </w:rPr>
        <w:t>ניתוח</w:t>
      </w:r>
      <w:r w:rsidR="008E6210" w:rsidRPr="00FD3DF9">
        <w:rPr>
          <w:rtl/>
        </w:rPr>
        <w:t xml:space="preserve"> המידע</w:t>
      </w:r>
    </w:p>
    <w:p w:rsidR="002201EB" w:rsidRPr="00FD3DF9" w:rsidRDefault="00FD5B43" w:rsidP="000D05CD">
      <w:pPr>
        <w:pStyle w:val="af2"/>
        <w:ind w:left="1449"/>
      </w:pPr>
      <w:r w:rsidRPr="00FD3DF9">
        <w:rPr>
          <w:rFonts w:hint="eastAsia"/>
          <w:rtl/>
        </w:rPr>
        <w:t>על</w:t>
      </w:r>
      <w:r w:rsidRPr="00FD3DF9">
        <w:rPr>
          <w:rtl/>
        </w:rPr>
        <w:t xml:space="preserve"> </w:t>
      </w:r>
      <w:r w:rsidRPr="00FD3DF9">
        <w:rPr>
          <w:rFonts w:hint="eastAsia"/>
          <w:rtl/>
        </w:rPr>
        <w:t>מערכת</w:t>
      </w:r>
      <w:r w:rsidRPr="00FD3DF9">
        <w:rPr>
          <w:rtl/>
        </w:rPr>
        <w:t xml:space="preserve"> </w:t>
      </w:r>
      <w:r w:rsidRPr="00FD3DF9">
        <w:rPr>
          <w:rFonts w:hint="eastAsia"/>
          <w:rtl/>
        </w:rPr>
        <w:t>הביג</w:t>
      </w:r>
      <w:r w:rsidRPr="00FD3DF9">
        <w:rPr>
          <w:rtl/>
        </w:rPr>
        <w:t xml:space="preserve"> </w:t>
      </w:r>
      <w:r w:rsidR="001A0B64">
        <w:rPr>
          <w:rFonts w:hint="eastAsia"/>
          <w:rtl/>
        </w:rPr>
        <w:t>דאטה</w:t>
      </w:r>
      <w:r w:rsidRPr="00FD3DF9">
        <w:rPr>
          <w:rtl/>
        </w:rPr>
        <w:t xml:space="preserve"> </w:t>
      </w:r>
      <w:r w:rsidRPr="00FD3DF9">
        <w:rPr>
          <w:rFonts w:hint="eastAsia"/>
          <w:rtl/>
        </w:rPr>
        <w:t>לספק</w:t>
      </w:r>
      <w:r w:rsidRPr="00FD3DF9">
        <w:rPr>
          <w:rtl/>
        </w:rPr>
        <w:t xml:space="preserve"> </w:t>
      </w:r>
      <w:r w:rsidRPr="00FD3DF9">
        <w:rPr>
          <w:rFonts w:hint="eastAsia"/>
          <w:rtl/>
        </w:rPr>
        <w:t>מגוון</w:t>
      </w:r>
      <w:r w:rsidRPr="00FD3DF9">
        <w:rPr>
          <w:rtl/>
        </w:rPr>
        <w:t xml:space="preserve"> </w:t>
      </w:r>
      <w:r w:rsidRPr="00FD3DF9">
        <w:rPr>
          <w:rFonts w:hint="eastAsia"/>
          <w:rtl/>
        </w:rPr>
        <w:t>של</w:t>
      </w:r>
      <w:r w:rsidRPr="00FD3DF9">
        <w:rPr>
          <w:rtl/>
        </w:rPr>
        <w:t xml:space="preserve"> </w:t>
      </w:r>
      <w:r w:rsidRPr="00FD3DF9">
        <w:rPr>
          <w:rFonts w:hint="eastAsia"/>
          <w:rtl/>
        </w:rPr>
        <w:t>כלים</w:t>
      </w:r>
      <w:r w:rsidRPr="00FD3DF9">
        <w:rPr>
          <w:rtl/>
        </w:rPr>
        <w:t xml:space="preserve"> ומודלים לניתוח המידע</w:t>
      </w:r>
      <w:r w:rsidR="00E26420" w:rsidRPr="00FD3DF9">
        <w:rPr>
          <w:rtl/>
        </w:rPr>
        <w:t>.</w:t>
      </w:r>
      <w:r w:rsidRPr="00FD3DF9">
        <w:rPr>
          <w:rtl/>
        </w:rPr>
        <w:t xml:space="preserve"> </w:t>
      </w:r>
    </w:p>
    <w:p w:rsidR="006E023A" w:rsidRPr="00C34370" w:rsidRDefault="008E0BB5" w:rsidP="000D05CD">
      <w:pPr>
        <w:pStyle w:val="40"/>
        <w:ind w:left="2439" w:hanging="990"/>
      </w:pPr>
      <w:r>
        <w:t xml:space="preserve">descriptive, predictive, </w:t>
      </w:r>
      <w:proofErr w:type="spellStart"/>
      <w:r>
        <w:t>prespective</w:t>
      </w:r>
      <w:proofErr w:type="spellEnd"/>
      <w:r>
        <w:t xml:space="preserve"> analytics</w:t>
      </w:r>
    </w:p>
    <w:p w:rsidR="004633B1" w:rsidRPr="00C34370" w:rsidRDefault="004633B1" w:rsidP="000D05CD">
      <w:pPr>
        <w:pStyle w:val="af2"/>
        <w:ind w:left="2439"/>
        <w:rPr>
          <w:rtl/>
        </w:rPr>
      </w:pPr>
      <w:r w:rsidRPr="00C34370">
        <w:rPr>
          <w:rFonts w:hint="eastAsia"/>
          <w:rtl/>
        </w:rPr>
        <w:t>יש</w:t>
      </w:r>
      <w:r w:rsidRPr="00C34370">
        <w:rPr>
          <w:rtl/>
        </w:rPr>
        <w:t xml:space="preserve"> </w:t>
      </w:r>
      <w:r w:rsidRPr="00C34370">
        <w:rPr>
          <w:rFonts w:hint="eastAsia"/>
          <w:rtl/>
        </w:rPr>
        <w:t>צורך</w:t>
      </w:r>
      <w:r w:rsidRPr="00C34370">
        <w:rPr>
          <w:rtl/>
        </w:rPr>
        <w:t xml:space="preserve"> </w:t>
      </w:r>
      <w:r w:rsidRPr="00C34370">
        <w:rPr>
          <w:rFonts w:hint="eastAsia"/>
          <w:rtl/>
        </w:rPr>
        <w:t>בניתוח</w:t>
      </w:r>
      <w:r w:rsidRPr="00C34370">
        <w:rPr>
          <w:rtl/>
        </w:rPr>
        <w:t xml:space="preserve"> </w:t>
      </w:r>
      <w:r w:rsidRPr="00C34370">
        <w:rPr>
          <w:rFonts w:hint="eastAsia"/>
          <w:rtl/>
        </w:rPr>
        <w:t>מידע</w:t>
      </w:r>
      <w:r w:rsidRPr="00C34370">
        <w:rPr>
          <w:rtl/>
        </w:rPr>
        <w:t xml:space="preserve"> </w:t>
      </w:r>
      <w:r w:rsidRPr="00C34370">
        <w:rPr>
          <w:rFonts w:hint="eastAsia"/>
          <w:rtl/>
        </w:rPr>
        <w:t>ממערכות</w:t>
      </w:r>
      <w:r w:rsidRPr="00C34370">
        <w:rPr>
          <w:rtl/>
        </w:rPr>
        <w:t xml:space="preserve"> </w:t>
      </w:r>
      <w:r w:rsidRPr="00C34370">
        <w:rPr>
          <w:rFonts w:hint="eastAsia"/>
          <w:rtl/>
        </w:rPr>
        <w:t>נתונים</w:t>
      </w:r>
      <w:r w:rsidRPr="00C34370">
        <w:rPr>
          <w:rtl/>
        </w:rPr>
        <w:t xml:space="preserve"> </w:t>
      </w:r>
      <w:r w:rsidRPr="00C34370">
        <w:rPr>
          <w:rFonts w:hint="eastAsia"/>
          <w:rtl/>
        </w:rPr>
        <w:t>קיימים</w:t>
      </w:r>
      <w:r w:rsidRPr="00C34370">
        <w:rPr>
          <w:rtl/>
        </w:rPr>
        <w:t xml:space="preserve"> </w:t>
      </w:r>
      <w:r w:rsidRPr="00C34370">
        <w:rPr>
          <w:rFonts w:hint="eastAsia"/>
          <w:rtl/>
        </w:rPr>
        <w:t>על</w:t>
      </w:r>
      <w:r w:rsidRPr="00C34370">
        <w:rPr>
          <w:rtl/>
        </w:rPr>
        <w:t xml:space="preserve"> </w:t>
      </w:r>
      <w:r w:rsidRPr="00C34370">
        <w:rPr>
          <w:rFonts w:hint="eastAsia"/>
          <w:rtl/>
        </w:rPr>
        <w:t>מנת</w:t>
      </w:r>
      <w:r w:rsidRPr="00C34370">
        <w:rPr>
          <w:rtl/>
        </w:rPr>
        <w:t xml:space="preserve"> </w:t>
      </w:r>
      <w:r w:rsidRPr="00C34370">
        <w:rPr>
          <w:rFonts w:hint="eastAsia"/>
          <w:rtl/>
        </w:rPr>
        <w:t>לקבוע</w:t>
      </w:r>
      <w:r w:rsidRPr="00C34370">
        <w:rPr>
          <w:rtl/>
        </w:rPr>
        <w:t xml:space="preserve"> </w:t>
      </w:r>
      <w:r w:rsidRPr="00C34370">
        <w:rPr>
          <w:rFonts w:hint="eastAsia"/>
          <w:rtl/>
        </w:rPr>
        <w:t>דפוסים</w:t>
      </w:r>
      <w:r w:rsidRPr="00C34370">
        <w:rPr>
          <w:rtl/>
        </w:rPr>
        <w:t xml:space="preserve"> </w:t>
      </w:r>
      <w:r w:rsidRPr="00C34370">
        <w:rPr>
          <w:rFonts w:hint="eastAsia"/>
          <w:rtl/>
        </w:rPr>
        <w:t>ולחזות</w:t>
      </w:r>
      <w:r w:rsidRPr="00C34370">
        <w:rPr>
          <w:rtl/>
        </w:rPr>
        <w:t xml:space="preserve"> </w:t>
      </w:r>
      <w:r w:rsidRPr="00C34370">
        <w:rPr>
          <w:rFonts w:hint="eastAsia"/>
          <w:rtl/>
        </w:rPr>
        <w:t>תוצאות</w:t>
      </w:r>
      <w:r w:rsidRPr="00C34370">
        <w:rPr>
          <w:rtl/>
        </w:rPr>
        <w:t xml:space="preserve"> </w:t>
      </w:r>
      <w:r w:rsidRPr="00C34370">
        <w:rPr>
          <w:rFonts w:hint="eastAsia"/>
          <w:rtl/>
        </w:rPr>
        <w:t>ומגמות</w:t>
      </w:r>
      <w:r w:rsidRPr="00C34370">
        <w:rPr>
          <w:rtl/>
        </w:rPr>
        <w:t xml:space="preserve"> </w:t>
      </w:r>
      <w:r w:rsidRPr="00C34370">
        <w:rPr>
          <w:rFonts w:hint="eastAsia"/>
          <w:rtl/>
        </w:rPr>
        <w:t>עתידיות</w:t>
      </w:r>
      <w:r w:rsidRPr="00C34370">
        <w:rPr>
          <w:rtl/>
        </w:rPr>
        <w:t xml:space="preserve">. </w:t>
      </w:r>
      <w:r w:rsidRPr="00C34370">
        <w:rPr>
          <w:rFonts w:hint="eastAsia"/>
          <w:rtl/>
        </w:rPr>
        <w:t>יש</w:t>
      </w:r>
      <w:r w:rsidRPr="00C34370">
        <w:rPr>
          <w:rtl/>
        </w:rPr>
        <w:t xml:space="preserve"> </w:t>
      </w:r>
      <w:r w:rsidRPr="00C34370">
        <w:rPr>
          <w:rFonts w:hint="eastAsia"/>
          <w:rtl/>
        </w:rPr>
        <w:t>צורך</w:t>
      </w:r>
      <w:r w:rsidRPr="00C34370">
        <w:rPr>
          <w:rtl/>
        </w:rPr>
        <w:t xml:space="preserve"> </w:t>
      </w:r>
      <w:r w:rsidRPr="00C34370">
        <w:rPr>
          <w:rFonts w:hint="eastAsia"/>
          <w:rtl/>
        </w:rPr>
        <w:t>בשימוש</w:t>
      </w:r>
      <w:r w:rsidRPr="00C34370">
        <w:rPr>
          <w:rtl/>
        </w:rPr>
        <w:t xml:space="preserve"> </w:t>
      </w:r>
      <w:r w:rsidRPr="00C34370">
        <w:rPr>
          <w:rFonts w:hint="eastAsia"/>
          <w:rtl/>
        </w:rPr>
        <w:t>במנועי</w:t>
      </w:r>
      <w:r w:rsidR="008E0BB5">
        <w:rPr>
          <w:rFonts w:hint="cs"/>
          <w:rtl/>
        </w:rPr>
        <w:t>ם בתחומים של</w:t>
      </w:r>
      <w:r w:rsidRPr="00C34370">
        <w:rPr>
          <w:rtl/>
        </w:rPr>
        <w:t xml:space="preserve"> </w:t>
      </w:r>
      <w:r w:rsidR="00F4547B">
        <w:t xml:space="preserve">descriptive </w:t>
      </w:r>
      <w:r w:rsidR="00F4547B" w:rsidRPr="00F4547B">
        <w:t>analytics</w:t>
      </w:r>
      <w:r w:rsidR="00F4547B" w:rsidRPr="00F4547B">
        <w:rPr>
          <w:rFonts w:hint="cs"/>
          <w:rtl/>
        </w:rPr>
        <w:t xml:space="preserve">, </w:t>
      </w:r>
      <w:r w:rsidR="00F4547B" w:rsidRPr="00F4547B">
        <w:t>predictive analytics</w:t>
      </w:r>
      <w:r w:rsidR="00F4547B" w:rsidRPr="00F4547B">
        <w:rPr>
          <w:rFonts w:hint="cs"/>
          <w:rtl/>
        </w:rPr>
        <w:t xml:space="preserve"> ו-</w:t>
      </w:r>
      <w:proofErr w:type="spellStart"/>
      <w:r w:rsidR="00F4547B">
        <w:t>prespective</w:t>
      </w:r>
      <w:proofErr w:type="spellEnd"/>
      <w:r w:rsidR="00F4547B">
        <w:t xml:space="preserve"> analytics</w:t>
      </w:r>
      <w:r w:rsidR="00F4547B" w:rsidRPr="00C34370">
        <w:rPr>
          <w:rFonts w:hint="eastAsia"/>
          <w:rtl/>
        </w:rPr>
        <w:t xml:space="preserve"> </w:t>
      </w:r>
      <w:r w:rsidRPr="00C34370">
        <w:rPr>
          <w:rFonts w:hint="eastAsia"/>
          <w:rtl/>
        </w:rPr>
        <w:t>כדי</w:t>
      </w:r>
      <w:r w:rsidRPr="00C34370">
        <w:rPr>
          <w:rtl/>
        </w:rPr>
        <w:t xml:space="preserve"> </w:t>
      </w:r>
      <w:r w:rsidRPr="00C34370">
        <w:rPr>
          <w:rFonts w:hint="eastAsia"/>
          <w:rtl/>
        </w:rPr>
        <w:t>לאפשר</w:t>
      </w:r>
      <w:r w:rsidRPr="00C34370">
        <w:rPr>
          <w:rtl/>
        </w:rPr>
        <w:t xml:space="preserve"> מתן הערכה של </w:t>
      </w:r>
      <w:r w:rsidRPr="00C34370">
        <w:rPr>
          <w:rFonts w:hint="eastAsia"/>
          <w:rtl/>
        </w:rPr>
        <w:t>מה</w:t>
      </w:r>
      <w:r w:rsidRPr="00C34370">
        <w:rPr>
          <w:rtl/>
        </w:rPr>
        <w:t xml:space="preserve"> </w:t>
      </w:r>
      <w:r w:rsidRPr="00C34370">
        <w:rPr>
          <w:rFonts w:hint="eastAsia"/>
          <w:rtl/>
        </w:rPr>
        <w:t>שעלול</w:t>
      </w:r>
      <w:r w:rsidRPr="00C34370">
        <w:rPr>
          <w:rtl/>
        </w:rPr>
        <w:t xml:space="preserve"> </w:t>
      </w:r>
      <w:r w:rsidRPr="00C34370">
        <w:rPr>
          <w:rFonts w:hint="eastAsia"/>
          <w:rtl/>
        </w:rPr>
        <w:t>לקרות</w:t>
      </w:r>
      <w:r w:rsidRPr="00C34370">
        <w:rPr>
          <w:rtl/>
        </w:rPr>
        <w:t xml:space="preserve"> </w:t>
      </w:r>
      <w:r w:rsidRPr="00C34370">
        <w:rPr>
          <w:rFonts w:hint="eastAsia"/>
          <w:rtl/>
        </w:rPr>
        <w:t>בעתיד</w:t>
      </w:r>
      <w:r w:rsidRPr="00C34370">
        <w:rPr>
          <w:rtl/>
        </w:rPr>
        <w:t xml:space="preserve"> </w:t>
      </w:r>
      <w:r w:rsidRPr="00C34370">
        <w:rPr>
          <w:rFonts w:hint="eastAsia"/>
          <w:rtl/>
        </w:rPr>
        <w:t>עם</w:t>
      </w:r>
      <w:r w:rsidRPr="00C34370">
        <w:rPr>
          <w:rtl/>
        </w:rPr>
        <w:t xml:space="preserve"> </w:t>
      </w:r>
      <w:r w:rsidRPr="00C34370">
        <w:rPr>
          <w:rFonts w:hint="eastAsia"/>
          <w:rtl/>
        </w:rPr>
        <w:t>רמה</w:t>
      </w:r>
      <w:r w:rsidRPr="00C34370">
        <w:rPr>
          <w:rtl/>
        </w:rPr>
        <w:t xml:space="preserve"> </w:t>
      </w:r>
      <w:r w:rsidRPr="00C34370">
        <w:rPr>
          <w:rFonts w:hint="eastAsia"/>
          <w:rtl/>
        </w:rPr>
        <w:t>סבירה</w:t>
      </w:r>
      <w:r w:rsidRPr="00C34370">
        <w:rPr>
          <w:rtl/>
        </w:rPr>
        <w:t xml:space="preserve"> </w:t>
      </w:r>
      <w:r w:rsidRPr="00C34370">
        <w:rPr>
          <w:rFonts w:hint="eastAsia"/>
          <w:rtl/>
        </w:rPr>
        <w:t>של</w:t>
      </w:r>
      <w:r w:rsidRPr="00C34370">
        <w:rPr>
          <w:rtl/>
        </w:rPr>
        <w:t xml:space="preserve"> </w:t>
      </w:r>
      <w:r w:rsidRPr="00C34370">
        <w:rPr>
          <w:rFonts w:hint="eastAsia"/>
          <w:rtl/>
        </w:rPr>
        <w:t>אמינות</w:t>
      </w:r>
      <w:r w:rsidRPr="00C34370">
        <w:rPr>
          <w:rtl/>
        </w:rPr>
        <w:t>.</w:t>
      </w:r>
    </w:p>
    <w:p w:rsidR="004633B1" w:rsidRPr="00C34370" w:rsidRDefault="004633B1" w:rsidP="000D05CD">
      <w:pPr>
        <w:pStyle w:val="af2"/>
        <w:ind w:left="2439"/>
        <w:rPr>
          <w:rtl/>
        </w:rPr>
      </w:pPr>
      <w:r w:rsidRPr="00C34370">
        <w:rPr>
          <w:rFonts w:hint="eastAsia"/>
          <w:rtl/>
        </w:rPr>
        <w:t>יש</w:t>
      </w:r>
      <w:r w:rsidR="004808DA" w:rsidRPr="00C34370">
        <w:rPr>
          <w:rtl/>
        </w:rPr>
        <w:t xml:space="preserve"> </w:t>
      </w:r>
      <w:r w:rsidRPr="00C34370">
        <w:rPr>
          <w:rFonts w:hint="eastAsia"/>
          <w:rtl/>
        </w:rPr>
        <w:t>צורך</w:t>
      </w:r>
      <w:r w:rsidRPr="00C34370">
        <w:rPr>
          <w:rtl/>
        </w:rPr>
        <w:t xml:space="preserve"> </w:t>
      </w:r>
      <w:r w:rsidRPr="00C34370">
        <w:rPr>
          <w:rFonts w:hint="eastAsia"/>
          <w:rtl/>
        </w:rPr>
        <w:t>לאפשר</w:t>
      </w:r>
      <w:r w:rsidRPr="00C34370">
        <w:rPr>
          <w:rtl/>
        </w:rPr>
        <w:t xml:space="preserve"> </w:t>
      </w:r>
      <w:r w:rsidRPr="00C34370">
        <w:rPr>
          <w:rFonts w:hint="eastAsia"/>
          <w:rtl/>
        </w:rPr>
        <w:t>בחירה</w:t>
      </w:r>
      <w:r w:rsidRPr="00C34370">
        <w:rPr>
          <w:rtl/>
        </w:rPr>
        <w:t xml:space="preserve"> </w:t>
      </w:r>
      <w:r w:rsidRPr="00C34370">
        <w:rPr>
          <w:rFonts w:hint="eastAsia"/>
          <w:rtl/>
        </w:rPr>
        <w:t>דינמית</w:t>
      </w:r>
      <w:r w:rsidR="004808DA" w:rsidRPr="00C34370">
        <w:rPr>
          <w:rtl/>
        </w:rPr>
        <w:t>,</w:t>
      </w:r>
      <w:r w:rsidRPr="00C34370">
        <w:rPr>
          <w:rtl/>
        </w:rPr>
        <w:t xml:space="preserve"> </w:t>
      </w:r>
      <w:r w:rsidR="004808DA" w:rsidRPr="00C34370">
        <w:rPr>
          <w:rFonts w:hint="eastAsia"/>
          <w:rtl/>
        </w:rPr>
        <w:t>על</w:t>
      </w:r>
      <w:r w:rsidR="004808DA" w:rsidRPr="00C34370">
        <w:rPr>
          <w:rtl/>
        </w:rPr>
        <w:t xml:space="preserve"> </w:t>
      </w:r>
      <w:r w:rsidR="004808DA" w:rsidRPr="00C34370">
        <w:rPr>
          <w:rFonts w:hint="eastAsia"/>
          <w:rtl/>
        </w:rPr>
        <w:t>ידי</w:t>
      </w:r>
      <w:r w:rsidR="004808DA" w:rsidRPr="00C34370">
        <w:rPr>
          <w:rtl/>
        </w:rPr>
        <w:t xml:space="preserve"> </w:t>
      </w:r>
      <w:r w:rsidR="004808DA" w:rsidRPr="00C34370">
        <w:rPr>
          <w:rFonts w:hint="eastAsia"/>
          <w:rtl/>
        </w:rPr>
        <w:t>משתמש</w:t>
      </w:r>
      <w:r w:rsidR="004808DA" w:rsidRPr="00C34370">
        <w:rPr>
          <w:rtl/>
        </w:rPr>
        <w:t xml:space="preserve"> </w:t>
      </w:r>
      <w:r w:rsidR="004808DA" w:rsidRPr="00C34370">
        <w:rPr>
          <w:rFonts w:hint="eastAsia"/>
          <w:rtl/>
        </w:rPr>
        <w:t>המערכת</w:t>
      </w:r>
      <w:r w:rsidR="004808DA" w:rsidRPr="00C34370">
        <w:rPr>
          <w:rtl/>
        </w:rPr>
        <w:t xml:space="preserve">, </w:t>
      </w:r>
      <w:r w:rsidRPr="00C34370">
        <w:rPr>
          <w:rFonts w:hint="eastAsia"/>
          <w:rtl/>
        </w:rPr>
        <w:t>של</w:t>
      </w:r>
      <w:r w:rsidRPr="00C34370">
        <w:rPr>
          <w:rtl/>
        </w:rPr>
        <w:t xml:space="preserve"> הרשומות שישתתפו בבניית המודל, של </w:t>
      </w:r>
      <w:proofErr w:type="spellStart"/>
      <w:r w:rsidRPr="00C34370">
        <w:rPr>
          <w:rtl/>
        </w:rPr>
        <w:t>המימדים</w:t>
      </w:r>
      <w:proofErr w:type="spellEnd"/>
      <w:r w:rsidRPr="00C34370">
        <w:rPr>
          <w:rtl/>
        </w:rPr>
        <w:t xml:space="preserve"> הרלוונטיים. </w:t>
      </w:r>
      <w:r w:rsidRPr="00C34370">
        <w:rPr>
          <w:rFonts w:hint="eastAsia"/>
          <w:rtl/>
        </w:rPr>
        <w:t>יש</w:t>
      </w:r>
      <w:r w:rsidRPr="00C34370">
        <w:rPr>
          <w:rtl/>
        </w:rPr>
        <w:t xml:space="preserve"> </w:t>
      </w:r>
      <w:r w:rsidRPr="00C34370">
        <w:rPr>
          <w:rFonts w:hint="eastAsia"/>
          <w:rtl/>
        </w:rPr>
        <w:t>צורך</w:t>
      </w:r>
      <w:r w:rsidRPr="00C34370">
        <w:rPr>
          <w:rtl/>
        </w:rPr>
        <w:t xml:space="preserve"> </w:t>
      </w:r>
      <w:r w:rsidRPr="00C34370">
        <w:rPr>
          <w:rFonts w:hint="eastAsia"/>
          <w:rtl/>
        </w:rPr>
        <w:t>לאפשר</w:t>
      </w:r>
      <w:r w:rsidRPr="00C34370">
        <w:rPr>
          <w:rtl/>
        </w:rPr>
        <w:t xml:space="preserve"> </w:t>
      </w:r>
      <w:r w:rsidRPr="00C34370">
        <w:rPr>
          <w:rFonts w:hint="eastAsia"/>
          <w:rtl/>
        </w:rPr>
        <w:t>את</w:t>
      </w:r>
      <w:r w:rsidRPr="00C34370">
        <w:rPr>
          <w:rtl/>
        </w:rPr>
        <w:t xml:space="preserve"> </w:t>
      </w:r>
      <w:r w:rsidRPr="00C34370">
        <w:rPr>
          <w:rFonts w:hint="eastAsia"/>
          <w:rtl/>
        </w:rPr>
        <w:t>טיוב</w:t>
      </w:r>
      <w:r w:rsidRPr="00C34370">
        <w:rPr>
          <w:rtl/>
        </w:rPr>
        <w:t xml:space="preserve"> </w:t>
      </w:r>
      <w:proofErr w:type="spellStart"/>
      <w:r w:rsidRPr="00C34370">
        <w:rPr>
          <w:rFonts w:hint="eastAsia"/>
          <w:rtl/>
        </w:rPr>
        <w:t>ועידכון</w:t>
      </w:r>
      <w:proofErr w:type="spellEnd"/>
      <w:r w:rsidRPr="00C34370">
        <w:rPr>
          <w:rtl/>
        </w:rPr>
        <w:t xml:space="preserve"> </w:t>
      </w:r>
      <w:r w:rsidRPr="00C34370">
        <w:rPr>
          <w:rFonts w:hint="eastAsia"/>
          <w:rtl/>
        </w:rPr>
        <w:t>המודל</w:t>
      </w:r>
      <w:r w:rsidRPr="00C34370">
        <w:rPr>
          <w:rtl/>
        </w:rPr>
        <w:t xml:space="preserve"> </w:t>
      </w:r>
      <w:r w:rsidRPr="00C34370">
        <w:rPr>
          <w:rFonts w:hint="eastAsia"/>
          <w:rtl/>
        </w:rPr>
        <w:t>עם</w:t>
      </w:r>
      <w:r w:rsidRPr="00C34370">
        <w:rPr>
          <w:rtl/>
        </w:rPr>
        <w:t xml:space="preserve"> </w:t>
      </w:r>
      <w:r w:rsidRPr="00C34370">
        <w:rPr>
          <w:rFonts w:hint="eastAsia"/>
          <w:rtl/>
        </w:rPr>
        <w:t>קבלת</w:t>
      </w:r>
      <w:r w:rsidRPr="00C34370">
        <w:rPr>
          <w:rtl/>
        </w:rPr>
        <w:t xml:space="preserve"> </w:t>
      </w:r>
      <w:r w:rsidRPr="00C34370">
        <w:rPr>
          <w:rFonts w:hint="eastAsia"/>
          <w:rtl/>
        </w:rPr>
        <w:t>מידע</w:t>
      </w:r>
      <w:r w:rsidRPr="00C34370">
        <w:rPr>
          <w:rtl/>
        </w:rPr>
        <w:t xml:space="preserve"> </w:t>
      </w:r>
      <w:r w:rsidRPr="00C34370">
        <w:rPr>
          <w:rFonts w:hint="eastAsia"/>
          <w:rtl/>
        </w:rPr>
        <w:t>חדש</w:t>
      </w:r>
      <w:r w:rsidRPr="00C34370">
        <w:rPr>
          <w:rtl/>
        </w:rPr>
        <w:t xml:space="preserve"> </w:t>
      </w:r>
      <w:r w:rsidRPr="00C34370">
        <w:rPr>
          <w:rFonts w:hint="eastAsia"/>
          <w:rtl/>
        </w:rPr>
        <w:t>על</w:t>
      </w:r>
      <w:r w:rsidRPr="00C34370">
        <w:rPr>
          <w:rtl/>
        </w:rPr>
        <w:t xml:space="preserve"> </w:t>
      </w:r>
      <w:r w:rsidRPr="00C34370">
        <w:rPr>
          <w:rFonts w:hint="eastAsia"/>
          <w:rtl/>
        </w:rPr>
        <w:t>ידי</w:t>
      </w:r>
      <w:r w:rsidRPr="00C34370">
        <w:rPr>
          <w:rtl/>
        </w:rPr>
        <w:t xml:space="preserve"> </w:t>
      </w:r>
      <w:r w:rsidRPr="00C34370">
        <w:rPr>
          <w:rFonts w:hint="eastAsia"/>
          <w:rtl/>
        </w:rPr>
        <w:t>בקשת</w:t>
      </w:r>
      <w:r w:rsidRPr="00C34370">
        <w:rPr>
          <w:rtl/>
        </w:rPr>
        <w:t xml:space="preserve"> </w:t>
      </w:r>
      <w:r w:rsidRPr="00C34370">
        <w:rPr>
          <w:rFonts w:hint="eastAsia"/>
          <w:rtl/>
        </w:rPr>
        <w:t>משתמש</w:t>
      </w:r>
      <w:r w:rsidRPr="00C34370">
        <w:rPr>
          <w:rtl/>
        </w:rPr>
        <w:t xml:space="preserve"> </w:t>
      </w:r>
      <w:r w:rsidRPr="00C34370">
        <w:rPr>
          <w:rFonts w:hint="eastAsia"/>
          <w:rtl/>
        </w:rPr>
        <w:t>יזומה</w:t>
      </w:r>
      <w:r w:rsidRPr="00C34370">
        <w:rPr>
          <w:rtl/>
        </w:rPr>
        <w:t xml:space="preserve"> </w:t>
      </w:r>
      <w:r w:rsidRPr="00C34370">
        <w:rPr>
          <w:rFonts w:hint="eastAsia"/>
          <w:rtl/>
        </w:rPr>
        <w:t>או</w:t>
      </w:r>
      <w:r w:rsidRPr="00C34370">
        <w:rPr>
          <w:rtl/>
        </w:rPr>
        <w:t xml:space="preserve"> </w:t>
      </w:r>
      <w:r w:rsidRPr="00C34370">
        <w:rPr>
          <w:rFonts w:hint="eastAsia"/>
          <w:rtl/>
        </w:rPr>
        <w:t>בתהליך</w:t>
      </w:r>
      <w:r w:rsidRPr="00C34370">
        <w:rPr>
          <w:rtl/>
        </w:rPr>
        <w:t xml:space="preserve"> </w:t>
      </w:r>
      <w:r w:rsidRPr="00C34370">
        <w:rPr>
          <w:rFonts w:hint="eastAsia"/>
          <w:rtl/>
        </w:rPr>
        <w:t>רציף</w:t>
      </w:r>
      <w:r w:rsidRPr="00C34370">
        <w:rPr>
          <w:rtl/>
        </w:rPr>
        <w:t xml:space="preserve"> </w:t>
      </w:r>
      <w:r w:rsidRPr="00C34370">
        <w:rPr>
          <w:rFonts w:hint="eastAsia"/>
          <w:rtl/>
        </w:rPr>
        <w:t>של</w:t>
      </w:r>
      <w:r w:rsidRPr="00C34370">
        <w:rPr>
          <w:rtl/>
        </w:rPr>
        <w:t xml:space="preserve"> </w:t>
      </w:r>
      <w:r w:rsidRPr="00C34370">
        <w:rPr>
          <w:rFonts w:hint="eastAsia"/>
          <w:rtl/>
        </w:rPr>
        <w:t>קבלת</w:t>
      </w:r>
      <w:r w:rsidRPr="00C34370">
        <w:rPr>
          <w:rtl/>
        </w:rPr>
        <w:t xml:space="preserve"> </w:t>
      </w:r>
      <w:proofErr w:type="spellStart"/>
      <w:r w:rsidRPr="00C34370">
        <w:rPr>
          <w:rFonts w:hint="eastAsia"/>
          <w:rtl/>
        </w:rPr>
        <w:t>עידכוני</w:t>
      </w:r>
      <w:proofErr w:type="spellEnd"/>
      <w:r w:rsidRPr="00C34370">
        <w:rPr>
          <w:rtl/>
        </w:rPr>
        <w:t xml:space="preserve"> </w:t>
      </w:r>
      <w:r w:rsidRPr="00C34370">
        <w:rPr>
          <w:rFonts w:hint="eastAsia"/>
          <w:rtl/>
        </w:rPr>
        <w:t>מידע</w:t>
      </w:r>
      <w:r w:rsidRPr="00C34370">
        <w:rPr>
          <w:rtl/>
        </w:rPr>
        <w:t xml:space="preserve"> </w:t>
      </w:r>
      <w:r w:rsidRPr="00C34370">
        <w:rPr>
          <w:rFonts w:hint="eastAsia"/>
          <w:rtl/>
        </w:rPr>
        <w:t>שותפים</w:t>
      </w:r>
      <w:r w:rsidRPr="00C34370">
        <w:rPr>
          <w:rtl/>
        </w:rPr>
        <w:t xml:space="preserve"> </w:t>
      </w:r>
      <w:proofErr w:type="spellStart"/>
      <w:r w:rsidRPr="00C34370">
        <w:rPr>
          <w:rFonts w:hint="eastAsia"/>
          <w:rtl/>
        </w:rPr>
        <w:t>ועידכון</w:t>
      </w:r>
      <w:proofErr w:type="spellEnd"/>
      <w:r w:rsidRPr="00C34370">
        <w:rPr>
          <w:rtl/>
        </w:rPr>
        <w:t xml:space="preserve"> </w:t>
      </w:r>
      <w:r w:rsidRPr="00C34370">
        <w:rPr>
          <w:rFonts w:hint="eastAsia"/>
          <w:rtl/>
        </w:rPr>
        <w:t>המודל</w:t>
      </w:r>
      <w:r w:rsidRPr="00C34370">
        <w:rPr>
          <w:rtl/>
        </w:rPr>
        <w:t xml:space="preserve"> </w:t>
      </w:r>
      <w:r w:rsidRPr="00C34370">
        <w:rPr>
          <w:rFonts w:hint="eastAsia"/>
          <w:rtl/>
        </w:rPr>
        <w:t>בהתאם</w:t>
      </w:r>
      <w:r w:rsidRPr="00C34370">
        <w:rPr>
          <w:rtl/>
        </w:rPr>
        <w:t>.</w:t>
      </w:r>
    </w:p>
    <w:p w:rsidR="004808DA" w:rsidRPr="00C34370" w:rsidRDefault="004808DA" w:rsidP="000D05CD">
      <w:pPr>
        <w:pStyle w:val="af2"/>
        <w:ind w:left="2439"/>
        <w:rPr>
          <w:rtl/>
        </w:rPr>
      </w:pPr>
      <w:r w:rsidRPr="00C34370">
        <w:rPr>
          <w:rFonts w:hint="eastAsia"/>
          <w:rtl/>
        </w:rPr>
        <w:t>יש</w:t>
      </w:r>
      <w:r w:rsidRPr="00C34370">
        <w:rPr>
          <w:rtl/>
        </w:rPr>
        <w:t xml:space="preserve"> חשיבות רבה לארכיטקטורה המאפשרת הוספת מודלים חדשים של </w:t>
      </w:r>
      <w:r w:rsidR="00F4547B">
        <w:t xml:space="preserve">descriptive </w:t>
      </w:r>
      <w:r w:rsidR="00F4547B" w:rsidRPr="00F4547B">
        <w:t>analytics</w:t>
      </w:r>
      <w:r w:rsidR="00F4547B" w:rsidRPr="00F4547B">
        <w:rPr>
          <w:rFonts w:hint="cs"/>
          <w:rtl/>
        </w:rPr>
        <w:t xml:space="preserve">, </w:t>
      </w:r>
      <w:r w:rsidR="00F4547B" w:rsidRPr="00F4547B">
        <w:t>predictive analytics</w:t>
      </w:r>
      <w:r w:rsidR="00F4547B" w:rsidRPr="00F4547B">
        <w:rPr>
          <w:rFonts w:hint="cs"/>
          <w:rtl/>
        </w:rPr>
        <w:t xml:space="preserve"> ו-</w:t>
      </w:r>
      <w:proofErr w:type="spellStart"/>
      <w:r w:rsidR="00F4547B">
        <w:t>prespective</w:t>
      </w:r>
      <w:proofErr w:type="spellEnd"/>
      <w:r w:rsidR="00F4547B">
        <w:t xml:space="preserve"> analytics</w:t>
      </w:r>
      <w:r w:rsidR="00F4547B" w:rsidRPr="00C34370">
        <w:rPr>
          <w:rFonts w:hint="eastAsia"/>
          <w:rtl/>
        </w:rPr>
        <w:t xml:space="preserve"> </w:t>
      </w:r>
      <w:r w:rsidRPr="00C34370">
        <w:rPr>
          <w:rFonts w:hint="eastAsia"/>
          <w:rtl/>
        </w:rPr>
        <w:t>כ</w:t>
      </w:r>
      <w:r w:rsidRPr="00C34370">
        <w:rPr>
          <w:rtl/>
        </w:rPr>
        <w:t>-</w:t>
      </w:r>
      <w:proofErr w:type="spellStart"/>
      <w:r w:rsidRPr="00C34370">
        <w:t>plaugin</w:t>
      </w:r>
      <w:proofErr w:type="spellEnd"/>
      <w:r w:rsidRPr="00C34370">
        <w:rPr>
          <w:rFonts w:hint="eastAsia"/>
          <w:rtl/>
        </w:rPr>
        <w:t>ים</w:t>
      </w:r>
      <w:r w:rsidRPr="00C34370">
        <w:rPr>
          <w:rtl/>
        </w:rPr>
        <w:t xml:space="preserve"> מבוססי </w:t>
      </w:r>
      <w:r w:rsidRPr="00C34370">
        <w:t>SDK</w:t>
      </w:r>
      <w:r w:rsidRPr="00C34370">
        <w:rPr>
          <w:rtl/>
        </w:rPr>
        <w:t xml:space="preserve"> המתועדים היטב, כך שהוספת </w:t>
      </w:r>
      <w:r w:rsidRPr="00C34370">
        <w:rPr>
          <w:rFonts w:hint="eastAsia"/>
          <w:rtl/>
        </w:rPr>
        <w:t>מודל</w:t>
      </w:r>
      <w:r w:rsidRPr="00C34370">
        <w:rPr>
          <w:rtl/>
        </w:rPr>
        <w:t xml:space="preserve"> חדש </w:t>
      </w:r>
      <w:r w:rsidRPr="00C34370">
        <w:rPr>
          <w:rFonts w:hint="eastAsia"/>
          <w:rtl/>
        </w:rPr>
        <w:t>תהיה</w:t>
      </w:r>
      <w:r w:rsidRPr="00C34370">
        <w:rPr>
          <w:rtl/>
        </w:rPr>
        <w:t xml:space="preserve"> </w:t>
      </w:r>
      <w:r w:rsidRPr="00C34370">
        <w:rPr>
          <w:rFonts w:hint="eastAsia"/>
          <w:rtl/>
        </w:rPr>
        <w:t>פשוטה</w:t>
      </w:r>
      <w:r w:rsidRPr="00C34370">
        <w:rPr>
          <w:rtl/>
        </w:rPr>
        <w:t xml:space="preserve"> </w:t>
      </w:r>
      <w:r w:rsidRPr="00C34370">
        <w:rPr>
          <w:rFonts w:hint="eastAsia"/>
          <w:rtl/>
        </w:rPr>
        <w:t>ולא</w:t>
      </w:r>
      <w:r w:rsidRPr="00C34370">
        <w:rPr>
          <w:rtl/>
        </w:rPr>
        <w:t xml:space="preserve"> </w:t>
      </w:r>
      <w:r w:rsidRPr="00C34370">
        <w:rPr>
          <w:rFonts w:hint="eastAsia"/>
          <w:rtl/>
        </w:rPr>
        <w:t>תפגע</w:t>
      </w:r>
      <w:r w:rsidRPr="00C34370">
        <w:rPr>
          <w:rtl/>
        </w:rPr>
        <w:t xml:space="preserve"> </w:t>
      </w:r>
      <w:r w:rsidRPr="00C34370">
        <w:rPr>
          <w:rFonts w:hint="eastAsia"/>
          <w:rtl/>
        </w:rPr>
        <w:t>ולא</w:t>
      </w:r>
      <w:r w:rsidRPr="00C34370">
        <w:rPr>
          <w:rtl/>
        </w:rPr>
        <w:t xml:space="preserve"> </w:t>
      </w:r>
      <w:r w:rsidRPr="00C34370">
        <w:rPr>
          <w:rFonts w:hint="eastAsia"/>
          <w:rtl/>
        </w:rPr>
        <w:t>תשפיע</w:t>
      </w:r>
      <w:r w:rsidRPr="00C34370">
        <w:rPr>
          <w:rtl/>
        </w:rPr>
        <w:t xml:space="preserve"> </w:t>
      </w:r>
      <w:r w:rsidRPr="00C34370">
        <w:rPr>
          <w:rFonts w:hint="eastAsia"/>
          <w:rtl/>
        </w:rPr>
        <w:t>על</w:t>
      </w:r>
      <w:r w:rsidRPr="00C34370">
        <w:rPr>
          <w:rtl/>
        </w:rPr>
        <w:t xml:space="preserve"> </w:t>
      </w:r>
      <w:r w:rsidRPr="00C34370">
        <w:rPr>
          <w:rFonts w:hint="eastAsia"/>
          <w:rtl/>
        </w:rPr>
        <w:t>המודלים</w:t>
      </w:r>
      <w:r w:rsidRPr="00C34370">
        <w:rPr>
          <w:rtl/>
        </w:rPr>
        <w:t xml:space="preserve"> </w:t>
      </w:r>
      <w:r w:rsidRPr="00C34370">
        <w:rPr>
          <w:rFonts w:hint="eastAsia"/>
          <w:rtl/>
        </w:rPr>
        <w:t>הקיימים</w:t>
      </w:r>
      <w:r w:rsidRPr="00C34370">
        <w:rPr>
          <w:rtl/>
        </w:rPr>
        <w:t xml:space="preserve"> ועל יציבות המערכת.</w:t>
      </w:r>
    </w:p>
    <w:p w:rsidR="004633B1" w:rsidRPr="00FD3DF9" w:rsidRDefault="004808DA" w:rsidP="000D05CD">
      <w:pPr>
        <w:pStyle w:val="af2"/>
        <w:ind w:left="2439"/>
      </w:pPr>
      <w:r w:rsidRPr="00C34370">
        <w:rPr>
          <w:rFonts w:hint="eastAsia"/>
          <w:rtl/>
        </w:rPr>
        <w:t>דוגמאות</w:t>
      </w:r>
      <w:r w:rsidRPr="00C34370">
        <w:rPr>
          <w:rtl/>
        </w:rPr>
        <w:t xml:space="preserve"> </w:t>
      </w:r>
      <w:r w:rsidRPr="00C34370">
        <w:rPr>
          <w:rFonts w:hint="eastAsia"/>
          <w:rtl/>
        </w:rPr>
        <w:t>ל</w:t>
      </w:r>
      <w:r w:rsidRPr="00C34370">
        <w:rPr>
          <w:rtl/>
        </w:rPr>
        <w:t>-</w:t>
      </w:r>
      <w:r w:rsidR="00F4547B" w:rsidRPr="00F4547B">
        <w:t xml:space="preserve"> </w:t>
      </w:r>
      <w:r w:rsidR="00F4547B">
        <w:t xml:space="preserve">descriptive </w:t>
      </w:r>
      <w:r w:rsidR="00F4547B" w:rsidRPr="00F4547B">
        <w:t>analytics</w:t>
      </w:r>
      <w:r w:rsidR="00F4547B" w:rsidRPr="00F4547B">
        <w:rPr>
          <w:rFonts w:hint="cs"/>
          <w:rtl/>
        </w:rPr>
        <w:t xml:space="preserve">, </w:t>
      </w:r>
      <w:r w:rsidR="00F4547B" w:rsidRPr="00F4547B">
        <w:t>predictive analytics</w:t>
      </w:r>
      <w:r w:rsidR="00F4547B" w:rsidRPr="00F4547B">
        <w:rPr>
          <w:rFonts w:hint="cs"/>
          <w:rtl/>
        </w:rPr>
        <w:t xml:space="preserve"> ו-</w:t>
      </w:r>
      <w:proofErr w:type="spellStart"/>
      <w:r w:rsidR="00F4547B">
        <w:t>prespective</w:t>
      </w:r>
      <w:proofErr w:type="spellEnd"/>
      <w:r w:rsidR="00F4547B">
        <w:t xml:space="preserve"> analytics</w:t>
      </w:r>
      <w:r w:rsidR="00F4547B" w:rsidRPr="00C34370">
        <w:rPr>
          <w:rFonts w:hint="eastAsia"/>
          <w:rtl/>
        </w:rPr>
        <w:t xml:space="preserve"> </w:t>
      </w:r>
      <w:r w:rsidR="00F4547B">
        <w:t xml:space="preserve"> </w:t>
      </w:r>
      <w:r w:rsidRPr="00C34370">
        <w:rPr>
          <w:rFonts w:hint="eastAsia"/>
          <w:rtl/>
        </w:rPr>
        <w:t>ניתן</w:t>
      </w:r>
      <w:r w:rsidRPr="00C34370">
        <w:rPr>
          <w:rtl/>
        </w:rPr>
        <w:t xml:space="preserve"> </w:t>
      </w:r>
      <w:r w:rsidRPr="00C34370">
        <w:rPr>
          <w:rFonts w:hint="eastAsia"/>
          <w:rtl/>
        </w:rPr>
        <w:t>למצוא</w:t>
      </w:r>
      <w:r w:rsidRPr="00C34370">
        <w:rPr>
          <w:rtl/>
        </w:rPr>
        <w:t xml:space="preserve"> </w:t>
      </w:r>
      <w:r w:rsidRPr="00C34370">
        <w:rPr>
          <w:rFonts w:hint="eastAsia"/>
          <w:rtl/>
        </w:rPr>
        <w:t>בנספח</w:t>
      </w:r>
      <w:r w:rsidRPr="00C34370">
        <w:rPr>
          <w:rtl/>
        </w:rPr>
        <w:t xml:space="preserve"> </w:t>
      </w:r>
      <w:r w:rsidRPr="00C34370">
        <w:rPr>
          <w:rFonts w:hint="eastAsia"/>
          <w:rtl/>
        </w:rPr>
        <w:t>ו</w:t>
      </w:r>
      <w:r w:rsidRPr="00C34370">
        <w:rPr>
          <w:rtl/>
        </w:rPr>
        <w:t>'.</w:t>
      </w:r>
    </w:p>
    <w:p w:rsidR="000E0A8B" w:rsidRDefault="000E0A8B" w:rsidP="000D05CD">
      <w:pPr>
        <w:pStyle w:val="40"/>
        <w:ind w:left="2439" w:hanging="990"/>
      </w:pPr>
      <w:r>
        <w:rPr>
          <w:rFonts w:hint="cs"/>
          <w:rtl/>
        </w:rPr>
        <w:t>תמיכה במודלים חישוביים שונים</w:t>
      </w:r>
    </w:p>
    <w:p w:rsidR="000E0A8B" w:rsidRDefault="000E0A8B" w:rsidP="000D05CD">
      <w:pPr>
        <w:pStyle w:val="af2"/>
        <w:ind w:left="2439"/>
        <w:rPr>
          <w:rtl/>
        </w:rPr>
      </w:pPr>
      <w:r>
        <w:rPr>
          <w:rFonts w:hint="cs"/>
          <w:rtl/>
        </w:rPr>
        <w:t>המערכת צריכה לאפשר למשתמש להשתמש בשלל מודלים מחקריים ובשלל רגרסיות, לכלול יכולת המלצה למשתמש על המודל הנכון לפתרון הבעיה העומדת בפניו, ולאפשר שילוב בין כמה מודלים ומעבר פשוט ממודל אחד למודל אחר.</w:t>
      </w:r>
    </w:p>
    <w:p w:rsidR="000E0A8B" w:rsidRDefault="000E0A8B" w:rsidP="000D05CD">
      <w:pPr>
        <w:pStyle w:val="af2"/>
        <w:ind w:left="2439"/>
        <w:rPr>
          <w:rtl/>
        </w:rPr>
      </w:pPr>
      <w:r>
        <w:rPr>
          <w:rFonts w:hint="cs"/>
          <w:rtl/>
        </w:rPr>
        <w:t>בין המודלים שצריכים להיתמך במערכת:</w:t>
      </w:r>
    </w:p>
    <w:p w:rsidR="000E0A8B" w:rsidRDefault="000E0A8B" w:rsidP="000D05CD">
      <w:pPr>
        <w:pStyle w:val="af2"/>
        <w:numPr>
          <w:ilvl w:val="0"/>
          <w:numId w:val="90"/>
        </w:numPr>
        <w:ind w:left="3159" w:hanging="270"/>
      </w:pPr>
      <w:r>
        <w:t>Robust Covariance Matrix Estimation</w:t>
      </w:r>
    </w:p>
    <w:p w:rsidR="000E0A8B" w:rsidRDefault="000E0A8B" w:rsidP="000D05CD">
      <w:pPr>
        <w:pStyle w:val="af2"/>
        <w:numPr>
          <w:ilvl w:val="1"/>
          <w:numId w:val="90"/>
        </w:numPr>
        <w:ind w:left="3429" w:hanging="270"/>
      </w:pPr>
      <w:r>
        <w:t>Cross Sectional Data and HCCME</w:t>
      </w:r>
    </w:p>
    <w:p w:rsidR="000E0A8B" w:rsidRDefault="000E0A8B" w:rsidP="000D05CD">
      <w:pPr>
        <w:pStyle w:val="af2"/>
        <w:numPr>
          <w:ilvl w:val="1"/>
          <w:numId w:val="90"/>
        </w:numPr>
        <w:ind w:left="3429" w:hanging="270"/>
      </w:pPr>
      <w:r>
        <w:lastRenderedPageBreak/>
        <w:t>Times Series Data and HAC Covariance Matrix</w:t>
      </w:r>
    </w:p>
    <w:p w:rsidR="000E0A8B" w:rsidRDefault="000E0A8B" w:rsidP="000D05CD">
      <w:pPr>
        <w:pStyle w:val="af2"/>
        <w:numPr>
          <w:ilvl w:val="1"/>
          <w:numId w:val="90"/>
        </w:numPr>
        <w:ind w:left="3429" w:hanging="270"/>
      </w:pPr>
      <w:r>
        <w:t>Cluster Robust Estimation</w:t>
      </w:r>
    </w:p>
    <w:p w:rsidR="000E0A8B" w:rsidRDefault="000E0A8B" w:rsidP="000D05CD">
      <w:pPr>
        <w:pStyle w:val="af2"/>
        <w:numPr>
          <w:ilvl w:val="0"/>
          <w:numId w:val="90"/>
        </w:numPr>
        <w:ind w:left="3159" w:hanging="270"/>
      </w:pPr>
      <w:r>
        <w:t>Panel Data</w:t>
      </w:r>
    </w:p>
    <w:p w:rsidR="000E0A8B" w:rsidRDefault="000E0A8B" w:rsidP="000D05CD">
      <w:pPr>
        <w:pStyle w:val="af2"/>
        <w:numPr>
          <w:ilvl w:val="1"/>
          <w:numId w:val="90"/>
        </w:numPr>
        <w:ind w:left="3429" w:hanging="270"/>
      </w:pPr>
      <w:r>
        <w:t>Estimation of Panel Models</w:t>
      </w:r>
    </w:p>
    <w:p w:rsidR="000E0A8B" w:rsidRDefault="000E0A8B" w:rsidP="000D05CD">
      <w:pPr>
        <w:pStyle w:val="af2"/>
        <w:numPr>
          <w:ilvl w:val="1"/>
          <w:numId w:val="90"/>
        </w:numPr>
        <w:ind w:left="3429" w:hanging="270"/>
      </w:pPr>
      <w:r>
        <w:t>Autoregressive Panel Models</w:t>
      </w:r>
    </w:p>
    <w:p w:rsidR="000E0A8B" w:rsidRDefault="000E0A8B" w:rsidP="000D05CD">
      <w:pPr>
        <w:pStyle w:val="af2"/>
        <w:numPr>
          <w:ilvl w:val="0"/>
          <w:numId w:val="90"/>
        </w:numPr>
        <w:ind w:left="3159" w:hanging="270"/>
      </w:pPr>
      <w:r>
        <w:t>Dynamic Panel Models</w:t>
      </w:r>
    </w:p>
    <w:p w:rsidR="000E0A8B" w:rsidRDefault="000E0A8B" w:rsidP="000D05CD">
      <w:pPr>
        <w:pStyle w:val="af2"/>
        <w:numPr>
          <w:ilvl w:val="1"/>
          <w:numId w:val="90"/>
        </w:numPr>
        <w:ind w:left="3429" w:hanging="270"/>
      </w:pPr>
      <w:r>
        <w:t>Replication of DPD Results</w:t>
      </w:r>
    </w:p>
    <w:p w:rsidR="000E0A8B" w:rsidRDefault="000E0A8B" w:rsidP="000D05CD">
      <w:pPr>
        <w:pStyle w:val="af2"/>
        <w:numPr>
          <w:ilvl w:val="1"/>
          <w:numId w:val="90"/>
        </w:numPr>
        <w:ind w:left="3429" w:hanging="270"/>
      </w:pPr>
      <w:r>
        <w:t>Auxiliary Test Statistics</w:t>
      </w:r>
    </w:p>
    <w:p w:rsidR="000E0A8B" w:rsidRDefault="000E0A8B" w:rsidP="000D05CD">
      <w:pPr>
        <w:pStyle w:val="af2"/>
        <w:numPr>
          <w:ilvl w:val="0"/>
          <w:numId w:val="90"/>
        </w:numPr>
        <w:ind w:left="3159" w:hanging="270"/>
      </w:pPr>
      <w:proofErr w:type="spellStart"/>
      <w:r>
        <w:t>NonLinear</w:t>
      </w:r>
      <w:proofErr w:type="spellEnd"/>
      <w:r>
        <w:t xml:space="preserve"> Least Squares</w:t>
      </w:r>
    </w:p>
    <w:p w:rsidR="000E0A8B" w:rsidRDefault="000E0A8B" w:rsidP="000D05CD">
      <w:pPr>
        <w:pStyle w:val="af2"/>
        <w:numPr>
          <w:ilvl w:val="1"/>
          <w:numId w:val="90"/>
        </w:numPr>
        <w:ind w:left="3429" w:hanging="270"/>
      </w:pPr>
      <w:r>
        <w:t>Analytical and numerical derivatives</w:t>
      </w:r>
    </w:p>
    <w:p w:rsidR="000E0A8B" w:rsidRDefault="000E0A8B" w:rsidP="000D05CD">
      <w:pPr>
        <w:pStyle w:val="af2"/>
        <w:numPr>
          <w:ilvl w:val="1"/>
          <w:numId w:val="90"/>
        </w:numPr>
        <w:ind w:left="3429" w:hanging="270"/>
      </w:pPr>
      <w:r>
        <w:t>Iterative NLS With Termination Control</w:t>
      </w:r>
    </w:p>
    <w:p w:rsidR="000E0A8B" w:rsidRDefault="000E0A8B" w:rsidP="000D05CD">
      <w:pPr>
        <w:pStyle w:val="af2"/>
        <w:numPr>
          <w:ilvl w:val="0"/>
          <w:numId w:val="90"/>
        </w:numPr>
        <w:ind w:left="3159" w:hanging="270"/>
      </w:pPr>
      <w:r>
        <w:t xml:space="preserve">Maximum </w:t>
      </w:r>
      <w:proofErr w:type="spellStart"/>
      <w:r>
        <w:t>Likelyhood</w:t>
      </w:r>
      <w:proofErr w:type="spellEnd"/>
      <w:r>
        <w:t xml:space="preserve"> Estimation</w:t>
      </w:r>
    </w:p>
    <w:p w:rsidR="000E0A8B" w:rsidRDefault="000E0A8B" w:rsidP="000D05CD">
      <w:pPr>
        <w:pStyle w:val="af2"/>
        <w:numPr>
          <w:ilvl w:val="1"/>
          <w:numId w:val="90"/>
        </w:numPr>
        <w:ind w:left="3429" w:hanging="270"/>
      </w:pPr>
      <w:r>
        <w:t>Generic ML Estimation</w:t>
      </w:r>
    </w:p>
    <w:p w:rsidR="000E0A8B" w:rsidRDefault="000E0A8B" w:rsidP="000D05CD">
      <w:pPr>
        <w:pStyle w:val="af2"/>
        <w:numPr>
          <w:ilvl w:val="1"/>
          <w:numId w:val="90"/>
        </w:numPr>
        <w:ind w:left="3429" w:hanging="270"/>
      </w:pPr>
      <w:proofErr w:type="spellStart"/>
      <w:r>
        <w:t>Ganna</w:t>
      </w:r>
      <w:proofErr w:type="spellEnd"/>
      <w:r>
        <w:t xml:space="preserve"> Estimation</w:t>
      </w:r>
    </w:p>
    <w:p w:rsidR="000E0A8B" w:rsidRDefault="000E0A8B" w:rsidP="000D05CD">
      <w:pPr>
        <w:pStyle w:val="af2"/>
        <w:numPr>
          <w:ilvl w:val="1"/>
          <w:numId w:val="90"/>
        </w:numPr>
        <w:ind w:left="3429" w:hanging="270"/>
      </w:pPr>
      <w:r>
        <w:t>Stochastic Frontier Cost Function</w:t>
      </w:r>
    </w:p>
    <w:p w:rsidR="000E0A8B" w:rsidRDefault="000E0A8B" w:rsidP="000D05CD">
      <w:pPr>
        <w:pStyle w:val="af2"/>
        <w:numPr>
          <w:ilvl w:val="1"/>
          <w:numId w:val="90"/>
        </w:numPr>
        <w:ind w:left="3429" w:hanging="270"/>
      </w:pPr>
      <w:proofErr w:type="spellStart"/>
      <w:r>
        <w:t>Garch</w:t>
      </w:r>
      <w:proofErr w:type="spellEnd"/>
      <w:r>
        <w:t xml:space="preserve"> Models</w:t>
      </w:r>
    </w:p>
    <w:p w:rsidR="000E0A8B" w:rsidRDefault="000E0A8B" w:rsidP="000D05CD">
      <w:pPr>
        <w:pStyle w:val="af2"/>
        <w:numPr>
          <w:ilvl w:val="0"/>
          <w:numId w:val="90"/>
        </w:numPr>
        <w:ind w:left="3159" w:hanging="270"/>
      </w:pPr>
      <w:r>
        <w:t>GMM Estimation</w:t>
      </w:r>
    </w:p>
    <w:p w:rsidR="000E0A8B" w:rsidRDefault="000E0A8B" w:rsidP="000D05CD">
      <w:pPr>
        <w:pStyle w:val="af2"/>
        <w:numPr>
          <w:ilvl w:val="1"/>
          <w:numId w:val="90"/>
        </w:numPr>
        <w:ind w:left="3429" w:hanging="270"/>
      </w:pPr>
      <w:r>
        <w:t>OLS and TSLS As Private Cases of GMM</w:t>
      </w:r>
    </w:p>
    <w:p w:rsidR="000E0A8B" w:rsidRDefault="000E0A8B" w:rsidP="000D05CD">
      <w:pPr>
        <w:pStyle w:val="af2"/>
        <w:numPr>
          <w:ilvl w:val="1"/>
          <w:numId w:val="90"/>
        </w:numPr>
        <w:ind w:left="3429" w:hanging="270"/>
      </w:pPr>
      <w:r>
        <w:t>Standard GMM Estimation</w:t>
      </w:r>
    </w:p>
    <w:p w:rsidR="000E0A8B" w:rsidRDefault="000E0A8B" w:rsidP="000D05CD">
      <w:pPr>
        <w:pStyle w:val="af2"/>
        <w:numPr>
          <w:ilvl w:val="0"/>
          <w:numId w:val="90"/>
        </w:numPr>
        <w:ind w:left="3159" w:hanging="270"/>
      </w:pPr>
      <w:r>
        <w:t>Time Series Filters</w:t>
      </w:r>
    </w:p>
    <w:p w:rsidR="000E0A8B" w:rsidRDefault="000E0A8B" w:rsidP="000D05CD">
      <w:pPr>
        <w:pStyle w:val="af2"/>
        <w:numPr>
          <w:ilvl w:val="1"/>
          <w:numId w:val="90"/>
        </w:numPr>
        <w:ind w:left="3429" w:hanging="270"/>
      </w:pPr>
      <w:r>
        <w:t xml:space="preserve">The </w:t>
      </w:r>
      <w:proofErr w:type="spellStart"/>
      <w:r>
        <w:t>Hodrick</w:t>
      </w:r>
      <w:proofErr w:type="spellEnd"/>
      <w:r>
        <w:t xml:space="preserve"> </w:t>
      </w:r>
      <w:proofErr w:type="spellStart"/>
      <w:r>
        <w:t>Prescot</w:t>
      </w:r>
      <w:proofErr w:type="spellEnd"/>
      <w:r>
        <w:t xml:space="preserve"> Filter</w:t>
      </w:r>
    </w:p>
    <w:p w:rsidR="000E0A8B" w:rsidRDefault="000E0A8B" w:rsidP="000D05CD">
      <w:pPr>
        <w:pStyle w:val="af2"/>
        <w:numPr>
          <w:ilvl w:val="1"/>
          <w:numId w:val="90"/>
        </w:numPr>
        <w:ind w:left="3429" w:hanging="270"/>
      </w:pPr>
      <w:r>
        <w:t xml:space="preserve">The </w:t>
      </w:r>
      <w:proofErr w:type="spellStart"/>
      <w:r>
        <w:t>Backster</w:t>
      </w:r>
      <w:proofErr w:type="spellEnd"/>
      <w:r>
        <w:t xml:space="preserve"> and King Filter</w:t>
      </w:r>
    </w:p>
    <w:p w:rsidR="000E0A8B" w:rsidRDefault="000E0A8B" w:rsidP="000D05CD">
      <w:pPr>
        <w:pStyle w:val="af2"/>
        <w:numPr>
          <w:ilvl w:val="1"/>
          <w:numId w:val="90"/>
        </w:numPr>
        <w:ind w:left="3429" w:hanging="270"/>
      </w:pPr>
      <w:r>
        <w:t>The Butterworth Filter</w:t>
      </w:r>
    </w:p>
    <w:p w:rsidR="000E0A8B" w:rsidRDefault="000E0A8B" w:rsidP="000D05CD">
      <w:pPr>
        <w:pStyle w:val="af2"/>
        <w:numPr>
          <w:ilvl w:val="0"/>
          <w:numId w:val="90"/>
        </w:numPr>
        <w:ind w:left="3159" w:hanging="270"/>
      </w:pPr>
      <w:r>
        <w:t>Univariate Times Series Models</w:t>
      </w:r>
    </w:p>
    <w:p w:rsidR="000E0A8B" w:rsidRDefault="000E0A8B" w:rsidP="000D05CD">
      <w:pPr>
        <w:pStyle w:val="af2"/>
        <w:numPr>
          <w:ilvl w:val="1"/>
          <w:numId w:val="90"/>
        </w:numPr>
        <w:ind w:left="3429" w:hanging="270"/>
      </w:pPr>
      <w:proofErr w:type="spellStart"/>
      <w:r>
        <w:t>Arima</w:t>
      </w:r>
      <w:proofErr w:type="spellEnd"/>
      <w:r>
        <w:t xml:space="preserve"> Models</w:t>
      </w:r>
    </w:p>
    <w:p w:rsidR="000E0A8B" w:rsidRDefault="000E0A8B" w:rsidP="000D05CD">
      <w:pPr>
        <w:pStyle w:val="af2"/>
        <w:numPr>
          <w:ilvl w:val="1"/>
          <w:numId w:val="90"/>
        </w:numPr>
        <w:ind w:left="3429" w:hanging="270"/>
      </w:pPr>
      <w:r>
        <w:t>Unit Root Tests</w:t>
      </w:r>
    </w:p>
    <w:p w:rsidR="000E0A8B" w:rsidRDefault="000E0A8B" w:rsidP="000D05CD">
      <w:pPr>
        <w:pStyle w:val="af2"/>
        <w:numPr>
          <w:ilvl w:val="1"/>
          <w:numId w:val="90"/>
        </w:numPr>
        <w:ind w:left="3429" w:hanging="270"/>
      </w:pPr>
      <w:proofErr w:type="spellStart"/>
      <w:r>
        <w:t>Cointegration</w:t>
      </w:r>
      <w:proofErr w:type="spellEnd"/>
      <w:r>
        <w:t xml:space="preserve"> Tests</w:t>
      </w:r>
    </w:p>
    <w:p w:rsidR="000E0A8B" w:rsidRDefault="000E0A8B" w:rsidP="000D05CD">
      <w:pPr>
        <w:pStyle w:val="af2"/>
        <w:numPr>
          <w:ilvl w:val="1"/>
          <w:numId w:val="90"/>
        </w:numPr>
        <w:ind w:left="3429" w:hanging="270"/>
      </w:pPr>
      <w:r>
        <w:t xml:space="preserve">Arch and </w:t>
      </w:r>
      <w:proofErr w:type="spellStart"/>
      <w:r>
        <w:t>Garch</w:t>
      </w:r>
      <w:proofErr w:type="spellEnd"/>
    </w:p>
    <w:p w:rsidR="000E0A8B" w:rsidRDefault="000E0A8B" w:rsidP="000D05CD">
      <w:pPr>
        <w:pStyle w:val="af2"/>
        <w:numPr>
          <w:ilvl w:val="0"/>
          <w:numId w:val="90"/>
        </w:numPr>
        <w:ind w:left="3159" w:hanging="270"/>
      </w:pPr>
      <w:r>
        <w:t xml:space="preserve">Vector </w:t>
      </w:r>
      <w:proofErr w:type="spellStart"/>
      <w:r>
        <w:t>Autoregressions</w:t>
      </w:r>
      <w:proofErr w:type="spellEnd"/>
    </w:p>
    <w:p w:rsidR="000E0A8B" w:rsidRDefault="000E0A8B" w:rsidP="000D05CD">
      <w:pPr>
        <w:pStyle w:val="af2"/>
        <w:numPr>
          <w:ilvl w:val="1"/>
          <w:numId w:val="90"/>
        </w:numPr>
        <w:ind w:left="3429" w:hanging="270"/>
      </w:pPr>
      <w:r>
        <w:t>Classic VAR</w:t>
      </w:r>
    </w:p>
    <w:p w:rsidR="000E0A8B" w:rsidRDefault="000E0A8B" w:rsidP="000D05CD">
      <w:pPr>
        <w:pStyle w:val="af2"/>
        <w:numPr>
          <w:ilvl w:val="1"/>
          <w:numId w:val="90"/>
        </w:numPr>
        <w:ind w:left="3429" w:hanging="270"/>
      </w:pPr>
      <w:r>
        <w:t xml:space="preserve">Structural </w:t>
      </w:r>
      <w:proofErr w:type="spellStart"/>
      <w:r>
        <w:t>Vars</w:t>
      </w:r>
      <w:proofErr w:type="spellEnd"/>
    </w:p>
    <w:p w:rsidR="000E0A8B" w:rsidRDefault="000E0A8B" w:rsidP="000D05CD">
      <w:pPr>
        <w:pStyle w:val="af2"/>
        <w:numPr>
          <w:ilvl w:val="0"/>
          <w:numId w:val="90"/>
        </w:numPr>
        <w:ind w:left="3159" w:hanging="270"/>
      </w:pPr>
      <w:proofErr w:type="spellStart"/>
      <w:r>
        <w:t>Cointegration</w:t>
      </w:r>
      <w:proofErr w:type="spellEnd"/>
      <w:r>
        <w:t xml:space="preserve"> and Vector Error Correction Models</w:t>
      </w:r>
    </w:p>
    <w:p w:rsidR="000E0A8B" w:rsidRDefault="00F66320" w:rsidP="000D05CD">
      <w:pPr>
        <w:pStyle w:val="af2"/>
        <w:numPr>
          <w:ilvl w:val="1"/>
          <w:numId w:val="90"/>
        </w:numPr>
        <w:ind w:left="3429" w:hanging="270"/>
      </w:pPr>
      <w:r>
        <w:lastRenderedPageBreak/>
        <w:t xml:space="preserve">The Johansen </w:t>
      </w:r>
      <w:proofErr w:type="spellStart"/>
      <w:r>
        <w:t>Cointegration</w:t>
      </w:r>
      <w:proofErr w:type="spellEnd"/>
      <w:r>
        <w:t xml:space="preserve"> Tests</w:t>
      </w:r>
    </w:p>
    <w:p w:rsidR="00F66320" w:rsidRDefault="00F66320" w:rsidP="000D05CD">
      <w:pPr>
        <w:pStyle w:val="af2"/>
        <w:numPr>
          <w:ilvl w:val="1"/>
          <w:numId w:val="90"/>
        </w:numPr>
        <w:ind w:left="3429" w:hanging="270"/>
      </w:pPr>
      <w:r>
        <w:t xml:space="preserve">Identification of the </w:t>
      </w:r>
      <w:proofErr w:type="spellStart"/>
      <w:r>
        <w:t>Cointegration</w:t>
      </w:r>
      <w:proofErr w:type="spellEnd"/>
      <w:r>
        <w:t xml:space="preserve"> Vectors</w:t>
      </w:r>
    </w:p>
    <w:p w:rsidR="00F66320" w:rsidRDefault="00F66320" w:rsidP="000D05CD">
      <w:pPr>
        <w:pStyle w:val="af2"/>
        <w:numPr>
          <w:ilvl w:val="0"/>
          <w:numId w:val="90"/>
        </w:numPr>
        <w:ind w:left="3159" w:hanging="270"/>
      </w:pPr>
      <w:r>
        <w:t xml:space="preserve">Multivariate Models </w:t>
      </w:r>
    </w:p>
    <w:p w:rsidR="00F66320" w:rsidRDefault="00F66320" w:rsidP="000D05CD">
      <w:pPr>
        <w:pStyle w:val="af2"/>
        <w:numPr>
          <w:ilvl w:val="0"/>
          <w:numId w:val="90"/>
        </w:numPr>
        <w:ind w:left="3159" w:hanging="270"/>
      </w:pPr>
      <w:proofErr w:type="spellStart"/>
      <w:r>
        <w:t>F</w:t>
      </w:r>
      <w:r w:rsidR="006B46B8">
        <w:t>orcasting</w:t>
      </w:r>
      <w:proofErr w:type="spellEnd"/>
    </w:p>
    <w:p w:rsidR="006B46B8" w:rsidRDefault="006B46B8" w:rsidP="000D05CD">
      <w:pPr>
        <w:pStyle w:val="af2"/>
        <w:numPr>
          <w:ilvl w:val="1"/>
          <w:numId w:val="90"/>
        </w:numPr>
        <w:ind w:left="3339" w:hanging="270"/>
      </w:pPr>
      <w:r>
        <w:t xml:space="preserve">Univariate </w:t>
      </w:r>
      <w:proofErr w:type="spellStart"/>
      <w:r>
        <w:t>Forcast</w:t>
      </w:r>
      <w:proofErr w:type="spellEnd"/>
      <w:r>
        <w:t xml:space="preserve"> Evaluation Statistics</w:t>
      </w:r>
    </w:p>
    <w:p w:rsidR="006B46B8" w:rsidRDefault="006B46B8" w:rsidP="000D05CD">
      <w:pPr>
        <w:pStyle w:val="af2"/>
        <w:numPr>
          <w:ilvl w:val="1"/>
          <w:numId w:val="90"/>
        </w:numPr>
        <w:ind w:left="3339" w:hanging="270"/>
      </w:pPr>
      <w:proofErr w:type="spellStart"/>
      <w:r>
        <w:t>Forcasts</w:t>
      </w:r>
      <w:proofErr w:type="spellEnd"/>
      <w:r>
        <w:t xml:space="preserve"> based on VAR Models</w:t>
      </w:r>
    </w:p>
    <w:p w:rsidR="006B46B8" w:rsidRDefault="006B46B8" w:rsidP="000D05CD">
      <w:pPr>
        <w:pStyle w:val="af2"/>
        <w:numPr>
          <w:ilvl w:val="1"/>
          <w:numId w:val="90"/>
        </w:numPr>
        <w:ind w:left="3339" w:hanging="270"/>
      </w:pPr>
      <w:proofErr w:type="spellStart"/>
      <w:r>
        <w:t>Forcasting</w:t>
      </w:r>
      <w:proofErr w:type="spellEnd"/>
      <w:r>
        <w:t xml:space="preserve"> from </w:t>
      </w:r>
      <w:proofErr w:type="spellStart"/>
      <w:r>
        <w:t>SimultanEous</w:t>
      </w:r>
      <w:proofErr w:type="spellEnd"/>
      <w:r>
        <w:t xml:space="preserve"> Systems</w:t>
      </w:r>
    </w:p>
    <w:p w:rsidR="006B46B8" w:rsidRDefault="006B46B8" w:rsidP="000D05CD">
      <w:pPr>
        <w:pStyle w:val="af2"/>
        <w:numPr>
          <w:ilvl w:val="0"/>
          <w:numId w:val="90"/>
        </w:numPr>
        <w:ind w:left="3159" w:hanging="270"/>
      </w:pPr>
      <w:r>
        <w:t xml:space="preserve">The </w:t>
      </w:r>
      <w:proofErr w:type="spellStart"/>
      <w:r>
        <w:t>Kalman</w:t>
      </w:r>
      <w:proofErr w:type="spellEnd"/>
      <w:r>
        <w:t xml:space="preserve"> Filter</w:t>
      </w:r>
    </w:p>
    <w:p w:rsidR="006B46B8" w:rsidRDefault="006B46B8" w:rsidP="000D05CD">
      <w:pPr>
        <w:pStyle w:val="af2"/>
        <w:numPr>
          <w:ilvl w:val="0"/>
          <w:numId w:val="90"/>
        </w:numPr>
        <w:ind w:left="3159" w:hanging="270"/>
      </w:pPr>
      <w:r>
        <w:t>Numerical Methods</w:t>
      </w:r>
    </w:p>
    <w:p w:rsidR="006B46B8" w:rsidRDefault="006B46B8" w:rsidP="000D05CD">
      <w:pPr>
        <w:pStyle w:val="af2"/>
        <w:numPr>
          <w:ilvl w:val="1"/>
          <w:numId w:val="90"/>
        </w:numPr>
        <w:ind w:left="3429" w:hanging="270"/>
      </w:pPr>
      <w:r>
        <w:t>BFGS</w:t>
      </w:r>
    </w:p>
    <w:p w:rsidR="006B46B8" w:rsidRDefault="006B46B8" w:rsidP="000D05CD">
      <w:pPr>
        <w:pStyle w:val="af2"/>
        <w:numPr>
          <w:ilvl w:val="1"/>
          <w:numId w:val="90"/>
        </w:numPr>
        <w:ind w:left="3429" w:hanging="270"/>
      </w:pPr>
      <w:r>
        <w:t>Newton Raphson</w:t>
      </w:r>
    </w:p>
    <w:p w:rsidR="006B46B8" w:rsidRDefault="006B46B8" w:rsidP="000D05CD">
      <w:pPr>
        <w:pStyle w:val="af2"/>
        <w:numPr>
          <w:ilvl w:val="1"/>
          <w:numId w:val="90"/>
        </w:numPr>
        <w:ind w:left="3429" w:hanging="270"/>
      </w:pPr>
      <w:r>
        <w:t>Simulated Annealing</w:t>
      </w:r>
    </w:p>
    <w:p w:rsidR="006B46B8" w:rsidRDefault="006B46B8" w:rsidP="000D05CD">
      <w:pPr>
        <w:pStyle w:val="af2"/>
        <w:numPr>
          <w:ilvl w:val="1"/>
          <w:numId w:val="90"/>
        </w:numPr>
        <w:ind w:left="3429" w:hanging="270"/>
      </w:pPr>
      <w:r>
        <w:t>Jacobian Computation</w:t>
      </w:r>
    </w:p>
    <w:p w:rsidR="006B46B8" w:rsidRDefault="006B46B8" w:rsidP="000D05CD">
      <w:pPr>
        <w:pStyle w:val="af2"/>
        <w:numPr>
          <w:ilvl w:val="0"/>
          <w:numId w:val="90"/>
        </w:numPr>
        <w:tabs>
          <w:tab w:val="left" w:pos="3249"/>
        </w:tabs>
        <w:ind w:left="3159" w:hanging="270"/>
      </w:pPr>
      <w:proofErr w:type="spellStart"/>
      <w:r>
        <w:t>Descrete</w:t>
      </w:r>
      <w:proofErr w:type="spellEnd"/>
      <w:r>
        <w:t xml:space="preserve"> and censored dependent variables</w:t>
      </w:r>
    </w:p>
    <w:p w:rsidR="006B46B8" w:rsidRDefault="006B46B8" w:rsidP="000D05CD">
      <w:pPr>
        <w:pStyle w:val="af2"/>
        <w:numPr>
          <w:ilvl w:val="1"/>
          <w:numId w:val="90"/>
        </w:numPr>
        <w:ind w:left="3429" w:hanging="270"/>
      </w:pPr>
      <w:r>
        <w:t xml:space="preserve">Logit and </w:t>
      </w:r>
      <w:proofErr w:type="spellStart"/>
      <w:r>
        <w:t>Probit</w:t>
      </w:r>
      <w:proofErr w:type="spellEnd"/>
      <w:r>
        <w:t xml:space="preserve"> Models</w:t>
      </w:r>
    </w:p>
    <w:p w:rsidR="006B46B8" w:rsidRDefault="006B46B8" w:rsidP="000D05CD">
      <w:pPr>
        <w:pStyle w:val="af2"/>
        <w:numPr>
          <w:ilvl w:val="1"/>
          <w:numId w:val="90"/>
        </w:numPr>
        <w:ind w:left="3429" w:hanging="270"/>
      </w:pPr>
      <w:r>
        <w:t>Ordered Response Models</w:t>
      </w:r>
    </w:p>
    <w:p w:rsidR="006B46B8" w:rsidRDefault="006B46B8" w:rsidP="000D05CD">
      <w:pPr>
        <w:pStyle w:val="af2"/>
        <w:numPr>
          <w:ilvl w:val="1"/>
          <w:numId w:val="90"/>
        </w:numPr>
        <w:ind w:left="3429" w:hanging="270"/>
      </w:pPr>
      <w:r>
        <w:t>Multinomial Models</w:t>
      </w:r>
    </w:p>
    <w:p w:rsidR="006B46B8" w:rsidRDefault="006B46B8" w:rsidP="000D05CD">
      <w:pPr>
        <w:pStyle w:val="af2"/>
        <w:numPr>
          <w:ilvl w:val="1"/>
          <w:numId w:val="90"/>
        </w:numPr>
        <w:ind w:left="3429" w:hanging="270"/>
      </w:pPr>
      <w:proofErr w:type="spellStart"/>
      <w:r>
        <w:t>Bevariate</w:t>
      </w:r>
      <w:proofErr w:type="spellEnd"/>
      <w:r>
        <w:t xml:space="preserve"> </w:t>
      </w:r>
      <w:proofErr w:type="spellStart"/>
      <w:r>
        <w:t>Probit</w:t>
      </w:r>
      <w:proofErr w:type="spellEnd"/>
    </w:p>
    <w:p w:rsidR="006B46B8" w:rsidRDefault="006B46B8" w:rsidP="000D05CD">
      <w:pPr>
        <w:pStyle w:val="af2"/>
        <w:numPr>
          <w:ilvl w:val="1"/>
          <w:numId w:val="90"/>
        </w:numPr>
        <w:ind w:left="3429" w:hanging="270"/>
      </w:pPr>
      <w:r>
        <w:t>The Tobit Model</w:t>
      </w:r>
    </w:p>
    <w:p w:rsidR="006B46B8" w:rsidRDefault="006B46B8" w:rsidP="000D05CD">
      <w:pPr>
        <w:pStyle w:val="af2"/>
        <w:numPr>
          <w:ilvl w:val="1"/>
          <w:numId w:val="90"/>
        </w:numPr>
        <w:ind w:left="3429" w:hanging="270"/>
      </w:pPr>
      <w:r>
        <w:t>Interval Regression</w:t>
      </w:r>
    </w:p>
    <w:p w:rsidR="006B46B8" w:rsidRDefault="006B46B8" w:rsidP="000D05CD">
      <w:pPr>
        <w:pStyle w:val="af2"/>
        <w:numPr>
          <w:ilvl w:val="1"/>
          <w:numId w:val="90"/>
        </w:numPr>
        <w:ind w:left="3429" w:hanging="270"/>
      </w:pPr>
      <w:r>
        <w:t>Sample Selection Model</w:t>
      </w:r>
    </w:p>
    <w:p w:rsidR="006B46B8" w:rsidRDefault="006B46B8" w:rsidP="000D05CD">
      <w:pPr>
        <w:pStyle w:val="af2"/>
        <w:numPr>
          <w:ilvl w:val="1"/>
          <w:numId w:val="90"/>
        </w:numPr>
        <w:ind w:left="3429" w:hanging="270"/>
      </w:pPr>
      <w:r>
        <w:t>Duration Models</w:t>
      </w:r>
    </w:p>
    <w:p w:rsidR="006B46B8" w:rsidRDefault="006B46B8" w:rsidP="000D05CD">
      <w:pPr>
        <w:pStyle w:val="af2"/>
        <w:numPr>
          <w:ilvl w:val="0"/>
          <w:numId w:val="90"/>
        </w:numPr>
        <w:ind w:left="3159" w:hanging="270"/>
      </w:pPr>
      <w:r>
        <w:t>Quantile Regression</w:t>
      </w:r>
    </w:p>
    <w:p w:rsidR="006B46B8" w:rsidRDefault="006B46B8" w:rsidP="000D05CD">
      <w:pPr>
        <w:pStyle w:val="af2"/>
        <w:numPr>
          <w:ilvl w:val="1"/>
          <w:numId w:val="90"/>
        </w:numPr>
        <w:ind w:left="3429" w:hanging="270"/>
      </w:pPr>
      <w:r>
        <w:t>Basic Syntax</w:t>
      </w:r>
    </w:p>
    <w:p w:rsidR="006B46B8" w:rsidRDefault="006B46B8" w:rsidP="000D05CD">
      <w:pPr>
        <w:pStyle w:val="af2"/>
        <w:numPr>
          <w:ilvl w:val="1"/>
          <w:numId w:val="90"/>
        </w:numPr>
        <w:ind w:left="3429" w:hanging="270"/>
      </w:pPr>
      <w:r>
        <w:t>Multiple Quantile</w:t>
      </w:r>
    </w:p>
    <w:p w:rsidR="006B46B8" w:rsidRDefault="006B46B8" w:rsidP="000D05CD">
      <w:pPr>
        <w:pStyle w:val="af2"/>
        <w:numPr>
          <w:ilvl w:val="0"/>
          <w:numId w:val="90"/>
        </w:numPr>
        <w:ind w:left="3429" w:hanging="270"/>
      </w:pPr>
      <w:r>
        <w:t>Nonparametric Methods</w:t>
      </w:r>
    </w:p>
    <w:p w:rsidR="006B46B8" w:rsidRDefault="006B46B8" w:rsidP="000D05CD">
      <w:pPr>
        <w:pStyle w:val="af2"/>
        <w:numPr>
          <w:ilvl w:val="1"/>
          <w:numId w:val="90"/>
        </w:numPr>
        <w:ind w:left="3429" w:hanging="270"/>
      </w:pPr>
      <w:r>
        <w:t>Locally Weighted Regression</w:t>
      </w:r>
    </w:p>
    <w:p w:rsidR="006B46B8" w:rsidRDefault="006B46B8" w:rsidP="000D05CD">
      <w:pPr>
        <w:pStyle w:val="af2"/>
        <w:numPr>
          <w:ilvl w:val="1"/>
          <w:numId w:val="90"/>
        </w:numPr>
        <w:ind w:left="3429" w:hanging="270"/>
      </w:pPr>
      <w:r>
        <w:t xml:space="preserve">The </w:t>
      </w:r>
      <w:proofErr w:type="spellStart"/>
      <w:r>
        <w:t>Nadayara</w:t>
      </w:r>
      <w:proofErr w:type="spellEnd"/>
      <w:r>
        <w:t xml:space="preserve"> Watson Estimator</w:t>
      </w:r>
    </w:p>
    <w:p w:rsidR="006B46B8" w:rsidRPr="00FD3DF9" w:rsidRDefault="006B46B8" w:rsidP="00E70F48">
      <w:pPr>
        <w:rPr>
          <w:rtl/>
        </w:rPr>
      </w:pPr>
    </w:p>
    <w:p w:rsidR="006E023A" w:rsidRPr="00C34370" w:rsidRDefault="006E023A" w:rsidP="000D05CD">
      <w:pPr>
        <w:pStyle w:val="40"/>
        <w:ind w:left="2889" w:hanging="810"/>
      </w:pPr>
      <w:r w:rsidRPr="00FD3DF9">
        <w:rPr>
          <w:rFonts w:hint="eastAsia"/>
          <w:rtl/>
        </w:rPr>
        <w:t>ניתוחי</w:t>
      </w:r>
      <w:r w:rsidR="008553EF" w:rsidRPr="00FD3DF9">
        <w:rPr>
          <w:rFonts w:hint="eastAsia"/>
          <w:rtl/>
        </w:rPr>
        <w:t>ם</w:t>
      </w:r>
      <w:r w:rsidRPr="00FD3DF9">
        <w:rPr>
          <w:rtl/>
        </w:rPr>
        <w:t xml:space="preserve"> גאוגרפיים</w:t>
      </w:r>
    </w:p>
    <w:p w:rsidR="00427CCA" w:rsidRPr="00FD3DF9" w:rsidRDefault="00427CCA" w:rsidP="000D05CD">
      <w:pPr>
        <w:pStyle w:val="af2"/>
        <w:ind w:left="2889"/>
      </w:pPr>
      <w:r w:rsidRPr="00C34370">
        <w:rPr>
          <w:rFonts w:hint="eastAsia"/>
          <w:rtl/>
        </w:rPr>
        <w:t>יש</w:t>
      </w:r>
      <w:r w:rsidRPr="00C34370">
        <w:rPr>
          <w:rtl/>
        </w:rPr>
        <w:t xml:space="preserve"> </w:t>
      </w:r>
      <w:r w:rsidRPr="00C34370">
        <w:rPr>
          <w:rFonts w:hint="eastAsia"/>
          <w:rtl/>
        </w:rPr>
        <w:t>צורך</w:t>
      </w:r>
      <w:r w:rsidRPr="00C34370">
        <w:rPr>
          <w:rtl/>
        </w:rPr>
        <w:t xml:space="preserve"> </w:t>
      </w:r>
      <w:r w:rsidRPr="00C34370">
        <w:rPr>
          <w:rFonts w:hint="eastAsia"/>
          <w:rtl/>
        </w:rPr>
        <w:t>בניתוחים</w:t>
      </w:r>
      <w:r w:rsidRPr="00C34370">
        <w:rPr>
          <w:rtl/>
        </w:rPr>
        <w:t xml:space="preserve"> </w:t>
      </w:r>
      <w:r w:rsidRPr="00C34370">
        <w:rPr>
          <w:rFonts w:hint="eastAsia"/>
          <w:rtl/>
        </w:rPr>
        <w:t>המתבססים</w:t>
      </w:r>
      <w:r w:rsidRPr="00C34370">
        <w:rPr>
          <w:rtl/>
        </w:rPr>
        <w:t xml:space="preserve"> </w:t>
      </w:r>
      <w:r w:rsidRPr="00C34370">
        <w:rPr>
          <w:rFonts w:hint="eastAsia"/>
          <w:rtl/>
        </w:rPr>
        <w:t>על</w:t>
      </w:r>
      <w:r w:rsidRPr="00C34370">
        <w:rPr>
          <w:rtl/>
        </w:rPr>
        <w:t xml:space="preserve"> </w:t>
      </w:r>
      <w:r w:rsidRPr="00C34370">
        <w:rPr>
          <w:rFonts w:hint="eastAsia"/>
          <w:rtl/>
        </w:rPr>
        <w:t>פונקציות</w:t>
      </w:r>
      <w:r w:rsidRPr="00C34370">
        <w:rPr>
          <w:rtl/>
        </w:rPr>
        <w:t xml:space="preserve"> </w:t>
      </w:r>
      <w:r w:rsidRPr="00C34370">
        <w:rPr>
          <w:rFonts w:hint="eastAsia"/>
          <w:rtl/>
        </w:rPr>
        <w:t>גיאוגרפיות</w:t>
      </w:r>
      <w:r w:rsidRPr="00C34370">
        <w:rPr>
          <w:rtl/>
        </w:rPr>
        <w:t xml:space="preserve">, </w:t>
      </w:r>
      <w:r w:rsidRPr="00C34370">
        <w:rPr>
          <w:rFonts w:hint="eastAsia"/>
          <w:rtl/>
        </w:rPr>
        <w:t>כמו</w:t>
      </w:r>
      <w:r w:rsidRPr="00C34370">
        <w:rPr>
          <w:rtl/>
        </w:rPr>
        <w:t xml:space="preserve"> </w:t>
      </w:r>
      <w:r w:rsidRPr="00C34370">
        <w:rPr>
          <w:rFonts w:hint="eastAsia"/>
          <w:rtl/>
        </w:rPr>
        <w:t>שיוך</w:t>
      </w:r>
      <w:r w:rsidRPr="00C34370">
        <w:rPr>
          <w:rtl/>
        </w:rPr>
        <w:t xml:space="preserve"> </w:t>
      </w:r>
      <w:r w:rsidRPr="00C34370">
        <w:rPr>
          <w:rFonts w:hint="eastAsia"/>
          <w:rtl/>
        </w:rPr>
        <w:t>מיקום</w:t>
      </w:r>
      <w:r w:rsidR="00CE6E13">
        <w:rPr>
          <w:rFonts w:hint="cs"/>
          <w:rtl/>
        </w:rPr>
        <w:t xml:space="preserve"> </w:t>
      </w:r>
      <w:proofErr w:type="spellStart"/>
      <w:r w:rsidR="00CE6E13">
        <w:rPr>
          <w:rFonts w:hint="cs"/>
          <w:rtl/>
        </w:rPr>
        <w:t>מדוייק</w:t>
      </w:r>
      <w:proofErr w:type="spellEnd"/>
      <w:r w:rsidRPr="00C34370">
        <w:rPr>
          <w:rtl/>
        </w:rPr>
        <w:t xml:space="preserve"> </w:t>
      </w:r>
      <w:proofErr w:type="spellStart"/>
      <w:r w:rsidRPr="00C34370">
        <w:rPr>
          <w:rFonts w:hint="eastAsia"/>
          <w:rtl/>
        </w:rPr>
        <w:t>לאיזור</w:t>
      </w:r>
      <w:proofErr w:type="spellEnd"/>
      <w:r w:rsidR="00CE6E13">
        <w:rPr>
          <w:rFonts w:hint="cs"/>
          <w:rtl/>
        </w:rPr>
        <w:t xml:space="preserve"> גיאוגרפי</w:t>
      </w:r>
      <w:r w:rsidRPr="00C34370">
        <w:rPr>
          <w:rtl/>
        </w:rPr>
        <w:t xml:space="preserve">, </w:t>
      </w:r>
      <w:proofErr w:type="spellStart"/>
      <w:r w:rsidRPr="00C34370">
        <w:rPr>
          <w:rFonts w:hint="eastAsia"/>
          <w:rtl/>
        </w:rPr>
        <w:t>ואגריגציות</w:t>
      </w:r>
      <w:proofErr w:type="spellEnd"/>
      <w:r w:rsidRPr="00C34370">
        <w:rPr>
          <w:rtl/>
        </w:rPr>
        <w:t xml:space="preserve"> </w:t>
      </w:r>
      <w:r w:rsidRPr="00C34370">
        <w:rPr>
          <w:rFonts w:hint="eastAsia"/>
          <w:rtl/>
        </w:rPr>
        <w:t>וסטטיסטיקות</w:t>
      </w:r>
      <w:r w:rsidRPr="00C34370">
        <w:rPr>
          <w:rtl/>
        </w:rPr>
        <w:t xml:space="preserve"> </w:t>
      </w:r>
      <w:r w:rsidRPr="00C34370">
        <w:rPr>
          <w:rFonts w:hint="eastAsia"/>
          <w:rtl/>
        </w:rPr>
        <w:t>המתבססות</w:t>
      </w:r>
      <w:r w:rsidRPr="00C34370">
        <w:rPr>
          <w:rtl/>
        </w:rPr>
        <w:t xml:space="preserve"> </w:t>
      </w:r>
      <w:r w:rsidRPr="00C34370">
        <w:rPr>
          <w:rFonts w:hint="eastAsia"/>
          <w:rtl/>
        </w:rPr>
        <w:t>על</w:t>
      </w:r>
      <w:r w:rsidRPr="00C34370">
        <w:rPr>
          <w:rtl/>
        </w:rPr>
        <w:t xml:space="preserve"> </w:t>
      </w:r>
      <w:r w:rsidRPr="00C34370">
        <w:rPr>
          <w:rFonts w:hint="eastAsia"/>
          <w:rtl/>
        </w:rPr>
        <w:t>מיקומים</w:t>
      </w:r>
      <w:r w:rsidRPr="00C34370">
        <w:rPr>
          <w:rtl/>
        </w:rPr>
        <w:t>.</w:t>
      </w:r>
    </w:p>
    <w:p w:rsidR="006E023A" w:rsidRPr="00C34370" w:rsidRDefault="00BC7F01" w:rsidP="000D05CD">
      <w:pPr>
        <w:pStyle w:val="40"/>
        <w:ind w:left="2889" w:hanging="720"/>
      </w:pPr>
      <w:r w:rsidRPr="00FD3DF9">
        <w:lastRenderedPageBreak/>
        <w:t>data mining</w:t>
      </w:r>
      <w:r w:rsidR="00F4547B">
        <w:rPr>
          <w:rFonts w:hint="cs"/>
          <w:rtl/>
        </w:rPr>
        <w:t xml:space="preserve"> ו-</w:t>
      </w:r>
      <w:r w:rsidR="00F4547B">
        <w:t>machine learning</w:t>
      </w:r>
    </w:p>
    <w:p w:rsidR="00427CCA" w:rsidRPr="00FD3DF9" w:rsidRDefault="00427CCA" w:rsidP="000D05CD">
      <w:pPr>
        <w:pStyle w:val="af2"/>
        <w:ind w:left="2889"/>
      </w:pPr>
      <w:r w:rsidRPr="00E57443">
        <w:rPr>
          <w:rFonts w:hint="eastAsia"/>
          <w:rtl/>
        </w:rPr>
        <w:t>יש</w:t>
      </w:r>
      <w:r w:rsidRPr="00E57443">
        <w:rPr>
          <w:rtl/>
        </w:rPr>
        <w:t xml:space="preserve"> </w:t>
      </w:r>
      <w:r w:rsidRPr="0084666F">
        <w:rPr>
          <w:rFonts w:hint="eastAsia"/>
          <w:rtl/>
        </w:rPr>
        <w:t>צורך</w:t>
      </w:r>
      <w:r w:rsidRPr="003604E2">
        <w:rPr>
          <w:rtl/>
        </w:rPr>
        <w:t xml:space="preserve"> בהפעלת של כלי </w:t>
      </w:r>
      <w:r w:rsidRPr="003604E2">
        <w:t>data mining</w:t>
      </w:r>
      <w:r w:rsidRPr="003604E2">
        <w:rPr>
          <w:rtl/>
        </w:rPr>
        <w:t xml:space="preserve"> </w:t>
      </w:r>
      <w:r w:rsidR="00F4547B">
        <w:rPr>
          <w:rFonts w:hint="cs"/>
          <w:rtl/>
        </w:rPr>
        <w:t>ו-</w:t>
      </w:r>
      <w:r w:rsidR="00F4547B">
        <w:t>machine learning</w:t>
      </w:r>
      <w:r w:rsidR="00F4547B" w:rsidRPr="003604E2">
        <w:rPr>
          <w:rtl/>
        </w:rPr>
        <w:t xml:space="preserve"> </w:t>
      </w:r>
      <w:r w:rsidRPr="003604E2">
        <w:rPr>
          <w:rtl/>
        </w:rPr>
        <w:t>לחקר ולנ</w:t>
      </w:r>
      <w:r w:rsidRPr="003604E2">
        <w:rPr>
          <w:rFonts w:hint="eastAsia"/>
          <w:rtl/>
        </w:rPr>
        <w:t>י</w:t>
      </w:r>
      <w:r w:rsidRPr="00FD3DF9">
        <w:rPr>
          <w:rtl/>
        </w:rPr>
        <w:t>ת</w:t>
      </w:r>
      <w:r w:rsidRPr="00E57443">
        <w:rPr>
          <w:rFonts w:hint="eastAsia"/>
          <w:rtl/>
        </w:rPr>
        <w:t>ו</w:t>
      </w:r>
      <w:r w:rsidRPr="00FD3DF9">
        <w:rPr>
          <w:rtl/>
        </w:rPr>
        <w:t>ח כמות גדולה של מידע באמצעים אוטומטיים ככל שניתן כדי לגלות דפוסים תקפים חדשים, שימושיים ובעלי משמעות ל</w:t>
      </w:r>
      <w:r w:rsidR="00CE6E13">
        <w:rPr>
          <w:rFonts w:hint="cs"/>
          <w:rtl/>
        </w:rPr>
        <w:t>חוקרים ול</w:t>
      </w:r>
      <w:r w:rsidRPr="00FD3DF9">
        <w:rPr>
          <w:rtl/>
        </w:rPr>
        <w:t>מקבל</w:t>
      </w:r>
      <w:r w:rsidR="00CE6E13">
        <w:rPr>
          <w:rFonts w:hint="cs"/>
          <w:rtl/>
        </w:rPr>
        <w:t>י</w:t>
      </w:r>
      <w:r w:rsidRPr="00FD3DF9">
        <w:rPr>
          <w:rtl/>
        </w:rPr>
        <w:t xml:space="preserve"> ההחלטות. </w:t>
      </w:r>
    </w:p>
    <w:p w:rsidR="00427CCA" w:rsidRPr="00C34370" w:rsidRDefault="00427CCA" w:rsidP="000D05CD">
      <w:pPr>
        <w:pStyle w:val="af2"/>
        <w:ind w:left="2889"/>
        <w:rPr>
          <w:rtl/>
        </w:rPr>
      </w:pPr>
      <w:r w:rsidRPr="00C34370">
        <w:rPr>
          <w:rFonts w:hint="eastAsia"/>
          <w:rtl/>
        </w:rPr>
        <w:t>יש</w:t>
      </w:r>
      <w:r w:rsidRPr="00C34370">
        <w:rPr>
          <w:rtl/>
        </w:rPr>
        <w:t xml:space="preserve"> </w:t>
      </w:r>
      <w:r w:rsidRPr="00C34370">
        <w:rPr>
          <w:rFonts w:hint="eastAsia"/>
          <w:rtl/>
        </w:rPr>
        <w:t>צורך</w:t>
      </w:r>
      <w:r w:rsidRPr="00C34370">
        <w:rPr>
          <w:rtl/>
        </w:rPr>
        <w:t xml:space="preserve"> </w:t>
      </w:r>
      <w:r w:rsidRPr="00C34370">
        <w:rPr>
          <w:rFonts w:hint="eastAsia"/>
          <w:rtl/>
        </w:rPr>
        <w:t>לאפשר</w:t>
      </w:r>
      <w:r w:rsidRPr="00C34370">
        <w:rPr>
          <w:rtl/>
        </w:rPr>
        <w:t xml:space="preserve"> </w:t>
      </w:r>
      <w:r w:rsidRPr="00C34370">
        <w:rPr>
          <w:rFonts w:hint="eastAsia"/>
          <w:rtl/>
        </w:rPr>
        <w:t>בחירה</w:t>
      </w:r>
      <w:r w:rsidRPr="00C34370">
        <w:rPr>
          <w:rtl/>
        </w:rPr>
        <w:t xml:space="preserve"> </w:t>
      </w:r>
      <w:r w:rsidRPr="00C34370">
        <w:rPr>
          <w:rFonts w:hint="eastAsia"/>
          <w:rtl/>
        </w:rPr>
        <w:t>דינמית</w:t>
      </w:r>
      <w:r w:rsidRPr="00C34370">
        <w:rPr>
          <w:rtl/>
        </w:rPr>
        <w:t xml:space="preserve">, </w:t>
      </w:r>
      <w:r w:rsidRPr="00C34370">
        <w:rPr>
          <w:rFonts w:hint="eastAsia"/>
          <w:rtl/>
        </w:rPr>
        <w:t>על</w:t>
      </w:r>
      <w:r w:rsidRPr="00C34370">
        <w:rPr>
          <w:rtl/>
        </w:rPr>
        <w:t xml:space="preserve"> </w:t>
      </w:r>
      <w:r w:rsidRPr="00C34370">
        <w:rPr>
          <w:rFonts w:hint="eastAsia"/>
          <w:rtl/>
        </w:rPr>
        <w:t>ידי</w:t>
      </w:r>
      <w:r w:rsidRPr="00C34370">
        <w:rPr>
          <w:rtl/>
        </w:rPr>
        <w:t xml:space="preserve"> </w:t>
      </w:r>
      <w:r w:rsidRPr="00C34370">
        <w:rPr>
          <w:rFonts w:hint="eastAsia"/>
          <w:rtl/>
        </w:rPr>
        <w:t>משתמש</w:t>
      </w:r>
      <w:r w:rsidRPr="00C34370">
        <w:rPr>
          <w:rtl/>
        </w:rPr>
        <w:t xml:space="preserve"> </w:t>
      </w:r>
      <w:r w:rsidRPr="00C34370">
        <w:rPr>
          <w:rFonts w:hint="eastAsia"/>
          <w:rtl/>
        </w:rPr>
        <w:t>המערכת</w:t>
      </w:r>
      <w:r w:rsidRPr="00C34370">
        <w:rPr>
          <w:rtl/>
        </w:rPr>
        <w:t xml:space="preserve">, </w:t>
      </w:r>
      <w:r w:rsidRPr="00C34370">
        <w:rPr>
          <w:rFonts w:hint="eastAsia"/>
          <w:rtl/>
        </w:rPr>
        <w:t>של</w:t>
      </w:r>
      <w:r w:rsidRPr="00C34370">
        <w:rPr>
          <w:rtl/>
        </w:rPr>
        <w:t xml:space="preserve"> </w:t>
      </w:r>
      <w:r w:rsidRPr="00C34370">
        <w:rPr>
          <w:rFonts w:hint="eastAsia"/>
          <w:rtl/>
        </w:rPr>
        <w:t>הרשומות</w:t>
      </w:r>
      <w:r w:rsidRPr="00C34370">
        <w:rPr>
          <w:rtl/>
        </w:rPr>
        <w:t xml:space="preserve"> </w:t>
      </w:r>
      <w:r w:rsidRPr="00C34370">
        <w:rPr>
          <w:rFonts w:hint="eastAsia"/>
          <w:rtl/>
        </w:rPr>
        <w:t>שישתתפו</w:t>
      </w:r>
      <w:r w:rsidRPr="00C34370">
        <w:rPr>
          <w:rtl/>
        </w:rPr>
        <w:t xml:space="preserve"> </w:t>
      </w:r>
      <w:r w:rsidRPr="00C34370">
        <w:rPr>
          <w:rFonts w:hint="eastAsia"/>
          <w:rtl/>
        </w:rPr>
        <w:t>בבניית</w:t>
      </w:r>
      <w:r w:rsidRPr="00C34370">
        <w:rPr>
          <w:rtl/>
        </w:rPr>
        <w:t xml:space="preserve"> </w:t>
      </w:r>
      <w:r w:rsidRPr="00C34370">
        <w:rPr>
          <w:rFonts w:hint="eastAsia"/>
          <w:rtl/>
        </w:rPr>
        <w:t>המודל</w:t>
      </w:r>
      <w:r w:rsidRPr="00C34370">
        <w:rPr>
          <w:rtl/>
        </w:rPr>
        <w:t xml:space="preserve">, </w:t>
      </w:r>
      <w:r w:rsidRPr="00C34370">
        <w:rPr>
          <w:rFonts w:hint="eastAsia"/>
          <w:rtl/>
        </w:rPr>
        <w:t>של</w:t>
      </w:r>
      <w:r w:rsidRPr="00C34370">
        <w:rPr>
          <w:rtl/>
        </w:rPr>
        <w:t xml:space="preserve"> </w:t>
      </w:r>
      <w:proofErr w:type="spellStart"/>
      <w:r w:rsidRPr="00C34370">
        <w:rPr>
          <w:rFonts w:hint="eastAsia"/>
          <w:rtl/>
        </w:rPr>
        <w:t>המימדים</w:t>
      </w:r>
      <w:proofErr w:type="spellEnd"/>
      <w:r w:rsidRPr="00C34370">
        <w:rPr>
          <w:rtl/>
        </w:rPr>
        <w:t xml:space="preserve"> </w:t>
      </w:r>
      <w:r w:rsidRPr="00C34370">
        <w:rPr>
          <w:rFonts w:hint="eastAsia"/>
          <w:rtl/>
        </w:rPr>
        <w:t>הרלוונטיים</w:t>
      </w:r>
      <w:r w:rsidRPr="00C34370">
        <w:rPr>
          <w:rtl/>
        </w:rPr>
        <w:t xml:space="preserve">. </w:t>
      </w:r>
      <w:r w:rsidRPr="00C34370">
        <w:rPr>
          <w:rFonts w:hint="eastAsia"/>
          <w:rtl/>
        </w:rPr>
        <w:t>יש</w:t>
      </w:r>
      <w:r w:rsidRPr="00C34370">
        <w:rPr>
          <w:rtl/>
        </w:rPr>
        <w:t xml:space="preserve"> </w:t>
      </w:r>
      <w:r w:rsidRPr="00C34370">
        <w:rPr>
          <w:rFonts w:hint="eastAsia"/>
          <w:rtl/>
        </w:rPr>
        <w:t>צורך</w:t>
      </w:r>
      <w:r w:rsidRPr="00C34370">
        <w:rPr>
          <w:rtl/>
        </w:rPr>
        <w:t xml:space="preserve"> </w:t>
      </w:r>
      <w:r w:rsidRPr="00C34370">
        <w:rPr>
          <w:rFonts w:hint="eastAsia"/>
          <w:rtl/>
        </w:rPr>
        <w:t>לאפשר</w:t>
      </w:r>
      <w:r w:rsidRPr="00C34370">
        <w:rPr>
          <w:rtl/>
        </w:rPr>
        <w:t xml:space="preserve"> </w:t>
      </w:r>
      <w:r w:rsidRPr="00C34370">
        <w:rPr>
          <w:rFonts w:hint="eastAsia"/>
          <w:rtl/>
        </w:rPr>
        <w:t>את</w:t>
      </w:r>
      <w:r w:rsidRPr="00C34370">
        <w:rPr>
          <w:rtl/>
        </w:rPr>
        <w:t xml:space="preserve"> </w:t>
      </w:r>
      <w:r w:rsidRPr="00C34370">
        <w:rPr>
          <w:rFonts w:hint="eastAsia"/>
          <w:rtl/>
        </w:rPr>
        <w:t>טיוב</w:t>
      </w:r>
      <w:r w:rsidRPr="00C34370">
        <w:rPr>
          <w:rtl/>
        </w:rPr>
        <w:t xml:space="preserve"> </w:t>
      </w:r>
      <w:proofErr w:type="spellStart"/>
      <w:r w:rsidRPr="00C34370">
        <w:rPr>
          <w:rFonts w:hint="eastAsia"/>
          <w:rtl/>
        </w:rPr>
        <w:t>ועידכון</w:t>
      </w:r>
      <w:proofErr w:type="spellEnd"/>
      <w:r w:rsidRPr="00C34370">
        <w:rPr>
          <w:rtl/>
        </w:rPr>
        <w:t xml:space="preserve"> </w:t>
      </w:r>
      <w:r w:rsidRPr="00C34370">
        <w:rPr>
          <w:rFonts w:hint="eastAsia"/>
          <w:rtl/>
        </w:rPr>
        <w:t>המודל</w:t>
      </w:r>
      <w:r w:rsidRPr="00C34370">
        <w:rPr>
          <w:rtl/>
        </w:rPr>
        <w:t xml:space="preserve"> </w:t>
      </w:r>
      <w:r w:rsidRPr="00C34370">
        <w:rPr>
          <w:rFonts w:hint="eastAsia"/>
          <w:rtl/>
        </w:rPr>
        <w:t>עם</w:t>
      </w:r>
      <w:r w:rsidRPr="00C34370">
        <w:rPr>
          <w:rtl/>
        </w:rPr>
        <w:t xml:space="preserve"> </w:t>
      </w:r>
      <w:r w:rsidRPr="00C34370">
        <w:rPr>
          <w:rFonts w:hint="eastAsia"/>
          <w:rtl/>
        </w:rPr>
        <w:t>קבלת</w:t>
      </w:r>
      <w:r w:rsidRPr="00C34370">
        <w:rPr>
          <w:rtl/>
        </w:rPr>
        <w:t xml:space="preserve"> </w:t>
      </w:r>
      <w:r w:rsidRPr="00C34370">
        <w:rPr>
          <w:rFonts w:hint="eastAsia"/>
          <w:rtl/>
        </w:rPr>
        <w:t>מידע</w:t>
      </w:r>
      <w:r w:rsidRPr="00C34370">
        <w:rPr>
          <w:rtl/>
        </w:rPr>
        <w:t xml:space="preserve"> </w:t>
      </w:r>
      <w:r w:rsidRPr="00C34370">
        <w:rPr>
          <w:rFonts w:hint="eastAsia"/>
          <w:rtl/>
        </w:rPr>
        <w:t>חדש</w:t>
      </w:r>
      <w:r w:rsidRPr="00C34370">
        <w:rPr>
          <w:rtl/>
        </w:rPr>
        <w:t xml:space="preserve"> </w:t>
      </w:r>
      <w:r w:rsidRPr="00C34370">
        <w:rPr>
          <w:rFonts w:hint="eastAsia"/>
          <w:rtl/>
        </w:rPr>
        <w:t>על</w:t>
      </w:r>
      <w:r w:rsidRPr="00C34370">
        <w:rPr>
          <w:rtl/>
        </w:rPr>
        <w:t xml:space="preserve"> </w:t>
      </w:r>
      <w:r w:rsidRPr="00C34370">
        <w:rPr>
          <w:rFonts w:hint="eastAsia"/>
          <w:rtl/>
        </w:rPr>
        <w:t>ידי</w:t>
      </w:r>
      <w:r w:rsidRPr="00C34370">
        <w:rPr>
          <w:rtl/>
        </w:rPr>
        <w:t xml:space="preserve"> </w:t>
      </w:r>
      <w:r w:rsidRPr="00C34370">
        <w:rPr>
          <w:rFonts w:hint="eastAsia"/>
          <w:rtl/>
        </w:rPr>
        <w:t>בקשת</w:t>
      </w:r>
      <w:r w:rsidRPr="00C34370">
        <w:rPr>
          <w:rtl/>
        </w:rPr>
        <w:t xml:space="preserve"> </w:t>
      </w:r>
      <w:r w:rsidRPr="00C34370">
        <w:rPr>
          <w:rFonts w:hint="eastAsia"/>
          <w:rtl/>
        </w:rPr>
        <w:t>משתמש</w:t>
      </w:r>
      <w:r w:rsidRPr="00C34370">
        <w:rPr>
          <w:rtl/>
        </w:rPr>
        <w:t xml:space="preserve"> </w:t>
      </w:r>
      <w:r w:rsidRPr="00C34370">
        <w:rPr>
          <w:rFonts w:hint="eastAsia"/>
          <w:rtl/>
        </w:rPr>
        <w:t>יזומה</w:t>
      </w:r>
      <w:r w:rsidRPr="00C34370">
        <w:rPr>
          <w:rtl/>
        </w:rPr>
        <w:t xml:space="preserve"> </w:t>
      </w:r>
      <w:r w:rsidRPr="00C34370">
        <w:rPr>
          <w:rFonts w:hint="eastAsia"/>
          <w:rtl/>
        </w:rPr>
        <w:t>או</w:t>
      </w:r>
      <w:r w:rsidRPr="00C34370">
        <w:rPr>
          <w:rtl/>
        </w:rPr>
        <w:t xml:space="preserve"> </w:t>
      </w:r>
      <w:r w:rsidRPr="00C34370">
        <w:rPr>
          <w:rFonts w:hint="eastAsia"/>
          <w:rtl/>
        </w:rPr>
        <w:t>בתהליך</w:t>
      </w:r>
      <w:r w:rsidRPr="00C34370">
        <w:rPr>
          <w:rtl/>
        </w:rPr>
        <w:t xml:space="preserve"> </w:t>
      </w:r>
      <w:r w:rsidRPr="00C34370">
        <w:rPr>
          <w:rFonts w:hint="eastAsia"/>
          <w:rtl/>
        </w:rPr>
        <w:t>רציף</w:t>
      </w:r>
      <w:r w:rsidRPr="00C34370">
        <w:rPr>
          <w:rtl/>
        </w:rPr>
        <w:t xml:space="preserve"> </w:t>
      </w:r>
      <w:r w:rsidRPr="00C34370">
        <w:rPr>
          <w:rFonts w:hint="eastAsia"/>
          <w:rtl/>
        </w:rPr>
        <w:t>של</w:t>
      </w:r>
      <w:r w:rsidRPr="00C34370">
        <w:rPr>
          <w:rtl/>
        </w:rPr>
        <w:t xml:space="preserve"> </w:t>
      </w:r>
      <w:r w:rsidRPr="00C34370">
        <w:rPr>
          <w:rFonts w:hint="eastAsia"/>
          <w:rtl/>
        </w:rPr>
        <w:t>קבלת</w:t>
      </w:r>
      <w:r w:rsidRPr="00C34370">
        <w:rPr>
          <w:rtl/>
        </w:rPr>
        <w:t xml:space="preserve"> </w:t>
      </w:r>
      <w:proofErr w:type="spellStart"/>
      <w:r w:rsidRPr="00C34370">
        <w:rPr>
          <w:rFonts w:hint="eastAsia"/>
          <w:rtl/>
        </w:rPr>
        <w:t>עידכוני</w:t>
      </w:r>
      <w:proofErr w:type="spellEnd"/>
      <w:r w:rsidRPr="00C34370">
        <w:rPr>
          <w:rtl/>
        </w:rPr>
        <w:t xml:space="preserve"> </w:t>
      </w:r>
      <w:r w:rsidRPr="00C34370">
        <w:rPr>
          <w:rFonts w:hint="eastAsia"/>
          <w:rtl/>
        </w:rPr>
        <w:t>מידע</w:t>
      </w:r>
      <w:r w:rsidRPr="00C34370">
        <w:rPr>
          <w:rtl/>
        </w:rPr>
        <w:t xml:space="preserve"> </w:t>
      </w:r>
      <w:r w:rsidRPr="00C34370">
        <w:rPr>
          <w:rFonts w:hint="eastAsia"/>
          <w:rtl/>
        </w:rPr>
        <w:t>שותפים</w:t>
      </w:r>
      <w:r w:rsidRPr="00C34370">
        <w:rPr>
          <w:rtl/>
        </w:rPr>
        <w:t xml:space="preserve"> </w:t>
      </w:r>
      <w:proofErr w:type="spellStart"/>
      <w:r w:rsidRPr="00C34370">
        <w:rPr>
          <w:rFonts w:hint="eastAsia"/>
          <w:rtl/>
        </w:rPr>
        <w:t>ועידכון</w:t>
      </w:r>
      <w:proofErr w:type="spellEnd"/>
      <w:r w:rsidRPr="00C34370">
        <w:rPr>
          <w:rtl/>
        </w:rPr>
        <w:t xml:space="preserve"> </w:t>
      </w:r>
      <w:r w:rsidRPr="00C34370">
        <w:rPr>
          <w:rFonts w:hint="eastAsia"/>
          <w:rtl/>
        </w:rPr>
        <w:t>המודל</w:t>
      </w:r>
      <w:r w:rsidRPr="00C34370">
        <w:rPr>
          <w:rtl/>
        </w:rPr>
        <w:t xml:space="preserve"> </w:t>
      </w:r>
      <w:r w:rsidRPr="00C34370">
        <w:rPr>
          <w:rFonts w:hint="eastAsia"/>
          <w:rtl/>
        </w:rPr>
        <w:t>בהתאם</w:t>
      </w:r>
      <w:r w:rsidRPr="00C34370">
        <w:rPr>
          <w:rtl/>
        </w:rPr>
        <w:t>.</w:t>
      </w:r>
    </w:p>
    <w:p w:rsidR="00427CCA" w:rsidRDefault="00427CCA" w:rsidP="000D05CD">
      <w:pPr>
        <w:pStyle w:val="af2"/>
        <w:ind w:left="2889"/>
        <w:rPr>
          <w:rtl/>
        </w:rPr>
      </w:pPr>
      <w:r w:rsidRPr="00C34370">
        <w:rPr>
          <w:rFonts w:hint="eastAsia"/>
          <w:rtl/>
        </w:rPr>
        <w:t>יש</w:t>
      </w:r>
      <w:r w:rsidRPr="00C34370">
        <w:rPr>
          <w:rtl/>
        </w:rPr>
        <w:t xml:space="preserve"> חשיבות רבה לארכיטקטורה המאפשרת הוספת מודלים חדשים של </w:t>
      </w:r>
      <w:r w:rsidRPr="00C34370">
        <w:t xml:space="preserve">data mining </w:t>
      </w:r>
      <w:r w:rsidRPr="00C34370">
        <w:rPr>
          <w:rtl/>
        </w:rPr>
        <w:t xml:space="preserve"> </w:t>
      </w:r>
      <w:r w:rsidR="00F4547B">
        <w:rPr>
          <w:rFonts w:hint="cs"/>
          <w:rtl/>
        </w:rPr>
        <w:t>ו-</w:t>
      </w:r>
      <w:r w:rsidR="00F4547B">
        <w:t>machine learning</w:t>
      </w:r>
      <w:r w:rsidR="00F4547B" w:rsidRPr="00C34370">
        <w:rPr>
          <w:rtl/>
        </w:rPr>
        <w:t xml:space="preserve"> </w:t>
      </w:r>
      <w:r w:rsidRPr="00C34370">
        <w:rPr>
          <w:rtl/>
        </w:rPr>
        <w:t xml:space="preserve">מבוססי </w:t>
      </w:r>
      <w:r w:rsidRPr="00C34370">
        <w:t>SDK</w:t>
      </w:r>
      <w:r w:rsidRPr="00C34370">
        <w:rPr>
          <w:rtl/>
        </w:rPr>
        <w:t xml:space="preserve"> המתועדים היטב, כך שהוספת מודל חדש תהיה פשוטה ולא תפגע ולא תשפיע על המודלים הקיימים ועל יציבות המערכת.</w:t>
      </w:r>
    </w:p>
    <w:p w:rsidR="007B4D0B" w:rsidRPr="00C34370" w:rsidRDefault="00F4547B" w:rsidP="000D05CD">
      <w:pPr>
        <w:pStyle w:val="40"/>
        <w:ind w:left="2889" w:hanging="810"/>
      </w:pPr>
      <w:r>
        <w:t xml:space="preserve">clustering </w:t>
      </w:r>
      <w:r>
        <w:rPr>
          <w:rFonts w:hint="cs"/>
          <w:rtl/>
        </w:rPr>
        <w:t xml:space="preserve"> ו-</w:t>
      </w:r>
      <w:r w:rsidR="007B4D0B">
        <w:t>Profile matching</w:t>
      </w:r>
    </w:p>
    <w:p w:rsidR="007B4D0B" w:rsidRDefault="007B4D0B" w:rsidP="000D05CD">
      <w:pPr>
        <w:pStyle w:val="af2"/>
        <w:ind w:left="2889"/>
        <w:rPr>
          <w:rtl/>
        </w:rPr>
      </w:pPr>
      <w:r w:rsidRPr="007B4D0B">
        <w:rPr>
          <w:rFonts w:hint="eastAsia"/>
          <w:rtl/>
        </w:rPr>
        <w:t>יש</w:t>
      </w:r>
      <w:r w:rsidRPr="007B4D0B">
        <w:rPr>
          <w:rtl/>
        </w:rPr>
        <w:t xml:space="preserve"> </w:t>
      </w:r>
      <w:r w:rsidRPr="007B4D0B">
        <w:rPr>
          <w:rFonts w:hint="eastAsia"/>
          <w:rtl/>
        </w:rPr>
        <w:t>צורך</w:t>
      </w:r>
      <w:r w:rsidRPr="007B4D0B">
        <w:rPr>
          <w:rtl/>
        </w:rPr>
        <w:t xml:space="preserve"> </w:t>
      </w:r>
      <w:r w:rsidRPr="007B4D0B">
        <w:rPr>
          <w:rFonts w:hint="cs"/>
          <w:rtl/>
        </w:rPr>
        <w:t>ב</w:t>
      </w:r>
      <w:r w:rsidR="00052394">
        <w:rPr>
          <w:rFonts w:hint="cs"/>
          <w:rtl/>
        </w:rPr>
        <w:t xml:space="preserve">מודלים המאפשרים סגמנטציה אוטומטית לפי קלסתרים, </w:t>
      </w:r>
      <w:r w:rsidRPr="007B4D0B">
        <w:rPr>
          <w:rFonts w:hint="cs"/>
          <w:rtl/>
        </w:rPr>
        <w:t>בניית פרופילים</w:t>
      </w:r>
      <w:r w:rsidR="00052394">
        <w:rPr>
          <w:rFonts w:hint="cs"/>
          <w:rtl/>
        </w:rPr>
        <w:t>,</w:t>
      </w:r>
      <w:r w:rsidRPr="007B4D0B">
        <w:rPr>
          <w:rFonts w:hint="cs"/>
          <w:rtl/>
        </w:rPr>
        <w:t xml:space="preserve"> ו</w:t>
      </w:r>
      <w:r w:rsidR="00052394">
        <w:rPr>
          <w:rFonts w:hint="cs"/>
          <w:rtl/>
        </w:rPr>
        <w:t xml:space="preserve">זיהוי </w:t>
      </w:r>
      <w:r w:rsidRPr="007B4D0B">
        <w:rPr>
          <w:rFonts w:hint="cs"/>
          <w:rtl/>
        </w:rPr>
        <w:t>דפוסים חוזרים</w:t>
      </w:r>
      <w:r w:rsidRPr="007B4D0B">
        <w:rPr>
          <w:rtl/>
        </w:rPr>
        <w:t>.</w:t>
      </w:r>
      <w:r w:rsidRPr="007B4D0B">
        <w:rPr>
          <w:rFonts w:hint="cs"/>
          <w:rtl/>
        </w:rPr>
        <w:t xml:space="preserve"> </w:t>
      </w:r>
    </w:p>
    <w:p w:rsidR="007B4D0B" w:rsidRPr="007B4D0B" w:rsidRDefault="007B4D0B" w:rsidP="000D05CD">
      <w:pPr>
        <w:pStyle w:val="af2"/>
        <w:ind w:left="2889"/>
      </w:pPr>
      <w:r w:rsidRPr="007B4D0B">
        <w:rPr>
          <w:rFonts w:hint="cs"/>
          <w:rtl/>
        </w:rPr>
        <w:t xml:space="preserve">יש צורך בניתוח מידע חדש ושיוכו לפרופילים ודפוסים קיימים או בהתראה על כך שיש במידע החדש סטיות גדולות </w:t>
      </w:r>
      <w:proofErr w:type="spellStart"/>
      <w:r w:rsidRPr="007B4D0B">
        <w:rPr>
          <w:rFonts w:hint="cs"/>
          <w:rtl/>
        </w:rPr>
        <w:t>מה</w:t>
      </w:r>
      <w:r w:rsidRPr="00FD3DF9">
        <w:rPr>
          <w:rFonts w:hint="eastAsia"/>
          <w:rtl/>
        </w:rPr>
        <w:t>פרופולים</w:t>
      </w:r>
      <w:proofErr w:type="spellEnd"/>
      <w:r w:rsidRPr="00FD3DF9">
        <w:rPr>
          <w:rtl/>
        </w:rPr>
        <w:t xml:space="preserve"> </w:t>
      </w:r>
      <w:r w:rsidRPr="00FD3DF9">
        <w:rPr>
          <w:rFonts w:hint="eastAsia"/>
          <w:rtl/>
        </w:rPr>
        <w:t>והדפוסים</w:t>
      </w:r>
      <w:r w:rsidRPr="00FD3DF9">
        <w:rPr>
          <w:rtl/>
        </w:rPr>
        <w:t xml:space="preserve"> </w:t>
      </w:r>
      <w:r w:rsidRPr="00FD3DF9">
        <w:rPr>
          <w:rFonts w:hint="eastAsia"/>
          <w:rtl/>
        </w:rPr>
        <w:t>הידועים</w:t>
      </w:r>
      <w:r w:rsidRPr="00FD3DF9">
        <w:rPr>
          <w:rtl/>
        </w:rPr>
        <w:t xml:space="preserve"> </w:t>
      </w:r>
      <w:r w:rsidRPr="00FD3DF9">
        <w:rPr>
          <w:rFonts w:hint="eastAsia"/>
          <w:rtl/>
        </w:rPr>
        <w:t>והמקובלים</w:t>
      </w:r>
      <w:r w:rsidRPr="00FD3DF9">
        <w:rPr>
          <w:rtl/>
        </w:rPr>
        <w:t>.</w:t>
      </w:r>
      <w:r w:rsidRPr="007B4D0B">
        <w:rPr>
          <w:rFonts w:hint="cs"/>
          <w:rtl/>
        </w:rPr>
        <w:t xml:space="preserve"> </w:t>
      </w:r>
      <w:r w:rsidRPr="007B4D0B">
        <w:rPr>
          <w:rtl/>
        </w:rPr>
        <w:t xml:space="preserve"> </w:t>
      </w:r>
    </w:p>
    <w:p w:rsidR="007B4D0B" w:rsidRDefault="007B4D0B" w:rsidP="000D05CD">
      <w:pPr>
        <w:pStyle w:val="af2"/>
        <w:ind w:left="2889"/>
        <w:rPr>
          <w:rtl/>
        </w:rPr>
      </w:pPr>
      <w:r w:rsidRPr="00C34370">
        <w:rPr>
          <w:rFonts w:hint="eastAsia"/>
          <w:rtl/>
        </w:rPr>
        <w:t>יש</w:t>
      </w:r>
      <w:r w:rsidRPr="00C34370">
        <w:rPr>
          <w:rtl/>
        </w:rPr>
        <w:t xml:space="preserve"> </w:t>
      </w:r>
      <w:r w:rsidRPr="00C34370">
        <w:rPr>
          <w:rFonts w:hint="eastAsia"/>
          <w:rtl/>
        </w:rPr>
        <w:t>צורך</w:t>
      </w:r>
      <w:r w:rsidRPr="00C34370">
        <w:rPr>
          <w:rtl/>
        </w:rPr>
        <w:t xml:space="preserve"> </w:t>
      </w:r>
      <w:r w:rsidRPr="00C34370">
        <w:rPr>
          <w:rFonts w:hint="eastAsia"/>
          <w:rtl/>
        </w:rPr>
        <w:t>לאפשר</w:t>
      </w:r>
      <w:r w:rsidRPr="00C34370">
        <w:rPr>
          <w:rtl/>
        </w:rPr>
        <w:t xml:space="preserve"> </w:t>
      </w:r>
      <w:r w:rsidRPr="00C34370">
        <w:rPr>
          <w:rFonts w:hint="eastAsia"/>
          <w:rtl/>
        </w:rPr>
        <w:t>בחירה</w:t>
      </w:r>
      <w:r w:rsidRPr="00C34370">
        <w:rPr>
          <w:rtl/>
        </w:rPr>
        <w:t xml:space="preserve"> </w:t>
      </w:r>
      <w:r w:rsidRPr="00C34370">
        <w:rPr>
          <w:rFonts w:hint="eastAsia"/>
          <w:rtl/>
        </w:rPr>
        <w:t>דינמית</w:t>
      </w:r>
      <w:r w:rsidRPr="00C34370">
        <w:rPr>
          <w:rtl/>
        </w:rPr>
        <w:t xml:space="preserve">, </w:t>
      </w:r>
      <w:r w:rsidRPr="00C34370">
        <w:rPr>
          <w:rFonts w:hint="eastAsia"/>
          <w:rtl/>
        </w:rPr>
        <w:t>על</w:t>
      </w:r>
      <w:r w:rsidRPr="00C34370">
        <w:rPr>
          <w:rtl/>
        </w:rPr>
        <w:t xml:space="preserve"> </w:t>
      </w:r>
      <w:r w:rsidRPr="00C34370">
        <w:rPr>
          <w:rFonts w:hint="eastAsia"/>
          <w:rtl/>
        </w:rPr>
        <w:t>ידי</w:t>
      </w:r>
      <w:r w:rsidRPr="00C34370">
        <w:rPr>
          <w:rtl/>
        </w:rPr>
        <w:t xml:space="preserve"> </w:t>
      </w:r>
      <w:r w:rsidRPr="00C34370">
        <w:rPr>
          <w:rFonts w:hint="eastAsia"/>
          <w:rtl/>
        </w:rPr>
        <w:t>משתמש</w:t>
      </w:r>
      <w:r w:rsidRPr="00C34370">
        <w:rPr>
          <w:rtl/>
        </w:rPr>
        <w:t xml:space="preserve"> </w:t>
      </w:r>
      <w:r w:rsidRPr="00C34370">
        <w:rPr>
          <w:rFonts w:hint="eastAsia"/>
          <w:rtl/>
        </w:rPr>
        <w:t>המערכת</w:t>
      </w:r>
      <w:r w:rsidRPr="00C34370">
        <w:rPr>
          <w:rtl/>
        </w:rPr>
        <w:t xml:space="preserve">, </w:t>
      </w:r>
      <w:r w:rsidRPr="00C34370">
        <w:rPr>
          <w:rFonts w:hint="eastAsia"/>
          <w:rtl/>
        </w:rPr>
        <w:t>של</w:t>
      </w:r>
      <w:r w:rsidRPr="00C34370">
        <w:rPr>
          <w:rtl/>
        </w:rPr>
        <w:t xml:space="preserve"> </w:t>
      </w:r>
      <w:r w:rsidRPr="00C34370">
        <w:rPr>
          <w:rFonts w:hint="eastAsia"/>
          <w:rtl/>
        </w:rPr>
        <w:t>הרשומות</w:t>
      </w:r>
      <w:r w:rsidRPr="00C34370">
        <w:rPr>
          <w:rtl/>
        </w:rPr>
        <w:t xml:space="preserve"> </w:t>
      </w:r>
      <w:r w:rsidRPr="00C34370">
        <w:rPr>
          <w:rFonts w:hint="eastAsia"/>
          <w:rtl/>
        </w:rPr>
        <w:t>שישתתפו</w:t>
      </w:r>
      <w:r w:rsidRPr="00C34370">
        <w:rPr>
          <w:rtl/>
        </w:rPr>
        <w:t xml:space="preserve"> </w:t>
      </w:r>
      <w:r w:rsidRPr="00C34370">
        <w:rPr>
          <w:rFonts w:hint="eastAsia"/>
          <w:rtl/>
        </w:rPr>
        <w:t>בבניית</w:t>
      </w:r>
      <w:r w:rsidRPr="00C34370">
        <w:rPr>
          <w:rtl/>
        </w:rPr>
        <w:t xml:space="preserve"> </w:t>
      </w:r>
      <w:r w:rsidRPr="00C34370">
        <w:rPr>
          <w:rFonts w:hint="eastAsia"/>
          <w:rtl/>
        </w:rPr>
        <w:t>המודל</w:t>
      </w:r>
      <w:r w:rsidRPr="00C34370">
        <w:rPr>
          <w:rtl/>
        </w:rPr>
        <w:t xml:space="preserve">, </w:t>
      </w:r>
      <w:r w:rsidRPr="00C34370">
        <w:rPr>
          <w:rFonts w:hint="eastAsia"/>
          <w:rtl/>
        </w:rPr>
        <w:t>של</w:t>
      </w:r>
      <w:r w:rsidRPr="00C34370">
        <w:rPr>
          <w:rtl/>
        </w:rPr>
        <w:t xml:space="preserve"> </w:t>
      </w:r>
      <w:proofErr w:type="spellStart"/>
      <w:r w:rsidRPr="00C34370">
        <w:rPr>
          <w:rFonts w:hint="eastAsia"/>
          <w:rtl/>
        </w:rPr>
        <w:t>המימדים</w:t>
      </w:r>
      <w:proofErr w:type="spellEnd"/>
      <w:r w:rsidRPr="00C34370">
        <w:rPr>
          <w:rtl/>
        </w:rPr>
        <w:t xml:space="preserve"> </w:t>
      </w:r>
      <w:r w:rsidRPr="00C34370">
        <w:rPr>
          <w:rFonts w:hint="eastAsia"/>
          <w:rtl/>
        </w:rPr>
        <w:t>הרלוונטיים</w:t>
      </w:r>
      <w:r w:rsidRPr="00C34370">
        <w:rPr>
          <w:rtl/>
        </w:rPr>
        <w:t xml:space="preserve">. </w:t>
      </w:r>
      <w:r w:rsidRPr="00C34370">
        <w:rPr>
          <w:rFonts w:hint="eastAsia"/>
          <w:rtl/>
        </w:rPr>
        <w:t>יש</w:t>
      </w:r>
      <w:r w:rsidRPr="00C34370">
        <w:rPr>
          <w:rtl/>
        </w:rPr>
        <w:t xml:space="preserve"> </w:t>
      </w:r>
      <w:r w:rsidRPr="00C34370">
        <w:rPr>
          <w:rFonts w:hint="eastAsia"/>
          <w:rtl/>
        </w:rPr>
        <w:t>צורך</w:t>
      </w:r>
      <w:r w:rsidRPr="00C34370">
        <w:rPr>
          <w:rtl/>
        </w:rPr>
        <w:t xml:space="preserve"> </w:t>
      </w:r>
      <w:r w:rsidRPr="00C34370">
        <w:rPr>
          <w:rFonts w:hint="eastAsia"/>
          <w:rtl/>
        </w:rPr>
        <w:t>לאפשר</w:t>
      </w:r>
      <w:r w:rsidRPr="00C34370">
        <w:rPr>
          <w:rtl/>
        </w:rPr>
        <w:t xml:space="preserve"> </w:t>
      </w:r>
      <w:r w:rsidRPr="00C34370">
        <w:rPr>
          <w:rFonts w:hint="eastAsia"/>
          <w:rtl/>
        </w:rPr>
        <w:t>את</w:t>
      </w:r>
      <w:r w:rsidRPr="00C34370">
        <w:rPr>
          <w:rtl/>
        </w:rPr>
        <w:t xml:space="preserve"> </w:t>
      </w:r>
      <w:r w:rsidRPr="00C34370">
        <w:rPr>
          <w:rFonts w:hint="eastAsia"/>
          <w:rtl/>
        </w:rPr>
        <w:t>טיוב</w:t>
      </w:r>
      <w:r w:rsidRPr="00C34370">
        <w:rPr>
          <w:rtl/>
        </w:rPr>
        <w:t xml:space="preserve"> </w:t>
      </w:r>
      <w:proofErr w:type="spellStart"/>
      <w:r w:rsidRPr="00C34370">
        <w:rPr>
          <w:rFonts w:hint="eastAsia"/>
          <w:rtl/>
        </w:rPr>
        <w:t>ועידכון</w:t>
      </w:r>
      <w:proofErr w:type="spellEnd"/>
      <w:r w:rsidRPr="00C34370">
        <w:rPr>
          <w:rtl/>
        </w:rPr>
        <w:t xml:space="preserve"> </w:t>
      </w:r>
      <w:r w:rsidRPr="00C34370">
        <w:rPr>
          <w:rFonts w:hint="eastAsia"/>
          <w:rtl/>
        </w:rPr>
        <w:t>המודל</w:t>
      </w:r>
      <w:r w:rsidRPr="00C34370">
        <w:rPr>
          <w:rtl/>
        </w:rPr>
        <w:t xml:space="preserve"> </w:t>
      </w:r>
      <w:r w:rsidRPr="00C34370">
        <w:rPr>
          <w:rFonts w:hint="eastAsia"/>
          <w:rtl/>
        </w:rPr>
        <w:t>עם</w:t>
      </w:r>
      <w:r w:rsidRPr="00C34370">
        <w:rPr>
          <w:rtl/>
        </w:rPr>
        <w:t xml:space="preserve"> </w:t>
      </w:r>
      <w:r w:rsidRPr="00C34370">
        <w:rPr>
          <w:rFonts w:hint="eastAsia"/>
          <w:rtl/>
        </w:rPr>
        <w:t>קבלת</w:t>
      </w:r>
      <w:r w:rsidRPr="00C34370">
        <w:rPr>
          <w:rtl/>
        </w:rPr>
        <w:t xml:space="preserve"> </w:t>
      </w:r>
      <w:r w:rsidRPr="00C34370">
        <w:rPr>
          <w:rFonts w:hint="eastAsia"/>
          <w:rtl/>
        </w:rPr>
        <w:t>מידע</w:t>
      </w:r>
      <w:r w:rsidRPr="00C34370">
        <w:rPr>
          <w:rtl/>
        </w:rPr>
        <w:t xml:space="preserve"> </w:t>
      </w:r>
      <w:r w:rsidRPr="00C34370">
        <w:rPr>
          <w:rFonts w:hint="eastAsia"/>
          <w:rtl/>
        </w:rPr>
        <w:t>חדש</w:t>
      </w:r>
      <w:r w:rsidRPr="00C34370">
        <w:rPr>
          <w:rtl/>
        </w:rPr>
        <w:t xml:space="preserve"> </w:t>
      </w:r>
      <w:r w:rsidRPr="00C34370">
        <w:rPr>
          <w:rFonts w:hint="eastAsia"/>
          <w:rtl/>
        </w:rPr>
        <w:t>על</w:t>
      </w:r>
      <w:r w:rsidRPr="00C34370">
        <w:rPr>
          <w:rtl/>
        </w:rPr>
        <w:t xml:space="preserve"> </w:t>
      </w:r>
      <w:r w:rsidRPr="00C34370">
        <w:rPr>
          <w:rFonts w:hint="eastAsia"/>
          <w:rtl/>
        </w:rPr>
        <w:t>ידי</w:t>
      </w:r>
      <w:r w:rsidRPr="00C34370">
        <w:rPr>
          <w:rtl/>
        </w:rPr>
        <w:t xml:space="preserve"> </w:t>
      </w:r>
      <w:r w:rsidRPr="00C34370">
        <w:rPr>
          <w:rFonts w:hint="eastAsia"/>
          <w:rtl/>
        </w:rPr>
        <w:t>בקשת</w:t>
      </w:r>
      <w:r w:rsidRPr="00C34370">
        <w:rPr>
          <w:rtl/>
        </w:rPr>
        <w:t xml:space="preserve"> </w:t>
      </w:r>
      <w:r w:rsidRPr="00C34370">
        <w:rPr>
          <w:rFonts w:hint="eastAsia"/>
          <w:rtl/>
        </w:rPr>
        <w:t>משתמש</w:t>
      </w:r>
      <w:r w:rsidRPr="00C34370">
        <w:rPr>
          <w:rtl/>
        </w:rPr>
        <w:t xml:space="preserve"> </w:t>
      </w:r>
      <w:r w:rsidRPr="00C34370">
        <w:rPr>
          <w:rFonts w:hint="eastAsia"/>
          <w:rtl/>
        </w:rPr>
        <w:t>יזומה</w:t>
      </w:r>
      <w:r w:rsidRPr="00C34370">
        <w:rPr>
          <w:rtl/>
        </w:rPr>
        <w:t xml:space="preserve"> </w:t>
      </w:r>
      <w:r w:rsidRPr="00C34370">
        <w:rPr>
          <w:rFonts w:hint="eastAsia"/>
          <w:rtl/>
        </w:rPr>
        <w:t>או</w:t>
      </w:r>
      <w:r w:rsidRPr="00C34370">
        <w:rPr>
          <w:rtl/>
        </w:rPr>
        <w:t xml:space="preserve"> </w:t>
      </w:r>
      <w:r w:rsidRPr="00C34370">
        <w:rPr>
          <w:rFonts w:hint="eastAsia"/>
          <w:rtl/>
        </w:rPr>
        <w:t>בתהליך</w:t>
      </w:r>
      <w:r w:rsidRPr="00C34370">
        <w:rPr>
          <w:rtl/>
        </w:rPr>
        <w:t xml:space="preserve"> </w:t>
      </w:r>
      <w:r w:rsidRPr="00C34370">
        <w:rPr>
          <w:rFonts w:hint="eastAsia"/>
          <w:rtl/>
        </w:rPr>
        <w:t>רציף</w:t>
      </w:r>
      <w:r w:rsidRPr="00C34370">
        <w:rPr>
          <w:rtl/>
        </w:rPr>
        <w:t xml:space="preserve"> </w:t>
      </w:r>
      <w:r w:rsidRPr="00C34370">
        <w:rPr>
          <w:rFonts w:hint="eastAsia"/>
          <w:rtl/>
        </w:rPr>
        <w:t>של</w:t>
      </w:r>
      <w:r w:rsidRPr="00C34370">
        <w:rPr>
          <w:rtl/>
        </w:rPr>
        <w:t xml:space="preserve"> </w:t>
      </w:r>
      <w:r w:rsidRPr="00C34370">
        <w:rPr>
          <w:rFonts w:hint="eastAsia"/>
          <w:rtl/>
        </w:rPr>
        <w:t>קבלת</w:t>
      </w:r>
      <w:r w:rsidRPr="00C34370">
        <w:rPr>
          <w:rtl/>
        </w:rPr>
        <w:t xml:space="preserve"> </w:t>
      </w:r>
      <w:proofErr w:type="spellStart"/>
      <w:r w:rsidRPr="00C34370">
        <w:rPr>
          <w:rFonts w:hint="eastAsia"/>
          <w:rtl/>
        </w:rPr>
        <w:t>עידכוני</w:t>
      </w:r>
      <w:proofErr w:type="spellEnd"/>
      <w:r w:rsidRPr="00C34370">
        <w:rPr>
          <w:rtl/>
        </w:rPr>
        <w:t xml:space="preserve"> </w:t>
      </w:r>
      <w:r w:rsidRPr="00C34370">
        <w:rPr>
          <w:rFonts w:hint="eastAsia"/>
          <w:rtl/>
        </w:rPr>
        <w:t>מידע</w:t>
      </w:r>
      <w:r w:rsidRPr="00C34370">
        <w:rPr>
          <w:rtl/>
        </w:rPr>
        <w:t xml:space="preserve"> </w:t>
      </w:r>
      <w:r w:rsidRPr="00C34370">
        <w:rPr>
          <w:rFonts w:hint="eastAsia"/>
          <w:rtl/>
        </w:rPr>
        <w:t>שותפים</w:t>
      </w:r>
      <w:r w:rsidRPr="00C34370">
        <w:rPr>
          <w:rtl/>
        </w:rPr>
        <w:t xml:space="preserve"> </w:t>
      </w:r>
      <w:proofErr w:type="spellStart"/>
      <w:r w:rsidRPr="00C34370">
        <w:rPr>
          <w:rFonts w:hint="eastAsia"/>
          <w:rtl/>
        </w:rPr>
        <w:t>ועידכון</w:t>
      </w:r>
      <w:proofErr w:type="spellEnd"/>
      <w:r w:rsidRPr="00C34370">
        <w:rPr>
          <w:rtl/>
        </w:rPr>
        <w:t xml:space="preserve"> </w:t>
      </w:r>
      <w:r w:rsidRPr="00C34370">
        <w:rPr>
          <w:rFonts w:hint="eastAsia"/>
          <w:rtl/>
        </w:rPr>
        <w:t>המודל</w:t>
      </w:r>
      <w:r w:rsidRPr="00C34370">
        <w:rPr>
          <w:rtl/>
        </w:rPr>
        <w:t xml:space="preserve"> </w:t>
      </w:r>
      <w:r w:rsidRPr="00C34370">
        <w:rPr>
          <w:rFonts w:hint="eastAsia"/>
          <w:rtl/>
        </w:rPr>
        <w:t>בהתאם</w:t>
      </w:r>
      <w:r w:rsidRPr="00C34370">
        <w:rPr>
          <w:rtl/>
        </w:rPr>
        <w:t>.</w:t>
      </w:r>
    </w:p>
    <w:p w:rsidR="00F4547B" w:rsidRPr="00C34370" w:rsidRDefault="007B4D0B" w:rsidP="000D05CD">
      <w:pPr>
        <w:pStyle w:val="af2"/>
        <w:ind w:left="2889"/>
      </w:pPr>
      <w:r>
        <w:rPr>
          <w:rFonts w:hint="eastAsia"/>
          <w:rtl/>
        </w:rPr>
        <w:t>דוגמא</w:t>
      </w:r>
      <w:r w:rsidRPr="00C34370">
        <w:rPr>
          <w:rtl/>
        </w:rPr>
        <w:t xml:space="preserve"> </w:t>
      </w:r>
      <w:r w:rsidRPr="00C34370">
        <w:rPr>
          <w:rFonts w:hint="eastAsia"/>
          <w:rtl/>
        </w:rPr>
        <w:t>ל</w:t>
      </w:r>
      <w:r w:rsidRPr="00C34370">
        <w:rPr>
          <w:rtl/>
        </w:rPr>
        <w:t>-</w:t>
      </w:r>
      <w:r w:rsidR="00F4547B" w:rsidRPr="00F4547B">
        <w:t xml:space="preserve"> </w:t>
      </w:r>
      <w:r w:rsidR="00F4547B">
        <w:t>clustering</w:t>
      </w:r>
      <w:r w:rsidR="00F4547B">
        <w:rPr>
          <w:rFonts w:hint="cs"/>
          <w:rtl/>
        </w:rPr>
        <w:t xml:space="preserve"> ו-</w:t>
      </w:r>
      <w:r w:rsidR="00F4547B">
        <w:t>Profile matching</w:t>
      </w:r>
    </w:p>
    <w:p w:rsidR="007B4D0B" w:rsidRPr="00FD3DF9" w:rsidRDefault="007B4D0B" w:rsidP="000D05CD">
      <w:pPr>
        <w:pStyle w:val="af2"/>
        <w:ind w:left="2889"/>
        <w:rPr>
          <w:rtl/>
        </w:rPr>
      </w:pPr>
      <w:r w:rsidRPr="00C34370">
        <w:rPr>
          <w:rFonts w:hint="eastAsia"/>
          <w:rtl/>
        </w:rPr>
        <w:t>ניתן</w:t>
      </w:r>
      <w:r w:rsidRPr="00C34370">
        <w:rPr>
          <w:rtl/>
        </w:rPr>
        <w:t xml:space="preserve"> </w:t>
      </w:r>
      <w:r w:rsidRPr="00C34370">
        <w:rPr>
          <w:rFonts w:hint="eastAsia"/>
          <w:rtl/>
        </w:rPr>
        <w:t>למצוא</w:t>
      </w:r>
      <w:r w:rsidRPr="00C34370">
        <w:rPr>
          <w:rtl/>
        </w:rPr>
        <w:t xml:space="preserve"> </w:t>
      </w:r>
      <w:r w:rsidRPr="00C34370">
        <w:rPr>
          <w:rFonts w:hint="eastAsia"/>
          <w:rtl/>
        </w:rPr>
        <w:t>בנספח</w:t>
      </w:r>
      <w:r w:rsidRPr="00C34370">
        <w:rPr>
          <w:rtl/>
        </w:rPr>
        <w:t xml:space="preserve"> </w:t>
      </w:r>
      <w:r w:rsidRPr="00C34370">
        <w:rPr>
          <w:rFonts w:hint="eastAsia"/>
          <w:rtl/>
        </w:rPr>
        <w:t>ו</w:t>
      </w:r>
      <w:r w:rsidRPr="00C34370">
        <w:rPr>
          <w:rtl/>
        </w:rPr>
        <w:t>'.</w:t>
      </w:r>
    </w:p>
    <w:p w:rsidR="007B4D0B" w:rsidRPr="00FD3DF9" w:rsidRDefault="007B4D0B" w:rsidP="000D05CD">
      <w:pPr>
        <w:pStyle w:val="af2"/>
        <w:ind w:left="2889"/>
      </w:pPr>
      <w:r w:rsidRPr="00C34370">
        <w:rPr>
          <w:rFonts w:hint="eastAsia"/>
          <w:rtl/>
        </w:rPr>
        <w:t>יש</w:t>
      </w:r>
      <w:r w:rsidRPr="00C34370">
        <w:rPr>
          <w:rtl/>
        </w:rPr>
        <w:t xml:space="preserve"> חשיבות רבה לארכיטקטורה המאפשרת הוספת מודלים חדשים של </w:t>
      </w:r>
      <w:r>
        <w:t>Profile matching</w:t>
      </w:r>
      <w:r>
        <w:rPr>
          <w:rFonts w:hint="cs"/>
          <w:rtl/>
        </w:rPr>
        <w:t xml:space="preserve"> </w:t>
      </w:r>
      <w:r w:rsidRPr="00FD3DF9">
        <w:rPr>
          <w:rtl/>
        </w:rPr>
        <w:t xml:space="preserve">מבוססי </w:t>
      </w:r>
      <w:r w:rsidRPr="00FD3DF9">
        <w:t>SDK</w:t>
      </w:r>
      <w:r w:rsidRPr="00FD3DF9">
        <w:rPr>
          <w:rtl/>
        </w:rPr>
        <w:t xml:space="preserve"> המתועדים היטב, כך שהוספת מודל חדש תהיה פשוטה ולא תפגע ולא תשפיע על המודלים הקיימים ועל יציבות המערכת.</w:t>
      </w:r>
    </w:p>
    <w:p w:rsidR="00B53F15" w:rsidRPr="00C34370" w:rsidRDefault="00B53F15" w:rsidP="000D05CD">
      <w:pPr>
        <w:pStyle w:val="40"/>
        <w:ind w:left="2889" w:hanging="810"/>
      </w:pPr>
      <w:r w:rsidRPr="00C34370">
        <w:t>DSS</w:t>
      </w:r>
    </w:p>
    <w:p w:rsidR="00427CCA" w:rsidRPr="00FD3DF9" w:rsidRDefault="00427CCA" w:rsidP="000D05CD">
      <w:pPr>
        <w:pStyle w:val="af2"/>
        <w:ind w:left="2889"/>
      </w:pPr>
      <w:r w:rsidRPr="00C34370">
        <w:rPr>
          <w:rFonts w:hint="eastAsia"/>
          <w:rtl/>
        </w:rPr>
        <w:t>יש</w:t>
      </w:r>
      <w:r w:rsidRPr="00C34370">
        <w:rPr>
          <w:rtl/>
        </w:rPr>
        <w:t xml:space="preserve"> צורך </w:t>
      </w:r>
      <w:r w:rsidR="00D23892" w:rsidRPr="00C34370">
        <w:rPr>
          <w:rFonts w:hint="eastAsia"/>
          <w:rtl/>
        </w:rPr>
        <w:t>במודלי</w:t>
      </w:r>
      <w:r w:rsidRPr="00C34370">
        <w:rPr>
          <w:rtl/>
        </w:rPr>
        <w:t xml:space="preserve"> תמיכה בקבלת החלטות (</w:t>
      </w:r>
      <w:r w:rsidRPr="00C34370">
        <w:t>decision support data</w:t>
      </w:r>
      <w:r w:rsidRPr="00C34370">
        <w:rPr>
          <w:rtl/>
        </w:rPr>
        <w:t>)</w:t>
      </w:r>
      <w:r w:rsidR="00D23892" w:rsidRPr="00C34370">
        <w:rPr>
          <w:rtl/>
        </w:rPr>
        <w:t xml:space="preserve"> </w:t>
      </w:r>
      <w:r w:rsidR="00D23892" w:rsidRPr="00C34370">
        <w:rPr>
          <w:rFonts w:hint="eastAsia"/>
          <w:rtl/>
        </w:rPr>
        <w:t>הכוללים</w:t>
      </w:r>
      <w:r w:rsidR="00D23892" w:rsidRPr="00C34370">
        <w:rPr>
          <w:rtl/>
        </w:rPr>
        <w:t xml:space="preserve"> תמיכה בתרחישי </w:t>
      </w:r>
      <w:r w:rsidR="00D23892" w:rsidRPr="00C34370">
        <w:t>what-if</w:t>
      </w:r>
      <w:r w:rsidR="00D23892" w:rsidRPr="00C34370">
        <w:rPr>
          <w:rtl/>
        </w:rPr>
        <w:t xml:space="preserve">, תחקור מרמות </w:t>
      </w:r>
      <w:proofErr w:type="spellStart"/>
      <w:r w:rsidR="00D23892" w:rsidRPr="00C34370">
        <w:rPr>
          <w:rtl/>
        </w:rPr>
        <w:t>האגריגציוה</w:t>
      </w:r>
      <w:proofErr w:type="spellEnd"/>
      <w:r w:rsidR="00D23892" w:rsidRPr="00C34370">
        <w:rPr>
          <w:rtl/>
        </w:rPr>
        <w:t xml:space="preserve"> הגבוהות לרמות </w:t>
      </w:r>
      <w:proofErr w:type="spellStart"/>
      <w:r w:rsidR="00D23892" w:rsidRPr="00C34370">
        <w:rPr>
          <w:rtl/>
        </w:rPr>
        <w:t>האגריציה</w:t>
      </w:r>
      <w:proofErr w:type="spellEnd"/>
      <w:r w:rsidR="00D23892" w:rsidRPr="00C34370">
        <w:rPr>
          <w:rtl/>
        </w:rPr>
        <w:t xml:space="preserve"> הנמוכות (</w:t>
      </w:r>
      <w:r w:rsidR="00D23892" w:rsidRPr="00C34370">
        <w:t>top-down</w:t>
      </w:r>
      <w:r w:rsidR="00D23892" w:rsidRPr="00C34370">
        <w:rPr>
          <w:rtl/>
        </w:rPr>
        <w:t xml:space="preserve">) </w:t>
      </w:r>
      <w:proofErr w:type="spellStart"/>
      <w:r w:rsidR="00D23892" w:rsidRPr="00C34370">
        <w:rPr>
          <w:rFonts w:hint="eastAsia"/>
          <w:rtl/>
        </w:rPr>
        <w:t>ןההפך</w:t>
      </w:r>
      <w:proofErr w:type="spellEnd"/>
      <w:r w:rsidR="00D23892" w:rsidRPr="00C34370">
        <w:rPr>
          <w:rtl/>
        </w:rPr>
        <w:t xml:space="preserve"> (</w:t>
      </w:r>
      <w:r w:rsidR="00D23892" w:rsidRPr="00C34370">
        <w:t>bottom-up</w:t>
      </w:r>
      <w:r w:rsidR="00D23892" w:rsidRPr="00C34370">
        <w:rPr>
          <w:rtl/>
        </w:rPr>
        <w:t>).</w:t>
      </w:r>
    </w:p>
    <w:p w:rsidR="00B53F15" w:rsidRPr="00C34370" w:rsidRDefault="00B53F15" w:rsidP="000D05CD">
      <w:pPr>
        <w:pStyle w:val="40"/>
        <w:tabs>
          <w:tab w:val="left" w:pos="2889"/>
        </w:tabs>
        <w:ind w:hanging="1890"/>
      </w:pPr>
      <w:r w:rsidRPr="00C34370">
        <w:rPr>
          <w:rFonts w:hint="eastAsia"/>
          <w:rtl/>
        </w:rPr>
        <w:t>ניהול</w:t>
      </w:r>
      <w:r w:rsidRPr="00C34370">
        <w:rPr>
          <w:rtl/>
        </w:rPr>
        <w:t xml:space="preserve"> </w:t>
      </w:r>
      <w:r w:rsidRPr="00C34370">
        <w:rPr>
          <w:rFonts w:hint="eastAsia"/>
          <w:rtl/>
        </w:rPr>
        <w:t>ישויות</w:t>
      </w:r>
    </w:p>
    <w:p w:rsidR="00D23892" w:rsidRPr="00FD3DF9" w:rsidRDefault="00D23892" w:rsidP="000D05CD">
      <w:pPr>
        <w:pStyle w:val="af2"/>
        <w:ind w:left="2889"/>
      </w:pPr>
      <w:r w:rsidRPr="00C34370">
        <w:rPr>
          <w:rFonts w:hint="eastAsia"/>
          <w:rtl/>
        </w:rPr>
        <w:lastRenderedPageBreak/>
        <w:t>יש</w:t>
      </w:r>
      <w:r w:rsidRPr="00C34370">
        <w:rPr>
          <w:rtl/>
        </w:rPr>
        <w:t xml:space="preserve"> </w:t>
      </w:r>
      <w:r w:rsidRPr="00C34370">
        <w:rPr>
          <w:rFonts w:hint="eastAsia"/>
          <w:rtl/>
        </w:rPr>
        <w:t>צורך</w:t>
      </w:r>
      <w:r w:rsidRPr="00C34370">
        <w:rPr>
          <w:rtl/>
        </w:rPr>
        <w:t xml:space="preserve"> </w:t>
      </w:r>
      <w:r w:rsidRPr="00C34370">
        <w:rPr>
          <w:rFonts w:hint="eastAsia"/>
          <w:rtl/>
        </w:rPr>
        <w:t>בניהול</w:t>
      </w:r>
      <w:r w:rsidRPr="00C34370">
        <w:rPr>
          <w:rtl/>
        </w:rPr>
        <w:t xml:space="preserve"> </w:t>
      </w:r>
      <w:r w:rsidRPr="00C34370">
        <w:rPr>
          <w:rFonts w:hint="eastAsia"/>
          <w:rtl/>
        </w:rPr>
        <w:t>ישויות</w:t>
      </w:r>
      <w:r w:rsidRPr="00C34370">
        <w:rPr>
          <w:rtl/>
        </w:rPr>
        <w:t xml:space="preserve"> (כמו </w:t>
      </w:r>
      <w:r w:rsidRPr="00C34370">
        <w:rPr>
          <w:rFonts w:hint="eastAsia"/>
          <w:rtl/>
        </w:rPr>
        <w:t>למשל</w:t>
      </w:r>
      <w:r w:rsidRPr="00C34370">
        <w:rPr>
          <w:rtl/>
        </w:rPr>
        <w:t xml:space="preserve"> </w:t>
      </w:r>
      <w:r w:rsidRPr="00C34370">
        <w:rPr>
          <w:rFonts w:hint="eastAsia"/>
          <w:rtl/>
        </w:rPr>
        <w:t>אנשים</w:t>
      </w:r>
      <w:r w:rsidR="00052394">
        <w:rPr>
          <w:rFonts w:hint="cs"/>
          <w:rtl/>
        </w:rPr>
        <w:t xml:space="preserve">, תרופות, ישובים, מוסדות רפואיים, ארגונים, </w:t>
      </w:r>
      <w:r w:rsidR="00080FB0">
        <w:rPr>
          <w:rFonts w:hint="cs"/>
          <w:rtl/>
        </w:rPr>
        <w:t>ועוד</w:t>
      </w:r>
      <w:r w:rsidRPr="00C34370">
        <w:rPr>
          <w:rtl/>
        </w:rPr>
        <w:t xml:space="preserve">) </w:t>
      </w:r>
      <w:r w:rsidRPr="00C34370">
        <w:rPr>
          <w:rFonts w:hint="eastAsia"/>
          <w:rtl/>
        </w:rPr>
        <w:t>וקישור</w:t>
      </w:r>
      <w:r w:rsidRPr="00C34370">
        <w:rPr>
          <w:rtl/>
        </w:rPr>
        <w:t xml:space="preserve"> </w:t>
      </w:r>
      <w:r w:rsidRPr="00C34370">
        <w:rPr>
          <w:rFonts w:hint="eastAsia"/>
          <w:rtl/>
        </w:rPr>
        <w:t>לכל</w:t>
      </w:r>
      <w:r w:rsidRPr="00C34370">
        <w:rPr>
          <w:rtl/>
        </w:rPr>
        <w:t xml:space="preserve"> </w:t>
      </w:r>
      <w:r w:rsidRPr="00C34370">
        <w:rPr>
          <w:rFonts w:hint="eastAsia"/>
          <w:rtl/>
        </w:rPr>
        <w:t>ישות</w:t>
      </w:r>
      <w:r w:rsidRPr="00C34370">
        <w:rPr>
          <w:rtl/>
        </w:rPr>
        <w:t xml:space="preserve"> </w:t>
      </w:r>
      <w:r w:rsidRPr="00C34370">
        <w:rPr>
          <w:rFonts w:hint="eastAsia"/>
          <w:rtl/>
        </w:rPr>
        <w:t>את</w:t>
      </w:r>
      <w:r w:rsidRPr="00C34370">
        <w:rPr>
          <w:rtl/>
        </w:rPr>
        <w:t xml:space="preserve"> </w:t>
      </w:r>
      <w:r w:rsidRPr="00C34370">
        <w:rPr>
          <w:rFonts w:hint="eastAsia"/>
          <w:rtl/>
        </w:rPr>
        <w:t>כל</w:t>
      </w:r>
      <w:r w:rsidRPr="00C34370">
        <w:rPr>
          <w:rtl/>
        </w:rPr>
        <w:t xml:space="preserve"> </w:t>
      </w:r>
      <w:r w:rsidRPr="00C34370">
        <w:rPr>
          <w:rFonts w:hint="eastAsia"/>
          <w:rtl/>
        </w:rPr>
        <w:t>המידע</w:t>
      </w:r>
      <w:r w:rsidRPr="00C34370">
        <w:rPr>
          <w:rtl/>
        </w:rPr>
        <w:t xml:space="preserve"> </w:t>
      </w:r>
      <w:r w:rsidR="00CE6E13">
        <w:rPr>
          <w:rFonts w:hint="cs"/>
          <w:rtl/>
        </w:rPr>
        <w:t>ה</w:t>
      </w:r>
      <w:r w:rsidRPr="00C34370">
        <w:rPr>
          <w:rFonts w:hint="eastAsia"/>
          <w:rtl/>
        </w:rPr>
        <w:t>רלוונטי</w:t>
      </w:r>
      <w:r w:rsidRPr="00C34370">
        <w:rPr>
          <w:rtl/>
        </w:rPr>
        <w:t xml:space="preserve"> </w:t>
      </w:r>
      <w:r w:rsidRPr="00C34370">
        <w:rPr>
          <w:rFonts w:hint="eastAsia"/>
          <w:rtl/>
        </w:rPr>
        <w:t>עליה</w:t>
      </w:r>
      <w:r w:rsidRPr="00C34370">
        <w:rPr>
          <w:rtl/>
        </w:rPr>
        <w:t xml:space="preserve"> </w:t>
      </w:r>
      <w:r w:rsidRPr="00C34370">
        <w:rPr>
          <w:rFonts w:hint="eastAsia"/>
          <w:rtl/>
        </w:rPr>
        <w:t>המגיע</w:t>
      </w:r>
      <w:r w:rsidRPr="00C34370">
        <w:rPr>
          <w:rtl/>
        </w:rPr>
        <w:t xml:space="preserve"> </w:t>
      </w:r>
      <w:r w:rsidRPr="00C34370">
        <w:rPr>
          <w:rFonts w:hint="eastAsia"/>
          <w:rtl/>
        </w:rPr>
        <w:t>ממקורות</w:t>
      </w:r>
      <w:r w:rsidRPr="00C34370">
        <w:rPr>
          <w:rtl/>
        </w:rPr>
        <w:t xml:space="preserve"> </w:t>
      </w:r>
      <w:r w:rsidRPr="00C34370">
        <w:rPr>
          <w:rFonts w:hint="eastAsia"/>
          <w:rtl/>
        </w:rPr>
        <w:t>מידע</w:t>
      </w:r>
      <w:r w:rsidRPr="00C34370">
        <w:rPr>
          <w:rtl/>
        </w:rPr>
        <w:t xml:space="preserve"> </w:t>
      </w:r>
      <w:r w:rsidRPr="00C34370">
        <w:rPr>
          <w:rFonts w:hint="eastAsia"/>
          <w:rtl/>
        </w:rPr>
        <w:t>שונים</w:t>
      </w:r>
      <w:r w:rsidRPr="00C34370">
        <w:t xml:space="preserve"> </w:t>
      </w:r>
      <w:r w:rsidR="00CE6E13">
        <w:rPr>
          <w:rtl/>
        </w:rPr>
        <w:t xml:space="preserve"> (למשל ניתן יהיה לצפות </w:t>
      </w:r>
      <w:r w:rsidR="00080FB0">
        <w:rPr>
          <w:rFonts w:hint="cs"/>
          <w:rtl/>
        </w:rPr>
        <w:t>עבור כל ארגון במערכת הבריאות</w:t>
      </w:r>
      <w:r w:rsidRPr="00C34370">
        <w:rPr>
          <w:rtl/>
        </w:rPr>
        <w:t xml:space="preserve"> בכל המידע הרפואי ש</w:t>
      </w:r>
      <w:r w:rsidR="00080FB0">
        <w:rPr>
          <w:rFonts w:hint="cs"/>
          <w:rtl/>
        </w:rPr>
        <w:t>הגיע מארגון זה</w:t>
      </w:r>
      <w:r w:rsidRPr="00C34370">
        <w:rPr>
          <w:rtl/>
        </w:rPr>
        <w:t xml:space="preserve">). </w:t>
      </w:r>
      <w:r w:rsidRPr="00C34370">
        <w:rPr>
          <w:rFonts w:hint="eastAsia"/>
          <w:rtl/>
        </w:rPr>
        <w:t>המידע</w:t>
      </w:r>
      <w:r w:rsidRPr="00C34370">
        <w:rPr>
          <w:rtl/>
        </w:rPr>
        <w:t xml:space="preserve"> </w:t>
      </w:r>
      <w:r w:rsidRPr="00C34370">
        <w:rPr>
          <w:rFonts w:hint="eastAsia"/>
          <w:rtl/>
        </w:rPr>
        <w:t>על</w:t>
      </w:r>
      <w:r w:rsidRPr="00C34370">
        <w:rPr>
          <w:rtl/>
        </w:rPr>
        <w:t xml:space="preserve"> </w:t>
      </w:r>
      <w:r w:rsidRPr="00C34370">
        <w:rPr>
          <w:rFonts w:hint="eastAsia"/>
          <w:rtl/>
        </w:rPr>
        <w:t>כל</w:t>
      </w:r>
      <w:r w:rsidRPr="00C34370">
        <w:rPr>
          <w:rtl/>
        </w:rPr>
        <w:t xml:space="preserve"> </w:t>
      </w:r>
      <w:r w:rsidRPr="00C34370">
        <w:rPr>
          <w:rFonts w:hint="eastAsia"/>
          <w:rtl/>
        </w:rPr>
        <w:t>ישות</w:t>
      </w:r>
      <w:r w:rsidRPr="00C34370">
        <w:rPr>
          <w:rtl/>
        </w:rPr>
        <w:t xml:space="preserve"> </w:t>
      </w:r>
      <w:r w:rsidRPr="00C34370">
        <w:rPr>
          <w:rFonts w:hint="eastAsia"/>
          <w:rtl/>
        </w:rPr>
        <w:t>יגיע</w:t>
      </w:r>
      <w:r w:rsidRPr="00C34370">
        <w:rPr>
          <w:rtl/>
        </w:rPr>
        <w:t xml:space="preserve"> </w:t>
      </w:r>
      <w:r w:rsidRPr="00C34370">
        <w:rPr>
          <w:rFonts w:hint="eastAsia"/>
          <w:rtl/>
        </w:rPr>
        <w:t>בצורה</w:t>
      </w:r>
      <w:r w:rsidRPr="00C34370">
        <w:rPr>
          <w:rtl/>
        </w:rPr>
        <w:t xml:space="preserve"> </w:t>
      </w:r>
      <w:r w:rsidRPr="00C34370">
        <w:rPr>
          <w:rFonts w:hint="eastAsia"/>
          <w:rtl/>
        </w:rPr>
        <w:t>אוטומטית</w:t>
      </w:r>
      <w:r w:rsidRPr="00C34370">
        <w:rPr>
          <w:rtl/>
        </w:rPr>
        <w:t xml:space="preserve"> </w:t>
      </w:r>
      <w:r w:rsidRPr="00C34370">
        <w:rPr>
          <w:rFonts w:hint="eastAsia"/>
          <w:rtl/>
        </w:rPr>
        <w:t>למערכת</w:t>
      </w:r>
      <w:r w:rsidRPr="00C34370">
        <w:rPr>
          <w:rtl/>
        </w:rPr>
        <w:t xml:space="preserve"> </w:t>
      </w:r>
      <w:r w:rsidRPr="00C34370">
        <w:rPr>
          <w:rFonts w:hint="eastAsia"/>
          <w:rtl/>
        </w:rPr>
        <w:t>הביג</w:t>
      </w:r>
      <w:r w:rsidRPr="00C34370">
        <w:rPr>
          <w:rtl/>
        </w:rPr>
        <w:t xml:space="preserve"> </w:t>
      </w:r>
      <w:r w:rsidR="001A0B64">
        <w:rPr>
          <w:rFonts w:hint="eastAsia"/>
          <w:rtl/>
        </w:rPr>
        <w:t>דאטה</w:t>
      </w:r>
      <w:r w:rsidRPr="00C34370">
        <w:rPr>
          <w:rtl/>
        </w:rPr>
        <w:t xml:space="preserve"> </w:t>
      </w:r>
      <w:r w:rsidRPr="00C34370">
        <w:rPr>
          <w:rFonts w:hint="eastAsia"/>
          <w:rtl/>
        </w:rPr>
        <w:t>וניתן</w:t>
      </w:r>
      <w:r w:rsidRPr="00C34370">
        <w:rPr>
          <w:rtl/>
        </w:rPr>
        <w:t xml:space="preserve"> </w:t>
      </w:r>
      <w:r w:rsidRPr="00C34370">
        <w:rPr>
          <w:rFonts w:hint="eastAsia"/>
          <w:rtl/>
        </w:rPr>
        <w:t>יהיה</w:t>
      </w:r>
      <w:r w:rsidRPr="00C34370">
        <w:rPr>
          <w:rtl/>
        </w:rPr>
        <w:t xml:space="preserve"> </w:t>
      </w:r>
      <w:r w:rsidRPr="00C34370">
        <w:rPr>
          <w:rFonts w:hint="eastAsia"/>
          <w:rtl/>
        </w:rPr>
        <w:t>לעדכן</w:t>
      </w:r>
      <w:r w:rsidRPr="00C34370">
        <w:rPr>
          <w:rtl/>
        </w:rPr>
        <w:t xml:space="preserve"> </w:t>
      </w:r>
      <w:r w:rsidRPr="00C34370">
        <w:rPr>
          <w:rFonts w:hint="eastAsia"/>
          <w:rtl/>
        </w:rPr>
        <w:t>ולהוסיף</w:t>
      </w:r>
      <w:r w:rsidRPr="00C34370">
        <w:rPr>
          <w:rtl/>
        </w:rPr>
        <w:t xml:space="preserve"> </w:t>
      </w:r>
      <w:r w:rsidRPr="00C34370">
        <w:rPr>
          <w:rFonts w:hint="eastAsia"/>
          <w:rtl/>
        </w:rPr>
        <w:t>מידע</w:t>
      </w:r>
      <w:r w:rsidRPr="00C34370">
        <w:rPr>
          <w:rtl/>
        </w:rPr>
        <w:t xml:space="preserve"> </w:t>
      </w:r>
      <w:r w:rsidRPr="00C34370">
        <w:rPr>
          <w:rFonts w:hint="eastAsia"/>
          <w:rtl/>
        </w:rPr>
        <w:t>על</w:t>
      </w:r>
      <w:r w:rsidRPr="00C34370">
        <w:rPr>
          <w:rtl/>
        </w:rPr>
        <w:t xml:space="preserve"> </w:t>
      </w:r>
      <w:r w:rsidRPr="00C34370">
        <w:rPr>
          <w:rFonts w:hint="eastAsia"/>
          <w:rtl/>
        </w:rPr>
        <w:t>כל</w:t>
      </w:r>
      <w:r w:rsidRPr="00C34370">
        <w:rPr>
          <w:rtl/>
        </w:rPr>
        <w:t xml:space="preserve"> </w:t>
      </w:r>
      <w:r w:rsidRPr="00C34370">
        <w:rPr>
          <w:rFonts w:hint="eastAsia"/>
          <w:rtl/>
        </w:rPr>
        <w:t>ישות</w:t>
      </w:r>
      <w:r w:rsidRPr="00C34370">
        <w:rPr>
          <w:rtl/>
        </w:rPr>
        <w:t xml:space="preserve"> </w:t>
      </w:r>
      <w:r w:rsidRPr="00C34370">
        <w:rPr>
          <w:rFonts w:hint="eastAsia"/>
          <w:rtl/>
        </w:rPr>
        <w:t>גם</w:t>
      </w:r>
      <w:r w:rsidRPr="00C34370">
        <w:rPr>
          <w:rtl/>
        </w:rPr>
        <w:t xml:space="preserve"> </w:t>
      </w:r>
      <w:r w:rsidRPr="00C34370">
        <w:rPr>
          <w:rFonts w:hint="eastAsia"/>
          <w:rtl/>
        </w:rPr>
        <w:t>באופן</w:t>
      </w:r>
      <w:r w:rsidRPr="00C34370">
        <w:rPr>
          <w:rtl/>
        </w:rPr>
        <w:t xml:space="preserve"> </w:t>
      </w:r>
      <w:r w:rsidRPr="00C34370">
        <w:rPr>
          <w:rFonts w:hint="eastAsia"/>
          <w:rtl/>
        </w:rPr>
        <w:t>ידני</w:t>
      </w:r>
      <w:r w:rsidRPr="00C34370">
        <w:rPr>
          <w:rtl/>
        </w:rPr>
        <w:t xml:space="preserve"> </w:t>
      </w:r>
      <w:r w:rsidRPr="00C34370">
        <w:rPr>
          <w:rFonts w:hint="eastAsia"/>
          <w:rtl/>
        </w:rPr>
        <w:t>דרך</w:t>
      </w:r>
      <w:r w:rsidRPr="00C34370">
        <w:rPr>
          <w:rtl/>
        </w:rPr>
        <w:t xml:space="preserve"> </w:t>
      </w:r>
      <w:r w:rsidRPr="00C34370">
        <w:rPr>
          <w:rFonts w:hint="eastAsia"/>
          <w:rtl/>
        </w:rPr>
        <w:t>ממשק</w:t>
      </w:r>
      <w:r w:rsidRPr="00C34370">
        <w:rPr>
          <w:rtl/>
        </w:rPr>
        <w:t xml:space="preserve"> </w:t>
      </w:r>
      <w:r w:rsidRPr="00C34370">
        <w:rPr>
          <w:rFonts w:hint="eastAsia"/>
          <w:rtl/>
        </w:rPr>
        <w:t>המשתמש</w:t>
      </w:r>
      <w:r w:rsidRPr="00C34370">
        <w:rPr>
          <w:rtl/>
        </w:rPr>
        <w:t xml:space="preserve"> </w:t>
      </w:r>
      <w:r w:rsidRPr="00C34370">
        <w:rPr>
          <w:rFonts w:hint="eastAsia"/>
          <w:rtl/>
        </w:rPr>
        <w:t>של</w:t>
      </w:r>
      <w:r w:rsidRPr="00C34370">
        <w:rPr>
          <w:rtl/>
        </w:rPr>
        <w:t xml:space="preserve"> </w:t>
      </w:r>
      <w:r w:rsidR="00CE6E13">
        <w:rPr>
          <w:rFonts w:hint="cs"/>
          <w:rtl/>
        </w:rPr>
        <w:t>ה</w:t>
      </w:r>
      <w:r w:rsidRPr="00C34370">
        <w:rPr>
          <w:rFonts w:hint="eastAsia"/>
          <w:rtl/>
        </w:rPr>
        <w:t>מערכת</w:t>
      </w:r>
      <w:r w:rsidRPr="00C34370">
        <w:rPr>
          <w:rtl/>
        </w:rPr>
        <w:t>.</w:t>
      </w:r>
    </w:p>
    <w:p w:rsidR="00481B7B" w:rsidRPr="00C34370" w:rsidRDefault="00481B7B" w:rsidP="000D05CD">
      <w:pPr>
        <w:pStyle w:val="40"/>
        <w:ind w:left="2889" w:hanging="720"/>
      </w:pPr>
      <w:r w:rsidRPr="00FD3DF9">
        <w:rPr>
          <w:rFonts w:hint="eastAsia"/>
          <w:rtl/>
        </w:rPr>
        <w:t>ניתוח</w:t>
      </w:r>
      <w:r w:rsidRPr="00FD3DF9">
        <w:rPr>
          <w:rtl/>
        </w:rPr>
        <w:t xml:space="preserve"> </w:t>
      </w:r>
      <w:r w:rsidRPr="00FD3DF9">
        <w:rPr>
          <w:rFonts w:hint="eastAsia"/>
          <w:rtl/>
        </w:rPr>
        <w:t>קשרים</w:t>
      </w:r>
    </w:p>
    <w:p w:rsidR="008E40DC" w:rsidRDefault="005A1948" w:rsidP="000D05CD">
      <w:pPr>
        <w:pStyle w:val="af2"/>
        <w:ind w:left="2889"/>
        <w:rPr>
          <w:rtl/>
        </w:rPr>
      </w:pPr>
      <w:r w:rsidRPr="00C34370">
        <w:rPr>
          <w:rFonts w:hint="eastAsia"/>
          <w:rtl/>
        </w:rPr>
        <w:t>יש</w:t>
      </w:r>
      <w:r w:rsidRPr="00C34370">
        <w:rPr>
          <w:rtl/>
        </w:rPr>
        <w:t xml:space="preserve"> </w:t>
      </w:r>
      <w:r w:rsidRPr="00C34370">
        <w:rPr>
          <w:rFonts w:hint="eastAsia"/>
          <w:rtl/>
        </w:rPr>
        <w:t>צורך</w:t>
      </w:r>
      <w:r w:rsidRPr="00C34370">
        <w:rPr>
          <w:rtl/>
        </w:rPr>
        <w:t xml:space="preserve"> </w:t>
      </w:r>
      <w:r w:rsidRPr="00C34370">
        <w:rPr>
          <w:rFonts w:hint="eastAsia"/>
          <w:rtl/>
        </w:rPr>
        <w:t>זיהוי</w:t>
      </w:r>
      <w:r w:rsidRPr="00C34370">
        <w:rPr>
          <w:rtl/>
        </w:rPr>
        <w:t xml:space="preserve"> </w:t>
      </w:r>
      <w:r w:rsidRPr="00C34370">
        <w:rPr>
          <w:rFonts w:hint="eastAsia"/>
          <w:rtl/>
        </w:rPr>
        <w:t>קשרים</w:t>
      </w:r>
      <w:r w:rsidRPr="00C34370">
        <w:rPr>
          <w:rtl/>
        </w:rPr>
        <w:t xml:space="preserve"> </w:t>
      </w:r>
      <w:r w:rsidRPr="00C34370">
        <w:rPr>
          <w:rFonts w:hint="eastAsia"/>
          <w:rtl/>
        </w:rPr>
        <w:t>בין</w:t>
      </w:r>
      <w:r w:rsidRPr="00C34370">
        <w:rPr>
          <w:rtl/>
        </w:rPr>
        <w:t xml:space="preserve"> </w:t>
      </w:r>
      <w:r w:rsidRPr="00C34370">
        <w:rPr>
          <w:rFonts w:hint="eastAsia"/>
          <w:rtl/>
        </w:rPr>
        <w:t>ישויות</w:t>
      </w:r>
      <w:r w:rsidRPr="00C34370">
        <w:rPr>
          <w:rtl/>
        </w:rPr>
        <w:t xml:space="preserve"> </w:t>
      </w:r>
      <w:r w:rsidRPr="00C34370">
        <w:rPr>
          <w:rFonts w:hint="eastAsia"/>
          <w:rtl/>
        </w:rPr>
        <w:t>בצורה</w:t>
      </w:r>
      <w:r w:rsidRPr="00C34370">
        <w:rPr>
          <w:rtl/>
        </w:rPr>
        <w:t xml:space="preserve"> </w:t>
      </w:r>
      <w:r w:rsidRPr="00C34370">
        <w:rPr>
          <w:rFonts w:hint="eastAsia"/>
          <w:rtl/>
        </w:rPr>
        <w:t>אוטומטית</w:t>
      </w:r>
      <w:r w:rsidRPr="00C34370">
        <w:rPr>
          <w:rtl/>
        </w:rPr>
        <w:t xml:space="preserve"> </w:t>
      </w:r>
      <w:r w:rsidRPr="00C34370">
        <w:rPr>
          <w:rFonts w:hint="eastAsia"/>
          <w:rtl/>
        </w:rPr>
        <w:t>של</w:t>
      </w:r>
      <w:r w:rsidRPr="00C34370">
        <w:rPr>
          <w:rtl/>
        </w:rPr>
        <w:t xml:space="preserve"> </w:t>
      </w:r>
      <w:r w:rsidRPr="00C34370">
        <w:rPr>
          <w:rFonts w:hint="eastAsia"/>
          <w:rtl/>
        </w:rPr>
        <w:t>סמך</w:t>
      </w:r>
      <w:r w:rsidRPr="00C34370">
        <w:rPr>
          <w:rtl/>
        </w:rPr>
        <w:t xml:space="preserve"> </w:t>
      </w:r>
      <w:r w:rsidRPr="00C34370">
        <w:rPr>
          <w:rFonts w:hint="eastAsia"/>
          <w:rtl/>
        </w:rPr>
        <w:t>ניתוח</w:t>
      </w:r>
      <w:r w:rsidRPr="00C34370">
        <w:rPr>
          <w:rtl/>
        </w:rPr>
        <w:t xml:space="preserve"> </w:t>
      </w:r>
      <w:r w:rsidRPr="00C34370">
        <w:rPr>
          <w:rFonts w:hint="eastAsia"/>
          <w:rtl/>
        </w:rPr>
        <w:t>המידע</w:t>
      </w:r>
      <w:r w:rsidR="008E40DC">
        <w:rPr>
          <w:rFonts w:hint="cs"/>
          <w:rtl/>
        </w:rPr>
        <w:t xml:space="preserve">. </w:t>
      </w:r>
    </w:p>
    <w:p w:rsidR="005A1948" w:rsidRDefault="008E40DC" w:rsidP="000D05CD">
      <w:pPr>
        <w:pStyle w:val="af2"/>
        <w:ind w:left="2889"/>
        <w:rPr>
          <w:rtl/>
        </w:rPr>
      </w:pPr>
      <w:r>
        <w:rPr>
          <w:rFonts w:hint="cs"/>
          <w:rtl/>
        </w:rPr>
        <w:t>יש צורך ב</w:t>
      </w:r>
      <w:r w:rsidR="005A1948" w:rsidRPr="00C34370">
        <w:rPr>
          <w:rFonts w:hint="eastAsia"/>
          <w:rtl/>
        </w:rPr>
        <w:t>הצגת</w:t>
      </w:r>
      <w:r w:rsidR="005A1948" w:rsidRPr="00C34370">
        <w:rPr>
          <w:rtl/>
        </w:rPr>
        <w:t xml:space="preserve"> </w:t>
      </w:r>
      <w:r w:rsidR="005A1948" w:rsidRPr="00C34370">
        <w:rPr>
          <w:rFonts w:hint="eastAsia"/>
          <w:rtl/>
        </w:rPr>
        <w:t>הקשרים</w:t>
      </w:r>
      <w:r w:rsidR="005A1948" w:rsidRPr="00C34370">
        <w:rPr>
          <w:rtl/>
        </w:rPr>
        <w:t xml:space="preserve"> </w:t>
      </w:r>
      <w:r w:rsidR="005A1948" w:rsidRPr="00C34370">
        <w:rPr>
          <w:rFonts w:hint="eastAsia"/>
          <w:rtl/>
        </w:rPr>
        <w:t>בצורה</w:t>
      </w:r>
      <w:r w:rsidR="005A1948" w:rsidRPr="00C34370">
        <w:rPr>
          <w:rtl/>
        </w:rPr>
        <w:t xml:space="preserve"> </w:t>
      </w:r>
      <w:r w:rsidR="005A1948" w:rsidRPr="00C34370">
        <w:rPr>
          <w:rFonts w:hint="eastAsia"/>
          <w:rtl/>
        </w:rPr>
        <w:t>ויזואלית</w:t>
      </w:r>
      <w:r w:rsidR="005A1948" w:rsidRPr="00C34370">
        <w:rPr>
          <w:rtl/>
        </w:rPr>
        <w:t xml:space="preserve"> </w:t>
      </w:r>
      <w:r w:rsidR="005A1948" w:rsidRPr="00C34370">
        <w:rPr>
          <w:rFonts w:hint="eastAsia"/>
          <w:rtl/>
        </w:rPr>
        <w:t>המאפשרת</w:t>
      </w:r>
      <w:r w:rsidR="005A1948" w:rsidRPr="00C34370">
        <w:rPr>
          <w:rtl/>
        </w:rPr>
        <w:t xml:space="preserve"> </w:t>
      </w:r>
      <w:r w:rsidR="005A1948" w:rsidRPr="00C34370">
        <w:rPr>
          <w:rFonts w:hint="eastAsia"/>
          <w:rtl/>
        </w:rPr>
        <w:t>צפייה</w:t>
      </w:r>
      <w:r w:rsidR="005A1948" w:rsidRPr="00C34370">
        <w:rPr>
          <w:rtl/>
        </w:rPr>
        <w:t xml:space="preserve"> </w:t>
      </w:r>
      <w:r w:rsidR="005A1948" w:rsidRPr="00C34370">
        <w:rPr>
          <w:rFonts w:hint="eastAsia"/>
          <w:rtl/>
        </w:rPr>
        <w:t>בקשרים</w:t>
      </w:r>
      <w:r w:rsidR="005A1948" w:rsidRPr="00C34370">
        <w:rPr>
          <w:rtl/>
        </w:rPr>
        <w:t xml:space="preserve"> </w:t>
      </w:r>
      <w:r w:rsidR="005A1948" w:rsidRPr="00C34370">
        <w:rPr>
          <w:rFonts w:hint="eastAsia"/>
          <w:rtl/>
        </w:rPr>
        <w:t>של</w:t>
      </w:r>
      <w:r w:rsidR="005A1948" w:rsidRPr="00C34370">
        <w:rPr>
          <w:rtl/>
        </w:rPr>
        <w:t xml:space="preserve"> </w:t>
      </w:r>
      <w:r w:rsidR="005A1948" w:rsidRPr="00C34370">
        <w:rPr>
          <w:rFonts w:hint="eastAsia"/>
          <w:rtl/>
        </w:rPr>
        <w:t>אף</w:t>
      </w:r>
      <w:r w:rsidR="005A1948" w:rsidRPr="00C34370">
        <w:rPr>
          <w:rtl/>
        </w:rPr>
        <w:t xml:space="preserve"> </w:t>
      </w:r>
      <w:r w:rsidR="005A1948" w:rsidRPr="00C34370">
        <w:rPr>
          <w:rFonts w:hint="eastAsia"/>
          <w:rtl/>
        </w:rPr>
        <w:t>יותר</w:t>
      </w:r>
      <w:r w:rsidR="005A1948" w:rsidRPr="00C34370">
        <w:rPr>
          <w:rtl/>
        </w:rPr>
        <w:t xml:space="preserve"> </w:t>
      </w:r>
      <w:r w:rsidR="005A1948" w:rsidRPr="00C34370">
        <w:rPr>
          <w:rFonts w:hint="eastAsia"/>
          <w:rtl/>
        </w:rPr>
        <w:t>מרמה</w:t>
      </w:r>
      <w:r w:rsidR="005A1948" w:rsidRPr="00C34370">
        <w:rPr>
          <w:rtl/>
        </w:rPr>
        <w:t xml:space="preserve"> </w:t>
      </w:r>
      <w:r w:rsidR="005A1948" w:rsidRPr="00C34370">
        <w:rPr>
          <w:rFonts w:hint="eastAsia"/>
          <w:rtl/>
        </w:rPr>
        <w:t>אחת</w:t>
      </w:r>
      <w:r w:rsidR="005A1948" w:rsidRPr="00C34370">
        <w:rPr>
          <w:rtl/>
        </w:rPr>
        <w:t>.</w:t>
      </w:r>
    </w:p>
    <w:p w:rsidR="00394E47" w:rsidRPr="00C34370" w:rsidRDefault="00290170" w:rsidP="000D05CD">
      <w:pPr>
        <w:pStyle w:val="40"/>
        <w:ind w:left="2889" w:hanging="720"/>
      </w:pPr>
      <w:r w:rsidRPr="00C34370">
        <w:rPr>
          <w:rFonts w:hint="eastAsia"/>
          <w:rtl/>
        </w:rPr>
        <w:t>ניתו</w:t>
      </w:r>
      <w:r w:rsidR="00394E47" w:rsidRPr="00FD3DF9">
        <w:rPr>
          <w:rFonts w:hint="eastAsia"/>
          <w:rtl/>
        </w:rPr>
        <w:t>ח</w:t>
      </w:r>
      <w:r w:rsidRPr="00C34370">
        <w:rPr>
          <w:rFonts w:hint="eastAsia"/>
          <w:rtl/>
        </w:rPr>
        <w:t>י</w:t>
      </w:r>
      <w:r w:rsidR="00394E47" w:rsidRPr="00FD3DF9">
        <w:rPr>
          <w:rFonts w:hint="eastAsia"/>
          <w:rtl/>
        </w:rPr>
        <w:t>ם</w:t>
      </w:r>
      <w:r w:rsidR="00394E47" w:rsidRPr="00FD3DF9">
        <w:rPr>
          <w:rtl/>
        </w:rPr>
        <w:t xml:space="preserve"> </w:t>
      </w:r>
      <w:r w:rsidR="00394E47" w:rsidRPr="00FD3DF9">
        <w:rPr>
          <w:rFonts w:hint="eastAsia"/>
          <w:rtl/>
        </w:rPr>
        <w:t>סטטיסטים</w:t>
      </w:r>
    </w:p>
    <w:p w:rsidR="00BC7F01" w:rsidRPr="00FD3DF9" w:rsidRDefault="005A1948" w:rsidP="000D05CD">
      <w:pPr>
        <w:pStyle w:val="af2"/>
        <w:ind w:left="2889"/>
        <w:rPr>
          <w:rtl/>
        </w:rPr>
      </w:pPr>
      <w:r w:rsidRPr="00C34370">
        <w:rPr>
          <w:rFonts w:hint="eastAsia"/>
          <w:caps/>
          <w:spacing w:val="22"/>
          <w:kern w:val="40"/>
          <w:rtl/>
        </w:rPr>
        <w:t>יש</w:t>
      </w:r>
      <w:r w:rsidRPr="00C34370">
        <w:rPr>
          <w:caps/>
          <w:spacing w:val="22"/>
          <w:kern w:val="40"/>
          <w:rtl/>
        </w:rPr>
        <w:t xml:space="preserve"> </w:t>
      </w:r>
      <w:r w:rsidRPr="00C34370">
        <w:rPr>
          <w:rFonts w:hint="eastAsia"/>
          <w:caps/>
          <w:spacing w:val="22"/>
          <w:kern w:val="40"/>
          <w:rtl/>
        </w:rPr>
        <w:t>צורך</w:t>
      </w:r>
      <w:r w:rsidRPr="00C34370">
        <w:rPr>
          <w:caps/>
          <w:spacing w:val="22"/>
          <w:kern w:val="40"/>
          <w:rtl/>
        </w:rPr>
        <w:t xml:space="preserve"> בתמיכה במגוון ניתוחים </w:t>
      </w:r>
      <w:r w:rsidRPr="00C34370">
        <w:rPr>
          <w:rFonts w:hint="eastAsia"/>
          <w:caps/>
          <w:spacing w:val="22"/>
          <w:kern w:val="40"/>
          <w:rtl/>
        </w:rPr>
        <w:t>ופונקציות</w:t>
      </w:r>
      <w:r w:rsidRPr="00C34370">
        <w:rPr>
          <w:caps/>
          <w:spacing w:val="22"/>
          <w:kern w:val="40"/>
          <w:rtl/>
        </w:rPr>
        <w:t xml:space="preserve"> </w:t>
      </w:r>
      <w:r w:rsidRPr="00C34370">
        <w:rPr>
          <w:rFonts w:hint="eastAsia"/>
          <w:caps/>
          <w:spacing w:val="22"/>
          <w:kern w:val="40"/>
          <w:rtl/>
        </w:rPr>
        <w:t>סטטיסטיות</w:t>
      </w:r>
      <w:r w:rsidRPr="00C34370">
        <w:rPr>
          <w:caps/>
          <w:spacing w:val="22"/>
          <w:kern w:val="40"/>
          <w:rtl/>
        </w:rPr>
        <w:t xml:space="preserve"> על המידע, כמו </w:t>
      </w:r>
      <w:r w:rsidR="00394E47" w:rsidRPr="00C34370">
        <w:rPr>
          <w:rtl/>
        </w:rPr>
        <w:t>שימוש בפונקציות סטטיסטיות בסיסיות (</w:t>
      </w:r>
      <w:r w:rsidRPr="00C34370">
        <w:rPr>
          <w:rFonts w:hint="eastAsia"/>
          <w:rtl/>
        </w:rPr>
        <w:t>כמו</w:t>
      </w:r>
      <w:r w:rsidRPr="00C34370">
        <w:rPr>
          <w:rtl/>
        </w:rPr>
        <w:t xml:space="preserve"> </w:t>
      </w:r>
      <w:r w:rsidR="00394E47" w:rsidRPr="00C34370">
        <w:t>sum, count</w:t>
      </w:r>
      <w:r w:rsidR="00B53F15" w:rsidRPr="00C34370">
        <w:t xml:space="preserve"> </w:t>
      </w:r>
      <w:r w:rsidR="00394E47" w:rsidRPr="00C34370">
        <w:t>,</w:t>
      </w:r>
      <w:proofErr w:type="spellStart"/>
      <w:r w:rsidR="00B53F15" w:rsidRPr="00C34370">
        <w:t>a</w:t>
      </w:r>
      <w:r w:rsidR="00394E47" w:rsidRPr="00C34370">
        <w:t>vg</w:t>
      </w:r>
      <w:proofErr w:type="spellEnd"/>
      <w:r w:rsidR="00394E47" w:rsidRPr="00C34370">
        <w:t>, median</w:t>
      </w:r>
      <w:r w:rsidR="00394E47" w:rsidRPr="00C34370">
        <w:rPr>
          <w:rtl/>
        </w:rPr>
        <w:t>)</w:t>
      </w:r>
      <w:r w:rsidRPr="00C34370">
        <w:rPr>
          <w:rtl/>
        </w:rPr>
        <w:t xml:space="preserve"> ו</w:t>
      </w:r>
      <w:r w:rsidR="00394E47" w:rsidRPr="00FD3DF9">
        <w:rPr>
          <w:rtl/>
        </w:rPr>
        <w:t>שימוש בפונקציות סטטיסטיות מתקדמות (</w:t>
      </w:r>
      <w:r w:rsidRPr="00C34370">
        <w:rPr>
          <w:rFonts w:hint="eastAsia"/>
          <w:rtl/>
        </w:rPr>
        <w:t>כמו</w:t>
      </w:r>
      <w:r w:rsidRPr="00C34370">
        <w:rPr>
          <w:rtl/>
        </w:rPr>
        <w:t xml:space="preserve"> </w:t>
      </w:r>
      <w:r w:rsidR="00394E47" w:rsidRPr="00FD3DF9">
        <w:rPr>
          <w:rtl/>
        </w:rPr>
        <w:t xml:space="preserve">שילוב פונקציות </w:t>
      </w:r>
      <w:r w:rsidR="00394E47" w:rsidRPr="00FD3DF9">
        <w:t>R</w:t>
      </w:r>
      <w:r w:rsidR="00394E47" w:rsidRPr="00FD3DF9">
        <w:rPr>
          <w:rtl/>
        </w:rPr>
        <w:t>)</w:t>
      </w:r>
      <w:r w:rsidRPr="00C34370">
        <w:rPr>
          <w:rtl/>
        </w:rPr>
        <w:t>.</w:t>
      </w:r>
    </w:p>
    <w:p w:rsidR="009B12B0" w:rsidRPr="00A954A9" w:rsidRDefault="009B12B0" w:rsidP="000D05CD">
      <w:pPr>
        <w:pStyle w:val="3"/>
        <w:numPr>
          <w:ilvl w:val="2"/>
          <w:numId w:val="75"/>
        </w:numPr>
        <w:ind w:left="1449" w:hanging="729"/>
      </w:pPr>
      <w:r w:rsidRPr="00A954A9">
        <w:rPr>
          <w:rFonts w:hint="eastAsia"/>
          <w:rtl/>
        </w:rPr>
        <w:t>יש</w:t>
      </w:r>
      <w:r w:rsidRPr="00A954A9">
        <w:rPr>
          <w:rtl/>
        </w:rPr>
        <w:t xml:space="preserve"> </w:t>
      </w:r>
      <w:r w:rsidRPr="00A954A9">
        <w:rPr>
          <w:rFonts w:hint="eastAsia"/>
          <w:rtl/>
        </w:rPr>
        <w:t>לתמוך</w:t>
      </w:r>
      <w:r w:rsidRPr="00A954A9">
        <w:rPr>
          <w:rtl/>
        </w:rPr>
        <w:t xml:space="preserve"> </w:t>
      </w:r>
      <w:r w:rsidRPr="00A954A9">
        <w:rPr>
          <w:rFonts w:hint="eastAsia"/>
          <w:rtl/>
        </w:rPr>
        <w:t>ב</w:t>
      </w:r>
      <w:r w:rsidR="002F06B3" w:rsidRPr="00A954A9">
        <w:rPr>
          <w:rFonts w:hint="eastAsia"/>
          <w:rtl/>
        </w:rPr>
        <w:t>עדכון</w:t>
      </w:r>
      <w:r w:rsidR="002F06B3" w:rsidRPr="00A954A9">
        <w:rPr>
          <w:rtl/>
        </w:rPr>
        <w:t xml:space="preserve"> </w:t>
      </w:r>
      <w:r w:rsidR="002F06B3" w:rsidRPr="00A954A9">
        <w:rPr>
          <w:rFonts w:hint="eastAsia"/>
          <w:rtl/>
        </w:rPr>
        <w:t>של</w:t>
      </w:r>
      <w:r w:rsidR="002F06B3" w:rsidRPr="00A954A9">
        <w:rPr>
          <w:rtl/>
        </w:rPr>
        <w:t xml:space="preserve"> </w:t>
      </w:r>
      <w:r w:rsidR="002F06B3" w:rsidRPr="00A954A9">
        <w:rPr>
          <w:rFonts w:hint="eastAsia"/>
          <w:rtl/>
        </w:rPr>
        <w:t>סביבת</w:t>
      </w:r>
      <w:r w:rsidR="002F06B3" w:rsidRPr="00A954A9">
        <w:rPr>
          <w:rtl/>
        </w:rPr>
        <w:t xml:space="preserve"> </w:t>
      </w:r>
      <w:r w:rsidR="002F06B3" w:rsidRPr="00A954A9">
        <w:rPr>
          <w:rFonts w:hint="eastAsia"/>
          <w:rtl/>
        </w:rPr>
        <w:t>המידע</w:t>
      </w:r>
      <w:r w:rsidR="002F06B3" w:rsidRPr="00A954A9">
        <w:rPr>
          <w:rtl/>
        </w:rPr>
        <w:t xml:space="preserve"> </w:t>
      </w:r>
      <w:r w:rsidR="002F06B3" w:rsidRPr="00A954A9">
        <w:rPr>
          <w:rFonts w:hint="eastAsia"/>
          <w:rtl/>
        </w:rPr>
        <w:t>המחקרית</w:t>
      </w:r>
      <w:r w:rsidR="002F06B3" w:rsidRPr="00A954A9">
        <w:rPr>
          <w:rtl/>
        </w:rPr>
        <w:t xml:space="preserve"> </w:t>
      </w:r>
      <w:r w:rsidR="002F06B3" w:rsidRPr="00A954A9">
        <w:rPr>
          <w:rFonts w:hint="eastAsia"/>
          <w:rtl/>
        </w:rPr>
        <w:t>ושל</w:t>
      </w:r>
      <w:r w:rsidR="002F06B3" w:rsidRPr="00A954A9">
        <w:rPr>
          <w:rtl/>
        </w:rPr>
        <w:t xml:space="preserve"> </w:t>
      </w:r>
      <w:r w:rsidR="002F06B3" w:rsidRPr="00A954A9">
        <w:rPr>
          <w:rFonts w:hint="eastAsia"/>
          <w:rtl/>
        </w:rPr>
        <w:t>מודלי</w:t>
      </w:r>
      <w:r w:rsidR="002F06B3" w:rsidRPr="00A954A9">
        <w:rPr>
          <w:rtl/>
        </w:rPr>
        <w:t xml:space="preserve"> ניתוח המידע </w:t>
      </w:r>
      <w:r w:rsidRPr="00A954A9">
        <w:rPr>
          <w:rFonts w:hint="eastAsia"/>
          <w:rtl/>
        </w:rPr>
        <w:t>כתוצאה</w:t>
      </w:r>
      <w:r w:rsidRPr="00A954A9">
        <w:rPr>
          <w:rtl/>
        </w:rPr>
        <w:t xml:space="preserve"> </w:t>
      </w:r>
      <w:r w:rsidRPr="00A954A9">
        <w:rPr>
          <w:rFonts w:hint="eastAsia"/>
          <w:rtl/>
        </w:rPr>
        <w:t>מהחלטת</w:t>
      </w:r>
      <w:r w:rsidRPr="00A954A9">
        <w:rPr>
          <w:rtl/>
        </w:rPr>
        <w:t xml:space="preserve"> </w:t>
      </w:r>
      <w:r w:rsidRPr="00A954A9">
        <w:rPr>
          <w:rFonts w:hint="eastAsia"/>
          <w:rtl/>
        </w:rPr>
        <w:t>החוקר</w:t>
      </w:r>
      <w:r w:rsidR="008E40DC" w:rsidRPr="00A954A9">
        <w:rPr>
          <w:rFonts w:hint="cs"/>
          <w:rtl/>
        </w:rPr>
        <w:t>.</w:t>
      </w:r>
    </w:p>
    <w:p w:rsidR="002F06B3" w:rsidRPr="00A954A9" w:rsidRDefault="002F06B3" w:rsidP="004E7F0A">
      <w:pPr>
        <w:pStyle w:val="3"/>
        <w:numPr>
          <w:ilvl w:val="2"/>
          <w:numId w:val="75"/>
        </w:numPr>
      </w:pPr>
      <w:r w:rsidRPr="00A954A9">
        <w:rPr>
          <w:rFonts w:hint="eastAsia"/>
          <w:rtl/>
        </w:rPr>
        <w:t>הצגת</w:t>
      </w:r>
      <w:r w:rsidRPr="00A954A9">
        <w:rPr>
          <w:rtl/>
        </w:rPr>
        <w:t xml:space="preserve"> </w:t>
      </w:r>
      <w:r w:rsidRPr="00A954A9">
        <w:rPr>
          <w:rFonts w:hint="eastAsia"/>
          <w:rtl/>
        </w:rPr>
        <w:t>תוצרי</w:t>
      </w:r>
      <w:r w:rsidRPr="00A954A9">
        <w:rPr>
          <w:rtl/>
        </w:rPr>
        <w:t xml:space="preserve"> </w:t>
      </w:r>
      <w:r w:rsidRPr="00A954A9">
        <w:rPr>
          <w:rFonts w:hint="eastAsia"/>
          <w:rtl/>
        </w:rPr>
        <w:t>המחקר</w:t>
      </w:r>
      <w:r w:rsidR="00AE1CEC" w:rsidRPr="00A954A9">
        <w:rPr>
          <w:rtl/>
        </w:rPr>
        <w:t xml:space="preserve"> </w:t>
      </w:r>
    </w:p>
    <w:p w:rsidR="00AE1CEC" w:rsidRPr="00FD3DF9" w:rsidRDefault="00AE1CEC" w:rsidP="000D05CD">
      <w:pPr>
        <w:pStyle w:val="af2"/>
        <w:ind w:left="1449"/>
      </w:pPr>
      <w:r w:rsidRPr="00C34370">
        <w:rPr>
          <w:rFonts w:hint="eastAsia"/>
          <w:rtl/>
        </w:rPr>
        <w:t>יש</w:t>
      </w:r>
      <w:r w:rsidRPr="00C34370">
        <w:rPr>
          <w:rtl/>
        </w:rPr>
        <w:t xml:space="preserve"> </w:t>
      </w:r>
      <w:r w:rsidRPr="00C34370">
        <w:rPr>
          <w:rFonts w:hint="eastAsia"/>
          <w:rtl/>
        </w:rPr>
        <w:t>להציג</w:t>
      </w:r>
      <w:r w:rsidRPr="00C34370">
        <w:rPr>
          <w:rtl/>
        </w:rPr>
        <w:t xml:space="preserve"> </w:t>
      </w:r>
      <w:r w:rsidRPr="00C34370">
        <w:rPr>
          <w:rFonts w:hint="eastAsia"/>
          <w:rtl/>
        </w:rPr>
        <w:t>את</w:t>
      </w:r>
      <w:r w:rsidRPr="00C34370">
        <w:rPr>
          <w:rtl/>
        </w:rPr>
        <w:t xml:space="preserve"> </w:t>
      </w:r>
      <w:r w:rsidRPr="00C34370">
        <w:rPr>
          <w:rFonts w:hint="eastAsia"/>
          <w:rtl/>
        </w:rPr>
        <w:t>תוצאות</w:t>
      </w:r>
      <w:r w:rsidRPr="00C34370">
        <w:rPr>
          <w:rtl/>
        </w:rPr>
        <w:t xml:space="preserve"> </w:t>
      </w:r>
      <w:r w:rsidRPr="00C34370">
        <w:rPr>
          <w:rFonts w:hint="eastAsia"/>
          <w:rtl/>
        </w:rPr>
        <w:t>הניתוח</w:t>
      </w:r>
      <w:r w:rsidRPr="00C34370">
        <w:rPr>
          <w:rtl/>
        </w:rPr>
        <w:t xml:space="preserve"> </w:t>
      </w:r>
      <w:r w:rsidRPr="00C34370">
        <w:rPr>
          <w:rFonts w:hint="eastAsia"/>
          <w:rtl/>
        </w:rPr>
        <w:t>במגוון</w:t>
      </w:r>
      <w:r w:rsidRPr="00C34370">
        <w:rPr>
          <w:rtl/>
        </w:rPr>
        <w:t xml:space="preserve"> </w:t>
      </w:r>
      <w:r w:rsidRPr="00C34370">
        <w:rPr>
          <w:rFonts w:hint="eastAsia"/>
          <w:rtl/>
        </w:rPr>
        <w:t>רחב</w:t>
      </w:r>
      <w:r w:rsidRPr="00C34370">
        <w:rPr>
          <w:rtl/>
        </w:rPr>
        <w:t xml:space="preserve"> </w:t>
      </w:r>
      <w:r w:rsidRPr="00C34370">
        <w:rPr>
          <w:rFonts w:hint="eastAsia"/>
          <w:rtl/>
        </w:rPr>
        <w:t>של</w:t>
      </w:r>
      <w:r w:rsidRPr="00C34370">
        <w:rPr>
          <w:rtl/>
        </w:rPr>
        <w:t xml:space="preserve"> </w:t>
      </w:r>
      <w:r w:rsidRPr="00C34370">
        <w:rPr>
          <w:rFonts w:hint="eastAsia"/>
          <w:rtl/>
        </w:rPr>
        <w:t>כלים</w:t>
      </w:r>
      <w:r w:rsidRPr="00C34370">
        <w:rPr>
          <w:rtl/>
        </w:rPr>
        <w:t xml:space="preserve"> </w:t>
      </w:r>
      <w:r w:rsidRPr="00C34370">
        <w:rPr>
          <w:rFonts w:hint="eastAsia"/>
          <w:rtl/>
        </w:rPr>
        <w:t>ואופנים</w:t>
      </w:r>
      <w:r w:rsidRPr="00C34370">
        <w:rPr>
          <w:rtl/>
        </w:rPr>
        <w:t xml:space="preserve"> </w:t>
      </w:r>
      <w:r w:rsidRPr="00C34370">
        <w:rPr>
          <w:rFonts w:hint="eastAsia"/>
          <w:rtl/>
        </w:rPr>
        <w:t>ויזואליים</w:t>
      </w:r>
      <w:r w:rsidRPr="00C34370">
        <w:rPr>
          <w:rtl/>
        </w:rPr>
        <w:t xml:space="preserve"> </w:t>
      </w:r>
      <w:r w:rsidRPr="00C34370">
        <w:rPr>
          <w:rFonts w:hint="eastAsia"/>
          <w:rtl/>
        </w:rPr>
        <w:t>המאפשרים</w:t>
      </w:r>
      <w:r w:rsidRPr="00C34370">
        <w:rPr>
          <w:rtl/>
        </w:rPr>
        <w:t xml:space="preserve"> תחקור (אשר יתוארו בסעיפים הבאים) כמו גרפים, </w:t>
      </w:r>
      <w:r w:rsidRPr="00C34370">
        <w:t>KPI</w:t>
      </w:r>
      <w:r w:rsidRPr="00C34370">
        <w:rPr>
          <w:rFonts w:hint="eastAsia"/>
          <w:rtl/>
        </w:rPr>
        <w:t>ים</w:t>
      </w:r>
      <w:r w:rsidRPr="00C34370">
        <w:rPr>
          <w:rtl/>
        </w:rPr>
        <w:t xml:space="preserve">, </w:t>
      </w:r>
      <w:r w:rsidRPr="00C34370">
        <w:rPr>
          <w:rFonts w:hint="eastAsia"/>
          <w:rtl/>
        </w:rPr>
        <w:t>מפה</w:t>
      </w:r>
      <w:r w:rsidRPr="00C34370">
        <w:rPr>
          <w:rtl/>
        </w:rPr>
        <w:t xml:space="preserve">, </w:t>
      </w:r>
      <w:r w:rsidR="008E40DC">
        <w:rPr>
          <w:rFonts w:hint="cs"/>
          <w:rtl/>
        </w:rPr>
        <w:t>הצגת קשרים ביו ישויות</w:t>
      </w:r>
      <w:r w:rsidRPr="00C34370">
        <w:rPr>
          <w:rtl/>
        </w:rPr>
        <w:t xml:space="preserve"> </w:t>
      </w:r>
      <w:proofErr w:type="spellStart"/>
      <w:r w:rsidRPr="00C34370">
        <w:rPr>
          <w:rtl/>
        </w:rPr>
        <w:t>וכו</w:t>
      </w:r>
      <w:proofErr w:type="spellEnd"/>
      <w:r w:rsidRPr="00C34370">
        <w:rPr>
          <w:rtl/>
        </w:rPr>
        <w:t>'.</w:t>
      </w:r>
    </w:p>
    <w:p w:rsidR="002F06B3" w:rsidRPr="00FD3DF9" w:rsidRDefault="002F06B3" w:rsidP="004E7F0A">
      <w:pPr>
        <w:pStyle w:val="3"/>
        <w:numPr>
          <w:ilvl w:val="2"/>
          <w:numId w:val="75"/>
        </w:numPr>
      </w:pPr>
      <w:r w:rsidRPr="00FD3DF9">
        <w:rPr>
          <w:rFonts w:hint="eastAsia"/>
          <w:rtl/>
        </w:rPr>
        <w:t>כלי</w:t>
      </w:r>
      <w:r w:rsidRPr="00FD3DF9">
        <w:rPr>
          <w:rtl/>
        </w:rPr>
        <w:t xml:space="preserve"> </w:t>
      </w:r>
      <w:r w:rsidRPr="00FD3DF9">
        <w:rPr>
          <w:rFonts w:hint="eastAsia"/>
          <w:rtl/>
        </w:rPr>
        <w:t>התחקור</w:t>
      </w:r>
    </w:p>
    <w:p w:rsidR="006E023A" w:rsidRPr="00C34370" w:rsidRDefault="006E023A" w:rsidP="000D05CD">
      <w:pPr>
        <w:pStyle w:val="40"/>
        <w:ind w:left="2259" w:hanging="810"/>
      </w:pPr>
      <w:proofErr w:type="spellStart"/>
      <w:r w:rsidRPr="00FD3DF9">
        <w:rPr>
          <w:rFonts w:hint="eastAsia"/>
          <w:rtl/>
        </w:rPr>
        <w:t>אי</w:t>
      </w:r>
      <w:r w:rsidR="008C1C59" w:rsidRPr="00FD3DF9">
        <w:rPr>
          <w:rFonts w:hint="eastAsia"/>
          <w:rtl/>
        </w:rPr>
        <w:t>ח</w:t>
      </w:r>
      <w:r w:rsidRPr="00FD3DF9">
        <w:rPr>
          <w:rFonts w:hint="eastAsia"/>
          <w:rtl/>
        </w:rPr>
        <w:t>זור</w:t>
      </w:r>
      <w:proofErr w:type="spellEnd"/>
      <w:r w:rsidRPr="00FD3DF9">
        <w:rPr>
          <w:rtl/>
        </w:rPr>
        <w:t xml:space="preserve"> </w:t>
      </w:r>
      <w:r w:rsidRPr="00FD3DF9">
        <w:rPr>
          <w:rFonts w:hint="eastAsia"/>
          <w:rtl/>
        </w:rPr>
        <w:t>מידע</w:t>
      </w:r>
    </w:p>
    <w:p w:rsidR="008C1C59" w:rsidRPr="00FD3DF9" w:rsidRDefault="00AE1CEC" w:rsidP="00E70F48">
      <w:pPr>
        <w:pStyle w:val="af2"/>
      </w:pPr>
      <w:r w:rsidRPr="00C34370">
        <w:rPr>
          <w:rFonts w:hint="eastAsia"/>
          <w:rtl/>
        </w:rPr>
        <w:t>יש</w:t>
      </w:r>
      <w:r w:rsidRPr="00C34370">
        <w:rPr>
          <w:rtl/>
        </w:rPr>
        <w:t xml:space="preserve"> </w:t>
      </w:r>
      <w:r w:rsidRPr="00C34370">
        <w:rPr>
          <w:rFonts w:hint="eastAsia"/>
          <w:rtl/>
        </w:rPr>
        <w:t>לאפשר</w:t>
      </w:r>
      <w:r w:rsidR="00345E4A" w:rsidRPr="00C34370">
        <w:rPr>
          <w:rtl/>
        </w:rPr>
        <w:t xml:space="preserve"> </w:t>
      </w:r>
      <w:proofErr w:type="spellStart"/>
      <w:r w:rsidR="00345E4A" w:rsidRPr="00C34370">
        <w:rPr>
          <w:rtl/>
        </w:rPr>
        <w:t>איחזור</w:t>
      </w:r>
      <w:proofErr w:type="spellEnd"/>
      <w:r w:rsidR="00345E4A" w:rsidRPr="00C34370">
        <w:rPr>
          <w:rtl/>
        </w:rPr>
        <w:t xml:space="preserve"> מידע </w:t>
      </w:r>
      <w:r w:rsidR="00345E4A" w:rsidRPr="00C34370">
        <w:rPr>
          <w:rFonts w:hint="eastAsia"/>
          <w:rtl/>
        </w:rPr>
        <w:t>מבסיסי</w:t>
      </w:r>
      <w:r w:rsidR="00345E4A" w:rsidRPr="00C34370">
        <w:rPr>
          <w:rtl/>
        </w:rPr>
        <w:t xml:space="preserve"> </w:t>
      </w:r>
      <w:r w:rsidR="00345E4A" w:rsidRPr="00C34370">
        <w:rPr>
          <w:rFonts w:hint="eastAsia"/>
          <w:rtl/>
        </w:rPr>
        <w:t>הנתונים</w:t>
      </w:r>
      <w:r w:rsidR="00345E4A" w:rsidRPr="00C34370">
        <w:rPr>
          <w:rtl/>
        </w:rPr>
        <w:t xml:space="preserve"> </w:t>
      </w:r>
      <w:r w:rsidR="00345E4A" w:rsidRPr="00C34370">
        <w:rPr>
          <w:rFonts w:hint="eastAsia"/>
          <w:rtl/>
        </w:rPr>
        <w:t>של</w:t>
      </w:r>
      <w:r w:rsidR="00345E4A" w:rsidRPr="00C34370">
        <w:rPr>
          <w:rtl/>
        </w:rPr>
        <w:t xml:space="preserve"> </w:t>
      </w:r>
      <w:r w:rsidR="00345E4A" w:rsidRPr="00C34370">
        <w:rPr>
          <w:rFonts w:hint="eastAsia"/>
          <w:rtl/>
        </w:rPr>
        <w:t>סביבת</w:t>
      </w:r>
      <w:r w:rsidR="00345E4A" w:rsidRPr="00C34370">
        <w:rPr>
          <w:rtl/>
        </w:rPr>
        <w:t xml:space="preserve"> </w:t>
      </w:r>
      <w:r w:rsidR="00345E4A" w:rsidRPr="00C34370">
        <w:rPr>
          <w:rFonts w:hint="eastAsia"/>
          <w:rtl/>
        </w:rPr>
        <w:t>המידע</w:t>
      </w:r>
      <w:r w:rsidR="00345E4A" w:rsidRPr="00C34370">
        <w:rPr>
          <w:rtl/>
        </w:rPr>
        <w:t xml:space="preserve"> </w:t>
      </w:r>
      <w:r w:rsidR="00345E4A" w:rsidRPr="00C34370">
        <w:rPr>
          <w:rFonts w:hint="eastAsia"/>
          <w:rtl/>
        </w:rPr>
        <w:t>המחקרית</w:t>
      </w:r>
      <w:r w:rsidR="00345E4A" w:rsidRPr="00C34370">
        <w:rPr>
          <w:rtl/>
        </w:rPr>
        <w:t xml:space="preserve">. </w:t>
      </w:r>
      <w:r w:rsidR="00345E4A" w:rsidRPr="00C34370">
        <w:rPr>
          <w:rFonts w:hint="eastAsia"/>
          <w:rtl/>
        </w:rPr>
        <w:t>יש</w:t>
      </w:r>
      <w:r w:rsidR="00345E4A" w:rsidRPr="00C34370">
        <w:rPr>
          <w:rtl/>
        </w:rPr>
        <w:t xml:space="preserve"> לאפשר </w:t>
      </w:r>
      <w:r w:rsidR="00345E4A" w:rsidRPr="00C34370">
        <w:rPr>
          <w:rFonts w:hint="eastAsia"/>
          <w:rtl/>
        </w:rPr>
        <w:t>שאילתות</w:t>
      </w:r>
      <w:r w:rsidR="00345E4A" w:rsidRPr="00C34370">
        <w:rPr>
          <w:rtl/>
        </w:rPr>
        <w:t xml:space="preserve"> </w:t>
      </w:r>
      <w:r w:rsidR="00345E4A" w:rsidRPr="00C34370">
        <w:rPr>
          <w:rFonts w:hint="eastAsia"/>
          <w:rtl/>
        </w:rPr>
        <w:t>מורכבות</w:t>
      </w:r>
      <w:r w:rsidR="00345E4A" w:rsidRPr="00C34370">
        <w:rPr>
          <w:rtl/>
        </w:rPr>
        <w:t xml:space="preserve"> </w:t>
      </w:r>
      <w:r w:rsidR="00345E4A" w:rsidRPr="00C34370">
        <w:rPr>
          <w:rFonts w:hint="eastAsia"/>
          <w:rtl/>
        </w:rPr>
        <w:t>על</w:t>
      </w:r>
      <w:r w:rsidR="00345E4A" w:rsidRPr="00C34370">
        <w:rPr>
          <w:rtl/>
        </w:rPr>
        <w:t xml:space="preserve"> </w:t>
      </w:r>
      <w:proofErr w:type="spellStart"/>
      <w:r w:rsidR="00345E4A" w:rsidRPr="00C34370">
        <w:rPr>
          <w:rFonts w:hint="eastAsia"/>
          <w:rtl/>
        </w:rPr>
        <w:t>מימדי</w:t>
      </w:r>
      <w:proofErr w:type="spellEnd"/>
      <w:r w:rsidR="00345E4A" w:rsidRPr="00C34370">
        <w:rPr>
          <w:rtl/>
        </w:rPr>
        <w:t xml:space="preserve"> </w:t>
      </w:r>
      <w:r w:rsidR="00345E4A" w:rsidRPr="00C34370">
        <w:rPr>
          <w:rFonts w:hint="eastAsia"/>
          <w:rtl/>
        </w:rPr>
        <w:t>מידע</w:t>
      </w:r>
      <w:r w:rsidR="00345E4A" w:rsidRPr="00C34370">
        <w:rPr>
          <w:rtl/>
        </w:rPr>
        <w:t xml:space="preserve"> </w:t>
      </w:r>
      <w:r w:rsidR="00345E4A" w:rsidRPr="00C34370">
        <w:rPr>
          <w:rFonts w:hint="eastAsia"/>
          <w:rtl/>
        </w:rPr>
        <w:t>מרובים</w:t>
      </w:r>
      <w:r w:rsidR="00345E4A" w:rsidRPr="00C34370">
        <w:rPr>
          <w:rtl/>
        </w:rPr>
        <w:t xml:space="preserve"> מכל המידע המשולב מכל הממשקים המוכלי</w:t>
      </w:r>
      <w:r w:rsidR="00B25CEC">
        <w:rPr>
          <w:rFonts w:hint="cs"/>
          <w:rtl/>
        </w:rPr>
        <w:t>ם</w:t>
      </w:r>
      <w:r w:rsidR="00345E4A" w:rsidRPr="00C34370">
        <w:rPr>
          <w:rtl/>
        </w:rPr>
        <w:t xml:space="preserve"> בסביבה המחקרית כולל על מרחב</w:t>
      </w:r>
      <w:r w:rsidR="00345E4A" w:rsidRPr="00C34370">
        <w:rPr>
          <w:rFonts w:hint="eastAsia"/>
          <w:rtl/>
        </w:rPr>
        <w:t>י</w:t>
      </w:r>
      <w:r w:rsidR="00345E4A" w:rsidRPr="00C34370">
        <w:rPr>
          <w:rtl/>
        </w:rPr>
        <w:t xml:space="preserve"> הזמן והמרחב הגיאוגרפי. </w:t>
      </w:r>
      <w:r w:rsidR="00345E4A" w:rsidRPr="00C34370">
        <w:rPr>
          <w:rFonts w:hint="eastAsia"/>
          <w:rtl/>
        </w:rPr>
        <w:t>יצירת</w:t>
      </w:r>
      <w:r w:rsidR="00345E4A" w:rsidRPr="00C34370">
        <w:rPr>
          <w:rtl/>
        </w:rPr>
        <w:t xml:space="preserve"> </w:t>
      </w:r>
      <w:r w:rsidR="00345E4A" w:rsidRPr="00C34370">
        <w:rPr>
          <w:rFonts w:hint="eastAsia"/>
          <w:rtl/>
        </w:rPr>
        <w:t>שאילתת</w:t>
      </w:r>
      <w:r w:rsidR="00345E4A" w:rsidRPr="00C34370">
        <w:rPr>
          <w:rtl/>
        </w:rPr>
        <w:t xml:space="preserve"> </w:t>
      </w:r>
      <w:proofErr w:type="spellStart"/>
      <w:r w:rsidR="00345E4A" w:rsidRPr="00C34370">
        <w:rPr>
          <w:rFonts w:hint="eastAsia"/>
          <w:rtl/>
        </w:rPr>
        <w:t>איחזור</w:t>
      </w:r>
      <w:proofErr w:type="spellEnd"/>
      <w:r w:rsidR="00345E4A" w:rsidRPr="00C34370">
        <w:rPr>
          <w:rtl/>
        </w:rPr>
        <w:t xml:space="preserve"> </w:t>
      </w:r>
      <w:r w:rsidR="00345E4A" w:rsidRPr="00C34370">
        <w:rPr>
          <w:rFonts w:hint="eastAsia"/>
          <w:rtl/>
        </w:rPr>
        <w:t>צריכה</w:t>
      </w:r>
      <w:r w:rsidR="00345E4A" w:rsidRPr="00C34370">
        <w:rPr>
          <w:rtl/>
        </w:rPr>
        <w:t xml:space="preserve"> </w:t>
      </w:r>
      <w:proofErr w:type="spellStart"/>
      <w:r w:rsidR="00345E4A" w:rsidRPr="00C34370">
        <w:rPr>
          <w:rFonts w:hint="eastAsia"/>
          <w:rtl/>
        </w:rPr>
        <w:t>להתמך</w:t>
      </w:r>
      <w:proofErr w:type="spellEnd"/>
      <w:r w:rsidR="00345E4A" w:rsidRPr="00C34370">
        <w:rPr>
          <w:rtl/>
        </w:rPr>
        <w:t xml:space="preserve"> </w:t>
      </w:r>
      <w:r w:rsidR="00345E4A" w:rsidRPr="00C34370">
        <w:rPr>
          <w:rFonts w:hint="eastAsia"/>
          <w:rtl/>
        </w:rPr>
        <w:t>בממשק</w:t>
      </w:r>
      <w:r w:rsidR="00345E4A" w:rsidRPr="00C34370">
        <w:rPr>
          <w:rtl/>
        </w:rPr>
        <w:t xml:space="preserve"> </w:t>
      </w:r>
      <w:r w:rsidR="00345E4A" w:rsidRPr="00C34370">
        <w:rPr>
          <w:rFonts w:hint="eastAsia"/>
          <w:rtl/>
        </w:rPr>
        <w:t>המשתמש</w:t>
      </w:r>
      <w:r w:rsidR="00345E4A" w:rsidRPr="00C34370">
        <w:rPr>
          <w:rtl/>
        </w:rPr>
        <w:t xml:space="preserve"> </w:t>
      </w:r>
      <w:r w:rsidR="00B25CEC">
        <w:rPr>
          <w:rFonts w:hint="cs"/>
          <w:rtl/>
        </w:rPr>
        <w:t>תוך מתן</w:t>
      </w:r>
      <w:r w:rsidR="00345E4A" w:rsidRPr="00C34370">
        <w:rPr>
          <w:rtl/>
        </w:rPr>
        <w:t xml:space="preserve"> </w:t>
      </w:r>
      <w:r w:rsidR="00345E4A" w:rsidRPr="00C34370">
        <w:rPr>
          <w:rFonts w:hint="eastAsia"/>
          <w:rtl/>
        </w:rPr>
        <w:t>גמישות</w:t>
      </w:r>
      <w:r w:rsidR="00345E4A" w:rsidRPr="00C34370">
        <w:rPr>
          <w:rtl/>
        </w:rPr>
        <w:t xml:space="preserve"> </w:t>
      </w:r>
      <w:proofErr w:type="spellStart"/>
      <w:r w:rsidR="00345E4A" w:rsidRPr="00C34370">
        <w:rPr>
          <w:rFonts w:hint="eastAsia"/>
          <w:rtl/>
        </w:rPr>
        <w:t>מירבית</w:t>
      </w:r>
      <w:proofErr w:type="spellEnd"/>
      <w:r w:rsidR="00B25CEC">
        <w:rPr>
          <w:rFonts w:hint="cs"/>
          <w:rtl/>
        </w:rPr>
        <w:t xml:space="preserve"> למשתמש המערכת</w:t>
      </w:r>
      <w:r w:rsidR="00345E4A" w:rsidRPr="00C34370">
        <w:rPr>
          <w:rtl/>
        </w:rPr>
        <w:t>.</w:t>
      </w:r>
    </w:p>
    <w:p w:rsidR="00345E4A" w:rsidRPr="00C34370" w:rsidRDefault="00425F90" w:rsidP="000D05CD">
      <w:pPr>
        <w:pStyle w:val="40"/>
        <w:ind w:left="2259" w:hanging="810"/>
      </w:pPr>
      <w:r w:rsidRPr="00FD3DF9">
        <w:rPr>
          <w:rFonts w:hint="eastAsia"/>
          <w:rtl/>
        </w:rPr>
        <w:t>חלון</w:t>
      </w:r>
      <w:r w:rsidRPr="00FD3DF9">
        <w:rPr>
          <w:rtl/>
        </w:rPr>
        <w:t xml:space="preserve"> </w:t>
      </w:r>
      <w:r w:rsidRPr="00FD3DF9">
        <w:rPr>
          <w:rFonts w:hint="eastAsia"/>
          <w:rtl/>
        </w:rPr>
        <w:t>הזמן</w:t>
      </w:r>
      <w:r w:rsidRPr="00FD3DF9">
        <w:rPr>
          <w:rtl/>
        </w:rPr>
        <w:t xml:space="preserve"> </w:t>
      </w:r>
      <w:r w:rsidRPr="00FD3DF9">
        <w:rPr>
          <w:rFonts w:hint="eastAsia"/>
          <w:rtl/>
        </w:rPr>
        <w:t>לתחקור</w:t>
      </w:r>
      <w:r w:rsidRPr="00FD3DF9">
        <w:rPr>
          <w:rtl/>
        </w:rPr>
        <w:t xml:space="preserve"> </w:t>
      </w:r>
      <w:r w:rsidRPr="00FD3DF9">
        <w:rPr>
          <w:rFonts w:hint="eastAsia"/>
          <w:rtl/>
        </w:rPr>
        <w:t>המידע</w:t>
      </w:r>
    </w:p>
    <w:p w:rsidR="00425F90" w:rsidRPr="00FD3DF9" w:rsidRDefault="00080FB0" w:rsidP="00E70F48">
      <w:pPr>
        <w:pStyle w:val="af2"/>
      </w:pPr>
      <w:r>
        <w:rPr>
          <w:rFonts w:hint="cs"/>
          <w:rtl/>
        </w:rPr>
        <w:t>יש לאפשר שמירת מידע</w:t>
      </w:r>
      <w:r w:rsidR="001C3AE6" w:rsidRPr="00C34370">
        <w:rPr>
          <w:rtl/>
        </w:rPr>
        <w:t xml:space="preserve"> במערכת הביג </w:t>
      </w:r>
      <w:r w:rsidR="001A0B64">
        <w:rPr>
          <w:rtl/>
        </w:rPr>
        <w:t>דאטה</w:t>
      </w:r>
      <w:r w:rsidR="001C3AE6" w:rsidRPr="00C34370">
        <w:rPr>
          <w:rtl/>
        </w:rPr>
        <w:t xml:space="preserve"> </w:t>
      </w:r>
      <w:r>
        <w:rPr>
          <w:rFonts w:hint="cs"/>
          <w:rtl/>
        </w:rPr>
        <w:t>ללא הגבלת זמן, וכן לאפשר מנגנוני מחיקה לפי כללים מורכבים ולפי החלטה</w:t>
      </w:r>
      <w:r w:rsidR="001C3AE6" w:rsidRPr="00C34370">
        <w:rPr>
          <w:rtl/>
        </w:rPr>
        <w:t xml:space="preserve">. </w:t>
      </w:r>
      <w:r w:rsidR="00345E4A" w:rsidRPr="00C34370">
        <w:rPr>
          <w:rFonts w:hint="eastAsia"/>
          <w:rtl/>
        </w:rPr>
        <w:t>משתמש</w:t>
      </w:r>
      <w:r w:rsidR="00345E4A" w:rsidRPr="00C34370">
        <w:rPr>
          <w:rtl/>
        </w:rPr>
        <w:t xml:space="preserve"> </w:t>
      </w:r>
      <w:r w:rsidR="00345E4A" w:rsidRPr="00C34370">
        <w:rPr>
          <w:rFonts w:hint="eastAsia"/>
          <w:rtl/>
        </w:rPr>
        <w:t>הקצה</w:t>
      </w:r>
      <w:r w:rsidR="00345E4A" w:rsidRPr="00C34370">
        <w:rPr>
          <w:rtl/>
        </w:rPr>
        <w:t xml:space="preserve"> </w:t>
      </w:r>
      <w:r w:rsidR="00345E4A" w:rsidRPr="00C34370">
        <w:rPr>
          <w:rFonts w:hint="eastAsia"/>
          <w:rtl/>
        </w:rPr>
        <w:t>יוכל</w:t>
      </w:r>
      <w:r w:rsidR="00345E4A" w:rsidRPr="00C34370">
        <w:rPr>
          <w:rtl/>
        </w:rPr>
        <w:t xml:space="preserve"> </w:t>
      </w:r>
      <w:r w:rsidR="00345E4A" w:rsidRPr="00C34370">
        <w:rPr>
          <w:rFonts w:hint="eastAsia"/>
          <w:rtl/>
        </w:rPr>
        <w:t>להגדיר</w:t>
      </w:r>
      <w:r w:rsidR="00345E4A" w:rsidRPr="00C34370">
        <w:rPr>
          <w:rtl/>
        </w:rPr>
        <w:t xml:space="preserve"> </w:t>
      </w:r>
      <w:r w:rsidR="00345E4A" w:rsidRPr="00C34370">
        <w:rPr>
          <w:rFonts w:hint="eastAsia"/>
          <w:rtl/>
        </w:rPr>
        <w:t>בממשק</w:t>
      </w:r>
      <w:r w:rsidR="00345E4A" w:rsidRPr="00C34370">
        <w:rPr>
          <w:rtl/>
        </w:rPr>
        <w:t xml:space="preserve"> </w:t>
      </w:r>
      <w:r w:rsidR="00345E4A" w:rsidRPr="00C34370">
        <w:rPr>
          <w:rFonts w:hint="eastAsia"/>
          <w:rtl/>
        </w:rPr>
        <w:t>למשתמש</w:t>
      </w:r>
      <w:r w:rsidR="00345E4A" w:rsidRPr="00C34370">
        <w:rPr>
          <w:rtl/>
        </w:rPr>
        <w:t xml:space="preserve"> </w:t>
      </w:r>
      <w:r w:rsidR="00345E4A" w:rsidRPr="00C34370">
        <w:rPr>
          <w:rFonts w:hint="eastAsia"/>
          <w:rtl/>
        </w:rPr>
        <w:t>את</w:t>
      </w:r>
      <w:r w:rsidR="00345E4A" w:rsidRPr="00C34370">
        <w:rPr>
          <w:rtl/>
        </w:rPr>
        <w:t xml:space="preserve"> </w:t>
      </w:r>
      <w:r w:rsidR="00345E4A" w:rsidRPr="00C34370">
        <w:rPr>
          <w:rFonts w:hint="eastAsia"/>
          <w:rtl/>
        </w:rPr>
        <w:t>מרחב</w:t>
      </w:r>
      <w:r w:rsidR="00345E4A" w:rsidRPr="00C34370">
        <w:rPr>
          <w:rtl/>
        </w:rPr>
        <w:t xml:space="preserve"> </w:t>
      </w:r>
      <w:r w:rsidR="00345E4A" w:rsidRPr="00C34370">
        <w:rPr>
          <w:rFonts w:hint="eastAsia"/>
          <w:rtl/>
        </w:rPr>
        <w:t>הזמן</w:t>
      </w:r>
      <w:r w:rsidR="00345E4A" w:rsidRPr="00C34370">
        <w:rPr>
          <w:rtl/>
        </w:rPr>
        <w:t xml:space="preserve"> </w:t>
      </w:r>
      <w:r w:rsidR="00345E4A" w:rsidRPr="00C34370">
        <w:rPr>
          <w:rFonts w:hint="eastAsia"/>
          <w:rtl/>
        </w:rPr>
        <w:t>עליו</w:t>
      </w:r>
      <w:r w:rsidR="00345E4A" w:rsidRPr="00C34370">
        <w:rPr>
          <w:rtl/>
        </w:rPr>
        <w:t xml:space="preserve"> </w:t>
      </w:r>
      <w:r w:rsidR="00345E4A" w:rsidRPr="00C34370">
        <w:rPr>
          <w:rFonts w:hint="eastAsia"/>
          <w:rtl/>
        </w:rPr>
        <w:t>יורצו</w:t>
      </w:r>
      <w:r w:rsidR="00345E4A" w:rsidRPr="00C34370">
        <w:rPr>
          <w:rtl/>
        </w:rPr>
        <w:t xml:space="preserve"> </w:t>
      </w:r>
      <w:r w:rsidR="00345E4A" w:rsidRPr="00C34370">
        <w:rPr>
          <w:rFonts w:hint="eastAsia"/>
          <w:rtl/>
        </w:rPr>
        <w:t>מנועי</w:t>
      </w:r>
      <w:r w:rsidR="00345E4A" w:rsidRPr="00C34370">
        <w:rPr>
          <w:rtl/>
        </w:rPr>
        <w:t xml:space="preserve"> </w:t>
      </w:r>
      <w:r w:rsidR="00345E4A" w:rsidRPr="00C34370">
        <w:rPr>
          <w:rFonts w:hint="eastAsia"/>
          <w:rtl/>
        </w:rPr>
        <w:t>הניתוח</w:t>
      </w:r>
      <w:r w:rsidR="00345E4A" w:rsidRPr="00C34370">
        <w:rPr>
          <w:rtl/>
        </w:rPr>
        <w:t xml:space="preserve"> ואת </w:t>
      </w:r>
      <w:r w:rsidR="001C3AE6" w:rsidRPr="00C34370">
        <w:rPr>
          <w:rFonts w:hint="eastAsia"/>
          <w:rtl/>
        </w:rPr>
        <w:t>מרחב</w:t>
      </w:r>
      <w:r w:rsidR="001C3AE6" w:rsidRPr="00C34370">
        <w:rPr>
          <w:rtl/>
        </w:rPr>
        <w:t xml:space="preserve"> </w:t>
      </w:r>
      <w:r w:rsidR="001C3AE6" w:rsidRPr="00C34370">
        <w:rPr>
          <w:rFonts w:hint="eastAsia"/>
          <w:rtl/>
        </w:rPr>
        <w:t>הזמן</w:t>
      </w:r>
      <w:r w:rsidR="001C3AE6" w:rsidRPr="00C34370">
        <w:rPr>
          <w:rtl/>
        </w:rPr>
        <w:t xml:space="preserve"> </w:t>
      </w:r>
      <w:r w:rsidR="001C3AE6" w:rsidRPr="00C34370">
        <w:rPr>
          <w:rFonts w:hint="eastAsia"/>
          <w:rtl/>
        </w:rPr>
        <w:t>בו</w:t>
      </w:r>
      <w:r w:rsidR="001C3AE6" w:rsidRPr="00C34370">
        <w:rPr>
          <w:rtl/>
        </w:rPr>
        <w:t xml:space="preserve"> </w:t>
      </w:r>
      <w:r w:rsidR="001C3AE6" w:rsidRPr="00C34370">
        <w:rPr>
          <w:rFonts w:hint="eastAsia"/>
          <w:rtl/>
        </w:rPr>
        <w:t>ניתן</w:t>
      </w:r>
      <w:r w:rsidR="001C3AE6" w:rsidRPr="00C34370">
        <w:rPr>
          <w:rtl/>
        </w:rPr>
        <w:t xml:space="preserve"> </w:t>
      </w:r>
      <w:r w:rsidR="001C3AE6" w:rsidRPr="00C34370">
        <w:rPr>
          <w:rFonts w:hint="eastAsia"/>
          <w:rtl/>
        </w:rPr>
        <w:t>יהיה</w:t>
      </w:r>
      <w:r w:rsidR="001C3AE6" w:rsidRPr="00C34370">
        <w:rPr>
          <w:rtl/>
        </w:rPr>
        <w:t xml:space="preserve"> </w:t>
      </w:r>
      <w:r w:rsidR="001C3AE6" w:rsidRPr="00C34370">
        <w:rPr>
          <w:rFonts w:hint="eastAsia"/>
          <w:rtl/>
        </w:rPr>
        <w:t>לצפות</w:t>
      </w:r>
      <w:r w:rsidR="001C3AE6" w:rsidRPr="00C34370">
        <w:rPr>
          <w:rtl/>
        </w:rPr>
        <w:t xml:space="preserve"> </w:t>
      </w:r>
      <w:r w:rsidR="001C3AE6" w:rsidRPr="00C34370">
        <w:rPr>
          <w:rFonts w:hint="eastAsia"/>
          <w:rtl/>
        </w:rPr>
        <w:t>ולחקור</w:t>
      </w:r>
      <w:r w:rsidR="001C3AE6" w:rsidRPr="00C34370">
        <w:rPr>
          <w:rtl/>
        </w:rPr>
        <w:t xml:space="preserve"> </w:t>
      </w:r>
      <w:r w:rsidR="001C3AE6" w:rsidRPr="00C34370">
        <w:rPr>
          <w:rFonts w:hint="eastAsia"/>
          <w:rtl/>
        </w:rPr>
        <w:t>את</w:t>
      </w:r>
      <w:r w:rsidR="001C3AE6" w:rsidRPr="00C34370">
        <w:rPr>
          <w:rtl/>
        </w:rPr>
        <w:t xml:space="preserve"> </w:t>
      </w:r>
      <w:r w:rsidR="001C3AE6" w:rsidRPr="00C34370">
        <w:rPr>
          <w:rFonts w:hint="eastAsia"/>
          <w:rtl/>
        </w:rPr>
        <w:t>מידע</w:t>
      </w:r>
      <w:r w:rsidR="001C3AE6" w:rsidRPr="00C34370">
        <w:rPr>
          <w:rtl/>
        </w:rPr>
        <w:t xml:space="preserve"> </w:t>
      </w:r>
      <w:r w:rsidR="001C3AE6" w:rsidRPr="00C34370">
        <w:rPr>
          <w:rFonts w:hint="eastAsia"/>
          <w:rtl/>
        </w:rPr>
        <w:t>הגולמי</w:t>
      </w:r>
      <w:r w:rsidR="009E3C75" w:rsidRPr="00C34370">
        <w:rPr>
          <w:rtl/>
        </w:rPr>
        <w:t>.</w:t>
      </w:r>
      <w:r w:rsidR="001C3AE6" w:rsidRPr="00C34370">
        <w:rPr>
          <w:rtl/>
        </w:rPr>
        <w:t xml:space="preserve"> ניתן יהיה לקבוע חלון זמן </w:t>
      </w:r>
      <w:proofErr w:type="spellStart"/>
      <w:r w:rsidR="001C3AE6" w:rsidRPr="00C34370">
        <w:rPr>
          <w:rtl/>
        </w:rPr>
        <w:t>ספיציפי</w:t>
      </w:r>
      <w:proofErr w:type="spellEnd"/>
      <w:r w:rsidR="001C3AE6" w:rsidRPr="00C34370">
        <w:rPr>
          <w:rtl/>
        </w:rPr>
        <w:t xml:space="preserve"> לטובת הרצת תהליך ניתוח נקודתי ולהגדיר חלון זמן משתנ</w:t>
      </w:r>
      <w:r w:rsidR="001C3AE6" w:rsidRPr="00C34370">
        <w:rPr>
          <w:rFonts w:hint="eastAsia"/>
          <w:rtl/>
        </w:rPr>
        <w:t>ה</w:t>
      </w:r>
      <w:r w:rsidR="001C3AE6" w:rsidRPr="00C34370">
        <w:rPr>
          <w:rtl/>
        </w:rPr>
        <w:t xml:space="preserve"> המותאם למידע הנכנס המתעדכן גם הוא (למשל </w:t>
      </w:r>
      <w:r w:rsidR="001C3AE6" w:rsidRPr="00C34370">
        <w:rPr>
          <w:rFonts w:hint="eastAsia"/>
          <w:rtl/>
        </w:rPr>
        <w:t>הרצת</w:t>
      </w:r>
      <w:r w:rsidR="001C3AE6" w:rsidRPr="00C34370">
        <w:rPr>
          <w:rtl/>
        </w:rPr>
        <w:t xml:space="preserve"> </w:t>
      </w:r>
      <w:r w:rsidR="001C3AE6" w:rsidRPr="00C34370">
        <w:rPr>
          <w:rFonts w:hint="eastAsia"/>
          <w:rtl/>
        </w:rPr>
        <w:t>מנוע</w:t>
      </w:r>
      <w:r w:rsidR="001C3AE6" w:rsidRPr="00C34370">
        <w:rPr>
          <w:rtl/>
        </w:rPr>
        <w:t xml:space="preserve"> </w:t>
      </w:r>
      <w:r w:rsidR="001C3AE6" w:rsidRPr="00C34370">
        <w:rPr>
          <w:rFonts w:hint="eastAsia"/>
          <w:rtl/>
        </w:rPr>
        <w:t>ניתוח</w:t>
      </w:r>
      <w:r w:rsidR="001C3AE6" w:rsidRPr="00C34370">
        <w:rPr>
          <w:rtl/>
        </w:rPr>
        <w:t xml:space="preserve"> </w:t>
      </w:r>
      <w:proofErr w:type="spellStart"/>
      <w:r w:rsidR="001C3AE6" w:rsidRPr="00C34370">
        <w:rPr>
          <w:rFonts w:hint="eastAsia"/>
          <w:rtl/>
        </w:rPr>
        <w:t>מסויים</w:t>
      </w:r>
      <w:proofErr w:type="spellEnd"/>
      <w:r w:rsidR="001C3AE6" w:rsidRPr="00C34370">
        <w:rPr>
          <w:rtl/>
        </w:rPr>
        <w:t xml:space="preserve"> </w:t>
      </w:r>
      <w:r w:rsidR="001C3AE6" w:rsidRPr="00C34370">
        <w:rPr>
          <w:rFonts w:hint="eastAsia"/>
          <w:rtl/>
        </w:rPr>
        <w:t>כל</w:t>
      </w:r>
      <w:r w:rsidR="001C3AE6" w:rsidRPr="00C34370">
        <w:rPr>
          <w:rtl/>
        </w:rPr>
        <w:t xml:space="preserve"> </w:t>
      </w:r>
      <w:r w:rsidR="001C3AE6" w:rsidRPr="00C34370">
        <w:rPr>
          <w:rFonts w:hint="eastAsia"/>
          <w:rtl/>
        </w:rPr>
        <w:t>יום</w:t>
      </w:r>
      <w:r w:rsidR="001C3AE6" w:rsidRPr="00C34370">
        <w:rPr>
          <w:rtl/>
        </w:rPr>
        <w:t xml:space="preserve"> </w:t>
      </w:r>
      <w:r w:rsidR="001C3AE6" w:rsidRPr="00C34370">
        <w:rPr>
          <w:rFonts w:hint="eastAsia"/>
          <w:rtl/>
        </w:rPr>
        <w:t>בחצות</w:t>
      </w:r>
      <w:r w:rsidR="001C3AE6" w:rsidRPr="00C34370">
        <w:rPr>
          <w:rtl/>
        </w:rPr>
        <w:t xml:space="preserve"> </w:t>
      </w:r>
      <w:r w:rsidR="001C3AE6" w:rsidRPr="00C34370">
        <w:rPr>
          <w:rFonts w:hint="eastAsia"/>
          <w:rtl/>
        </w:rPr>
        <w:t>על</w:t>
      </w:r>
      <w:r w:rsidR="001C3AE6" w:rsidRPr="00C34370">
        <w:rPr>
          <w:rtl/>
        </w:rPr>
        <w:t xml:space="preserve"> </w:t>
      </w:r>
      <w:r w:rsidR="001C3AE6" w:rsidRPr="00C34370">
        <w:rPr>
          <w:rFonts w:hint="eastAsia"/>
          <w:rtl/>
        </w:rPr>
        <w:t>הנתונים</w:t>
      </w:r>
      <w:r w:rsidR="001C3AE6" w:rsidRPr="00C34370">
        <w:rPr>
          <w:rtl/>
        </w:rPr>
        <w:t xml:space="preserve"> </w:t>
      </w:r>
      <w:r w:rsidR="001C3AE6" w:rsidRPr="00C34370">
        <w:rPr>
          <w:rFonts w:hint="eastAsia"/>
          <w:rtl/>
        </w:rPr>
        <w:t>של</w:t>
      </w:r>
      <w:r w:rsidR="001C3AE6" w:rsidRPr="00C34370">
        <w:rPr>
          <w:rtl/>
        </w:rPr>
        <w:t xml:space="preserve"> </w:t>
      </w:r>
      <w:r w:rsidR="001C3AE6" w:rsidRPr="00C34370">
        <w:rPr>
          <w:rFonts w:hint="eastAsia"/>
          <w:rtl/>
        </w:rPr>
        <w:t>היממה</w:t>
      </w:r>
      <w:r w:rsidR="001C3AE6" w:rsidRPr="00C34370">
        <w:rPr>
          <w:rtl/>
        </w:rPr>
        <w:t xml:space="preserve"> </w:t>
      </w:r>
      <w:r w:rsidR="001C3AE6" w:rsidRPr="00C34370">
        <w:rPr>
          <w:rFonts w:hint="eastAsia"/>
          <w:rtl/>
        </w:rPr>
        <w:t>האחרונה</w:t>
      </w:r>
      <w:r w:rsidR="001C3AE6" w:rsidRPr="00C34370">
        <w:rPr>
          <w:rtl/>
        </w:rPr>
        <w:t>).</w:t>
      </w:r>
      <w:r w:rsidR="009E3C75" w:rsidRPr="00C34370">
        <w:rPr>
          <w:rtl/>
        </w:rPr>
        <w:t xml:space="preserve"> </w:t>
      </w:r>
      <w:r w:rsidR="00345E4A" w:rsidRPr="00C34370">
        <w:rPr>
          <w:rtl/>
        </w:rPr>
        <w:t xml:space="preserve">  </w:t>
      </w:r>
      <w:r w:rsidR="00425F90" w:rsidRPr="00FD3DF9">
        <w:rPr>
          <w:rtl/>
        </w:rPr>
        <w:t xml:space="preserve"> </w:t>
      </w:r>
    </w:p>
    <w:p w:rsidR="005C219A" w:rsidRPr="00FD3DF9" w:rsidRDefault="005C219A" w:rsidP="000D05CD">
      <w:pPr>
        <w:pStyle w:val="40"/>
        <w:tabs>
          <w:tab w:val="left" w:pos="2979"/>
        </w:tabs>
        <w:ind w:left="2979" w:hanging="720"/>
      </w:pPr>
      <w:r w:rsidRPr="00FD3DF9">
        <w:rPr>
          <w:rFonts w:hint="eastAsia"/>
          <w:rtl/>
        </w:rPr>
        <w:lastRenderedPageBreak/>
        <w:t>ניתוחי</w:t>
      </w:r>
      <w:r w:rsidRPr="00FD3DF9">
        <w:rPr>
          <w:rtl/>
        </w:rPr>
        <w:t xml:space="preserve"> </w:t>
      </w:r>
      <w:r w:rsidRPr="00FD3DF9">
        <w:t>AD HOC</w:t>
      </w:r>
    </w:p>
    <w:p w:rsidR="005C219A" w:rsidRPr="00C34370" w:rsidRDefault="005C219A" w:rsidP="000D05CD">
      <w:pPr>
        <w:pStyle w:val="af2"/>
        <w:tabs>
          <w:tab w:val="left" w:pos="2979"/>
        </w:tabs>
        <w:ind w:left="2979"/>
        <w:rPr>
          <w:rtl/>
        </w:rPr>
      </w:pPr>
      <w:r w:rsidRPr="00FD3DF9">
        <w:rPr>
          <w:rFonts w:hint="eastAsia"/>
          <w:rtl/>
        </w:rPr>
        <w:t>יש</w:t>
      </w:r>
      <w:r w:rsidRPr="00FD3DF9">
        <w:rPr>
          <w:rtl/>
        </w:rPr>
        <w:t xml:space="preserve"> </w:t>
      </w:r>
      <w:r w:rsidRPr="00FD3DF9">
        <w:rPr>
          <w:rFonts w:hint="eastAsia"/>
          <w:rtl/>
        </w:rPr>
        <w:t>צורך</w:t>
      </w:r>
      <w:r w:rsidRPr="00FD3DF9">
        <w:rPr>
          <w:rtl/>
        </w:rPr>
        <w:t xml:space="preserve"> </w:t>
      </w:r>
      <w:r w:rsidRPr="00FD3DF9">
        <w:rPr>
          <w:rFonts w:hint="eastAsia"/>
          <w:rtl/>
        </w:rPr>
        <w:t>לתמוך</w:t>
      </w:r>
      <w:r w:rsidRPr="00FD3DF9">
        <w:rPr>
          <w:rtl/>
        </w:rPr>
        <w:t xml:space="preserve"> </w:t>
      </w:r>
      <w:r w:rsidRPr="00FD3DF9">
        <w:rPr>
          <w:rFonts w:hint="eastAsia"/>
          <w:rtl/>
        </w:rPr>
        <w:t>ביכולות</w:t>
      </w:r>
      <w:r w:rsidRPr="00FD3DF9">
        <w:rPr>
          <w:rtl/>
        </w:rPr>
        <w:t xml:space="preserve"> </w:t>
      </w:r>
      <w:proofErr w:type="spellStart"/>
      <w:r w:rsidRPr="00FD3DF9">
        <w:rPr>
          <w:rFonts w:hint="eastAsia"/>
          <w:rtl/>
        </w:rPr>
        <w:t>תיחקור</w:t>
      </w:r>
      <w:proofErr w:type="spellEnd"/>
      <w:r w:rsidRPr="00FD3DF9">
        <w:rPr>
          <w:rtl/>
        </w:rPr>
        <w:t xml:space="preserve"> </w:t>
      </w:r>
      <w:r w:rsidRPr="00FD3DF9">
        <w:rPr>
          <w:rFonts w:hint="eastAsia"/>
          <w:rtl/>
        </w:rPr>
        <w:t>דינמ</w:t>
      </w:r>
      <w:r w:rsidR="00757327" w:rsidRPr="00FD3DF9">
        <w:rPr>
          <w:rFonts w:hint="eastAsia"/>
          <w:rtl/>
        </w:rPr>
        <w:t>י</w:t>
      </w:r>
      <w:r w:rsidRPr="00FD3DF9">
        <w:rPr>
          <w:rFonts w:hint="eastAsia"/>
          <w:rtl/>
        </w:rPr>
        <w:t>ות</w:t>
      </w:r>
      <w:r w:rsidRPr="00FD3DF9">
        <w:rPr>
          <w:rtl/>
        </w:rPr>
        <w:t xml:space="preserve"> (שאילתות </w:t>
      </w:r>
      <w:r w:rsidR="00080FB0">
        <w:t>Ad Hoc</w:t>
      </w:r>
      <w:r w:rsidRPr="00FD3DF9">
        <w:rPr>
          <w:rtl/>
        </w:rPr>
        <w:t>)</w:t>
      </w:r>
      <w:r w:rsidR="008B518B">
        <w:rPr>
          <w:rFonts w:hint="cs"/>
          <w:rtl/>
        </w:rPr>
        <w:t>.</w:t>
      </w:r>
      <w:r w:rsidRPr="00FD3DF9">
        <w:rPr>
          <w:rtl/>
        </w:rPr>
        <w:t xml:space="preserve"> </w:t>
      </w:r>
      <w:proofErr w:type="spellStart"/>
      <w:r w:rsidRPr="00FD3DF9">
        <w:rPr>
          <w:rFonts w:hint="eastAsia"/>
          <w:rtl/>
        </w:rPr>
        <w:t>איזור</w:t>
      </w:r>
      <w:proofErr w:type="spellEnd"/>
      <w:r w:rsidRPr="00FD3DF9">
        <w:rPr>
          <w:rtl/>
        </w:rPr>
        <w:t xml:space="preserve"> </w:t>
      </w:r>
      <w:r w:rsidRPr="00FD3DF9">
        <w:rPr>
          <w:rFonts w:hint="eastAsia"/>
          <w:rtl/>
        </w:rPr>
        <w:t>התחקור</w:t>
      </w:r>
      <w:r w:rsidRPr="00FD3DF9">
        <w:rPr>
          <w:rtl/>
        </w:rPr>
        <w:t xml:space="preserve"> </w:t>
      </w:r>
      <w:r w:rsidRPr="00FD3DF9">
        <w:rPr>
          <w:rFonts w:hint="eastAsia"/>
          <w:rtl/>
        </w:rPr>
        <w:t>הדינמי</w:t>
      </w:r>
      <w:r w:rsidRPr="00FD3DF9">
        <w:rPr>
          <w:rtl/>
        </w:rPr>
        <w:t xml:space="preserve"> </w:t>
      </w:r>
      <w:r w:rsidR="008B518B">
        <w:rPr>
          <w:rFonts w:hint="cs"/>
          <w:rtl/>
        </w:rPr>
        <w:t>י</w:t>
      </w:r>
      <w:r w:rsidRPr="00FD3DF9">
        <w:rPr>
          <w:rFonts w:hint="eastAsia"/>
          <w:rtl/>
        </w:rPr>
        <w:t>אפשר</w:t>
      </w:r>
      <w:r w:rsidRPr="00FD3DF9">
        <w:rPr>
          <w:rtl/>
        </w:rPr>
        <w:t xml:space="preserve"> </w:t>
      </w:r>
      <w:r w:rsidRPr="00FD3DF9">
        <w:rPr>
          <w:rFonts w:hint="eastAsia"/>
          <w:rtl/>
        </w:rPr>
        <w:t>למשתמש</w:t>
      </w:r>
      <w:r w:rsidRPr="00FD3DF9">
        <w:rPr>
          <w:rtl/>
        </w:rPr>
        <w:t xml:space="preserve"> </w:t>
      </w:r>
      <w:r w:rsidRPr="00FD3DF9">
        <w:rPr>
          <w:rFonts w:hint="eastAsia"/>
          <w:rtl/>
        </w:rPr>
        <w:t>הקצה</w:t>
      </w:r>
      <w:r w:rsidRPr="00FD3DF9">
        <w:rPr>
          <w:rtl/>
        </w:rPr>
        <w:t xml:space="preserve"> </w:t>
      </w:r>
      <w:r w:rsidRPr="00FD3DF9">
        <w:rPr>
          <w:rFonts w:hint="eastAsia"/>
          <w:rtl/>
        </w:rPr>
        <w:t>לשנות</w:t>
      </w:r>
      <w:r w:rsidRPr="00FD3DF9">
        <w:rPr>
          <w:rtl/>
        </w:rPr>
        <w:t xml:space="preserve"> </w:t>
      </w:r>
      <w:r w:rsidRPr="00FD3DF9">
        <w:rPr>
          <w:rFonts w:hint="eastAsia"/>
          <w:rtl/>
        </w:rPr>
        <w:t>בצורה</w:t>
      </w:r>
      <w:r w:rsidRPr="00FD3DF9">
        <w:rPr>
          <w:rtl/>
        </w:rPr>
        <w:t xml:space="preserve"> </w:t>
      </w:r>
      <w:r w:rsidRPr="00FD3DF9">
        <w:rPr>
          <w:rFonts w:hint="eastAsia"/>
          <w:rtl/>
        </w:rPr>
        <w:t>דינמית</w:t>
      </w:r>
      <w:r w:rsidRPr="00FD3DF9">
        <w:rPr>
          <w:rtl/>
        </w:rPr>
        <w:t xml:space="preserve"> </w:t>
      </w:r>
      <w:r w:rsidRPr="00FD3DF9">
        <w:rPr>
          <w:rFonts w:hint="eastAsia"/>
          <w:rtl/>
        </w:rPr>
        <w:t>את</w:t>
      </w:r>
      <w:r w:rsidRPr="00FD3DF9">
        <w:rPr>
          <w:rtl/>
        </w:rPr>
        <w:t xml:space="preserve"> </w:t>
      </w:r>
      <w:r w:rsidRPr="00FD3DF9">
        <w:rPr>
          <w:rFonts w:hint="eastAsia"/>
          <w:rtl/>
        </w:rPr>
        <w:t>מרחב</w:t>
      </w:r>
      <w:r w:rsidRPr="00FD3DF9">
        <w:rPr>
          <w:rtl/>
        </w:rPr>
        <w:t xml:space="preserve"> </w:t>
      </w:r>
      <w:r w:rsidRPr="00FD3DF9">
        <w:rPr>
          <w:rFonts w:hint="eastAsia"/>
          <w:rtl/>
        </w:rPr>
        <w:t>המידע</w:t>
      </w:r>
      <w:r w:rsidRPr="00FD3DF9">
        <w:rPr>
          <w:rtl/>
        </w:rPr>
        <w:t xml:space="preserve"> </w:t>
      </w:r>
      <w:r w:rsidRPr="00FD3DF9">
        <w:rPr>
          <w:rFonts w:hint="eastAsia"/>
          <w:rtl/>
        </w:rPr>
        <w:t>עליו</w:t>
      </w:r>
      <w:r w:rsidRPr="00FD3DF9">
        <w:rPr>
          <w:rtl/>
        </w:rPr>
        <w:t xml:space="preserve"> </w:t>
      </w:r>
      <w:r w:rsidRPr="00FD3DF9">
        <w:rPr>
          <w:rFonts w:hint="eastAsia"/>
          <w:rtl/>
        </w:rPr>
        <w:t>אותו</w:t>
      </w:r>
      <w:r w:rsidRPr="00FD3DF9">
        <w:rPr>
          <w:rtl/>
        </w:rPr>
        <w:t xml:space="preserve"> </w:t>
      </w:r>
      <w:r w:rsidRPr="00FD3DF9">
        <w:rPr>
          <w:rFonts w:hint="eastAsia"/>
          <w:rtl/>
        </w:rPr>
        <w:t>הוא</w:t>
      </w:r>
      <w:r w:rsidRPr="00FD3DF9">
        <w:rPr>
          <w:rtl/>
        </w:rPr>
        <w:t xml:space="preserve"> </w:t>
      </w:r>
      <w:r w:rsidRPr="00FD3DF9">
        <w:rPr>
          <w:rFonts w:hint="eastAsia"/>
          <w:rtl/>
        </w:rPr>
        <w:t>רוצה</w:t>
      </w:r>
      <w:r w:rsidRPr="00FD3DF9">
        <w:rPr>
          <w:rtl/>
        </w:rPr>
        <w:t xml:space="preserve"> </w:t>
      </w:r>
      <w:r w:rsidRPr="00FD3DF9">
        <w:rPr>
          <w:rFonts w:hint="eastAsia"/>
          <w:rtl/>
        </w:rPr>
        <w:t>לחקור</w:t>
      </w:r>
      <w:r w:rsidRPr="00FD3DF9">
        <w:rPr>
          <w:rtl/>
        </w:rPr>
        <w:t xml:space="preserve"> </w:t>
      </w:r>
      <w:r w:rsidRPr="00FD3DF9">
        <w:rPr>
          <w:rFonts w:hint="eastAsia"/>
          <w:rtl/>
        </w:rPr>
        <w:t>ולהריץ</w:t>
      </w:r>
      <w:r w:rsidRPr="00FD3DF9">
        <w:rPr>
          <w:rtl/>
        </w:rPr>
        <w:t xml:space="preserve"> </w:t>
      </w:r>
      <w:r w:rsidRPr="00FD3DF9">
        <w:rPr>
          <w:rFonts w:hint="eastAsia"/>
          <w:rtl/>
        </w:rPr>
        <w:t>עליו</w:t>
      </w:r>
      <w:r w:rsidRPr="00FD3DF9">
        <w:rPr>
          <w:rtl/>
        </w:rPr>
        <w:t xml:space="preserve"> </w:t>
      </w:r>
      <w:r w:rsidRPr="00FD3DF9">
        <w:rPr>
          <w:rFonts w:hint="eastAsia"/>
          <w:rtl/>
        </w:rPr>
        <w:t>את</w:t>
      </w:r>
      <w:r w:rsidRPr="00FD3DF9">
        <w:rPr>
          <w:rtl/>
        </w:rPr>
        <w:t xml:space="preserve"> </w:t>
      </w:r>
      <w:r w:rsidR="008B518B">
        <w:rPr>
          <w:rFonts w:hint="cs"/>
          <w:rtl/>
        </w:rPr>
        <w:t xml:space="preserve">סטטיסטיקות, </w:t>
      </w:r>
      <w:r w:rsidR="008B518B">
        <w:t>KPI</w:t>
      </w:r>
      <w:r w:rsidR="008B518B">
        <w:rPr>
          <w:rFonts w:hint="cs"/>
          <w:rtl/>
        </w:rPr>
        <w:t>ים ו</w:t>
      </w:r>
      <w:r w:rsidRPr="00FD3DF9">
        <w:rPr>
          <w:rFonts w:hint="eastAsia"/>
          <w:rtl/>
        </w:rPr>
        <w:t>תהליכי</w:t>
      </w:r>
      <w:r w:rsidRPr="00FD3DF9">
        <w:rPr>
          <w:rtl/>
        </w:rPr>
        <w:t xml:space="preserve"> </w:t>
      </w:r>
      <w:r w:rsidRPr="00FD3DF9">
        <w:rPr>
          <w:rFonts w:hint="eastAsia"/>
          <w:rtl/>
        </w:rPr>
        <w:t>ניתוח</w:t>
      </w:r>
      <w:r w:rsidRPr="00FD3DF9">
        <w:rPr>
          <w:rtl/>
        </w:rPr>
        <w:t xml:space="preserve"> </w:t>
      </w:r>
      <w:r w:rsidRPr="00FD3DF9">
        <w:rPr>
          <w:rFonts w:hint="eastAsia"/>
          <w:rtl/>
        </w:rPr>
        <w:t>שונים</w:t>
      </w:r>
      <w:r w:rsidRPr="00C34370">
        <w:rPr>
          <w:rtl/>
        </w:rPr>
        <w:t xml:space="preserve">. </w:t>
      </w:r>
    </w:p>
    <w:p w:rsidR="005C219A" w:rsidRPr="00FD3DF9" w:rsidRDefault="005C219A" w:rsidP="000D05CD">
      <w:pPr>
        <w:pStyle w:val="40"/>
        <w:tabs>
          <w:tab w:val="left" w:pos="2979"/>
        </w:tabs>
        <w:ind w:left="2979" w:hanging="720"/>
      </w:pPr>
      <w:r w:rsidRPr="00FD3DF9">
        <w:t>Slice and dice</w:t>
      </w:r>
    </w:p>
    <w:p w:rsidR="005C219A" w:rsidRPr="00FD3DF9" w:rsidRDefault="005C219A" w:rsidP="000D05CD">
      <w:pPr>
        <w:pStyle w:val="af2"/>
        <w:tabs>
          <w:tab w:val="left" w:pos="2979"/>
        </w:tabs>
        <w:ind w:left="2979"/>
      </w:pPr>
      <w:r w:rsidRPr="00FD3DF9">
        <w:rPr>
          <w:rFonts w:hint="eastAsia"/>
          <w:rtl/>
        </w:rPr>
        <w:t>יש</w:t>
      </w:r>
      <w:r w:rsidRPr="00FD3DF9">
        <w:rPr>
          <w:rtl/>
        </w:rPr>
        <w:t xml:space="preserve"> צורך לתמוך ביכולות </w:t>
      </w:r>
      <w:r w:rsidR="00D34637" w:rsidRPr="00A83BA3">
        <w:t>Slice and dice</w:t>
      </w:r>
      <w:r w:rsidR="00D34637">
        <w:rPr>
          <w:rFonts w:hint="cs"/>
          <w:rtl/>
        </w:rPr>
        <w:t xml:space="preserve"> המאפשרות </w:t>
      </w:r>
      <w:proofErr w:type="spellStart"/>
      <w:r w:rsidRPr="00FD3DF9">
        <w:rPr>
          <w:rtl/>
        </w:rPr>
        <w:t>פילטור</w:t>
      </w:r>
      <w:proofErr w:type="spellEnd"/>
      <w:r w:rsidRPr="00FD3DF9">
        <w:rPr>
          <w:rtl/>
        </w:rPr>
        <w:t xml:space="preserve"> המידע המוצג באופן </w:t>
      </w:r>
      <w:proofErr w:type="spellStart"/>
      <w:r w:rsidRPr="00FD3DF9">
        <w:rPr>
          <w:rtl/>
        </w:rPr>
        <w:t>אגריגטיבי</w:t>
      </w:r>
      <w:proofErr w:type="spellEnd"/>
      <w:r w:rsidRPr="00FD3DF9">
        <w:rPr>
          <w:rtl/>
        </w:rPr>
        <w:t xml:space="preserve"> </w:t>
      </w:r>
      <w:r w:rsidR="00D34637" w:rsidRPr="00FD3DF9">
        <w:rPr>
          <w:rFonts w:hint="eastAsia"/>
          <w:rtl/>
        </w:rPr>
        <w:t>על</w:t>
      </w:r>
      <w:r w:rsidR="00D34637" w:rsidRPr="00FD3DF9">
        <w:rPr>
          <w:rtl/>
        </w:rPr>
        <w:t xml:space="preserve"> </w:t>
      </w:r>
      <w:r w:rsidR="00D34637" w:rsidRPr="00FD3DF9">
        <w:rPr>
          <w:rFonts w:hint="eastAsia"/>
          <w:rtl/>
        </w:rPr>
        <w:t>ידי</w:t>
      </w:r>
      <w:r w:rsidRPr="00FD3DF9">
        <w:rPr>
          <w:rtl/>
        </w:rPr>
        <w:t xml:space="preserve"> חיתוך דרך העכבר של העמודות שלא </w:t>
      </w:r>
      <w:proofErr w:type="spellStart"/>
      <w:r w:rsidRPr="00FD3DF9">
        <w:rPr>
          <w:rtl/>
        </w:rPr>
        <w:t>יפולטרו</w:t>
      </w:r>
      <w:proofErr w:type="spellEnd"/>
      <w:r w:rsidRPr="00FD3DF9">
        <w:rPr>
          <w:rtl/>
        </w:rPr>
        <w:t xml:space="preserve">. </w:t>
      </w:r>
      <w:r w:rsidR="00080FB0">
        <w:rPr>
          <w:rFonts w:hint="cs"/>
          <w:rtl/>
        </w:rPr>
        <w:t xml:space="preserve">יש להשתמש בפילטרים מסוג </w:t>
      </w:r>
      <w:r w:rsidR="00080FB0">
        <w:t>Funnels</w:t>
      </w:r>
      <w:r w:rsidR="00080FB0">
        <w:rPr>
          <w:rFonts w:hint="cs"/>
          <w:rtl/>
        </w:rPr>
        <w:t xml:space="preserve"> אשר </w:t>
      </w:r>
      <w:proofErr w:type="spellStart"/>
      <w:r w:rsidR="00080FB0">
        <w:rPr>
          <w:rFonts w:hint="cs"/>
          <w:rtl/>
        </w:rPr>
        <w:t>היוזר</w:t>
      </w:r>
      <w:proofErr w:type="spellEnd"/>
      <w:r w:rsidR="00080FB0">
        <w:rPr>
          <w:rFonts w:hint="cs"/>
          <w:rtl/>
        </w:rPr>
        <w:t xml:space="preserve"> יכול להסירם ולהוסיפם בסדר שבו יבחר, ולהשתמש במנגנוני ויזואליזציה מתאימים המאפשרים </w:t>
      </w:r>
      <w:proofErr w:type="spellStart"/>
      <w:r w:rsidR="00080FB0">
        <w:rPr>
          <w:rFonts w:hint="cs"/>
          <w:rtl/>
        </w:rPr>
        <w:t>ליוזר</w:t>
      </w:r>
      <w:proofErr w:type="spellEnd"/>
      <w:r w:rsidR="00080FB0">
        <w:rPr>
          <w:rFonts w:hint="cs"/>
          <w:rtl/>
        </w:rPr>
        <w:t xml:space="preserve"> להוסיף ולהשמיט פילטר בלחיצת כפתור על הגרף, ולראות באופן </w:t>
      </w:r>
      <w:proofErr w:type="spellStart"/>
      <w:r w:rsidR="00080FB0">
        <w:rPr>
          <w:rFonts w:hint="cs"/>
          <w:rtl/>
        </w:rPr>
        <w:t>מיידי</w:t>
      </w:r>
      <w:proofErr w:type="spellEnd"/>
      <w:r w:rsidR="00080FB0">
        <w:rPr>
          <w:rFonts w:hint="cs"/>
          <w:rtl/>
        </w:rPr>
        <w:t xml:space="preserve"> את תוצאות ההוספה וההסרה של הפילטר.</w:t>
      </w:r>
    </w:p>
    <w:p w:rsidR="006E023A" w:rsidRPr="00C34370" w:rsidRDefault="006E023A" w:rsidP="000D05CD">
      <w:pPr>
        <w:pStyle w:val="40"/>
        <w:tabs>
          <w:tab w:val="left" w:pos="2979"/>
        </w:tabs>
        <w:ind w:left="2979" w:hanging="720"/>
      </w:pPr>
      <w:r w:rsidRPr="00FD3DF9">
        <w:t>KPI</w:t>
      </w:r>
      <w:r w:rsidRPr="00FD3DF9">
        <w:rPr>
          <w:rFonts w:hint="eastAsia"/>
          <w:rtl/>
        </w:rPr>
        <w:t>ים</w:t>
      </w:r>
    </w:p>
    <w:p w:rsidR="00D50A85" w:rsidRPr="00FD3DF9" w:rsidRDefault="00D50A85" w:rsidP="000D05CD">
      <w:pPr>
        <w:pStyle w:val="af2"/>
        <w:tabs>
          <w:tab w:val="left" w:pos="2979"/>
        </w:tabs>
        <w:ind w:left="2979"/>
      </w:pPr>
      <w:r w:rsidRPr="00C34370">
        <w:rPr>
          <w:rFonts w:hint="eastAsia"/>
          <w:rtl/>
        </w:rPr>
        <w:t>יש</w:t>
      </w:r>
      <w:r w:rsidRPr="00C34370">
        <w:rPr>
          <w:rtl/>
        </w:rPr>
        <w:t xml:space="preserve"> צורך לתמוך במגוון רחב של </w:t>
      </w:r>
      <w:r w:rsidRPr="00C34370">
        <w:t>KPI</w:t>
      </w:r>
      <w:r w:rsidRPr="00C34370">
        <w:rPr>
          <w:rFonts w:hint="eastAsia"/>
          <w:rtl/>
        </w:rPr>
        <w:t>ים</w:t>
      </w:r>
      <w:r w:rsidRPr="00C34370">
        <w:rPr>
          <w:rtl/>
        </w:rPr>
        <w:t xml:space="preserve"> (</w:t>
      </w:r>
      <w:r w:rsidRPr="00C34370">
        <w:t>key performance indicators</w:t>
      </w:r>
      <w:r w:rsidRPr="00C34370">
        <w:rPr>
          <w:rtl/>
        </w:rPr>
        <w:t>) המ</w:t>
      </w:r>
      <w:r w:rsidR="00D34637">
        <w:rPr>
          <w:rFonts w:hint="cs"/>
          <w:rtl/>
        </w:rPr>
        <w:t>מ</w:t>
      </w:r>
      <w:r w:rsidRPr="00C34370">
        <w:rPr>
          <w:rtl/>
        </w:rPr>
        <w:t xml:space="preserve">משים פונקציות </w:t>
      </w:r>
      <w:r w:rsidRPr="00C34370">
        <w:rPr>
          <w:rFonts w:hint="eastAsia"/>
          <w:rtl/>
        </w:rPr>
        <w:t>סטטיסטיות</w:t>
      </w:r>
      <w:r w:rsidRPr="00C34370">
        <w:rPr>
          <w:rtl/>
        </w:rPr>
        <w:t xml:space="preserve"> </w:t>
      </w:r>
      <w:r w:rsidRPr="00C34370">
        <w:rPr>
          <w:rFonts w:hint="eastAsia"/>
          <w:rtl/>
        </w:rPr>
        <w:t>מגוונות</w:t>
      </w:r>
      <w:r w:rsidR="00D34637">
        <w:rPr>
          <w:rtl/>
        </w:rPr>
        <w:t xml:space="preserve"> </w:t>
      </w:r>
      <w:r w:rsidR="00D34637">
        <w:rPr>
          <w:rFonts w:hint="cs"/>
          <w:rtl/>
        </w:rPr>
        <w:t>ו</w:t>
      </w:r>
      <w:r w:rsidRPr="00C34370">
        <w:rPr>
          <w:rtl/>
        </w:rPr>
        <w:t>מוצגים במגוון רחב של אופנים ויזואליים (</w:t>
      </w:r>
      <w:r w:rsidRPr="00C34370">
        <w:rPr>
          <w:rFonts w:hint="eastAsia"/>
          <w:rtl/>
        </w:rPr>
        <w:t>כמו</w:t>
      </w:r>
      <w:r w:rsidRPr="00C34370">
        <w:rPr>
          <w:rtl/>
        </w:rPr>
        <w:t xml:space="preserve"> רמזור, פאי, </w:t>
      </w:r>
      <w:r w:rsidRPr="00C34370">
        <w:t>TOP 10</w:t>
      </w:r>
      <w:r w:rsidRPr="00C34370">
        <w:rPr>
          <w:rtl/>
        </w:rPr>
        <w:t xml:space="preserve"> וכו')</w:t>
      </w:r>
    </w:p>
    <w:p w:rsidR="006E023A" w:rsidRPr="00C34370" w:rsidRDefault="006E023A" w:rsidP="000D05CD">
      <w:pPr>
        <w:pStyle w:val="40"/>
        <w:tabs>
          <w:tab w:val="left" w:pos="2979"/>
        </w:tabs>
        <w:ind w:left="2979" w:hanging="720"/>
      </w:pPr>
      <w:r w:rsidRPr="00FD3DF9">
        <w:t>dashboard</w:t>
      </w:r>
    </w:p>
    <w:p w:rsidR="00D34637" w:rsidRPr="00FD3DF9" w:rsidRDefault="00D50A85" w:rsidP="000D05CD">
      <w:pPr>
        <w:pStyle w:val="af2"/>
        <w:tabs>
          <w:tab w:val="left" w:pos="2979"/>
        </w:tabs>
        <w:ind w:left="2979"/>
      </w:pPr>
      <w:r w:rsidRPr="00C34370">
        <w:rPr>
          <w:rFonts w:hint="eastAsia"/>
          <w:rtl/>
        </w:rPr>
        <w:t>יש</w:t>
      </w:r>
      <w:r w:rsidRPr="00C34370">
        <w:rPr>
          <w:rtl/>
        </w:rPr>
        <w:t xml:space="preserve"> </w:t>
      </w:r>
      <w:r w:rsidRPr="00C34370">
        <w:rPr>
          <w:rFonts w:hint="eastAsia"/>
          <w:rtl/>
        </w:rPr>
        <w:t>צורך</w:t>
      </w:r>
      <w:r w:rsidRPr="00C34370">
        <w:rPr>
          <w:rtl/>
        </w:rPr>
        <w:t xml:space="preserve"> </w:t>
      </w:r>
      <w:r w:rsidRPr="00C34370">
        <w:rPr>
          <w:rFonts w:hint="eastAsia"/>
          <w:rtl/>
        </w:rPr>
        <w:t>בתמיכה</w:t>
      </w:r>
      <w:r w:rsidRPr="00C34370">
        <w:rPr>
          <w:rtl/>
        </w:rPr>
        <w:t xml:space="preserve"> </w:t>
      </w:r>
      <w:r w:rsidRPr="00C34370">
        <w:rPr>
          <w:rFonts w:hint="eastAsia"/>
          <w:rtl/>
        </w:rPr>
        <w:t>ב</w:t>
      </w:r>
      <w:r w:rsidRPr="00C34370">
        <w:rPr>
          <w:rtl/>
        </w:rPr>
        <w:t>-</w:t>
      </w:r>
      <w:r w:rsidRPr="00C34370">
        <w:t>dashboard</w:t>
      </w:r>
      <w:r w:rsidRPr="00C34370">
        <w:rPr>
          <w:rFonts w:hint="eastAsia"/>
          <w:rtl/>
        </w:rPr>
        <w:t>ים</w:t>
      </w:r>
      <w:r w:rsidRPr="00C34370">
        <w:rPr>
          <w:rtl/>
        </w:rPr>
        <w:t xml:space="preserve"> </w:t>
      </w:r>
      <w:r w:rsidRPr="00C34370">
        <w:rPr>
          <w:rFonts w:hint="eastAsia"/>
          <w:rtl/>
        </w:rPr>
        <w:t>אשר</w:t>
      </w:r>
      <w:r w:rsidRPr="00C34370">
        <w:rPr>
          <w:rtl/>
        </w:rPr>
        <w:t xml:space="preserve"> יציגו מידע המשקף חלון זמן </w:t>
      </w:r>
      <w:proofErr w:type="spellStart"/>
      <w:r w:rsidRPr="00C34370">
        <w:rPr>
          <w:rtl/>
        </w:rPr>
        <w:t>דיפולטי</w:t>
      </w:r>
      <w:proofErr w:type="spellEnd"/>
      <w:r w:rsidRPr="00C34370">
        <w:rPr>
          <w:rtl/>
        </w:rPr>
        <w:t xml:space="preserve"> (למשל תוצאות הניתוח של המידע מהשבוע האחרון), </w:t>
      </w:r>
      <w:r w:rsidRPr="00C34370">
        <w:rPr>
          <w:rFonts w:hint="eastAsia"/>
          <w:rtl/>
        </w:rPr>
        <w:t>יכילו</w:t>
      </w:r>
      <w:r w:rsidRPr="00C34370">
        <w:rPr>
          <w:rtl/>
        </w:rPr>
        <w:t xml:space="preserve"> </w:t>
      </w:r>
      <w:r w:rsidRPr="00C34370">
        <w:t>KPI</w:t>
      </w:r>
      <w:r w:rsidRPr="00C34370">
        <w:rPr>
          <w:rFonts w:hint="eastAsia"/>
          <w:rtl/>
        </w:rPr>
        <w:t>ים</w:t>
      </w:r>
      <w:r w:rsidRPr="00C34370">
        <w:rPr>
          <w:rtl/>
        </w:rPr>
        <w:t xml:space="preserve">, מפה, </w:t>
      </w:r>
      <w:r w:rsidRPr="00C34370">
        <w:rPr>
          <w:rFonts w:hint="eastAsia"/>
          <w:rtl/>
        </w:rPr>
        <w:t>גרפים</w:t>
      </w:r>
      <w:r w:rsidRPr="00C34370">
        <w:rPr>
          <w:rtl/>
        </w:rPr>
        <w:t xml:space="preserve">, </w:t>
      </w:r>
      <w:proofErr w:type="spellStart"/>
      <w:r w:rsidRPr="00C34370">
        <w:rPr>
          <w:rFonts w:hint="eastAsia"/>
          <w:rtl/>
        </w:rPr>
        <w:t>אנליטיקות</w:t>
      </w:r>
      <w:proofErr w:type="spellEnd"/>
      <w:r w:rsidRPr="00C34370">
        <w:rPr>
          <w:rtl/>
        </w:rPr>
        <w:t xml:space="preserve"> ועוד, </w:t>
      </w:r>
      <w:r w:rsidRPr="00C34370">
        <w:rPr>
          <w:rFonts w:hint="eastAsia"/>
          <w:rtl/>
        </w:rPr>
        <w:t>יאפשרו</w:t>
      </w:r>
      <w:r w:rsidRPr="00C34370">
        <w:rPr>
          <w:rtl/>
        </w:rPr>
        <w:t xml:space="preserve"> </w:t>
      </w:r>
      <w:r w:rsidRPr="00C34370">
        <w:rPr>
          <w:rFonts w:hint="eastAsia"/>
          <w:rtl/>
        </w:rPr>
        <w:t>למשתמש</w:t>
      </w:r>
      <w:r w:rsidRPr="00C34370">
        <w:rPr>
          <w:rtl/>
        </w:rPr>
        <w:t xml:space="preserve"> </w:t>
      </w:r>
      <w:r w:rsidRPr="00C34370">
        <w:rPr>
          <w:rFonts w:hint="eastAsia"/>
          <w:rtl/>
        </w:rPr>
        <w:t>לשנות</w:t>
      </w:r>
      <w:r w:rsidRPr="00C34370">
        <w:rPr>
          <w:rtl/>
        </w:rPr>
        <w:t xml:space="preserve"> את חלון </w:t>
      </w:r>
      <w:r w:rsidRPr="00C34370">
        <w:rPr>
          <w:rFonts w:hint="eastAsia"/>
          <w:rtl/>
        </w:rPr>
        <w:t>הזמן</w:t>
      </w:r>
      <w:r w:rsidRPr="00C34370">
        <w:rPr>
          <w:rtl/>
        </w:rPr>
        <w:t xml:space="preserve"> </w:t>
      </w:r>
      <w:proofErr w:type="spellStart"/>
      <w:r w:rsidRPr="00C34370">
        <w:rPr>
          <w:rtl/>
        </w:rPr>
        <w:t>הדיפולטי</w:t>
      </w:r>
      <w:proofErr w:type="spellEnd"/>
      <w:r w:rsidRPr="00C34370">
        <w:rPr>
          <w:rtl/>
        </w:rPr>
        <w:t xml:space="preserve"> ויאפשרו קישור לדוחות פרטניים.</w:t>
      </w:r>
    </w:p>
    <w:p w:rsidR="006E023A" w:rsidRPr="00C34370" w:rsidRDefault="006E023A" w:rsidP="000D05CD">
      <w:pPr>
        <w:pStyle w:val="40"/>
        <w:tabs>
          <w:tab w:val="left" w:pos="2979"/>
        </w:tabs>
        <w:ind w:left="2979" w:hanging="720"/>
      </w:pPr>
      <w:r w:rsidRPr="00FD3DF9">
        <w:rPr>
          <w:rFonts w:hint="eastAsia"/>
          <w:rtl/>
        </w:rPr>
        <w:t>דוחות</w:t>
      </w:r>
    </w:p>
    <w:p w:rsidR="00D50A85" w:rsidRPr="00FD3DF9" w:rsidRDefault="00D50A85" w:rsidP="000D05CD">
      <w:pPr>
        <w:pStyle w:val="af2"/>
        <w:tabs>
          <w:tab w:val="left" w:pos="2979"/>
        </w:tabs>
        <w:ind w:left="2979"/>
      </w:pPr>
      <w:r w:rsidRPr="00C34370">
        <w:rPr>
          <w:rFonts w:hint="eastAsia"/>
          <w:rtl/>
        </w:rPr>
        <w:t>יש</w:t>
      </w:r>
      <w:r w:rsidRPr="00C34370">
        <w:rPr>
          <w:rtl/>
        </w:rPr>
        <w:t xml:space="preserve"> צורך בתמיכה במגוון רחב של דוחות על המידע הגולמי ועל תוצאות הניתוח. על הדוחות להיות </w:t>
      </w:r>
      <w:r w:rsidRPr="00C34370">
        <w:rPr>
          <w:rFonts w:hint="eastAsia"/>
          <w:rtl/>
        </w:rPr>
        <w:t>עשירים</w:t>
      </w:r>
      <w:r w:rsidRPr="00C34370">
        <w:rPr>
          <w:rtl/>
        </w:rPr>
        <w:t xml:space="preserve"> ויזואלית, </w:t>
      </w:r>
      <w:r w:rsidRPr="00C34370">
        <w:rPr>
          <w:rFonts w:hint="eastAsia"/>
          <w:rtl/>
        </w:rPr>
        <w:t>לשלב</w:t>
      </w:r>
      <w:r w:rsidRPr="00C34370">
        <w:rPr>
          <w:rtl/>
        </w:rPr>
        <w:t xml:space="preserve"> גרפים, </w:t>
      </w:r>
      <w:proofErr w:type="spellStart"/>
      <w:r w:rsidR="00AA6D15">
        <w:rPr>
          <w:rtl/>
        </w:rPr>
        <w:t>טבלה</w:t>
      </w:r>
      <w:r w:rsidRPr="00C34370">
        <w:rPr>
          <w:rtl/>
        </w:rPr>
        <w:t>ות</w:t>
      </w:r>
      <w:proofErr w:type="spellEnd"/>
      <w:r w:rsidRPr="00C34370">
        <w:rPr>
          <w:rtl/>
        </w:rPr>
        <w:t xml:space="preserve">, סיכומים, מידע גולמי, </w:t>
      </w:r>
      <w:r w:rsidR="00306704" w:rsidRPr="00C34370">
        <w:rPr>
          <w:rFonts w:hint="eastAsia"/>
          <w:rtl/>
        </w:rPr>
        <w:t>מפה</w:t>
      </w:r>
      <w:r w:rsidR="00306704" w:rsidRPr="00C34370">
        <w:rPr>
          <w:rtl/>
        </w:rPr>
        <w:t xml:space="preserve"> ועוד. </w:t>
      </w:r>
      <w:r w:rsidR="00306704" w:rsidRPr="00C34370">
        <w:rPr>
          <w:rFonts w:hint="eastAsia"/>
          <w:rtl/>
        </w:rPr>
        <w:t>על</w:t>
      </w:r>
      <w:r w:rsidR="00306704" w:rsidRPr="00C34370">
        <w:rPr>
          <w:rtl/>
        </w:rPr>
        <w:t xml:space="preserve"> הדוחות להיות </w:t>
      </w:r>
      <w:r w:rsidRPr="00C34370">
        <w:rPr>
          <w:rFonts w:hint="eastAsia"/>
          <w:rtl/>
        </w:rPr>
        <w:t>גמישים</w:t>
      </w:r>
      <w:r w:rsidRPr="00C34370">
        <w:rPr>
          <w:rtl/>
        </w:rPr>
        <w:t xml:space="preserve">, </w:t>
      </w:r>
      <w:r w:rsidRPr="00C34370">
        <w:rPr>
          <w:rFonts w:hint="eastAsia"/>
          <w:rtl/>
        </w:rPr>
        <w:t>לאפשר</w:t>
      </w:r>
      <w:r w:rsidRPr="00C34370">
        <w:rPr>
          <w:rtl/>
        </w:rPr>
        <w:t xml:space="preserve"> </w:t>
      </w:r>
      <w:r w:rsidRPr="00C34370">
        <w:rPr>
          <w:rFonts w:hint="eastAsia"/>
          <w:rtl/>
        </w:rPr>
        <w:t>למשתמש</w:t>
      </w:r>
      <w:r w:rsidRPr="00C34370">
        <w:rPr>
          <w:rtl/>
        </w:rPr>
        <w:t xml:space="preserve"> </w:t>
      </w:r>
      <w:r w:rsidRPr="00C34370">
        <w:rPr>
          <w:rFonts w:hint="eastAsia"/>
          <w:rtl/>
        </w:rPr>
        <w:t>הקצה</w:t>
      </w:r>
      <w:r w:rsidRPr="00C34370">
        <w:rPr>
          <w:rtl/>
        </w:rPr>
        <w:t xml:space="preserve"> </w:t>
      </w:r>
      <w:r w:rsidRPr="00C34370">
        <w:rPr>
          <w:rFonts w:hint="eastAsia"/>
          <w:rtl/>
        </w:rPr>
        <w:t>לבחור</w:t>
      </w:r>
      <w:r w:rsidRPr="00C34370">
        <w:rPr>
          <w:rtl/>
        </w:rPr>
        <w:t xml:space="preserve"> </w:t>
      </w:r>
      <w:r w:rsidRPr="00C34370">
        <w:rPr>
          <w:rFonts w:hint="eastAsia"/>
          <w:rtl/>
        </w:rPr>
        <w:t>את</w:t>
      </w:r>
      <w:r w:rsidRPr="00C34370">
        <w:rPr>
          <w:rtl/>
        </w:rPr>
        <w:t xml:space="preserve"> </w:t>
      </w:r>
      <w:proofErr w:type="spellStart"/>
      <w:r w:rsidRPr="00C34370">
        <w:rPr>
          <w:rFonts w:hint="eastAsia"/>
          <w:rtl/>
        </w:rPr>
        <w:t>המימדים</w:t>
      </w:r>
      <w:proofErr w:type="spellEnd"/>
      <w:r w:rsidRPr="00C34370">
        <w:rPr>
          <w:rtl/>
        </w:rPr>
        <w:t xml:space="preserve"> ואת טווחי הזמן המעניינים אותו.</w:t>
      </w:r>
    </w:p>
    <w:p w:rsidR="00481B7B" w:rsidRPr="00C34370" w:rsidRDefault="003C0C5D" w:rsidP="000D05CD">
      <w:pPr>
        <w:pStyle w:val="40"/>
        <w:tabs>
          <w:tab w:val="left" w:pos="2979"/>
        </w:tabs>
        <w:ind w:left="2979" w:hanging="720"/>
      </w:pPr>
      <w:r>
        <w:rPr>
          <w:rFonts w:hint="cs"/>
          <w:rtl/>
        </w:rPr>
        <w:t>מפה ויכולות גיאוגרפיות</w:t>
      </w:r>
    </w:p>
    <w:p w:rsidR="003C0C5D" w:rsidRDefault="009A17E4" w:rsidP="000D05CD">
      <w:pPr>
        <w:pStyle w:val="af2"/>
        <w:tabs>
          <w:tab w:val="left" w:pos="2979"/>
        </w:tabs>
        <w:ind w:left="2979"/>
        <w:rPr>
          <w:rtl/>
        </w:rPr>
      </w:pPr>
      <w:r w:rsidRPr="00C34370">
        <w:rPr>
          <w:rFonts w:hint="eastAsia"/>
          <w:rtl/>
        </w:rPr>
        <w:t>יש</w:t>
      </w:r>
      <w:r w:rsidRPr="00C34370">
        <w:rPr>
          <w:rtl/>
        </w:rPr>
        <w:t xml:space="preserve"> </w:t>
      </w:r>
      <w:r w:rsidRPr="00C34370">
        <w:rPr>
          <w:rFonts w:hint="eastAsia"/>
          <w:rtl/>
        </w:rPr>
        <w:t>צורך</w:t>
      </w:r>
      <w:r w:rsidRPr="00C34370">
        <w:rPr>
          <w:rtl/>
        </w:rPr>
        <w:t xml:space="preserve"> </w:t>
      </w:r>
      <w:r w:rsidRPr="00C34370">
        <w:rPr>
          <w:rFonts w:hint="eastAsia"/>
          <w:rtl/>
        </w:rPr>
        <w:t>בהצ</w:t>
      </w:r>
      <w:r w:rsidR="00823E1C" w:rsidRPr="00C34370">
        <w:rPr>
          <w:rFonts w:hint="eastAsia"/>
          <w:rtl/>
        </w:rPr>
        <w:t>גת</w:t>
      </w:r>
      <w:r w:rsidR="00823E1C" w:rsidRPr="00C34370">
        <w:rPr>
          <w:rtl/>
        </w:rPr>
        <w:t xml:space="preserve"> המידע </w:t>
      </w:r>
      <w:r w:rsidR="00823E1C" w:rsidRPr="00C34370">
        <w:rPr>
          <w:rFonts w:hint="eastAsia"/>
          <w:rtl/>
        </w:rPr>
        <w:t>הגולמי</w:t>
      </w:r>
      <w:r w:rsidR="00823E1C" w:rsidRPr="00C34370">
        <w:rPr>
          <w:rtl/>
        </w:rPr>
        <w:t xml:space="preserve"> והמידע המנותח </w:t>
      </w:r>
      <w:r w:rsidR="00823E1C" w:rsidRPr="00C34370">
        <w:rPr>
          <w:rFonts w:hint="eastAsia"/>
          <w:rtl/>
        </w:rPr>
        <w:t>גם</w:t>
      </w:r>
      <w:r w:rsidR="00823E1C" w:rsidRPr="00C34370">
        <w:rPr>
          <w:rtl/>
        </w:rPr>
        <w:t xml:space="preserve"> </w:t>
      </w:r>
      <w:r w:rsidR="00823E1C" w:rsidRPr="00C34370">
        <w:rPr>
          <w:rFonts w:hint="eastAsia"/>
          <w:rtl/>
        </w:rPr>
        <w:t>על</w:t>
      </w:r>
      <w:r w:rsidR="00823E1C" w:rsidRPr="00C34370">
        <w:rPr>
          <w:rtl/>
        </w:rPr>
        <w:t xml:space="preserve"> </w:t>
      </w:r>
      <w:r w:rsidR="00823E1C" w:rsidRPr="00C34370">
        <w:rPr>
          <w:rFonts w:hint="eastAsia"/>
          <w:rtl/>
        </w:rPr>
        <w:t>מפה</w:t>
      </w:r>
      <w:r w:rsidR="00823E1C" w:rsidRPr="00C34370">
        <w:rPr>
          <w:rtl/>
        </w:rPr>
        <w:t xml:space="preserve"> (למשל הצגה של כמות האירועים פר </w:t>
      </w:r>
      <w:proofErr w:type="spellStart"/>
      <w:r w:rsidR="00823E1C" w:rsidRPr="00C34370">
        <w:rPr>
          <w:rFonts w:hint="eastAsia"/>
          <w:rtl/>
        </w:rPr>
        <w:t>האיזור</w:t>
      </w:r>
      <w:proofErr w:type="spellEnd"/>
      <w:r w:rsidR="00823E1C" w:rsidRPr="00C34370">
        <w:rPr>
          <w:rtl/>
        </w:rPr>
        <w:t xml:space="preserve"> </w:t>
      </w:r>
      <w:proofErr w:type="spellStart"/>
      <w:r w:rsidR="00823E1C" w:rsidRPr="00C34370">
        <w:rPr>
          <w:rFonts w:hint="eastAsia"/>
          <w:rtl/>
        </w:rPr>
        <w:t>הגיאוגפי</w:t>
      </w:r>
      <w:proofErr w:type="spellEnd"/>
      <w:r w:rsidR="00823E1C" w:rsidRPr="00C34370">
        <w:rPr>
          <w:rtl/>
        </w:rPr>
        <w:t xml:space="preserve"> בו הם נוצרו) </w:t>
      </w:r>
      <w:r w:rsidR="00823E1C" w:rsidRPr="00C34370">
        <w:rPr>
          <w:rFonts w:hint="eastAsia"/>
          <w:rtl/>
        </w:rPr>
        <w:t>תוך</w:t>
      </w:r>
      <w:r w:rsidR="00823E1C" w:rsidRPr="00C34370">
        <w:rPr>
          <w:rtl/>
        </w:rPr>
        <w:t xml:space="preserve"> תמיכה בעד חמישה </w:t>
      </w:r>
      <w:proofErr w:type="spellStart"/>
      <w:r w:rsidR="00823E1C" w:rsidRPr="00C34370">
        <w:rPr>
          <w:rtl/>
        </w:rPr>
        <w:t>מימדים</w:t>
      </w:r>
      <w:proofErr w:type="spellEnd"/>
      <w:r w:rsidR="00823E1C" w:rsidRPr="00C34370">
        <w:rPr>
          <w:rtl/>
        </w:rPr>
        <w:t xml:space="preserve"> בו זמנית (ציר </w:t>
      </w:r>
      <w:r w:rsidR="00823E1C" w:rsidRPr="00C34370">
        <w:rPr>
          <w:rFonts w:hint="eastAsia"/>
          <w:rtl/>
        </w:rPr>
        <w:t>ה</w:t>
      </w:r>
      <w:r w:rsidR="00823E1C" w:rsidRPr="00C34370">
        <w:rPr>
          <w:rtl/>
        </w:rPr>
        <w:t>-</w:t>
      </w:r>
      <w:r w:rsidR="00823E1C" w:rsidRPr="00C34370">
        <w:t>X</w:t>
      </w:r>
      <w:r w:rsidR="00823E1C" w:rsidRPr="00C34370">
        <w:rPr>
          <w:rtl/>
        </w:rPr>
        <w:t xml:space="preserve">, </w:t>
      </w:r>
      <w:r w:rsidR="00823E1C" w:rsidRPr="00C34370">
        <w:rPr>
          <w:rFonts w:hint="eastAsia"/>
          <w:rtl/>
        </w:rPr>
        <w:t>ציר</w:t>
      </w:r>
      <w:r w:rsidR="00823E1C" w:rsidRPr="00C34370">
        <w:rPr>
          <w:rtl/>
        </w:rPr>
        <w:t xml:space="preserve"> </w:t>
      </w:r>
      <w:r w:rsidR="00823E1C" w:rsidRPr="00C34370">
        <w:rPr>
          <w:rFonts w:hint="eastAsia"/>
          <w:rtl/>
        </w:rPr>
        <w:t>ה</w:t>
      </w:r>
      <w:r w:rsidR="00823E1C" w:rsidRPr="00C34370">
        <w:rPr>
          <w:rtl/>
        </w:rPr>
        <w:t>-</w:t>
      </w:r>
      <w:r w:rsidR="00823E1C" w:rsidRPr="00C34370">
        <w:t>Y</w:t>
      </w:r>
      <w:r w:rsidR="00823E1C" w:rsidRPr="00C34370">
        <w:rPr>
          <w:rtl/>
        </w:rPr>
        <w:t xml:space="preserve">, </w:t>
      </w:r>
      <w:r w:rsidR="00823E1C" w:rsidRPr="00C34370">
        <w:rPr>
          <w:rFonts w:hint="eastAsia"/>
          <w:rtl/>
        </w:rPr>
        <w:t>צבע</w:t>
      </w:r>
      <w:r w:rsidR="00823E1C" w:rsidRPr="00C34370">
        <w:rPr>
          <w:rtl/>
        </w:rPr>
        <w:t xml:space="preserve"> הישות, גודל הישות וציר הזמן)</w:t>
      </w:r>
      <w:r w:rsidR="007A12F4" w:rsidRPr="00C34370">
        <w:rPr>
          <w:rtl/>
        </w:rPr>
        <w:t>.</w:t>
      </w:r>
      <w:r w:rsidR="00823E1C" w:rsidRPr="00C34370">
        <w:rPr>
          <w:rtl/>
        </w:rPr>
        <w:t xml:space="preserve"> </w:t>
      </w:r>
    </w:p>
    <w:p w:rsidR="003C0C5D" w:rsidRDefault="00823E1C" w:rsidP="000D05CD">
      <w:pPr>
        <w:pStyle w:val="af2"/>
        <w:tabs>
          <w:tab w:val="left" w:pos="2979"/>
        </w:tabs>
        <w:ind w:left="2979"/>
        <w:rPr>
          <w:rtl/>
        </w:rPr>
      </w:pPr>
      <w:r w:rsidRPr="00C34370">
        <w:rPr>
          <w:rtl/>
        </w:rPr>
        <w:lastRenderedPageBreak/>
        <w:t xml:space="preserve">יש לתמוך בהצגת הישויות הפרטניות, הצגת </w:t>
      </w:r>
      <w:r w:rsidRPr="00C34370">
        <w:rPr>
          <w:rFonts w:hint="eastAsia"/>
          <w:rtl/>
        </w:rPr>
        <w:t>של</w:t>
      </w:r>
      <w:r w:rsidRPr="00C34370">
        <w:rPr>
          <w:rtl/>
        </w:rPr>
        <w:t xml:space="preserve"> </w:t>
      </w:r>
      <w:r w:rsidRPr="00C34370">
        <w:t>clusters</w:t>
      </w:r>
      <w:r w:rsidRPr="00C34370">
        <w:rPr>
          <w:rtl/>
        </w:rPr>
        <w:t xml:space="preserve"> (</w:t>
      </w:r>
      <w:proofErr w:type="spellStart"/>
      <w:r w:rsidRPr="00C34370">
        <w:rPr>
          <w:rtl/>
        </w:rPr>
        <w:t>אגריגציות</w:t>
      </w:r>
      <w:proofErr w:type="spellEnd"/>
      <w:r w:rsidRPr="00C34370">
        <w:rPr>
          <w:rtl/>
        </w:rPr>
        <w:t xml:space="preserve"> הישויות במרחב </w:t>
      </w:r>
      <w:proofErr w:type="spellStart"/>
      <w:r w:rsidRPr="00C34370">
        <w:rPr>
          <w:rtl/>
        </w:rPr>
        <w:t>הגיאגרפי</w:t>
      </w:r>
      <w:proofErr w:type="spellEnd"/>
      <w:r w:rsidRPr="00C34370">
        <w:rPr>
          <w:rtl/>
        </w:rPr>
        <w:t xml:space="preserve">) והצגה של </w:t>
      </w:r>
      <w:r w:rsidR="004F51A8">
        <w:t>heat</w:t>
      </w:r>
      <w:r w:rsidRPr="00C34370">
        <w:t xml:space="preserve"> maps</w:t>
      </w:r>
      <w:r w:rsidRPr="00C34370">
        <w:rPr>
          <w:rtl/>
        </w:rPr>
        <w:t xml:space="preserve">. </w:t>
      </w:r>
    </w:p>
    <w:p w:rsidR="003C0C5D" w:rsidRDefault="00823E1C" w:rsidP="000D05CD">
      <w:pPr>
        <w:pStyle w:val="af2"/>
        <w:tabs>
          <w:tab w:val="left" w:pos="2979"/>
        </w:tabs>
        <w:ind w:left="2979"/>
        <w:rPr>
          <w:rtl/>
        </w:rPr>
      </w:pPr>
      <w:r w:rsidRPr="00C34370">
        <w:rPr>
          <w:rtl/>
        </w:rPr>
        <w:t xml:space="preserve">יש לתמוך </w:t>
      </w:r>
      <w:proofErr w:type="spellStart"/>
      <w:r w:rsidRPr="00C34370">
        <w:rPr>
          <w:rtl/>
        </w:rPr>
        <w:t>בפילטור</w:t>
      </w:r>
      <w:proofErr w:type="spellEnd"/>
      <w:r w:rsidRPr="00C34370">
        <w:rPr>
          <w:rtl/>
        </w:rPr>
        <w:t xml:space="preserve"> דרך המפה, ביכולות </w:t>
      </w:r>
      <w:r w:rsidRPr="00C34370">
        <w:t>zoom-in</w:t>
      </w:r>
      <w:r w:rsidRPr="00C34370">
        <w:rPr>
          <w:rtl/>
        </w:rPr>
        <w:t xml:space="preserve"> ו-</w:t>
      </w:r>
      <w:r w:rsidRPr="00C34370">
        <w:t>zoom-out</w:t>
      </w:r>
      <w:r w:rsidR="007A12F4" w:rsidRPr="00C34370">
        <w:rPr>
          <w:rtl/>
        </w:rPr>
        <w:t xml:space="preserve">. </w:t>
      </w:r>
    </w:p>
    <w:p w:rsidR="003C0C5D" w:rsidRPr="00FD3DF9" w:rsidRDefault="003C0C5D" w:rsidP="000D05CD">
      <w:pPr>
        <w:pStyle w:val="af2"/>
        <w:tabs>
          <w:tab w:val="left" w:pos="2979"/>
        </w:tabs>
        <w:ind w:left="2979"/>
        <w:rPr>
          <w:caps/>
          <w:spacing w:val="22"/>
          <w:kern w:val="40"/>
          <w:rtl/>
        </w:rPr>
      </w:pPr>
      <w:r>
        <w:rPr>
          <w:rFonts w:hint="cs"/>
          <w:rtl/>
        </w:rPr>
        <w:t xml:space="preserve">יש לתמוך </w:t>
      </w:r>
      <w:proofErr w:type="spellStart"/>
      <w:r>
        <w:rPr>
          <w:rFonts w:hint="cs"/>
          <w:rtl/>
        </w:rPr>
        <w:t>בעידכון</w:t>
      </w:r>
      <w:proofErr w:type="spellEnd"/>
      <w:r>
        <w:rPr>
          <w:rFonts w:hint="cs"/>
          <w:rtl/>
        </w:rPr>
        <w:t xml:space="preserve"> דינמי ו</w:t>
      </w:r>
      <w:r w:rsidR="00AC5D95">
        <w:rPr>
          <w:rFonts w:hint="cs"/>
          <w:rtl/>
        </w:rPr>
        <w:t>ר</w:t>
      </w:r>
      <w:r>
        <w:rPr>
          <w:rFonts w:hint="cs"/>
          <w:rtl/>
        </w:rPr>
        <w:t xml:space="preserve">ציף של ציר הזמן על ידי המשתמש </w:t>
      </w:r>
      <w:r w:rsidR="00AC5D95">
        <w:rPr>
          <w:rFonts w:hint="cs"/>
          <w:rtl/>
        </w:rPr>
        <w:t xml:space="preserve">או תזוזה רציפה של ציר הזמן, שיאפשרו הצגה של השינויים במרחב הגיאוגרפי מול ציר הזמן של </w:t>
      </w:r>
      <w:proofErr w:type="spellStart"/>
      <w:r w:rsidR="00AC5D95">
        <w:rPr>
          <w:rFonts w:hint="cs"/>
          <w:rtl/>
        </w:rPr>
        <w:t>היישויות</w:t>
      </w:r>
      <w:proofErr w:type="spellEnd"/>
      <w:r w:rsidR="00AC5D95">
        <w:rPr>
          <w:rFonts w:hint="cs"/>
          <w:rtl/>
        </w:rPr>
        <w:t xml:space="preserve"> הנחקרות</w:t>
      </w:r>
      <w:r>
        <w:rPr>
          <w:rFonts w:hint="cs"/>
          <w:rtl/>
        </w:rPr>
        <w:t xml:space="preserve"> (</w:t>
      </w:r>
      <w:r w:rsidR="00AC5D95">
        <w:rPr>
          <w:rFonts w:hint="cs"/>
          <w:rtl/>
        </w:rPr>
        <w:t xml:space="preserve">דוגמא </w:t>
      </w:r>
      <w:r w:rsidR="00080FB0">
        <w:rPr>
          <w:rFonts w:hint="cs"/>
          <w:rtl/>
        </w:rPr>
        <w:t xml:space="preserve">להצגה מסוג זה </w:t>
      </w:r>
      <w:r w:rsidR="00AC5D95">
        <w:rPr>
          <w:rFonts w:hint="cs"/>
          <w:rtl/>
        </w:rPr>
        <w:t>ניתן למצוא</w:t>
      </w:r>
      <w:r w:rsidR="00080FB0">
        <w:rPr>
          <w:rFonts w:hint="cs"/>
          <w:rtl/>
        </w:rPr>
        <w:t xml:space="preserve"> למשל</w:t>
      </w:r>
      <w:r w:rsidR="00AC5D95">
        <w:rPr>
          <w:rFonts w:hint="cs"/>
          <w:rtl/>
        </w:rPr>
        <w:t xml:space="preserve"> ב-</w:t>
      </w:r>
      <w:r>
        <w:t>Data Visualizer</w:t>
      </w:r>
      <w:r>
        <w:rPr>
          <w:rFonts w:hint="cs"/>
          <w:rtl/>
        </w:rPr>
        <w:t xml:space="preserve"> של הבנק העולמי: </w:t>
      </w:r>
      <w:hyperlink r:id="rId19" w:history="1">
        <w:r w:rsidRPr="00C809E3">
          <w:rPr>
            <w:rStyle w:val="Hyperlink"/>
          </w:rPr>
          <w:t>http://devdata.worldbank.org/DataVisualizer</w:t>
        </w:r>
        <w:r w:rsidRPr="00C809E3">
          <w:rPr>
            <w:rStyle w:val="Hyperlink"/>
            <w:rFonts w:cs="Arial"/>
            <w:rtl/>
          </w:rPr>
          <w:t>/</w:t>
        </w:r>
      </w:hyperlink>
      <w:r>
        <w:rPr>
          <w:rFonts w:cs="Arial" w:hint="cs"/>
          <w:rtl/>
        </w:rPr>
        <w:t xml:space="preserve"> )</w:t>
      </w:r>
      <w:r w:rsidR="00AC5D95">
        <w:rPr>
          <w:rFonts w:cs="Arial" w:hint="cs"/>
          <w:rtl/>
        </w:rPr>
        <w:t>.</w:t>
      </w:r>
    </w:p>
    <w:p w:rsidR="00823E1C" w:rsidRPr="00C34370" w:rsidRDefault="007A12F4" w:rsidP="000D05CD">
      <w:pPr>
        <w:pStyle w:val="af2"/>
        <w:tabs>
          <w:tab w:val="left" w:pos="2979"/>
        </w:tabs>
        <w:ind w:left="2979"/>
        <w:rPr>
          <w:rtl/>
        </w:rPr>
      </w:pPr>
      <w:r w:rsidRPr="00C34370">
        <w:rPr>
          <w:rFonts w:hint="eastAsia"/>
          <w:rtl/>
        </w:rPr>
        <w:t>יש</w:t>
      </w:r>
      <w:r w:rsidRPr="00C34370">
        <w:rPr>
          <w:rtl/>
        </w:rPr>
        <w:t xml:space="preserve"> </w:t>
      </w:r>
      <w:r w:rsidRPr="00C34370">
        <w:rPr>
          <w:rFonts w:hint="eastAsia"/>
          <w:rtl/>
        </w:rPr>
        <w:t>לתמוך</w:t>
      </w:r>
      <w:r w:rsidRPr="00C34370">
        <w:rPr>
          <w:rtl/>
        </w:rPr>
        <w:t xml:space="preserve"> </w:t>
      </w:r>
      <w:r w:rsidRPr="00C34370">
        <w:rPr>
          <w:rFonts w:hint="eastAsia"/>
          <w:rtl/>
        </w:rPr>
        <w:t>בטעינת</w:t>
      </w:r>
      <w:r w:rsidRPr="00C34370">
        <w:rPr>
          <w:rtl/>
        </w:rPr>
        <w:t xml:space="preserve"> </w:t>
      </w:r>
      <w:r w:rsidRPr="00C34370">
        <w:rPr>
          <w:rFonts w:hint="eastAsia"/>
          <w:rtl/>
        </w:rPr>
        <w:t>מפות</w:t>
      </w:r>
      <w:r w:rsidRPr="00C34370">
        <w:rPr>
          <w:rtl/>
        </w:rPr>
        <w:t xml:space="preserve"> </w:t>
      </w:r>
      <w:r w:rsidRPr="00C34370">
        <w:rPr>
          <w:rFonts w:hint="eastAsia"/>
          <w:rtl/>
        </w:rPr>
        <w:t>בצורה</w:t>
      </w:r>
      <w:r w:rsidRPr="00C34370">
        <w:rPr>
          <w:rtl/>
        </w:rPr>
        <w:t xml:space="preserve"> </w:t>
      </w:r>
      <w:r w:rsidRPr="00C34370">
        <w:rPr>
          <w:rFonts w:hint="eastAsia"/>
          <w:rtl/>
        </w:rPr>
        <w:t>נוחה</w:t>
      </w:r>
      <w:r w:rsidRPr="00C34370">
        <w:rPr>
          <w:rtl/>
        </w:rPr>
        <w:t xml:space="preserve"> </w:t>
      </w:r>
      <w:r w:rsidRPr="00C34370">
        <w:rPr>
          <w:rFonts w:hint="eastAsia"/>
          <w:rtl/>
        </w:rPr>
        <w:t>ברזולוציות</w:t>
      </w:r>
      <w:r w:rsidRPr="00C34370">
        <w:rPr>
          <w:rtl/>
        </w:rPr>
        <w:t xml:space="preserve"> </w:t>
      </w:r>
      <w:r w:rsidRPr="00C34370">
        <w:rPr>
          <w:rFonts w:hint="eastAsia"/>
          <w:rtl/>
        </w:rPr>
        <w:t>שונות</w:t>
      </w:r>
      <w:r w:rsidRPr="00C34370">
        <w:rPr>
          <w:rtl/>
        </w:rPr>
        <w:t xml:space="preserve"> </w:t>
      </w:r>
      <w:r w:rsidRPr="00C34370">
        <w:rPr>
          <w:rFonts w:hint="eastAsia"/>
          <w:rtl/>
        </w:rPr>
        <w:t>בו</w:t>
      </w:r>
      <w:r w:rsidRPr="00C34370">
        <w:rPr>
          <w:rtl/>
        </w:rPr>
        <w:t xml:space="preserve"> </w:t>
      </w:r>
      <w:r w:rsidRPr="00C34370">
        <w:rPr>
          <w:rFonts w:hint="eastAsia"/>
          <w:rtl/>
        </w:rPr>
        <w:t>זמנית</w:t>
      </w:r>
      <w:r w:rsidRPr="00C34370">
        <w:rPr>
          <w:rtl/>
        </w:rPr>
        <w:t>.</w:t>
      </w:r>
    </w:p>
    <w:p w:rsidR="003C0C5D" w:rsidRPr="00FD3DF9" w:rsidRDefault="003C0C5D" w:rsidP="000D05CD">
      <w:pPr>
        <w:pStyle w:val="40"/>
        <w:tabs>
          <w:tab w:val="left" w:pos="2979"/>
        </w:tabs>
        <w:ind w:left="2979" w:hanging="720"/>
        <w:rPr>
          <w:rtl/>
        </w:rPr>
      </w:pPr>
      <w:r w:rsidRPr="00B547A3">
        <w:rPr>
          <w:rFonts w:hint="eastAsia"/>
          <w:rtl/>
        </w:rPr>
        <w:t>שילוב</w:t>
      </w:r>
      <w:r w:rsidRPr="00B547A3">
        <w:rPr>
          <w:rtl/>
        </w:rPr>
        <w:t xml:space="preserve"> </w:t>
      </w:r>
      <w:r w:rsidRPr="00B547A3">
        <w:rPr>
          <w:rFonts w:hint="eastAsia"/>
          <w:rtl/>
        </w:rPr>
        <w:t>של</w:t>
      </w:r>
      <w:r w:rsidRPr="00B547A3">
        <w:rPr>
          <w:rtl/>
        </w:rPr>
        <w:t xml:space="preserve"> </w:t>
      </w:r>
      <w:r w:rsidRPr="00B547A3">
        <w:rPr>
          <w:rFonts w:hint="eastAsia"/>
          <w:rtl/>
        </w:rPr>
        <w:t>מפה</w:t>
      </w:r>
      <w:r w:rsidRPr="00B547A3">
        <w:rPr>
          <w:rtl/>
        </w:rPr>
        <w:t xml:space="preserve"> </w:t>
      </w:r>
      <w:r w:rsidRPr="00B547A3">
        <w:rPr>
          <w:rFonts w:hint="eastAsia"/>
          <w:rtl/>
        </w:rPr>
        <w:t>עם</w:t>
      </w:r>
      <w:r w:rsidRPr="00B547A3">
        <w:rPr>
          <w:rtl/>
        </w:rPr>
        <w:t xml:space="preserve"> </w:t>
      </w:r>
      <w:proofErr w:type="spellStart"/>
      <w:r w:rsidRPr="00B547A3">
        <w:rPr>
          <w:rFonts w:hint="eastAsia"/>
          <w:rtl/>
        </w:rPr>
        <w:t>אנליטיקות</w:t>
      </w:r>
      <w:proofErr w:type="spellEnd"/>
    </w:p>
    <w:p w:rsidR="009A17E4" w:rsidRPr="00FD3DF9" w:rsidRDefault="007A12F4" w:rsidP="000D05CD">
      <w:pPr>
        <w:pStyle w:val="af2"/>
        <w:tabs>
          <w:tab w:val="left" w:pos="2979"/>
        </w:tabs>
        <w:ind w:left="2979"/>
      </w:pPr>
      <w:r w:rsidRPr="00C34370">
        <w:rPr>
          <w:rFonts w:hint="eastAsia"/>
          <w:rtl/>
        </w:rPr>
        <w:t>יש</w:t>
      </w:r>
      <w:r w:rsidRPr="00C34370">
        <w:rPr>
          <w:rtl/>
        </w:rPr>
        <w:t xml:space="preserve"> לתמוך בשילוב המפה בחלקו האחד של המסך יחד עם הצגת </w:t>
      </w:r>
      <w:proofErr w:type="spellStart"/>
      <w:r w:rsidRPr="00C34370">
        <w:rPr>
          <w:rtl/>
        </w:rPr>
        <w:t>אנליטיקות</w:t>
      </w:r>
      <w:proofErr w:type="spellEnd"/>
      <w:r w:rsidRPr="00C34370">
        <w:rPr>
          <w:rtl/>
        </w:rPr>
        <w:t xml:space="preserve">, דוחות, </w:t>
      </w:r>
      <w:r w:rsidRPr="00C34370">
        <w:t>KPI</w:t>
      </w:r>
      <w:r w:rsidRPr="00C34370">
        <w:rPr>
          <w:rFonts w:hint="eastAsia"/>
          <w:rtl/>
        </w:rPr>
        <w:t>ים</w:t>
      </w:r>
      <w:r w:rsidRPr="00C34370">
        <w:rPr>
          <w:rtl/>
        </w:rPr>
        <w:t xml:space="preserve"> </w:t>
      </w:r>
      <w:proofErr w:type="spellStart"/>
      <w:r w:rsidRPr="00C34370">
        <w:rPr>
          <w:rFonts w:hint="eastAsia"/>
          <w:rtl/>
        </w:rPr>
        <w:t>ו</w:t>
      </w:r>
      <w:r w:rsidR="00AA6D15">
        <w:rPr>
          <w:rFonts w:hint="eastAsia"/>
          <w:rtl/>
        </w:rPr>
        <w:t>טבלה</w:t>
      </w:r>
      <w:r w:rsidRPr="00C34370">
        <w:rPr>
          <w:rFonts w:hint="eastAsia"/>
          <w:rtl/>
        </w:rPr>
        <w:t>ות</w:t>
      </w:r>
      <w:proofErr w:type="spellEnd"/>
      <w:r w:rsidR="00680966">
        <w:rPr>
          <w:rtl/>
        </w:rPr>
        <w:t xml:space="preserve"> </w:t>
      </w:r>
      <w:proofErr w:type="spellStart"/>
      <w:r w:rsidR="00680966">
        <w:rPr>
          <w:rtl/>
        </w:rPr>
        <w:t>בצידו</w:t>
      </w:r>
      <w:proofErr w:type="spellEnd"/>
      <w:r w:rsidR="00680966">
        <w:rPr>
          <w:rtl/>
        </w:rPr>
        <w:t xml:space="preserve"> האחר של המסך כאשר ר</w:t>
      </w:r>
      <w:r w:rsidR="00680966">
        <w:rPr>
          <w:rFonts w:hint="cs"/>
          <w:rtl/>
        </w:rPr>
        <w:t>כ</w:t>
      </w:r>
      <w:r w:rsidRPr="00C34370">
        <w:rPr>
          <w:rtl/>
        </w:rPr>
        <w:t xml:space="preserve">יבי התצוגה השונים מסונכרנים ביניהם (למשל, כאשר מבצעים </w:t>
      </w:r>
      <w:proofErr w:type="spellStart"/>
      <w:r w:rsidRPr="00C34370">
        <w:rPr>
          <w:rtl/>
        </w:rPr>
        <w:t>פילטור</w:t>
      </w:r>
      <w:proofErr w:type="spellEnd"/>
      <w:r w:rsidRPr="00C34370">
        <w:rPr>
          <w:rtl/>
        </w:rPr>
        <w:t xml:space="preserve"> על המפה של חלק מהישויות, גם הגרפים וה-</w:t>
      </w:r>
      <w:r w:rsidRPr="00C34370">
        <w:t>KPI</w:t>
      </w:r>
      <w:r w:rsidR="005C219A" w:rsidRPr="00C34370">
        <w:rPr>
          <w:rFonts w:hint="eastAsia"/>
          <w:rtl/>
        </w:rPr>
        <w:t>ים</w:t>
      </w:r>
      <w:r w:rsidR="005C219A" w:rsidRPr="00C34370">
        <w:rPr>
          <w:rtl/>
        </w:rPr>
        <w:t xml:space="preserve"> </w:t>
      </w:r>
      <w:proofErr w:type="spellStart"/>
      <w:r w:rsidR="005C219A" w:rsidRPr="00C34370">
        <w:rPr>
          <w:rFonts w:hint="eastAsia"/>
          <w:rtl/>
        </w:rPr>
        <w:t>בצידו</w:t>
      </w:r>
      <w:proofErr w:type="spellEnd"/>
      <w:r w:rsidR="005C219A" w:rsidRPr="00C34370">
        <w:rPr>
          <w:rtl/>
        </w:rPr>
        <w:t xml:space="preserve"> </w:t>
      </w:r>
      <w:r w:rsidR="005C219A" w:rsidRPr="00C34370">
        <w:rPr>
          <w:rFonts w:hint="eastAsia"/>
          <w:rtl/>
        </w:rPr>
        <w:t>האחר</w:t>
      </w:r>
      <w:r w:rsidR="005C219A" w:rsidRPr="00C34370">
        <w:rPr>
          <w:rtl/>
        </w:rPr>
        <w:t xml:space="preserve"> </w:t>
      </w:r>
      <w:r w:rsidR="005C219A" w:rsidRPr="00C34370">
        <w:rPr>
          <w:rFonts w:hint="eastAsia"/>
          <w:rtl/>
        </w:rPr>
        <w:t>של</w:t>
      </w:r>
      <w:r w:rsidR="005C219A" w:rsidRPr="00C34370">
        <w:rPr>
          <w:rtl/>
        </w:rPr>
        <w:t xml:space="preserve"> </w:t>
      </w:r>
      <w:r w:rsidR="005C219A" w:rsidRPr="00C34370">
        <w:rPr>
          <w:rFonts w:hint="eastAsia"/>
          <w:rtl/>
        </w:rPr>
        <w:t>המסך</w:t>
      </w:r>
      <w:r w:rsidR="005C219A" w:rsidRPr="00C34370">
        <w:rPr>
          <w:rtl/>
        </w:rPr>
        <w:t xml:space="preserve"> </w:t>
      </w:r>
      <w:r w:rsidR="005C219A" w:rsidRPr="00C34370">
        <w:rPr>
          <w:rFonts w:hint="eastAsia"/>
          <w:rtl/>
        </w:rPr>
        <w:t>יתעדכנו</w:t>
      </w:r>
      <w:r w:rsidR="005C219A" w:rsidRPr="00C34370">
        <w:rPr>
          <w:rtl/>
        </w:rPr>
        <w:t xml:space="preserve"> וההיפך).</w:t>
      </w:r>
      <w:r w:rsidR="00823E1C" w:rsidRPr="00FD3DF9">
        <w:rPr>
          <w:rtl/>
        </w:rPr>
        <w:t xml:space="preserve"> </w:t>
      </w:r>
    </w:p>
    <w:p w:rsidR="00F51B7A" w:rsidRPr="00C34370" w:rsidRDefault="00F51B7A" w:rsidP="000D05CD">
      <w:pPr>
        <w:pStyle w:val="40"/>
        <w:tabs>
          <w:tab w:val="left" w:pos="2979"/>
          <w:tab w:val="left" w:pos="3069"/>
        </w:tabs>
        <w:ind w:left="2979" w:hanging="720"/>
      </w:pPr>
      <w:r w:rsidRPr="00FD3DF9">
        <w:rPr>
          <w:rFonts w:hint="eastAsia"/>
          <w:rtl/>
        </w:rPr>
        <w:t>תזמון</w:t>
      </w:r>
      <w:r w:rsidRPr="00FD3DF9">
        <w:rPr>
          <w:rtl/>
        </w:rPr>
        <w:t xml:space="preserve"> </w:t>
      </w:r>
      <w:r w:rsidRPr="00FD3DF9">
        <w:rPr>
          <w:rFonts w:hint="eastAsia"/>
          <w:rtl/>
        </w:rPr>
        <w:t>תהליכי</w:t>
      </w:r>
      <w:r w:rsidRPr="00FD3DF9">
        <w:rPr>
          <w:rtl/>
        </w:rPr>
        <w:t xml:space="preserve"> </w:t>
      </w:r>
      <w:r w:rsidRPr="00FD3DF9">
        <w:rPr>
          <w:rFonts w:hint="eastAsia"/>
          <w:rtl/>
        </w:rPr>
        <w:t>עיבוד</w:t>
      </w:r>
      <w:r w:rsidRPr="00FD3DF9">
        <w:rPr>
          <w:rtl/>
        </w:rPr>
        <w:t xml:space="preserve"> </w:t>
      </w:r>
      <w:r w:rsidRPr="00FD3DF9">
        <w:rPr>
          <w:rFonts w:hint="eastAsia"/>
          <w:rtl/>
        </w:rPr>
        <w:t>מידע</w:t>
      </w:r>
      <w:r w:rsidRPr="00FD3DF9">
        <w:rPr>
          <w:rtl/>
        </w:rPr>
        <w:t xml:space="preserve"> </w:t>
      </w:r>
      <w:r w:rsidRPr="00FD3DF9">
        <w:rPr>
          <w:rFonts w:hint="eastAsia"/>
          <w:rtl/>
        </w:rPr>
        <w:t>ודוחות</w:t>
      </w:r>
    </w:p>
    <w:p w:rsidR="008E7C6C" w:rsidRPr="00C34370" w:rsidRDefault="008E7C6C" w:rsidP="000D05CD">
      <w:pPr>
        <w:pStyle w:val="af2"/>
        <w:tabs>
          <w:tab w:val="left" w:pos="2979"/>
        </w:tabs>
        <w:ind w:left="2979"/>
        <w:rPr>
          <w:rtl/>
        </w:rPr>
      </w:pPr>
      <w:r w:rsidRPr="00C34370">
        <w:rPr>
          <w:rFonts w:hint="eastAsia"/>
          <w:rtl/>
        </w:rPr>
        <w:t>ניתן</w:t>
      </w:r>
      <w:r w:rsidRPr="00C34370">
        <w:rPr>
          <w:rtl/>
        </w:rPr>
        <w:t xml:space="preserve"> </w:t>
      </w:r>
      <w:r w:rsidRPr="00C34370">
        <w:rPr>
          <w:rFonts w:hint="eastAsia"/>
          <w:rtl/>
        </w:rPr>
        <w:t>יהיה</w:t>
      </w:r>
      <w:r w:rsidRPr="00C34370">
        <w:rPr>
          <w:rtl/>
        </w:rPr>
        <w:t xml:space="preserve"> </w:t>
      </w:r>
      <w:r w:rsidRPr="00C34370">
        <w:rPr>
          <w:rFonts w:hint="eastAsia"/>
          <w:rtl/>
        </w:rPr>
        <w:t>לתזמן</w:t>
      </w:r>
      <w:r w:rsidRPr="00C34370">
        <w:rPr>
          <w:rtl/>
        </w:rPr>
        <w:t xml:space="preserve"> </w:t>
      </w:r>
      <w:r w:rsidRPr="00C34370">
        <w:rPr>
          <w:rFonts w:hint="eastAsia"/>
          <w:rtl/>
        </w:rPr>
        <w:t>את</w:t>
      </w:r>
      <w:r w:rsidRPr="00C34370">
        <w:rPr>
          <w:rtl/>
        </w:rPr>
        <w:t xml:space="preserve"> </w:t>
      </w:r>
      <w:r w:rsidRPr="00C34370">
        <w:rPr>
          <w:rFonts w:hint="eastAsia"/>
          <w:rtl/>
        </w:rPr>
        <w:t>תהליכי</w:t>
      </w:r>
      <w:r w:rsidRPr="00C34370">
        <w:rPr>
          <w:rtl/>
        </w:rPr>
        <w:t xml:space="preserve"> </w:t>
      </w:r>
      <w:r w:rsidRPr="00C34370">
        <w:rPr>
          <w:rFonts w:hint="eastAsia"/>
          <w:rtl/>
        </w:rPr>
        <w:t>עיבוד</w:t>
      </w:r>
      <w:r w:rsidRPr="00C34370">
        <w:rPr>
          <w:rtl/>
        </w:rPr>
        <w:t xml:space="preserve"> </w:t>
      </w:r>
      <w:r w:rsidRPr="00C34370">
        <w:rPr>
          <w:rFonts w:hint="eastAsia"/>
          <w:rtl/>
        </w:rPr>
        <w:t>המידע</w:t>
      </w:r>
      <w:r w:rsidRPr="00C34370">
        <w:rPr>
          <w:rtl/>
        </w:rPr>
        <w:t xml:space="preserve"> </w:t>
      </w:r>
      <w:r w:rsidRPr="00C34370">
        <w:rPr>
          <w:rFonts w:hint="eastAsia"/>
          <w:rtl/>
        </w:rPr>
        <w:t>ואת</w:t>
      </w:r>
      <w:r w:rsidRPr="00C34370">
        <w:rPr>
          <w:rtl/>
        </w:rPr>
        <w:t xml:space="preserve"> ריצת </w:t>
      </w:r>
      <w:r w:rsidRPr="00C34370">
        <w:rPr>
          <w:rFonts w:hint="eastAsia"/>
          <w:rtl/>
        </w:rPr>
        <w:t>דוחות</w:t>
      </w:r>
      <w:r w:rsidRPr="00C34370">
        <w:rPr>
          <w:rtl/>
        </w:rPr>
        <w:t xml:space="preserve"> (למשל הרצה של דוח </w:t>
      </w:r>
      <w:r w:rsidRPr="00C34370">
        <w:t>XXX</w:t>
      </w:r>
      <w:r w:rsidRPr="00C34370">
        <w:rPr>
          <w:rtl/>
        </w:rPr>
        <w:t xml:space="preserve"> כל יום בחצות).</w:t>
      </w:r>
    </w:p>
    <w:p w:rsidR="003056B0" w:rsidRPr="00FD3DF9" w:rsidRDefault="002F06B3" w:rsidP="004071E7">
      <w:pPr>
        <w:pStyle w:val="3"/>
        <w:numPr>
          <w:ilvl w:val="2"/>
          <w:numId w:val="75"/>
        </w:numPr>
        <w:ind w:left="1539" w:hanging="180"/>
      </w:pPr>
      <w:r w:rsidRPr="00FD3DF9">
        <w:rPr>
          <w:rFonts w:hint="eastAsia"/>
          <w:rtl/>
        </w:rPr>
        <w:t>הפצת</w:t>
      </w:r>
      <w:r w:rsidR="008E6210" w:rsidRPr="00FD3DF9">
        <w:rPr>
          <w:rtl/>
        </w:rPr>
        <w:t xml:space="preserve"> </w:t>
      </w:r>
      <w:r w:rsidRPr="00FD3DF9">
        <w:rPr>
          <w:rFonts w:hint="eastAsia"/>
          <w:rtl/>
        </w:rPr>
        <w:t>תוצרי</w:t>
      </w:r>
      <w:r w:rsidRPr="00FD3DF9">
        <w:rPr>
          <w:rtl/>
        </w:rPr>
        <w:t xml:space="preserve"> </w:t>
      </w:r>
      <w:r w:rsidRPr="00FD3DF9">
        <w:rPr>
          <w:rFonts w:hint="eastAsia"/>
          <w:rtl/>
        </w:rPr>
        <w:t>המחקר</w:t>
      </w:r>
    </w:p>
    <w:p w:rsidR="00F7721F" w:rsidRPr="00C34370" w:rsidRDefault="00F7721F" w:rsidP="004071E7">
      <w:pPr>
        <w:pStyle w:val="40"/>
        <w:ind w:left="3249" w:hanging="1080"/>
      </w:pPr>
      <w:r w:rsidRPr="00FD3DF9">
        <w:rPr>
          <w:rFonts w:hint="eastAsia"/>
          <w:rtl/>
        </w:rPr>
        <w:t>יצוא</w:t>
      </w:r>
      <w:r w:rsidRPr="00FD3DF9">
        <w:rPr>
          <w:rtl/>
        </w:rPr>
        <w:t xml:space="preserve"> </w:t>
      </w:r>
      <w:r w:rsidRPr="00FD3DF9">
        <w:rPr>
          <w:rFonts w:hint="eastAsia"/>
          <w:rtl/>
        </w:rPr>
        <w:t>לקבצים</w:t>
      </w:r>
    </w:p>
    <w:p w:rsidR="00BC4DCF" w:rsidRPr="00C34370" w:rsidRDefault="00BC4DCF" w:rsidP="004071E7">
      <w:pPr>
        <w:pStyle w:val="af2"/>
        <w:ind w:left="3249"/>
        <w:rPr>
          <w:rtl/>
        </w:rPr>
      </w:pPr>
      <w:r w:rsidRPr="00C34370">
        <w:rPr>
          <w:rFonts w:hint="eastAsia"/>
          <w:rtl/>
        </w:rPr>
        <w:t>את</w:t>
      </w:r>
      <w:r w:rsidRPr="00C34370">
        <w:rPr>
          <w:rtl/>
        </w:rPr>
        <w:t xml:space="preserve"> </w:t>
      </w:r>
      <w:r w:rsidRPr="00C34370">
        <w:rPr>
          <w:rFonts w:hint="eastAsia"/>
          <w:rtl/>
        </w:rPr>
        <w:t>תוצרי</w:t>
      </w:r>
      <w:r w:rsidRPr="00C34370">
        <w:rPr>
          <w:rtl/>
        </w:rPr>
        <w:t xml:space="preserve"> </w:t>
      </w:r>
      <w:r w:rsidRPr="00C34370">
        <w:rPr>
          <w:rFonts w:hint="eastAsia"/>
          <w:rtl/>
        </w:rPr>
        <w:t>המחקר</w:t>
      </w:r>
      <w:r w:rsidRPr="00C34370">
        <w:rPr>
          <w:rtl/>
        </w:rPr>
        <w:t xml:space="preserve"> (תוצרי </w:t>
      </w:r>
      <w:r w:rsidRPr="00C34370">
        <w:rPr>
          <w:rFonts w:hint="eastAsia"/>
          <w:rtl/>
        </w:rPr>
        <w:t>תהליכי</w:t>
      </w:r>
      <w:r w:rsidRPr="00C34370">
        <w:rPr>
          <w:rtl/>
        </w:rPr>
        <w:t xml:space="preserve"> </w:t>
      </w:r>
      <w:r w:rsidRPr="00C34370">
        <w:rPr>
          <w:rFonts w:hint="eastAsia"/>
          <w:rtl/>
        </w:rPr>
        <w:t>העיבוד</w:t>
      </w:r>
      <w:r w:rsidRPr="00C34370">
        <w:rPr>
          <w:rtl/>
        </w:rPr>
        <w:t xml:space="preserve"> </w:t>
      </w:r>
      <w:r w:rsidRPr="00C34370">
        <w:rPr>
          <w:rFonts w:hint="eastAsia"/>
          <w:rtl/>
        </w:rPr>
        <w:t>והדוחות</w:t>
      </w:r>
      <w:r w:rsidRPr="00C34370">
        <w:rPr>
          <w:rtl/>
        </w:rPr>
        <w:t xml:space="preserve">) </w:t>
      </w:r>
      <w:r w:rsidRPr="00C34370">
        <w:rPr>
          <w:rFonts w:hint="eastAsia"/>
          <w:rtl/>
        </w:rPr>
        <w:t>ניתן</w:t>
      </w:r>
      <w:r w:rsidRPr="00C34370">
        <w:rPr>
          <w:rtl/>
        </w:rPr>
        <w:t xml:space="preserve"> </w:t>
      </w:r>
      <w:r w:rsidRPr="00C34370">
        <w:rPr>
          <w:rFonts w:hint="eastAsia"/>
          <w:rtl/>
        </w:rPr>
        <w:t>יהיה</w:t>
      </w:r>
      <w:r w:rsidRPr="00C34370">
        <w:rPr>
          <w:rtl/>
        </w:rPr>
        <w:t xml:space="preserve"> </w:t>
      </w:r>
      <w:proofErr w:type="spellStart"/>
      <w:r w:rsidRPr="00C34370">
        <w:rPr>
          <w:rFonts w:hint="eastAsia"/>
          <w:rtl/>
        </w:rPr>
        <w:t>ל</w:t>
      </w:r>
      <w:r w:rsidRPr="00C34370">
        <w:rPr>
          <w:rtl/>
        </w:rPr>
        <w:t>יצא</w:t>
      </w:r>
      <w:proofErr w:type="spellEnd"/>
      <w:r w:rsidRPr="00C34370">
        <w:rPr>
          <w:rtl/>
        </w:rPr>
        <w:t xml:space="preserve"> </w:t>
      </w:r>
      <w:r w:rsidRPr="00C34370">
        <w:rPr>
          <w:rFonts w:hint="eastAsia"/>
          <w:rtl/>
        </w:rPr>
        <w:t>לקבצים</w:t>
      </w:r>
      <w:r w:rsidRPr="00C34370">
        <w:rPr>
          <w:rtl/>
        </w:rPr>
        <w:t xml:space="preserve"> </w:t>
      </w:r>
      <w:r w:rsidRPr="00C34370">
        <w:rPr>
          <w:rFonts w:hint="eastAsia"/>
          <w:rtl/>
        </w:rPr>
        <w:t>ב</w:t>
      </w:r>
      <w:r w:rsidRPr="00C34370">
        <w:rPr>
          <w:rtl/>
        </w:rPr>
        <w:t xml:space="preserve">פורמטים של </w:t>
      </w:r>
      <w:r w:rsidRPr="00C34370">
        <w:t>office</w:t>
      </w:r>
      <w:r w:rsidRPr="00C34370">
        <w:rPr>
          <w:rtl/>
        </w:rPr>
        <w:t xml:space="preserve"> (וורד, אקסל, </w:t>
      </w:r>
      <w:r w:rsidRPr="00C34370">
        <w:t>power point</w:t>
      </w:r>
      <w:r w:rsidRPr="00C34370">
        <w:rPr>
          <w:rtl/>
        </w:rPr>
        <w:t xml:space="preserve"> וכו'</w:t>
      </w:r>
      <w:r w:rsidRPr="00C34370">
        <w:t>(</w:t>
      </w:r>
      <w:r w:rsidRPr="00C34370">
        <w:rPr>
          <w:rtl/>
        </w:rPr>
        <w:t xml:space="preserve"> וכן ל</w:t>
      </w:r>
      <w:r w:rsidRPr="00C34370">
        <w:t>PDF-</w:t>
      </w:r>
      <w:r w:rsidR="00080FB0">
        <w:rPr>
          <w:rFonts w:hint="cs"/>
          <w:rtl/>
        </w:rPr>
        <w:t xml:space="preserve">, ובפורמט </w:t>
      </w:r>
      <w:r w:rsidR="00080FB0">
        <w:t>XML</w:t>
      </w:r>
      <w:r w:rsidR="00080FB0">
        <w:rPr>
          <w:rFonts w:hint="cs"/>
          <w:rtl/>
        </w:rPr>
        <w:t xml:space="preserve"> גנרי.</w:t>
      </w:r>
    </w:p>
    <w:p w:rsidR="00BC4DCF" w:rsidRPr="00C34370" w:rsidRDefault="00BC4DCF" w:rsidP="004071E7">
      <w:pPr>
        <w:pStyle w:val="af2"/>
        <w:ind w:left="3249"/>
        <w:rPr>
          <w:rtl/>
        </w:rPr>
      </w:pPr>
      <w:r w:rsidRPr="00C34370">
        <w:rPr>
          <w:rFonts w:hint="eastAsia"/>
          <w:rtl/>
        </w:rPr>
        <w:t>ניתן</w:t>
      </w:r>
      <w:r w:rsidRPr="00C34370">
        <w:rPr>
          <w:rtl/>
        </w:rPr>
        <w:t xml:space="preserve"> </w:t>
      </w:r>
      <w:r w:rsidRPr="00C34370">
        <w:rPr>
          <w:rFonts w:hint="eastAsia"/>
          <w:rtl/>
        </w:rPr>
        <w:t>יהיה</w:t>
      </w:r>
      <w:r w:rsidRPr="00C34370">
        <w:rPr>
          <w:rtl/>
        </w:rPr>
        <w:t xml:space="preserve"> </w:t>
      </w:r>
      <w:r w:rsidRPr="00C34370">
        <w:rPr>
          <w:rFonts w:hint="eastAsia"/>
          <w:rtl/>
        </w:rPr>
        <w:t>לתזמן</w:t>
      </w:r>
      <w:r w:rsidRPr="00C34370">
        <w:rPr>
          <w:rtl/>
        </w:rPr>
        <w:t xml:space="preserve"> </w:t>
      </w:r>
      <w:r w:rsidRPr="00C34370">
        <w:rPr>
          <w:rFonts w:hint="eastAsia"/>
          <w:rtl/>
        </w:rPr>
        <w:t>את</w:t>
      </w:r>
      <w:r w:rsidRPr="00C34370">
        <w:rPr>
          <w:rtl/>
        </w:rPr>
        <w:t xml:space="preserve"> </w:t>
      </w:r>
      <w:r w:rsidRPr="00C34370">
        <w:rPr>
          <w:rFonts w:hint="eastAsia"/>
          <w:rtl/>
        </w:rPr>
        <w:t>זמני</w:t>
      </w:r>
      <w:r w:rsidRPr="00C34370">
        <w:rPr>
          <w:rtl/>
        </w:rPr>
        <w:t xml:space="preserve"> </w:t>
      </w:r>
      <w:r w:rsidRPr="00C34370">
        <w:rPr>
          <w:rFonts w:hint="eastAsia"/>
          <w:rtl/>
        </w:rPr>
        <w:t>יצוא</w:t>
      </w:r>
      <w:r w:rsidRPr="00C34370">
        <w:rPr>
          <w:rtl/>
        </w:rPr>
        <w:t xml:space="preserve"> </w:t>
      </w:r>
      <w:r w:rsidRPr="00C34370">
        <w:rPr>
          <w:rFonts w:hint="eastAsia"/>
          <w:rtl/>
        </w:rPr>
        <w:t>המידע</w:t>
      </w:r>
      <w:r w:rsidRPr="00C34370">
        <w:rPr>
          <w:rtl/>
        </w:rPr>
        <w:t xml:space="preserve"> </w:t>
      </w:r>
      <w:r w:rsidRPr="00C34370">
        <w:rPr>
          <w:rFonts w:hint="eastAsia"/>
          <w:rtl/>
        </w:rPr>
        <w:t>לקבצים</w:t>
      </w:r>
      <w:r w:rsidRPr="00C34370">
        <w:rPr>
          <w:rtl/>
        </w:rPr>
        <w:t>.</w:t>
      </w:r>
    </w:p>
    <w:p w:rsidR="00BC4DCF" w:rsidRPr="00FD3DF9" w:rsidRDefault="00BC4DCF" w:rsidP="004071E7">
      <w:pPr>
        <w:pStyle w:val="af2"/>
        <w:ind w:left="3249"/>
      </w:pPr>
      <w:r w:rsidRPr="00C34370">
        <w:rPr>
          <w:rFonts w:hint="eastAsia"/>
          <w:rtl/>
        </w:rPr>
        <w:t>את</w:t>
      </w:r>
      <w:r w:rsidRPr="00C34370">
        <w:rPr>
          <w:rtl/>
        </w:rPr>
        <w:t xml:space="preserve"> </w:t>
      </w:r>
      <w:r w:rsidRPr="00C34370">
        <w:rPr>
          <w:rFonts w:hint="eastAsia"/>
          <w:rtl/>
        </w:rPr>
        <w:t>הקבצים</w:t>
      </w:r>
      <w:r w:rsidRPr="00C34370">
        <w:rPr>
          <w:rtl/>
        </w:rPr>
        <w:t xml:space="preserve"> </w:t>
      </w:r>
      <w:r w:rsidRPr="00C34370">
        <w:rPr>
          <w:rFonts w:hint="eastAsia"/>
          <w:rtl/>
        </w:rPr>
        <w:t>ניתן</w:t>
      </w:r>
      <w:r w:rsidRPr="00C34370">
        <w:rPr>
          <w:rtl/>
        </w:rPr>
        <w:t xml:space="preserve"> </w:t>
      </w:r>
      <w:r w:rsidRPr="00C34370">
        <w:rPr>
          <w:rFonts w:hint="eastAsia"/>
          <w:rtl/>
        </w:rPr>
        <w:t>יהיה</w:t>
      </w:r>
      <w:r w:rsidRPr="00C34370">
        <w:rPr>
          <w:rtl/>
        </w:rPr>
        <w:t xml:space="preserve"> </w:t>
      </w:r>
      <w:r w:rsidRPr="00C34370">
        <w:rPr>
          <w:rFonts w:hint="eastAsia"/>
          <w:rtl/>
        </w:rPr>
        <w:t>לשמור</w:t>
      </w:r>
      <w:r w:rsidRPr="00C34370">
        <w:rPr>
          <w:rtl/>
        </w:rPr>
        <w:t xml:space="preserve"> </w:t>
      </w:r>
      <w:r w:rsidRPr="00C34370">
        <w:rPr>
          <w:rFonts w:hint="eastAsia"/>
          <w:rtl/>
        </w:rPr>
        <w:t>בדיסק</w:t>
      </w:r>
      <w:r w:rsidRPr="00C34370">
        <w:rPr>
          <w:rtl/>
        </w:rPr>
        <w:t xml:space="preserve"> </w:t>
      </w:r>
      <w:r w:rsidRPr="00C34370">
        <w:rPr>
          <w:rFonts w:hint="eastAsia"/>
          <w:rtl/>
        </w:rPr>
        <w:t>הלוקלי</w:t>
      </w:r>
      <w:r w:rsidRPr="00C34370">
        <w:rPr>
          <w:rtl/>
        </w:rPr>
        <w:t xml:space="preserve"> </w:t>
      </w:r>
      <w:r w:rsidRPr="00C34370">
        <w:rPr>
          <w:rFonts w:hint="eastAsia"/>
          <w:rtl/>
        </w:rPr>
        <w:t>של</w:t>
      </w:r>
      <w:r w:rsidRPr="00C34370">
        <w:rPr>
          <w:rtl/>
        </w:rPr>
        <w:t xml:space="preserve"> </w:t>
      </w:r>
      <w:r w:rsidRPr="00C34370">
        <w:rPr>
          <w:rFonts w:hint="eastAsia"/>
          <w:rtl/>
        </w:rPr>
        <w:t>משתמש</w:t>
      </w:r>
      <w:r w:rsidRPr="00C34370">
        <w:rPr>
          <w:rtl/>
        </w:rPr>
        <w:t xml:space="preserve"> </w:t>
      </w:r>
      <w:r w:rsidRPr="00C34370">
        <w:rPr>
          <w:rFonts w:hint="eastAsia"/>
          <w:rtl/>
        </w:rPr>
        <w:t>המערכת</w:t>
      </w:r>
      <w:r w:rsidR="00080FB0">
        <w:rPr>
          <w:rFonts w:hint="cs"/>
          <w:rtl/>
        </w:rPr>
        <w:t xml:space="preserve"> וכן בענן.</w:t>
      </w:r>
    </w:p>
    <w:p w:rsidR="0059336E" w:rsidRPr="00C34370" w:rsidRDefault="0059336E" w:rsidP="004071E7">
      <w:pPr>
        <w:pStyle w:val="40"/>
        <w:ind w:left="3249" w:hanging="1080"/>
      </w:pPr>
      <w:r w:rsidRPr="00FD3DF9">
        <w:rPr>
          <w:rFonts w:hint="eastAsia"/>
          <w:rtl/>
        </w:rPr>
        <w:t>הפצת</w:t>
      </w:r>
      <w:r w:rsidRPr="00FD3DF9">
        <w:rPr>
          <w:rtl/>
        </w:rPr>
        <w:t xml:space="preserve"> </w:t>
      </w:r>
      <w:r w:rsidR="008E7C6C" w:rsidRPr="00C34370">
        <w:rPr>
          <w:rFonts w:hint="eastAsia"/>
          <w:rtl/>
        </w:rPr>
        <w:t>תוצרי</w:t>
      </w:r>
      <w:r w:rsidR="008E7C6C" w:rsidRPr="00C34370">
        <w:rPr>
          <w:rtl/>
        </w:rPr>
        <w:t xml:space="preserve"> </w:t>
      </w:r>
      <w:r w:rsidR="008E7C6C" w:rsidRPr="00C34370">
        <w:rPr>
          <w:rFonts w:hint="eastAsia"/>
          <w:rtl/>
        </w:rPr>
        <w:t>המחקר</w:t>
      </w:r>
    </w:p>
    <w:p w:rsidR="00BC4DCF" w:rsidRPr="00C34370" w:rsidRDefault="00BC4DCF" w:rsidP="004071E7">
      <w:pPr>
        <w:pStyle w:val="af2"/>
        <w:ind w:left="3249"/>
        <w:rPr>
          <w:rtl/>
        </w:rPr>
      </w:pPr>
      <w:r w:rsidRPr="00C34370">
        <w:rPr>
          <w:rFonts w:hint="eastAsia"/>
          <w:rtl/>
        </w:rPr>
        <w:t>את</w:t>
      </w:r>
      <w:r w:rsidRPr="00C34370">
        <w:rPr>
          <w:rtl/>
        </w:rPr>
        <w:t xml:space="preserve"> </w:t>
      </w:r>
      <w:r w:rsidRPr="00C34370">
        <w:rPr>
          <w:rFonts w:hint="eastAsia"/>
          <w:rtl/>
        </w:rPr>
        <w:t>תוצרי</w:t>
      </w:r>
      <w:r w:rsidRPr="00C34370">
        <w:rPr>
          <w:rtl/>
        </w:rPr>
        <w:t xml:space="preserve"> המחקר (תוצרי תהליכי העיבוד והדוחות) </w:t>
      </w:r>
      <w:r w:rsidRPr="00C34370">
        <w:rPr>
          <w:rFonts w:hint="eastAsia"/>
          <w:rtl/>
        </w:rPr>
        <w:t>ניתן</w:t>
      </w:r>
      <w:r w:rsidRPr="00C34370">
        <w:rPr>
          <w:rtl/>
        </w:rPr>
        <w:t xml:space="preserve"> יהיה </w:t>
      </w:r>
      <w:r w:rsidRPr="00C34370">
        <w:rPr>
          <w:rFonts w:hint="eastAsia"/>
          <w:rtl/>
        </w:rPr>
        <w:t>להפיץ</w:t>
      </w:r>
      <w:r w:rsidRPr="00C34370">
        <w:rPr>
          <w:rtl/>
        </w:rPr>
        <w:t xml:space="preserve"> </w:t>
      </w:r>
      <w:r w:rsidRPr="00C34370">
        <w:rPr>
          <w:rFonts w:hint="eastAsia"/>
          <w:rtl/>
        </w:rPr>
        <w:t>דרך</w:t>
      </w:r>
      <w:r w:rsidRPr="00C34370">
        <w:rPr>
          <w:rtl/>
        </w:rPr>
        <w:t xml:space="preserve"> </w:t>
      </w:r>
      <w:r w:rsidRPr="00C34370">
        <w:rPr>
          <w:rFonts w:hint="eastAsia"/>
          <w:rtl/>
        </w:rPr>
        <w:t>המערכת</w:t>
      </w:r>
      <w:r w:rsidRPr="00C34370">
        <w:rPr>
          <w:rtl/>
        </w:rPr>
        <w:t xml:space="preserve"> </w:t>
      </w:r>
      <w:r w:rsidRPr="00C34370">
        <w:rPr>
          <w:rFonts w:hint="eastAsia"/>
          <w:rtl/>
        </w:rPr>
        <w:t>ו</w:t>
      </w:r>
      <w:r w:rsidRPr="00C34370">
        <w:rPr>
          <w:rtl/>
        </w:rPr>
        <w:t xml:space="preserve">/או </w:t>
      </w:r>
      <w:r w:rsidRPr="00C34370">
        <w:rPr>
          <w:rFonts w:hint="eastAsia"/>
          <w:rtl/>
        </w:rPr>
        <w:t>דרך</w:t>
      </w:r>
      <w:r w:rsidRPr="00C34370">
        <w:rPr>
          <w:rtl/>
        </w:rPr>
        <w:t xml:space="preserve"> </w:t>
      </w:r>
      <w:r w:rsidRPr="00C34370">
        <w:rPr>
          <w:rFonts w:hint="eastAsia"/>
          <w:rtl/>
        </w:rPr>
        <w:t>המייל</w:t>
      </w:r>
      <w:r w:rsidRPr="00C34370">
        <w:rPr>
          <w:rtl/>
        </w:rPr>
        <w:t xml:space="preserve"> למשתמשי מערכת ספציפיים או לקבוצת משתמשים שהוגדרה מראש.</w:t>
      </w:r>
    </w:p>
    <w:p w:rsidR="00BC4DCF" w:rsidRDefault="00BC4DCF" w:rsidP="004071E7">
      <w:pPr>
        <w:pStyle w:val="af2"/>
        <w:ind w:left="3249"/>
        <w:rPr>
          <w:rtl/>
        </w:rPr>
      </w:pPr>
      <w:r w:rsidRPr="00C34370">
        <w:rPr>
          <w:rFonts w:hint="eastAsia"/>
          <w:rtl/>
        </w:rPr>
        <w:t>ניתן</w:t>
      </w:r>
      <w:r w:rsidRPr="00C34370">
        <w:rPr>
          <w:rtl/>
        </w:rPr>
        <w:t xml:space="preserve"> </w:t>
      </w:r>
      <w:r w:rsidRPr="00C34370">
        <w:rPr>
          <w:rFonts w:hint="eastAsia"/>
          <w:rtl/>
        </w:rPr>
        <w:t>יהיה</w:t>
      </w:r>
      <w:r w:rsidRPr="00C34370">
        <w:rPr>
          <w:rtl/>
        </w:rPr>
        <w:t xml:space="preserve"> </w:t>
      </w:r>
      <w:r w:rsidRPr="00C34370">
        <w:rPr>
          <w:rFonts w:hint="eastAsia"/>
          <w:rtl/>
        </w:rPr>
        <w:t>לתזמן</w:t>
      </w:r>
      <w:r w:rsidRPr="00C34370">
        <w:rPr>
          <w:rtl/>
        </w:rPr>
        <w:t xml:space="preserve"> </w:t>
      </w:r>
      <w:r w:rsidRPr="00C34370">
        <w:rPr>
          <w:rFonts w:hint="eastAsia"/>
          <w:rtl/>
        </w:rPr>
        <w:t>את</w:t>
      </w:r>
      <w:r w:rsidRPr="00C34370">
        <w:rPr>
          <w:rtl/>
        </w:rPr>
        <w:t xml:space="preserve"> </w:t>
      </w:r>
      <w:r w:rsidRPr="00C34370">
        <w:rPr>
          <w:rFonts w:hint="eastAsia"/>
          <w:rtl/>
        </w:rPr>
        <w:t>זמני</w:t>
      </w:r>
      <w:r w:rsidRPr="00C34370">
        <w:rPr>
          <w:rtl/>
        </w:rPr>
        <w:t xml:space="preserve"> </w:t>
      </w:r>
      <w:r w:rsidRPr="00C34370">
        <w:rPr>
          <w:rFonts w:hint="eastAsia"/>
          <w:rtl/>
        </w:rPr>
        <w:t>יצוא</w:t>
      </w:r>
      <w:r w:rsidRPr="00C34370">
        <w:rPr>
          <w:rtl/>
        </w:rPr>
        <w:t xml:space="preserve"> </w:t>
      </w:r>
      <w:r w:rsidRPr="00C34370">
        <w:rPr>
          <w:rFonts w:hint="eastAsia"/>
          <w:rtl/>
        </w:rPr>
        <w:t>שליחת</w:t>
      </w:r>
      <w:r w:rsidRPr="00C34370">
        <w:rPr>
          <w:rtl/>
        </w:rPr>
        <w:t xml:space="preserve"> </w:t>
      </w:r>
      <w:r w:rsidRPr="00C34370">
        <w:rPr>
          <w:rFonts w:hint="eastAsia"/>
          <w:rtl/>
        </w:rPr>
        <w:t>המידע</w:t>
      </w:r>
      <w:r w:rsidRPr="00C34370">
        <w:rPr>
          <w:rtl/>
        </w:rPr>
        <w:t xml:space="preserve"> </w:t>
      </w:r>
      <w:r w:rsidRPr="00C34370">
        <w:rPr>
          <w:rFonts w:hint="eastAsia"/>
          <w:rtl/>
        </w:rPr>
        <w:t>למשתמשי</w:t>
      </w:r>
      <w:r w:rsidRPr="00C34370">
        <w:rPr>
          <w:rtl/>
        </w:rPr>
        <w:t xml:space="preserve"> </w:t>
      </w:r>
      <w:r w:rsidRPr="00C34370">
        <w:rPr>
          <w:rFonts w:hint="eastAsia"/>
          <w:rtl/>
        </w:rPr>
        <w:t>המערכת</w:t>
      </w:r>
      <w:r w:rsidRPr="00C34370">
        <w:rPr>
          <w:rtl/>
        </w:rPr>
        <w:t>.</w:t>
      </w:r>
    </w:p>
    <w:p w:rsidR="000823E6" w:rsidRPr="00FD3DF9" w:rsidRDefault="000823E6" w:rsidP="004071E7">
      <w:pPr>
        <w:pStyle w:val="af2"/>
        <w:ind w:left="3249" w:hanging="1080"/>
      </w:pPr>
    </w:p>
    <w:p w:rsidR="0059336E" w:rsidRPr="00C34370" w:rsidRDefault="0059336E" w:rsidP="004071E7">
      <w:pPr>
        <w:pStyle w:val="40"/>
        <w:ind w:left="3249" w:hanging="1080"/>
      </w:pPr>
      <w:r w:rsidRPr="00FD3DF9">
        <w:rPr>
          <w:rFonts w:hint="eastAsia"/>
          <w:rtl/>
        </w:rPr>
        <w:lastRenderedPageBreak/>
        <w:t>הפצת</w:t>
      </w:r>
      <w:r w:rsidRPr="00FD3DF9">
        <w:rPr>
          <w:rtl/>
        </w:rPr>
        <w:t xml:space="preserve"> </w:t>
      </w:r>
      <w:r w:rsidRPr="00FD3DF9">
        <w:rPr>
          <w:rFonts w:hint="eastAsia"/>
          <w:rtl/>
        </w:rPr>
        <w:t>תוצאות</w:t>
      </w:r>
      <w:r w:rsidRPr="00FD3DF9">
        <w:rPr>
          <w:rtl/>
        </w:rPr>
        <w:t xml:space="preserve"> </w:t>
      </w:r>
      <w:r w:rsidRPr="00FD3DF9">
        <w:rPr>
          <w:rFonts w:hint="eastAsia"/>
          <w:rtl/>
        </w:rPr>
        <w:t>המודל</w:t>
      </w:r>
      <w:r w:rsidRPr="00FD3DF9">
        <w:rPr>
          <w:rtl/>
        </w:rPr>
        <w:t xml:space="preserve"> </w:t>
      </w:r>
      <w:r w:rsidRPr="00FD3DF9">
        <w:rPr>
          <w:rFonts w:hint="eastAsia"/>
          <w:rtl/>
        </w:rPr>
        <w:t>ב</w:t>
      </w:r>
      <w:r w:rsidRPr="00FD3DF9">
        <w:rPr>
          <w:rtl/>
        </w:rPr>
        <w:t>-</w:t>
      </w:r>
      <w:r w:rsidRPr="00FD3DF9">
        <w:t>batch</w:t>
      </w:r>
      <w:r w:rsidRPr="00FD3DF9">
        <w:rPr>
          <w:rtl/>
        </w:rPr>
        <w:t xml:space="preserve"> או ב-</w:t>
      </w:r>
      <w:proofErr w:type="spellStart"/>
      <w:r w:rsidRPr="00FD3DF9">
        <w:t>sreaming</w:t>
      </w:r>
      <w:proofErr w:type="spellEnd"/>
    </w:p>
    <w:p w:rsidR="00BC4DCF" w:rsidRPr="00C34370" w:rsidRDefault="00BC4DCF" w:rsidP="004071E7">
      <w:pPr>
        <w:pStyle w:val="af2"/>
        <w:ind w:left="3249"/>
        <w:rPr>
          <w:rtl/>
        </w:rPr>
      </w:pPr>
      <w:r w:rsidRPr="00C34370">
        <w:rPr>
          <w:rFonts w:hint="eastAsia"/>
          <w:rtl/>
        </w:rPr>
        <w:t>את</w:t>
      </w:r>
      <w:r w:rsidRPr="00C34370">
        <w:rPr>
          <w:rtl/>
        </w:rPr>
        <w:t xml:space="preserve"> </w:t>
      </w:r>
      <w:r w:rsidRPr="00C34370">
        <w:rPr>
          <w:rFonts w:hint="eastAsia"/>
          <w:rtl/>
        </w:rPr>
        <w:t>תוצרי</w:t>
      </w:r>
      <w:r w:rsidRPr="00C34370">
        <w:rPr>
          <w:rtl/>
        </w:rPr>
        <w:t xml:space="preserve"> </w:t>
      </w:r>
      <w:r w:rsidRPr="00C34370">
        <w:rPr>
          <w:rFonts w:hint="eastAsia"/>
          <w:rtl/>
        </w:rPr>
        <w:t>המחקר</w:t>
      </w:r>
      <w:r w:rsidRPr="00C34370">
        <w:rPr>
          <w:rtl/>
        </w:rPr>
        <w:t xml:space="preserve"> (תוצרי </w:t>
      </w:r>
      <w:r w:rsidRPr="00C34370">
        <w:rPr>
          <w:rFonts w:hint="eastAsia"/>
          <w:rtl/>
        </w:rPr>
        <w:t>תהליכי</w:t>
      </w:r>
      <w:r w:rsidRPr="00C34370">
        <w:rPr>
          <w:rtl/>
        </w:rPr>
        <w:t xml:space="preserve"> </w:t>
      </w:r>
      <w:r w:rsidRPr="00C34370">
        <w:rPr>
          <w:rFonts w:hint="eastAsia"/>
          <w:rtl/>
        </w:rPr>
        <w:t>העיבוד</w:t>
      </w:r>
      <w:r w:rsidRPr="00C34370">
        <w:rPr>
          <w:rtl/>
        </w:rPr>
        <w:t xml:space="preserve"> </w:t>
      </w:r>
      <w:r w:rsidRPr="00C34370">
        <w:rPr>
          <w:rFonts w:hint="eastAsia"/>
          <w:rtl/>
        </w:rPr>
        <w:t>והדוחות</w:t>
      </w:r>
      <w:r w:rsidRPr="00C34370">
        <w:rPr>
          <w:rtl/>
        </w:rPr>
        <w:t xml:space="preserve">) </w:t>
      </w:r>
      <w:r w:rsidRPr="00C34370">
        <w:rPr>
          <w:rFonts w:hint="eastAsia"/>
          <w:rtl/>
        </w:rPr>
        <w:t>ניתן</w:t>
      </w:r>
      <w:r w:rsidRPr="00C34370">
        <w:rPr>
          <w:rtl/>
        </w:rPr>
        <w:t xml:space="preserve"> </w:t>
      </w:r>
      <w:r w:rsidRPr="00C34370">
        <w:rPr>
          <w:rFonts w:hint="eastAsia"/>
          <w:rtl/>
        </w:rPr>
        <w:t>יהיה</w:t>
      </w:r>
      <w:r w:rsidRPr="00C34370">
        <w:rPr>
          <w:rtl/>
        </w:rPr>
        <w:t xml:space="preserve"> </w:t>
      </w:r>
      <w:r w:rsidRPr="00C34370">
        <w:rPr>
          <w:rFonts w:hint="eastAsia"/>
          <w:rtl/>
        </w:rPr>
        <w:t>להפיץ</w:t>
      </w:r>
      <w:r w:rsidRPr="00C34370">
        <w:rPr>
          <w:rtl/>
        </w:rPr>
        <w:t xml:space="preserve"> </w:t>
      </w:r>
      <w:proofErr w:type="spellStart"/>
      <w:r w:rsidRPr="00C34370">
        <w:rPr>
          <w:rFonts w:hint="eastAsia"/>
          <w:rtl/>
        </w:rPr>
        <w:t>במוד</w:t>
      </w:r>
      <w:proofErr w:type="spellEnd"/>
      <w:r w:rsidRPr="00C34370">
        <w:rPr>
          <w:rtl/>
        </w:rPr>
        <w:t xml:space="preserve"> </w:t>
      </w:r>
      <w:r w:rsidRPr="00C34370">
        <w:rPr>
          <w:rFonts w:hint="eastAsia"/>
          <w:rtl/>
        </w:rPr>
        <w:t>אצוותי</w:t>
      </w:r>
      <w:r w:rsidRPr="00C34370">
        <w:rPr>
          <w:rtl/>
        </w:rPr>
        <w:t xml:space="preserve"> (</w:t>
      </w:r>
      <w:r w:rsidRPr="00C34370">
        <w:t>BATCH</w:t>
      </w:r>
      <w:r w:rsidRPr="00C34370">
        <w:rPr>
          <w:rtl/>
        </w:rPr>
        <w:t xml:space="preserve">) או </w:t>
      </w:r>
      <w:proofErr w:type="spellStart"/>
      <w:r w:rsidRPr="00C34370">
        <w:rPr>
          <w:rFonts w:hint="eastAsia"/>
          <w:rtl/>
        </w:rPr>
        <w:t>במוד</w:t>
      </w:r>
      <w:proofErr w:type="spellEnd"/>
      <w:r w:rsidRPr="00C34370">
        <w:rPr>
          <w:rtl/>
        </w:rPr>
        <w:t xml:space="preserve"> </w:t>
      </w:r>
      <w:r w:rsidRPr="00C34370">
        <w:rPr>
          <w:rFonts w:hint="eastAsia"/>
          <w:rtl/>
        </w:rPr>
        <w:t>רציף</w:t>
      </w:r>
      <w:r w:rsidRPr="00C34370">
        <w:rPr>
          <w:rtl/>
        </w:rPr>
        <w:t xml:space="preserve"> (</w:t>
      </w:r>
      <w:r w:rsidRPr="00C34370">
        <w:t>STREAMING</w:t>
      </w:r>
      <w:r w:rsidRPr="00C34370">
        <w:rPr>
          <w:rtl/>
        </w:rPr>
        <w:t xml:space="preserve">) למערכות חיצוניות. </w:t>
      </w:r>
    </w:p>
    <w:p w:rsidR="00BC4DCF" w:rsidRPr="00FD3DF9" w:rsidRDefault="00BC4DCF" w:rsidP="004071E7">
      <w:pPr>
        <w:pStyle w:val="af2"/>
        <w:ind w:left="3249"/>
      </w:pPr>
      <w:proofErr w:type="spellStart"/>
      <w:r w:rsidRPr="00C34370">
        <w:rPr>
          <w:rFonts w:hint="eastAsia"/>
          <w:rtl/>
        </w:rPr>
        <w:t>במוד</w:t>
      </w:r>
      <w:proofErr w:type="spellEnd"/>
      <w:r w:rsidRPr="00C34370">
        <w:rPr>
          <w:rtl/>
        </w:rPr>
        <w:t xml:space="preserve"> אצוותי </w:t>
      </w:r>
      <w:r w:rsidRPr="00C34370">
        <w:rPr>
          <w:rFonts w:hint="eastAsia"/>
          <w:rtl/>
        </w:rPr>
        <w:t>ניתן</w:t>
      </w:r>
      <w:r w:rsidRPr="00C34370">
        <w:rPr>
          <w:rtl/>
        </w:rPr>
        <w:t xml:space="preserve"> יהיה לתזמן את זמני יצוא </w:t>
      </w:r>
      <w:r w:rsidRPr="00C34370">
        <w:rPr>
          <w:rFonts w:hint="eastAsia"/>
          <w:rtl/>
        </w:rPr>
        <w:t>תוצרי</w:t>
      </w:r>
      <w:r w:rsidRPr="00C34370">
        <w:rPr>
          <w:rtl/>
        </w:rPr>
        <w:t xml:space="preserve"> </w:t>
      </w:r>
      <w:r w:rsidRPr="00C34370">
        <w:rPr>
          <w:rFonts w:hint="eastAsia"/>
          <w:rtl/>
        </w:rPr>
        <w:t>המחקר</w:t>
      </w:r>
      <w:r w:rsidRPr="00C34370">
        <w:rPr>
          <w:rtl/>
        </w:rPr>
        <w:t>.</w:t>
      </w:r>
    </w:p>
    <w:p w:rsidR="008C1C59" w:rsidRPr="00C34370" w:rsidRDefault="003E03E8" w:rsidP="004071E7">
      <w:pPr>
        <w:pStyle w:val="40"/>
        <w:ind w:left="3249" w:hanging="1080"/>
      </w:pPr>
      <w:r w:rsidRPr="00C34370">
        <w:rPr>
          <w:rFonts w:hint="eastAsia"/>
          <w:rtl/>
        </w:rPr>
        <w:t>יצירת</w:t>
      </w:r>
      <w:r w:rsidRPr="00C34370">
        <w:rPr>
          <w:rtl/>
        </w:rPr>
        <w:t xml:space="preserve"> </w:t>
      </w:r>
      <w:r w:rsidRPr="00C34370">
        <w:rPr>
          <w:rFonts w:hint="eastAsia"/>
          <w:rtl/>
        </w:rPr>
        <w:t>ו</w:t>
      </w:r>
      <w:r w:rsidR="0059336E" w:rsidRPr="00FD3DF9">
        <w:rPr>
          <w:rFonts w:hint="eastAsia"/>
          <w:rtl/>
        </w:rPr>
        <w:t>שליחת</w:t>
      </w:r>
      <w:r w:rsidR="0059336E" w:rsidRPr="00FD3DF9">
        <w:rPr>
          <w:rtl/>
        </w:rPr>
        <w:t xml:space="preserve"> </w:t>
      </w:r>
      <w:r w:rsidR="008C1C59" w:rsidRPr="00FD3DF9">
        <w:rPr>
          <w:rFonts w:hint="eastAsia"/>
          <w:rtl/>
        </w:rPr>
        <w:t>התרעות</w:t>
      </w:r>
    </w:p>
    <w:p w:rsidR="003E03E8" w:rsidRPr="00C34370" w:rsidRDefault="001C754F" w:rsidP="004071E7">
      <w:pPr>
        <w:pStyle w:val="af2"/>
        <w:ind w:left="3249"/>
        <w:rPr>
          <w:rtl/>
        </w:rPr>
      </w:pPr>
      <w:r w:rsidRPr="00C34370">
        <w:rPr>
          <w:rFonts w:hint="eastAsia"/>
          <w:rtl/>
        </w:rPr>
        <w:t>ניתן</w:t>
      </w:r>
      <w:r w:rsidRPr="00C34370">
        <w:rPr>
          <w:rtl/>
        </w:rPr>
        <w:t xml:space="preserve"> יהיה להגדיר </w:t>
      </w:r>
      <w:r w:rsidRPr="00C34370">
        <w:rPr>
          <w:rFonts w:hint="eastAsia"/>
          <w:rtl/>
        </w:rPr>
        <w:t>חוקים</w:t>
      </w:r>
      <w:r w:rsidRPr="00C34370">
        <w:rPr>
          <w:rtl/>
        </w:rPr>
        <w:t xml:space="preserve"> </w:t>
      </w:r>
      <w:r w:rsidR="003E03E8" w:rsidRPr="00C34370">
        <w:rPr>
          <w:rFonts w:hint="eastAsia"/>
          <w:rtl/>
        </w:rPr>
        <w:t>שעמידה</w:t>
      </w:r>
      <w:r w:rsidR="003E03E8" w:rsidRPr="00C34370">
        <w:rPr>
          <w:rtl/>
        </w:rPr>
        <w:t xml:space="preserve"> בהם תייצר התרעה במערכת (למשל, </w:t>
      </w:r>
      <w:r w:rsidR="003E03E8" w:rsidRPr="00C34370">
        <w:rPr>
          <w:rFonts w:hint="eastAsia"/>
          <w:rtl/>
        </w:rPr>
        <w:t>אם</w:t>
      </w:r>
      <w:r w:rsidR="003E03E8" w:rsidRPr="00C34370">
        <w:rPr>
          <w:rtl/>
        </w:rPr>
        <w:t xml:space="preserve"> לא מגיע מידע מממשק </w:t>
      </w:r>
      <w:proofErr w:type="spellStart"/>
      <w:r w:rsidR="003E03E8" w:rsidRPr="00C34370">
        <w:rPr>
          <w:rtl/>
        </w:rPr>
        <w:t>מסויים</w:t>
      </w:r>
      <w:proofErr w:type="spellEnd"/>
      <w:r w:rsidR="003E03E8" w:rsidRPr="00C34370">
        <w:rPr>
          <w:rtl/>
        </w:rPr>
        <w:t xml:space="preserve"> ב-5 שעות האחרונות </w:t>
      </w:r>
      <w:r w:rsidR="003E03E8" w:rsidRPr="00C34370">
        <w:rPr>
          <w:rFonts w:hint="eastAsia"/>
          <w:rtl/>
        </w:rPr>
        <w:t>יש</w:t>
      </w:r>
      <w:r w:rsidR="003E03E8" w:rsidRPr="00C34370">
        <w:rPr>
          <w:rtl/>
        </w:rPr>
        <w:t xml:space="preserve"> </w:t>
      </w:r>
      <w:r w:rsidR="003E03E8" w:rsidRPr="00C34370">
        <w:rPr>
          <w:rFonts w:hint="eastAsia"/>
          <w:rtl/>
        </w:rPr>
        <w:t>ליצר</w:t>
      </w:r>
      <w:r w:rsidR="003E03E8" w:rsidRPr="00C34370">
        <w:rPr>
          <w:rtl/>
        </w:rPr>
        <w:t xml:space="preserve"> התרעה). </w:t>
      </w:r>
    </w:p>
    <w:p w:rsidR="001C754F" w:rsidRDefault="003E03E8" w:rsidP="004071E7">
      <w:pPr>
        <w:pStyle w:val="af2"/>
        <w:ind w:left="3249"/>
        <w:rPr>
          <w:rtl/>
        </w:rPr>
      </w:pPr>
      <w:r w:rsidRPr="00C34370">
        <w:rPr>
          <w:rFonts w:hint="eastAsia"/>
          <w:rtl/>
        </w:rPr>
        <w:t>ניתן</w:t>
      </w:r>
      <w:r w:rsidRPr="00C34370">
        <w:rPr>
          <w:rtl/>
        </w:rPr>
        <w:t xml:space="preserve"> </w:t>
      </w:r>
      <w:r w:rsidRPr="00C34370">
        <w:rPr>
          <w:rFonts w:hint="eastAsia"/>
          <w:rtl/>
        </w:rPr>
        <w:t>יהיה</w:t>
      </w:r>
      <w:r w:rsidRPr="00C34370">
        <w:rPr>
          <w:rtl/>
        </w:rPr>
        <w:t xml:space="preserve"> להגדיר </w:t>
      </w:r>
      <w:r w:rsidR="001C754F" w:rsidRPr="00C34370">
        <w:rPr>
          <w:rFonts w:hint="eastAsia"/>
          <w:rtl/>
        </w:rPr>
        <w:t>ספים</w:t>
      </w:r>
      <w:r w:rsidR="001C754F" w:rsidRPr="00C34370">
        <w:rPr>
          <w:rtl/>
        </w:rPr>
        <w:t xml:space="preserve"> </w:t>
      </w:r>
      <w:r w:rsidR="001C754F" w:rsidRPr="00C34370">
        <w:rPr>
          <w:rFonts w:hint="eastAsia"/>
          <w:rtl/>
        </w:rPr>
        <w:t>שחריגה</w:t>
      </w:r>
      <w:r w:rsidR="001C754F" w:rsidRPr="00C34370">
        <w:rPr>
          <w:rtl/>
        </w:rPr>
        <w:t xml:space="preserve"> </w:t>
      </w:r>
      <w:r w:rsidR="001C754F" w:rsidRPr="00C34370">
        <w:rPr>
          <w:rFonts w:hint="eastAsia"/>
          <w:rtl/>
        </w:rPr>
        <w:t>מהן</w:t>
      </w:r>
      <w:r w:rsidR="001C754F" w:rsidRPr="00C34370">
        <w:rPr>
          <w:rtl/>
        </w:rPr>
        <w:t xml:space="preserve"> </w:t>
      </w:r>
      <w:r w:rsidR="001C754F" w:rsidRPr="00C34370">
        <w:rPr>
          <w:rFonts w:hint="eastAsia"/>
          <w:rtl/>
        </w:rPr>
        <w:t>תייצר</w:t>
      </w:r>
      <w:r w:rsidR="001C754F" w:rsidRPr="00C34370">
        <w:rPr>
          <w:rtl/>
        </w:rPr>
        <w:t xml:space="preserve"> </w:t>
      </w:r>
      <w:r w:rsidR="001C754F" w:rsidRPr="00C34370">
        <w:rPr>
          <w:rFonts w:hint="eastAsia"/>
          <w:rtl/>
        </w:rPr>
        <w:t>התרעה</w:t>
      </w:r>
      <w:r w:rsidR="001C754F" w:rsidRPr="00C34370">
        <w:rPr>
          <w:rtl/>
        </w:rPr>
        <w:t xml:space="preserve"> </w:t>
      </w:r>
      <w:r w:rsidR="001C754F" w:rsidRPr="00C34370">
        <w:rPr>
          <w:rFonts w:hint="eastAsia"/>
          <w:rtl/>
        </w:rPr>
        <w:t>במערכת</w:t>
      </w:r>
      <w:r w:rsidRPr="00C34370">
        <w:rPr>
          <w:rtl/>
        </w:rPr>
        <w:t xml:space="preserve"> (למשל אם </w:t>
      </w:r>
      <w:proofErr w:type="spellStart"/>
      <w:r w:rsidRPr="00C34370">
        <w:rPr>
          <w:rtl/>
        </w:rPr>
        <w:t>היתה</w:t>
      </w:r>
      <w:proofErr w:type="spellEnd"/>
      <w:r w:rsidRPr="00C34370">
        <w:rPr>
          <w:rtl/>
        </w:rPr>
        <w:t xml:space="preserve"> חריגה באחוז המתאשפזים היום לעומת הממוצע בשנה האחרונה ביותר מ-20%, יש ל</w:t>
      </w:r>
      <w:r w:rsidRPr="00C34370">
        <w:rPr>
          <w:rFonts w:hint="eastAsia"/>
          <w:rtl/>
        </w:rPr>
        <w:t>יצר</w:t>
      </w:r>
      <w:r w:rsidRPr="00C34370">
        <w:rPr>
          <w:rtl/>
        </w:rPr>
        <w:t xml:space="preserve"> התרעה)</w:t>
      </w:r>
      <w:r w:rsidR="001C754F" w:rsidRPr="00C34370">
        <w:rPr>
          <w:rtl/>
        </w:rPr>
        <w:t>.</w:t>
      </w:r>
    </w:p>
    <w:p w:rsidR="00080FB0" w:rsidRPr="00C34370" w:rsidRDefault="00080FB0" w:rsidP="004071E7">
      <w:pPr>
        <w:pStyle w:val="af2"/>
        <w:ind w:left="3249"/>
        <w:rPr>
          <w:rtl/>
        </w:rPr>
      </w:pPr>
      <w:r>
        <w:rPr>
          <w:rFonts w:hint="cs"/>
          <w:rtl/>
        </w:rPr>
        <w:t xml:space="preserve">ניתן יהיה לבנות התרעות גם על ה </w:t>
      </w:r>
      <w:r>
        <w:t>Audit</w:t>
      </w:r>
      <w:r>
        <w:rPr>
          <w:rFonts w:hint="cs"/>
          <w:rtl/>
        </w:rPr>
        <w:t xml:space="preserve"> של המערכת, על מנת להתריע בפני </w:t>
      </w:r>
      <w:proofErr w:type="spellStart"/>
      <w:r>
        <w:rPr>
          <w:rFonts w:hint="cs"/>
          <w:rtl/>
        </w:rPr>
        <w:t>האדמינסטרטור</w:t>
      </w:r>
      <w:proofErr w:type="spellEnd"/>
      <w:r>
        <w:rPr>
          <w:rFonts w:hint="cs"/>
          <w:rtl/>
        </w:rPr>
        <w:t xml:space="preserve"> על שימוש שעשוי להיות זדוני או לא מורשה.</w:t>
      </w:r>
    </w:p>
    <w:p w:rsidR="008C1C59" w:rsidRPr="00FD3DF9" w:rsidRDefault="001C754F" w:rsidP="004071E7">
      <w:pPr>
        <w:pStyle w:val="af2"/>
        <w:ind w:left="3249"/>
      </w:pPr>
      <w:r w:rsidRPr="00C34370">
        <w:rPr>
          <w:rFonts w:hint="eastAsia"/>
          <w:rtl/>
        </w:rPr>
        <w:t>את</w:t>
      </w:r>
      <w:r w:rsidRPr="00C34370">
        <w:rPr>
          <w:rtl/>
        </w:rPr>
        <w:t xml:space="preserve"> </w:t>
      </w:r>
      <w:r w:rsidRPr="00C34370">
        <w:rPr>
          <w:rFonts w:hint="eastAsia"/>
          <w:rtl/>
        </w:rPr>
        <w:t>ההתרעה</w:t>
      </w:r>
      <w:r w:rsidRPr="00C34370">
        <w:rPr>
          <w:rtl/>
        </w:rPr>
        <w:t xml:space="preserve"> </w:t>
      </w:r>
      <w:r w:rsidRPr="00C34370">
        <w:rPr>
          <w:rFonts w:hint="eastAsia"/>
          <w:rtl/>
        </w:rPr>
        <w:t>ניתן</w:t>
      </w:r>
      <w:r w:rsidRPr="00C34370">
        <w:rPr>
          <w:rtl/>
        </w:rPr>
        <w:t xml:space="preserve"> </w:t>
      </w:r>
      <w:r w:rsidRPr="00C34370">
        <w:rPr>
          <w:rFonts w:hint="eastAsia"/>
          <w:rtl/>
        </w:rPr>
        <w:t>יהיה</w:t>
      </w:r>
      <w:r w:rsidRPr="00C34370">
        <w:rPr>
          <w:rtl/>
        </w:rPr>
        <w:t xml:space="preserve"> </w:t>
      </w:r>
      <w:r w:rsidRPr="00C34370">
        <w:rPr>
          <w:rFonts w:hint="eastAsia"/>
          <w:rtl/>
        </w:rPr>
        <w:t>להפיץ</w:t>
      </w:r>
      <w:r w:rsidRPr="00C34370">
        <w:rPr>
          <w:rtl/>
        </w:rPr>
        <w:t xml:space="preserve"> </w:t>
      </w:r>
      <w:r w:rsidRPr="00C34370">
        <w:rPr>
          <w:rFonts w:hint="eastAsia"/>
          <w:rtl/>
        </w:rPr>
        <w:t>למשתמשי</w:t>
      </w:r>
      <w:r w:rsidRPr="00C34370">
        <w:rPr>
          <w:rtl/>
        </w:rPr>
        <w:t xml:space="preserve"> </w:t>
      </w:r>
      <w:r w:rsidRPr="00C34370">
        <w:rPr>
          <w:rFonts w:hint="eastAsia"/>
          <w:rtl/>
        </w:rPr>
        <w:t>המערכת</w:t>
      </w:r>
      <w:r w:rsidRPr="00C34370">
        <w:rPr>
          <w:rtl/>
        </w:rPr>
        <w:t xml:space="preserve"> </w:t>
      </w:r>
      <w:r w:rsidRPr="00C34370">
        <w:rPr>
          <w:rFonts w:hint="eastAsia"/>
          <w:rtl/>
        </w:rPr>
        <w:t>או</w:t>
      </w:r>
      <w:r w:rsidRPr="00C34370">
        <w:rPr>
          <w:rtl/>
        </w:rPr>
        <w:t xml:space="preserve"> </w:t>
      </w:r>
      <w:r w:rsidRPr="00C34370">
        <w:rPr>
          <w:rFonts w:hint="eastAsia"/>
          <w:rtl/>
        </w:rPr>
        <w:t>למערכות</w:t>
      </w:r>
      <w:r w:rsidRPr="00C34370">
        <w:rPr>
          <w:rtl/>
        </w:rPr>
        <w:t xml:space="preserve"> </w:t>
      </w:r>
      <w:r w:rsidRPr="00C34370">
        <w:rPr>
          <w:rFonts w:hint="eastAsia"/>
          <w:rtl/>
        </w:rPr>
        <w:t>חיצוניות</w:t>
      </w:r>
      <w:r w:rsidRPr="00C34370">
        <w:rPr>
          <w:rtl/>
        </w:rPr>
        <w:t>.</w:t>
      </w:r>
    </w:p>
    <w:p w:rsidR="007B7FC5" w:rsidRPr="00C34370" w:rsidRDefault="00B47FB5" w:rsidP="004071E7">
      <w:pPr>
        <w:pStyle w:val="3"/>
        <w:numPr>
          <w:ilvl w:val="2"/>
          <w:numId w:val="75"/>
        </w:numPr>
        <w:ind w:left="1449" w:hanging="180"/>
      </w:pPr>
      <w:r w:rsidRPr="00C34370">
        <w:rPr>
          <w:rFonts w:hint="eastAsia"/>
          <w:rtl/>
        </w:rPr>
        <w:t>דוח</w:t>
      </w:r>
      <w:r w:rsidRPr="00C34370">
        <w:rPr>
          <w:rtl/>
        </w:rPr>
        <w:t xml:space="preserve"> </w:t>
      </w:r>
      <w:r w:rsidR="007B7FC5" w:rsidRPr="00FD3DF9">
        <w:rPr>
          <w:rFonts w:hint="eastAsia"/>
          <w:rtl/>
        </w:rPr>
        <w:t>המחקר</w:t>
      </w:r>
      <w:r w:rsidRPr="00C34370">
        <w:rPr>
          <w:rtl/>
        </w:rPr>
        <w:t xml:space="preserve"> הכולל</w:t>
      </w:r>
    </w:p>
    <w:p w:rsidR="0084666F" w:rsidRPr="00FD3DF9" w:rsidRDefault="00B47FB5" w:rsidP="004071E7">
      <w:pPr>
        <w:pStyle w:val="af2"/>
        <w:ind w:left="2169"/>
        <w:rPr>
          <w:rtl/>
        </w:rPr>
      </w:pPr>
      <w:r w:rsidRPr="00C34370">
        <w:rPr>
          <w:rFonts w:hint="eastAsia"/>
          <w:rtl/>
        </w:rPr>
        <w:t>על</w:t>
      </w:r>
      <w:r w:rsidRPr="00C34370">
        <w:rPr>
          <w:rtl/>
        </w:rPr>
        <w:t xml:space="preserve"> המערכת לתמוך בבניית </w:t>
      </w:r>
      <w:r w:rsidRPr="00C34370">
        <w:rPr>
          <w:rFonts w:hint="eastAsia"/>
          <w:rtl/>
        </w:rPr>
        <w:t>דוח</w:t>
      </w:r>
      <w:r w:rsidRPr="00C34370">
        <w:rPr>
          <w:rtl/>
        </w:rPr>
        <w:t xml:space="preserve"> </w:t>
      </w:r>
      <w:r w:rsidRPr="00C34370">
        <w:rPr>
          <w:rFonts w:hint="eastAsia"/>
          <w:rtl/>
        </w:rPr>
        <w:t>מחקר</w:t>
      </w:r>
      <w:r w:rsidRPr="00C34370">
        <w:rPr>
          <w:rtl/>
        </w:rPr>
        <w:t xml:space="preserve"> </w:t>
      </w:r>
      <w:r w:rsidRPr="00C34370">
        <w:rPr>
          <w:rFonts w:hint="eastAsia"/>
          <w:rtl/>
        </w:rPr>
        <w:t>שמכיל</w:t>
      </w:r>
      <w:r w:rsidRPr="00C34370">
        <w:rPr>
          <w:rtl/>
        </w:rPr>
        <w:t xml:space="preserve"> </w:t>
      </w:r>
      <w:r w:rsidR="000718D5" w:rsidRPr="00C34370">
        <w:rPr>
          <w:rFonts w:hint="eastAsia"/>
          <w:rtl/>
        </w:rPr>
        <w:t>את</w:t>
      </w:r>
      <w:r w:rsidR="000718D5" w:rsidRPr="00C34370">
        <w:rPr>
          <w:rtl/>
        </w:rPr>
        <w:t xml:space="preserve"> </w:t>
      </w:r>
      <w:r w:rsidR="000718D5" w:rsidRPr="00C34370">
        <w:rPr>
          <w:rFonts w:hint="eastAsia"/>
          <w:rtl/>
        </w:rPr>
        <w:t>המידע</w:t>
      </w:r>
      <w:r w:rsidR="000718D5" w:rsidRPr="00C34370">
        <w:rPr>
          <w:rtl/>
        </w:rPr>
        <w:t xml:space="preserve"> </w:t>
      </w:r>
      <w:r w:rsidR="000718D5" w:rsidRPr="00C34370">
        <w:rPr>
          <w:rFonts w:hint="eastAsia"/>
          <w:rtl/>
        </w:rPr>
        <w:t>הכולל</w:t>
      </w:r>
      <w:r w:rsidR="000718D5" w:rsidRPr="00C34370">
        <w:rPr>
          <w:rtl/>
        </w:rPr>
        <w:t xml:space="preserve"> </w:t>
      </w:r>
      <w:r w:rsidR="000718D5" w:rsidRPr="00C34370">
        <w:rPr>
          <w:rFonts w:hint="eastAsia"/>
          <w:rtl/>
        </w:rPr>
        <w:t>על</w:t>
      </w:r>
      <w:r w:rsidR="000718D5" w:rsidRPr="00C34370">
        <w:rPr>
          <w:rtl/>
        </w:rPr>
        <w:t xml:space="preserve"> </w:t>
      </w:r>
      <w:r w:rsidR="000718D5" w:rsidRPr="00C34370">
        <w:rPr>
          <w:rFonts w:hint="eastAsia"/>
          <w:rtl/>
        </w:rPr>
        <w:t>המחקר</w:t>
      </w:r>
      <w:r w:rsidR="000718D5" w:rsidRPr="00C34370">
        <w:rPr>
          <w:rtl/>
        </w:rPr>
        <w:t xml:space="preserve"> (מטרתו, המידע שנותח, סוגי הניתוחים שנעשו, תוצאות המחקר והמסקנות)</w:t>
      </w:r>
      <w:r w:rsidRPr="00C34370">
        <w:rPr>
          <w:rtl/>
        </w:rPr>
        <w:t xml:space="preserve">. </w:t>
      </w:r>
      <w:r w:rsidRPr="00C34370">
        <w:rPr>
          <w:rFonts w:hint="eastAsia"/>
          <w:rtl/>
        </w:rPr>
        <w:t>כל</w:t>
      </w:r>
      <w:r w:rsidRPr="00C34370">
        <w:rPr>
          <w:rtl/>
        </w:rPr>
        <w:t xml:space="preserve"> המידע </w:t>
      </w:r>
      <w:proofErr w:type="spellStart"/>
      <w:r w:rsidRPr="00C34370">
        <w:rPr>
          <w:rtl/>
        </w:rPr>
        <w:t>יארז</w:t>
      </w:r>
      <w:proofErr w:type="spellEnd"/>
      <w:r w:rsidRPr="00C34370">
        <w:rPr>
          <w:rtl/>
        </w:rPr>
        <w:t xml:space="preserve"> </w:t>
      </w:r>
      <w:proofErr w:type="spellStart"/>
      <w:r w:rsidRPr="00C34370">
        <w:rPr>
          <w:rtl/>
        </w:rPr>
        <w:t>ויכלל</w:t>
      </w:r>
      <w:proofErr w:type="spellEnd"/>
      <w:r w:rsidRPr="00C34370">
        <w:rPr>
          <w:rtl/>
        </w:rPr>
        <w:t xml:space="preserve"> בדוח </w:t>
      </w:r>
      <w:r w:rsidRPr="00C34370">
        <w:rPr>
          <w:rFonts w:hint="eastAsia"/>
          <w:rtl/>
        </w:rPr>
        <w:t>שניתן</w:t>
      </w:r>
      <w:r w:rsidRPr="00C34370">
        <w:rPr>
          <w:rtl/>
        </w:rPr>
        <w:t xml:space="preserve"> </w:t>
      </w:r>
      <w:r w:rsidRPr="00C34370">
        <w:rPr>
          <w:rFonts w:hint="eastAsia"/>
          <w:rtl/>
        </w:rPr>
        <w:t>יהיה</w:t>
      </w:r>
      <w:r w:rsidRPr="00C34370">
        <w:rPr>
          <w:rtl/>
        </w:rPr>
        <w:t xml:space="preserve"> </w:t>
      </w:r>
      <w:r w:rsidRPr="00C34370">
        <w:rPr>
          <w:rFonts w:hint="eastAsia"/>
          <w:rtl/>
        </w:rPr>
        <w:t>ליצרו</w:t>
      </w:r>
      <w:r w:rsidRPr="00C34370">
        <w:rPr>
          <w:rtl/>
        </w:rPr>
        <w:t xml:space="preserve">  </w:t>
      </w:r>
      <w:r w:rsidRPr="00C34370">
        <w:rPr>
          <w:rFonts w:hint="eastAsia"/>
          <w:rtl/>
        </w:rPr>
        <w:t>בכל</w:t>
      </w:r>
      <w:r w:rsidRPr="00C34370">
        <w:rPr>
          <w:rtl/>
        </w:rPr>
        <w:t xml:space="preserve"> </w:t>
      </w:r>
      <w:r w:rsidRPr="00C34370">
        <w:rPr>
          <w:rFonts w:hint="eastAsia"/>
          <w:rtl/>
        </w:rPr>
        <w:t>שלב</w:t>
      </w:r>
      <w:r w:rsidRPr="00C34370">
        <w:rPr>
          <w:rtl/>
        </w:rPr>
        <w:t xml:space="preserve"> </w:t>
      </w:r>
      <w:r w:rsidRPr="00C34370">
        <w:rPr>
          <w:rFonts w:hint="eastAsia"/>
          <w:rtl/>
        </w:rPr>
        <w:t>בחיי</w:t>
      </w:r>
      <w:r w:rsidRPr="00C34370">
        <w:rPr>
          <w:rtl/>
        </w:rPr>
        <w:t xml:space="preserve"> </w:t>
      </w:r>
      <w:r w:rsidRPr="00C34370">
        <w:rPr>
          <w:rFonts w:hint="eastAsia"/>
          <w:rtl/>
        </w:rPr>
        <w:t>המחקר</w:t>
      </w:r>
      <w:r w:rsidRPr="00C34370">
        <w:rPr>
          <w:rtl/>
        </w:rPr>
        <w:t xml:space="preserve">. את </w:t>
      </w:r>
      <w:r w:rsidRPr="00C34370">
        <w:rPr>
          <w:rFonts w:hint="eastAsia"/>
          <w:rtl/>
        </w:rPr>
        <w:t>דוח</w:t>
      </w:r>
      <w:r w:rsidRPr="00C34370">
        <w:rPr>
          <w:rtl/>
        </w:rPr>
        <w:t xml:space="preserve"> </w:t>
      </w:r>
      <w:r w:rsidRPr="00C34370">
        <w:rPr>
          <w:rFonts w:hint="eastAsia"/>
          <w:rtl/>
        </w:rPr>
        <w:t>המחקר</w:t>
      </w:r>
      <w:r w:rsidRPr="00C34370">
        <w:rPr>
          <w:rtl/>
        </w:rPr>
        <w:t xml:space="preserve"> </w:t>
      </w:r>
      <w:r w:rsidRPr="00C34370">
        <w:rPr>
          <w:rFonts w:hint="eastAsia"/>
          <w:rtl/>
        </w:rPr>
        <w:t>הכולל</w:t>
      </w:r>
      <w:r w:rsidRPr="00C34370">
        <w:rPr>
          <w:rtl/>
        </w:rPr>
        <w:t xml:space="preserve"> </w:t>
      </w:r>
      <w:r w:rsidRPr="00C34370">
        <w:rPr>
          <w:rFonts w:hint="eastAsia"/>
          <w:rtl/>
        </w:rPr>
        <w:t>ניתן</w:t>
      </w:r>
      <w:r w:rsidRPr="00C34370">
        <w:rPr>
          <w:rtl/>
        </w:rPr>
        <w:t xml:space="preserve"> </w:t>
      </w:r>
      <w:r w:rsidRPr="00C34370">
        <w:rPr>
          <w:rFonts w:hint="eastAsia"/>
          <w:rtl/>
        </w:rPr>
        <w:t>יהיה</w:t>
      </w:r>
      <w:r w:rsidRPr="00C34370">
        <w:rPr>
          <w:rtl/>
        </w:rPr>
        <w:t xml:space="preserve"> </w:t>
      </w:r>
      <w:r w:rsidRPr="00C34370">
        <w:rPr>
          <w:rFonts w:hint="eastAsia"/>
          <w:rtl/>
        </w:rPr>
        <w:t>להפיץ</w:t>
      </w:r>
      <w:r w:rsidRPr="00C34370">
        <w:rPr>
          <w:rtl/>
        </w:rPr>
        <w:t xml:space="preserve"> </w:t>
      </w:r>
      <w:r w:rsidRPr="00C34370">
        <w:rPr>
          <w:rFonts w:hint="eastAsia"/>
          <w:rtl/>
        </w:rPr>
        <w:t>דרך</w:t>
      </w:r>
      <w:r w:rsidRPr="00C34370">
        <w:rPr>
          <w:rtl/>
        </w:rPr>
        <w:t xml:space="preserve"> </w:t>
      </w:r>
      <w:r w:rsidRPr="00C34370">
        <w:rPr>
          <w:rFonts w:hint="eastAsia"/>
          <w:rtl/>
        </w:rPr>
        <w:t>המערכת</w:t>
      </w:r>
      <w:r w:rsidRPr="00C34370">
        <w:rPr>
          <w:rtl/>
        </w:rPr>
        <w:t xml:space="preserve"> </w:t>
      </w:r>
      <w:r w:rsidRPr="00C34370">
        <w:rPr>
          <w:rFonts w:hint="eastAsia"/>
          <w:rtl/>
        </w:rPr>
        <w:t>למשתמשי</w:t>
      </w:r>
      <w:r w:rsidRPr="00C34370">
        <w:rPr>
          <w:rtl/>
        </w:rPr>
        <w:t xml:space="preserve"> </w:t>
      </w:r>
      <w:r w:rsidRPr="00C34370">
        <w:rPr>
          <w:rFonts w:hint="eastAsia"/>
          <w:rtl/>
        </w:rPr>
        <w:t>המערכת</w:t>
      </w:r>
      <w:r w:rsidR="00787FB8">
        <w:rPr>
          <w:rFonts w:hint="cs"/>
          <w:rtl/>
        </w:rPr>
        <w:t xml:space="preserve"> ע"פ מודל הביטחון (</w:t>
      </w:r>
      <w:r w:rsidR="00787FB8">
        <w:t>Security Model</w:t>
      </w:r>
      <w:r w:rsidR="00787FB8">
        <w:rPr>
          <w:rFonts w:hint="cs"/>
          <w:rtl/>
        </w:rPr>
        <w:t xml:space="preserve">) שייקבע את הרשאות </w:t>
      </w:r>
      <w:proofErr w:type="spellStart"/>
      <w:r w:rsidR="00787FB8">
        <w:rPr>
          <w:rFonts w:hint="cs"/>
          <w:rtl/>
        </w:rPr>
        <w:t>הצפיה</w:t>
      </w:r>
      <w:proofErr w:type="spellEnd"/>
      <w:r w:rsidR="00787FB8">
        <w:rPr>
          <w:rFonts w:hint="cs"/>
          <w:rtl/>
        </w:rPr>
        <w:t xml:space="preserve"> בדו"ח,</w:t>
      </w:r>
      <w:r w:rsidRPr="00C34370">
        <w:rPr>
          <w:rtl/>
        </w:rPr>
        <w:t xml:space="preserve"> </w:t>
      </w:r>
      <w:r w:rsidR="00787FB8">
        <w:rPr>
          <w:rFonts w:hint="cs"/>
          <w:rtl/>
        </w:rPr>
        <w:t>וכן</w:t>
      </w:r>
      <w:r w:rsidRPr="00C34370">
        <w:rPr>
          <w:rtl/>
        </w:rPr>
        <w:t xml:space="preserve"> </w:t>
      </w:r>
      <w:r w:rsidRPr="00C34370">
        <w:rPr>
          <w:rFonts w:hint="eastAsia"/>
          <w:rtl/>
        </w:rPr>
        <w:t>למערכות</w:t>
      </w:r>
      <w:r w:rsidRPr="00C34370">
        <w:rPr>
          <w:rtl/>
        </w:rPr>
        <w:t xml:space="preserve"> </w:t>
      </w:r>
      <w:r w:rsidRPr="00C34370">
        <w:rPr>
          <w:rFonts w:hint="eastAsia"/>
          <w:rtl/>
        </w:rPr>
        <w:t>חיצוניות</w:t>
      </w:r>
      <w:r w:rsidRPr="00C34370">
        <w:rPr>
          <w:rtl/>
        </w:rPr>
        <w:t>.</w:t>
      </w:r>
    </w:p>
    <w:p w:rsidR="006E023A" w:rsidRDefault="0084666F" w:rsidP="004071E7">
      <w:pPr>
        <w:pStyle w:val="3"/>
        <w:numPr>
          <w:ilvl w:val="2"/>
          <w:numId w:val="75"/>
        </w:numPr>
        <w:ind w:left="2079" w:hanging="810"/>
      </w:pPr>
      <w:r w:rsidRPr="00FD3DF9">
        <w:t>reuse</w:t>
      </w:r>
      <w:r w:rsidRPr="00FD3DF9">
        <w:rPr>
          <w:rtl/>
        </w:rPr>
        <w:t xml:space="preserve"> (שימוש חוזר) </w:t>
      </w:r>
      <w:r w:rsidR="00B911A0">
        <w:rPr>
          <w:rFonts w:hint="cs"/>
          <w:rtl/>
        </w:rPr>
        <w:t>ביכולות קיימות</w:t>
      </w:r>
      <w:r w:rsidR="00010667" w:rsidRPr="00FD3DF9">
        <w:rPr>
          <w:rtl/>
        </w:rPr>
        <w:t xml:space="preserve"> </w:t>
      </w:r>
      <w:r w:rsidR="00010667" w:rsidRPr="00FD3DF9">
        <w:rPr>
          <w:rFonts w:hint="eastAsia"/>
          <w:rtl/>
        </w:rPr>
        <w:t>בתהליך</w:t>
      </w:r>
      <w:r w:rsidR="00010667" w:rsidRPr="00FD3DF9">
        <w:rPr>
          <w:rtl/>
        </w:rPr>
        <w:t xml:space="preserve"> </w:t>
      </w:r>
      <w:r w:rsidR="00010667" w:rsidRPr="00FD3DF9">
        <w:rPr>
          <w:rFonts w:hint="eastAsia"/>
          <w:rtl/>
        </w:rPr>
        <w:t>בניית</w:t>
      </w:r>
      <w:r w:rsidR="00010667" w:rsidRPr="00FD3DF9">
        <w:rPr>
          <w:rtl/>
        </w:rPr>
        <w:t xml:space="preserve"> </w:t>
      </w:r>
      <w:r w:rsidR="00010667" w:rsidRPr="00FD3DF9">
        <w:rPr>
          <w:rFonts w:hint="eastAsia"/>
          <w:rtl/>
        </w:rPr>
        <w:t>סביבת</w:t>
      </w:r>
      <w:r w:rsidR="00010667" w:rsidRPr="00FD3DF9">
        <w:rPr>
          <w:rtl/>
        </w:rPr>
        <w:t xml:space="preserve"> </w:t>
      </w:r>
      <w:r w:rsidR="00010667" w:rsidRPr="00FD3DF9">
        <w:rPr>
          <w:rFonts w:hint="eastAsia"/>
          <w:rtl/>
        </w:rPr>
        <w:t>המחקר</w:t>
      </w:r>
      <w:r w:rsidR="00B911A0">
        <w:rPr>
          <w:rFonts w:hint="cs"/>
          <w:rtl/>
        </w:rPr>
        <w:t>.</w:t>
      </w:r>
    </w:p>
    <w:p w:rsidR="0084666F" w:rsidRPr="00FD3DF9" w:rsidRDefault="0084666F" w:rsidP="004071E7">
      <w:pPr>
        <w:pStyle w:val="af2"/>
        <w:ind w:left="2079"/>
        <w:rPr>
          <w:rtl/>
        </w:rPr>
      </w:pPr>
      <w:r w:rsidRPr="00FD3DF9">
        <w:rPr>
          <w:rFonts w:hint="eastAsia"/>
          <w:rtl/>
        </w:rPr>
        <w:t>סביבת</w:t>
      </w:r>
      <w:r w:rsidRPr="00FD3DF9">
        <w:rPr>
          <w:rtl/>
        </w:rPr>
        <w:t xml:space="preserve"> </w:t>
      </w:r>
      <w:r w:rsidRPr="00FD3DF9">
        <w:rPr>
          <w:rFonts w:hint="eastAsia"/>
          <w:rtl/>
        </w:rPr>
        <w:t>המחקר</w:t>
      </w:r>
      <w:r w:rsidRPr="00FD3DF9">
        <w:rPr>
          <w:rtl/>
        </w:rPr>
        <w:t xml:space="preserve"> מורכבת </w:t>
      </w:r>
      <w:r w:rsidRPr="00FD3DF9">
        <w:rPr>
          <w:rFonts w:hint="eastAsia"/>
          <w:rtl/>
        </w:rPr>
        <w:t>המרכיבים</w:t>
      </w:r>
      <w:r w:rsidRPr="00FD3DF9">
        <w:rPr>
          <w:rtl/>
        </w:rPr>
        <w:t xml:space="preserve"> </w:t>
      </w:r>
      <w:r w:rsidRPr="00FD3DF9">
        <w:rPr>
          <w:rFonts w:hint="eastAsia"/>
          <w:rtl/>
        </w:rPr>
        <w:t>העיקריים</w:t>
      </w:r>
      <w:r w:rsidRPr="00FD3DF9">
        <w:rPr>
          <w:rtl/>
        </w:rPr>
        <w:t xml:space="preserve"> </w:t>
      </w:r>
      <w:r w:rsidRPr="00FD3DF9">
        <w:rPr>
          <w:rFonts w:hint="eastAsia"/>
          <w:rtl/>
        </w:rPr>
        <w:t>הבאים</w:t>
      </w:r>
      <w:r w:rsidRPr="00FD3DF9">
        <w:rPr>
          <w:rtl/>
        </w:rPr>
        <w:t>:</w:t>
      </w:r>
    </w:p>
    <w:p w:rsidR="0084666F" w:rsidRPr="00FD3DF9" w:rsidRDefault="0084666F" w:rsidP="004071E7">
      <w:pPr>
        <w:pStyle w:val="af2"/>
        <w:numPr>
          <w:ilvl w:val="0"/>
          <w:numId w:val="44"/>
        </w:numPr>
        <w:ind w:left="2079"/>
        <w:rPr>
          <w:noProof/>
        </w:rPr>
      </w:pPr>
      <w:r w:rsidRPr="00FD3DF9">
        <w:rPr>
          <w:rFonts w:hint="eastAsia"/>
          <w:noProof/>
          <w:rtl/>
        </w:rPr>
        <w:t>עולם</w:t>
      </w:r>
      <w:r w:rsidRPr="00FD3DF9">
        <w:rPr>
          <w:noProof/>
          <w:rtl/>
        </w:rPr>
        <w:t xml:space="preserve"> </w:t>
      </w:r>
      <w:r w:rsidRPr="00FD3DF9">
        <w:rPr>
          <w:rFonts w:hint="eastAsia"/>
          <w:noProof/>
          <w:rtl/>
        </w:rPr>
        <w:t>ה</w:t>
      </w:r>
      <w:r w:rsidR="001A0B64">
        <w:rPr>
          <w:rFonts w:hint="eastAsia"/>
          <w:noProof/>
          <w:rtl/>
        </w:rPr>
        <w:t>דאטה</w:t>
      </w:r>
      <w:r w:rsidRPr="00FD3DF9">
        <w:rPr>
          <w:noProof/>
          <w:rtl/>
        </w:rPr>
        <w:t xml:space="preserve"> </w:t>
      </w:r>
      <w:r w:rsidRPr="00FD3DF9">
        <w:rPr>
          <w:rFonts w:hint="eastAsia"/>
          <w:noProof/>
          <w:rtl/>
        </w:rPr>
        <w:t>הנדרש</w:t>
      </w:r>
      <w:r w:rsidRPr="00FD3DF9">
        <w:rPr>
          <w:noProof/>
          <w:rtl/>
        </w:rPr>
        <w:t xml:space="preserve"> </w:t>
      </w:r>
      <w:r w:rsidRPr="00FD3DF9">
        <w:rPr>
          <w:rFonts w:hint="eastAsia"/>
          <w:noProof/>
          <w:rtl/>
        </w:rPr>
        <w:t>למחקר</w:t>
      </w:r>
    </w:p>
    <w:p w:rsidR="0084666F" w:rsidRPr="00FD3DF9" w:rsidRDefault="0084666F" w:rsidP="004071E7">
      <w:pPr>
        <w:pStyle w:val="af2"/>
        <w:numPr>
          <w:ilvl w:val="0"/>
          <w:numId w:val="44"/>
        </w:numPr>
        <w:ind w:left="2079"/>
        <w:rPr>
          <w:noProof/>
        </w:rPr>
      </w:pPr>
      <w:r w:rsidRPr="00FD3DF9">
        <w:rPr>
          <w:rFonts w:hint="eastAsia"/>
          <w:noProof/>
          <w:rtl/>
        </w:rPr>
        <w:t>תהליכי</w:t>
      </w:r>
      <w:r w:rsidRPr="00FD3DF9">
        <w:rPr>
          <w:noProof/>
          <w:rtl/>
        </w:rPr>
        <w:t xml:space="preserve"> הניתוח ועיבוד המידע הנדרשים </w:t>
      </w:r>
    </w:p>
    <w:p w:rsidR="0084666F" w:rsidRDefault="0084666F" w:rsidP="004071E7">
      <w:pPr>
        <w:pStyle w:val="af2"/>
        <w:numPr>
          <w:ilvl w:val="0"/>
          <w:numId w:val="44"/>
        </w:numPr>
        <w:ind w:left="2079"/>
        <w:rPr>
          <w:noProof/>
        </w:rPr>
      </w:pPr>
      <w:r w:rsidRPr="00FD3DF9">
        <w:rPr>
          <w:rFonts w:hint="eastAsia"/>
          <w:noProof/>
          <w:rtl/>
        </w:rPr>
        <w:t>יכולת</w:t>
      </w:r>
      <w:r w:rsidRPr="00FD3DF9">
        <w:rPr>
          <w:noProof/>
          <w:rtl/>
        </w:rPr>
        <w:t xml:space="preserve"> </w:t>
      </w:r>
      <w:r w:rsidRPr="00FD3DF9">
        <w:rPr>
          <w:rFonts w:hint="eastAsia"/>
          <w:noProof/>
          <w:rtl/>
        </w:rPr>
        <w:t>הצגת</w:t>
      </w:r>
      <w:r w:rsidRPr="00FD3DF9">
        <w:rPr>
          <w:noProof/>
          <w:rtl/>
        </w:rPr>
        <w:t xml:space="preserve"> </w:t>
      </w:r>
      <w:r w:rsidRPr="00FD3DF9">
        <w:rPr>
          <w:rFonts w:hint="eastAsia"/>
          <w:noProof/>
          <w:rtl/>
        </w:rPr>
        <w:t>המידע</w:t>
      </w:r>
      <w:r w:rsidRPr="00FD3DF9">
        <w:rPr>
          <w:noProof/>
          <w:rtl/>
        </w:rPr>
        <w:t xml:space="preserve"> </w:t>
      </w:r>
      <w:r w:rsidRPr="00FD3DF9">
        <w:rPr>
          <w:rFonts w:hint="eastAsia"/>
          <w:noProof/>
          <w:rtl/>
        </w:rPr>
        <w:t>הגולמי</w:t>
      </w:r>
      <w:r w:rsidRPr="00FD3DF9">
        <w:rPr>
          <w:noProof/>
          <w:rtl/>
        </w:rPr>
        <w:t xml:space="preserve"> </w:t>
      </w:r>
      <w:r w:rsidRPr="00FD3DF9">
        <w:rPr>
          <w:rFonts w:hint="eastAsia"/>
          <w:noProof/>
          <w:rtl/>
        </w:rPr>
        <w:t>המשולב</w:t>
      </w:r>
      <w:r w:rsidRPr="00FD3DF9">
        <w:rPr>
          <w:noProof/>
          <w:rtl/>
        </w:rPr>
        <w:t xml:space="preserve"> </w:t>
      </w:r>
      <w:r w:rsidRPr="00FD3DF9">
        <w:rPr>
          <w:rFonts w:hint="eastAsia"/>
          <w:noProof/>
          <w:rtl/>
        </w:rPr>
        <w:t>ו</w:t>
      </w:r>
      <w:r w:rsidR="003604E2">
        <w:rPr>
          <w:rFonts w:hint="cs"/>
          <w:noProof/>
          <w:rtl/>
        </w:rPr>
        <w:t xml:space="preserve">הצגת </w:t>
      </w:r>
      <w:r w:rsidRPr="00FD3DF9">
        <w:rPr>
          <w:rFonts w:hint="eastAsia"/>
          <w:noProof/>
          <w:rtl/>
        </w:rPr>
        <w:t>תוצאות</w:t>
      </w:r>
      <w:r w:rsidRPr="00FD3DF9">
        <w:rPr>
          <w:noProof/>
          <w:rtl/>
        </w:rPr>
        <w:t xml:space="preserve"> הניתוח </w:t>
      </w:r>
      <w:r w:rsidR="003604E2">
        <w:rPr>
          <w:rFonts w:hint="cs"/>
          <w:noProof/>
          <w:rtl/>
        </w:rPr>
        <w:t>(</w:t>
      </w:r>
      <w:r w:rsidRPr="00FD3DF9">
        <w:rPr>
          <w:rFonts w:hint="eastAsia"/>
          <w:noProof/>
          <w:rtl/>
        </w:rPr>
        <w:t>בדרכים</w:t>
      </w:r>
      <w:r w:rsidRPr="00FD3DF9">
        <w:rPr>
          <w:noProof/>
          <w:rtl/>
        </w:rPr>
        <w:t xml:space="preserve"> </w:t>
      </w:r>
      <w:r w:rsidRPr="00FD3DF9">
        <w:rPr>
          <w:rFonts w:hint="eastAsia"/>
          <w:noProof/>
          <w:rtl/>
        </w:rPr>
        <w:t>שיאפשרו</w:t>
      </w:r>
      <w:r w:rsidRPr="00FD3DF9">
        <w:rPr>
          <w:noProof/>
          <w:rtl/>
        </w:rPr>
        <w:t xml:space="preserve"> </w:t>
      </w:r>
      <w:r w:rsidRPr="00FD3DF9">
        <w:rPr>
          <w:rFonts w:hint="eastAsia"/>
          <w:noProof/>
          <w:rtl/>
        </w:rPr>
        <w:t>תחקור</w:t>
      </w:r>
      <w:r w:rsidRPr="00FD3DF9">
        <w:rPr>
          <w:noProof/>
          <w:rtl/>
        </w:rPr>
        <w:t xml:space="preserve"> </w:t>
      </w:r>
      <w:r w:rsidRPr="00FD3DF9">
        <w:rPr>
          <w:rFonts w:hint="eastAsia"/>
          <w:noProof/>
          <w:rtl/>
        </w:rPr>
        <w:t>עצמי</w:t>
      </w:r>
      <w:r w:rsidRPr="00FD3DF9">
        <w:rPr>
          <w:noProof/>
          <w:rtl/>
        </w:rPr>
        <w:t xml:space="preserve"> </w:t>
      </w:r>
      <w:r w:rsidRPr="00FD3DF9">
        <w:rPr>
          <w:rFonts w:hint="eastAsia"/>
          <w:noProof/>
          <w:rtl/>
        </w:rPr>
        <w:t>והסקת</w:t>
      </w:r>
      <w:r w:rsidRPr="00FD3DF9">
        <w:rPr>
          <w:noProof/>
          <w:rtl/>
        </w:rPr>
        <w:t xml:space="preserve"> </w:t>
      </w:r>
      <w:r w:rsidRPr="00FD3DF9">
        <w:rPr>
          <w:rFonts w:hint="eastAsia"/>
          <w:noProof/>
          <w:rtl/>
        </w:rPr>
        <w:t>מסקנות</w:t>
      </w:r>
      <w:r w:rsidR="003604E2">
        <w:rPr>
          <w:rFonts w:hint="cs"/>
          <w:noProof/>
          <w:rtl/>
        </w:rPr>
        <w:t>)</w:t>
      </w:r>
    </w:p>
    <w:p w:rsidR="00C77581" w:rsidRDefault="00C77581" w:rsidP="004071E7">
      <w:pPr>
        <w:pStyle w:val="af2"/>
        <w:numPr>
          <w:ilvl w:val="0"/>
          <w:numId w:val="44"/>
        </w:numPr>
        <w:ind w:left="2079"/>
        <w:rPr>
          <w:noProof/>
        </w:rPr>
      </w:pPr>
      <w:r>
        <w:rPr>
          <w:rFonts w:hint="cs"/>
          <w:noProof/>
          <w:rtl/>
        </w:rPr>
        <w:t>הפצה של תוצרי המחקר</w:t>
      </w:r>
    </w:p>
    <w:p w:rsidR="00C77581" w:rsidRPr="00FD3DF9" w:rsidRDefault="0084666F" w:rsidP="004071E7">
      <w:pPr>
        <w:pStyle w:val="af2"/>
        <w:ind w:left="2079"/>
        <w:rPr>
          <w:rtl/>
        </w:rPr>
      </w:pPr>
      <w:r>
        <w:rPr>
          <w:rFonts w:hint="cs"/>
          <w:noProof/>
          <w:rtl/>
        </w:rPr>
        <w:t xml:space="preserve">ישנה חפיפה בין </w:t>
      </w:r>
      <w:r w:rsidR="00C77581">
        <w:rPr>
          <w:rFonts w:hint="cs"/>
          <w:noProof/>
          <w:rtl/>
        </w:rPr>
        <w:t xml:space="preserve">יכולות </w:t>
      </w:r>
      <w:r w:rsidR="00C77581" w:rsidRPr="00FD3DF9">
        <w:rPr>
          <w:rFonts w:hint="eastAsia"/>
          <w:rtl/>
        </w:rPr>
        <w:t>המערכת</w:t>
      </w:r>
      <w:r w:rsidR="00C77581" w:rsidRPr="00FD3DF9">
        <w:rPr>
          <w:rtl/>
        </w:rPr>
        <w:t xml:space="preserve"> </w:t>
      </w:r>
      <w:r w:rsidR="00C77581" w:rsidRPr="00FD3DF9">
        <w:rPr>
          <w:rFonts w:hint="eastAsia"/>
          <w:rtl/>
        </w:rPr>
        <w:t>הנדרשות</w:t>
      </w:r>
      <w:r w:rsidRPr="00FD3DF9">
        <w:rPr>
          <w:rtl/>
        </w:rPr>
        <w:t xml:space="preserve"> </w:t>
      </w:r>
      <w:r w:rsidR="00C77581" w:rsidRPr="00FD3DF9">
        <w:rPr>
          <w:rFonts w:hint="eastAsia"/>
          <w:rtl/>
        </w:rPr>
        <w:t>לטובת</w:t>
      </w:r>
      <w:r w:rsidR="00C77581" w:rsidRPr="00FD3DF9">
        <w:rPr>
          <w:rtl/>
        </w:rPr>
        <w:t xml:space="preserve"> </w:t>
      </w:r>
      <w:r w:rsidR="00C77581" w:rsidRPr="00FD3DF9">
        <w:rPr>
          <w:rFonts w:hint="eastAsia"/>
          <w:rtl/>
        </w:rPr>
        <w:t>סביבות</w:t>
      </w:r>
      <w:r w:rsidR="00C77581" w:rsidRPr="00FD3DF9">
        <w:rPr>
          <w:rtl/>
        </w:rPr>
        <w:t xml:space="preserve"> </w:t>
      </w:r>
      <w:r w:rsidR="00C77581" w:rsidRPr="00FD3DF9">
        <w:rPr>
          <w:rFonts w:hint="eastAsia"/>
          <w:rtl/>
        </w:rPr>
        <w:t>המחקר</w:t>
      </w:r>
      <w:r w:rsidR="00C77581" w:rsidRPr="00FD3DF9">
        <w:rPr>
          <w:rtl/>
        </w:rPr>
        <w:t xml:space="preserve"> </w:t>
      </w:r>
      <w:r w:rsidR="00C77581" w:rsidRPr="00FD3DF9">
        <w:rPr>
          <w:rFonts w:hint="eastAsia"/>
          <w:rtl/>
        </w:rPr>
        <w:t>השונות</w:t>
      </w:r>
      <w:r w:rsidR="00C77581" w:rsidRPr="00FD3DF9">
        <w:rPr>
          <w:rtl/>
        </w:rPr>
        <w:t xml:space="preserve"> (למשל ממשק למערכת מידע </w:t>
      </w:r>
      <w:proofErr w:type="spellStart"/>
      <w:r w:rsidR="00C77581" w:rsidRPr="00FD3DF9">
        <w:rPr>
          <w:rtl/>
        </w:rPr>
        <w:t>מסויימת</w:t>
      </w:r>
      <w:proofErr w:type="spellEnd"/>
      <w:r w:rsidR="00C77581" w:rsidRPr="00FD3DF9">
        <w:rPr>
          <w:rtl/>
        </w:rPr>
        <w:t xml:space="preserve"> ישמש מספר מחקרים</w:t>
      </w:r>
      <w:r w:rsidR="003604E2">
        <w:rPr>
          <w:rFonts w:hint="cs"/>
          <w:rtl/>
        </w:rPr>
        <w:t>,</w:t>
      </w:r>
      <w:r w:rsidR="00C77581" w:rsidRPr="00FD3DF9">
        <w:rPr>
          <w:rtl/>
        </w:rPr>
        <w:t xml:space="preserve"> ומודל של </w:t>
      </w:r>
      <w:r w:rsidR="00C77581" w:rsidRPr="00FD3DF9">
        <w:t>PREDICTIVE ANALYSIS</w:t>
      </w:r>
      <w:r w:rsidR="00C77581" w:rsidRPr="00FD3DF9">
        <w:rPr>
          <w:rtl/>
        </w:rPr>
        <w:t xml:space="preserve"> </w:t>
      </w:r>
      <w:proofErr w:type="spellStart"/>
      <w:r w:rsidR="00C77581" w:rsidRPr="00FD3DF9">
        <w:rPr>
          <w:rtl/>
        </w:rPr>
        <w:t>מסויים</w:t>
      </w:r>
      <w:proofErr w:type="spellEnd"/>
      <w:r w:rsidR="00C77581" w:rsidRPr="00FD3DF9">
        <w:rPr>
          <w:rtl/>
        </w:rPr>
        <w:t xml:space="preserve"> ישמש מספר מחקרים).</w:t>
      </w:r>
    </w:p>
    <w:p w:rsidR="0084666F" w:rsidRPr="00FD3DF9" w:rsidRDefault="00C77581" w:rsidP="004071E7">
      <w:pPr>
        <w:pStyle w:val="af2"/>
        <w:ind w:left="2079"/>
        <w:rPr>
          <w:rtl/>
        </w:rPr>
      </w:pPr>
      <w:r w:rsidRPr="00FD3DF9">
        <w:rPr>
          <w:rFonts w:hint="eastAsia"/>
          <w:rtl/>
        </w:rPr>
        <w:t>יש</w:t>
      </w:r>
      <w:r w:rsidRPr="00FD3DF9">
        <w:rPr>
          <w:rtl/>
        </w:rPr>
        <w:t xml:space="preserve"> צורך לאפשר שימוש חוזר (</w:t>
      </w:r>
      <w:r w:rsidRPr="00FD3DF9">
        <w:t>reuse</w:t>
      </w:r>
      <w:r w:rsidRPr="00FD3DF9">
        <w:rPr>
          <w:rtl/>
        </w:rPr>
        <w:t xml:space="preserve">) של </w:t>
      </w:r>
      <w:r w:rsidR="0084666F" w:rsidRPr="00FD3DF9">
        <w:rPr>
          <w:rtl/>
        </w:rPr>
        <w:t xml:space="preserve"> </w:t>
      </w:r>
      <w:r w:rsidRPr="00FD3DF9">
        <w:rPr>
          <w:rFonts w:hint="eastAsia"/>
          <w:rtl/>
        </w:rPr>
        <w:t>יכולות</w:t>
      </w:r>
      <w:r w:rsidRPr="00FD3DF9">
        <w:rPr>
          <w:rtl/>
        </w:rPr>
        <w:t xml:space="preserve"> מערכת אשר פותחו לטובת צרכים </w:t>
      </w:r>
      <w:r w:rsidRPr="00FD3DF9">
        <w:rPr>
          <w:rFonts w:hint="eastAsia"/>
          <w:rtl/>
        </w:rPr>
        <w:t>של</w:t>
      </w:r>
      <w:r w:rsidRPr="00FD3DF9">
        <w:rPr>
          <w:rtl/>
        </w:rPr>
        <w:t xml:space="preserve"> </w:t>
      </w:r>
      <w:r w:rsidRPr="00FD3DF9">
        <w:rPr>
          <w:rFonts w:hint="eastAsia"/>
          <w:rtl/>
        </w:rPr>
        <w:t>מחקר</w:t>
      </w:r>
      <w:r w:rsidRPr="00FD3DF9">
        <w:rPr>
          <w:rtl/>
        </w:rPr>
        <w:t xml:space="preserve"> </w:t>
      </w:r>
      <w:proofErr w:type="spellStart"/>
      <w:r w:rsidRPr="00FD3DF9">
        <w:rPr>
          <w:rFonts w:hint="eastAsia"/>
          <w:rtl/>
        </w:rPr>
        <w:t>מסויים</w:t>
      </w:r>
      <w:proofErr w:type="spellEnd"/>
      <w:r w:rsidRPr="00FD3DF9">
        <w:rPr>
          <w:rtl/>
        </w:rPr>
        <w:t xml:space="preserve"> </w:t>
      </w:r>
      <w:r w:rsidRPr="00FD3DF9">
        <w:rPr>
          <w:rFonts w:hint="eastAsia"/>
          <w:rtl/>
        </w:rPr>
        <w:t>ונדרשים</w:t>
      </w:r>
      <w:r w:rsidRPr="00FD3DF9">
        <w:rPr>
          <w:rtl/>
        </w:rPr>
        <w:t xml:space="preserve"> </w:t>
      </w:r>
      <w:r w:rsidRPr="00FD3DF9">
        <w:rPr>
          <w:rFonts w:hint="eastAsia"/>
          <w:rtl/>
        </w:rPr>
        <w:t>לטובת</w:t>
      </w:r>
      <w:r w:rsidRPr="00FD3DF9">
        <w:rPr>
          <w:rtl/>
        </w:rPr>
        <w:t xml:space="preserve"> </w:t>
      </w:r>
      <w:r w:rsidRPr="00FD3DF9">
        <w:rPr>
          <w:rFonts w:hint="eastAsia"/>
          <w:rtl/>
        </w:rPr>
        <w:t>צורכי</w:t>
      </w:r>
      <w:r w:rsidRPr="00FD3DF9">
        <w:rPr>
          <w:rtl/>
        </w:rPr>
        <w:t xml:space="preserve"> </w:t>
      </w:r>
      <w:r w:rsidRPr="00FD3DF9">
        <w:rPr>
          <w:rFonts w:hint="eastAsia"/>
          <w:rtl/>
        </w:rPr>
        <w:t>מחקר</w:t>
      </w:r>
      <w:r w:rsidRPr="00FD3DF9">
        <w:rPr>
          <w:rtl/>
        </w:rPr>
        <w:t xml:space="preserve"> </w:t>
      </w:r>
      <w:r w:rsidRPr="00FD3DF9">
        <w:rPr>
          <w:rFonts w:hint="eastAsia"/>
          <w:rtl/>
        </w:rPr>
        <w:t>אחר</w:t>
      </w:r>
      <w:r w:rsidRPr="00FD3DF9">
        <w:rPr>
          <w:rtl/>
        </w:rPr>
        <w:t>.</w:t>
      </w:r>
    </w:p>
    <w:p w:rsidR="00C77581" w:rsidRPr="00FD3DF9" w:rsidRDefault="00C77581" w:rsidP="004071E7">
      <w:pPr>
        <w:pStyle w:val="af2"/>
        <w:ind w:left="2079"/>
        <w:rPr>
          <w:rtl/>
        </w:rPr>
      </w:pPr>
      <w:r w:rsidRPr="00FD3DF9">
        <w:rPr>
          <w:rFonts w:hint="eastAsia"/>
          <w:rtl/>
        </w:rPr>
        <w:t>השיטה</w:t>
      </w:r>
      <w:r w:rsidRPr="00FD3DF9">
        <w:rPr>
          <w:rtl/>
        </w:rPr>
        <w:t xml:space="preserve"> המוצעת </w:t>
      </w:r>
      <w:r w:rsidRPr="00FD3DF9">
        <w:rPr>
          <w:rFonts w:hint="eastAsia"/>
          <w:rtl/>
        </w:rPr>
        <w:t>היא</w:t>
      </w:r>
      <w:r w:rsidRPr="00FD3DF9">
        <w:rPr>
          <w:rtl/>
        </w:rPr>
        <w:t xml:space="preserve"> הגדרת כל יכולת </w:t>
      </w:r>
      <w:r w:rsidRPr="00FD3DF9">
        <w:rPr>
          <w:rFonts w:hint="eastAsia"/>
          <w:rtl/>
        </w:rPr>
        <w:t>שפותחה</w:t>
      </w:r>
      <w:r w:rsidRPr="00FD3DF9">
        <w:rPr>
          <w:rtl/>
        </w:rPr>
        <w:t xml:space="preserve"> </w:t>
      </w:r>
      <w:r w:rsidRPr="00FD3DF9">
        <w:rPr>
          <w:rFonts w:hint="eastAsia"/>
          <w:rtl/>
        </w:rPr>
        <w:t>ואושרה</w:t>
      </w:r>
      <w:r w:rsidRPr="00FD3DF9">
        <w:rPr>
          <w:rtl/>
        </w:rPr>
        <w:t xml:space="preserve"> </w:t>
      </w:r>
      <w:r w:rsidRPr="00FD3DF9">
        <w:rPr>
          <w:rFonts w:hint="eastAsia"/>
          <w:rtl/>
        </w:rPr>
        <w:t>כ</w:t>
      </w:r>
      <w:r w:rsidRPr="00FD3DF9">
        <w:rPr>
          <w:rtl/>
        </w:rPr>
        <w:t xml:space="preserve">"אבן </w:t>
      </w:r>
      <w:r w:rsidRPr="00FD3DF9">
        <w:rPr>
          <w:rFonts w:hint="eastAsia"/>
          <w:rtl/>
        </w:rPr>
        <w:t>בניין</w:t>
      </w:r>
      <w:r w:rsidRPr="00FD3DF9">
        <w:rPr>
          <w:rtl/>
        </w:rPr>
        <w:t xml:space="preserve">". </w:t>
      </w:r>
    </w:p>
    <w:p w:rsidR="00C77581" w:rsidRDefault="00C77581" w:rsidP="004071E7">
      <w:pPr>
        <w:pStyle w:val="af2"/>
        <w:ind w:left="2079"/>
        <w:rPr>
          <w:noProof/>
          <w:rtl/>
        </w:rPr>
      </w:pPr>
      <w:r w:rsidRPr="00FD3DF9">
        <w:rPr>
          <w:rFonts w:hint="eastAsia"/>
          <w:caps/>
          <w:kern w:val="40"/>
          <w:rtl/>
        </w:rPr>
        <w:t>יכ</w:t>
      </w:r>
      <w:r>
        <w:rPr>
          <w:rFonts w:hint="cs"/>
          <w:noProof/>
          <w:rtl/>
        </w:rPr>
        <w:t xml:space="preserve">ולות </w:t>
      </w:r>
      <w:r w:rsidR="003604E2">
        <w:rPr>
          <w:rFonts w:hint="cs"/>
          <w:noProof/>
          <w:rtl/>
        </w:rPr>
        <w:t>המערכת ב</w:t>
      </w:r>
      <w:r>
        <w:rPr>
          <w:rFonts w:hint="cs"/>
          <w:noProof/>
          <w:rtl/>
        </w:rPr>
        <w:t>תחומים הבאים יוגדרו כאבני בניין:</w:t>
      </w:r>
    </w:p>
    <w:p w:rsidR="00705E88" w:rsidRDefault="00705E88" w:rsidP="004071E7">
      <w:pPr>
        <w:pStyle w:val="af2"/>
        <w:numPr>
          <w:ilvl w:val="0"/>
          <w:numId w:val="44"/>
        </w:numPr>
        <w:ind w:left="2079"/>
        <w:rPr>
          <w:noProof/>
        </w:rPr>
      </w:pPr>
      <w:r>
        <w:rPr>
          <w:rFonts w:hint="cs"/>
          <w:noProof/>
          <w:rtl/>
        </w:rPr>
        <w:lastRenderedPageBreak/>
        <w:t xml:space="preserve">ממשקים </w:t>
      </w:r>
    </w:p>
    <w:p w:rsidR="00705E88" w:rsidRDefault="00705E88" w:rsidP="004071E7">
      <w:pPr>
        <w:pStyle w:val="af2"/>
        <w:numPr>
          <w:ilvl w:val="0"/>
          <w:numId w:val="44"/>
        </w:numPr>
        <w:ind w:left="2079"/>
        <w:rPr>
          <w:noProof/>
        </w:rPr>
      </w:pPr>
      <w:r>
        <w:rPr>
          <w:rFonts w:hint="cs"/>
          <w:noProof/>
          <w:rtl/>
        </w:rPr>
        <w:t>תהליכי עיבוד מקדים (</w:t>
      </w:r>
      <w:r>
        <w:rPr>
          <w:noProof/>
        </w:rPr>
        <w:t>prep</w:t>
      </w:r>
      <w:r w:rsidR="00BD3C85">
        <w:rPr>
          <w:noProof/>
        </w:rPr>
        <w:t>r</w:t>
      </w:r>
      <w:r>
        <w:rPr>
          <w:noProof/>
        </w:rPr>
        <w:t>ocessing</w:t>
      </w:r>
      <w:r>
        <w:rPr>
          <w:rFonts w:hint="cs"/>
          <w:noProof/>
          <w:rtl/>
        </w:rPr>
        <w:t>), כמו ניתוח טקסט</w:t>
      </w:r>
    </w:p>
    <w:p w:rsidR="00705E88" w:rsidRDefault="00705E88" w:rsidP="004071E7">
      <w:pPr>
        <w:pStyle w:val="af2"/>
        <w:numPr>
          <w:ilvl w:val="0"/>
          <w:numId w:val="44"/>
        </w:numPr>
        <w:ind w:left="2079"/>
        <w:rPr>
          <w:noProof/>
        </w:rPr>
      </w:pPr>
      <w:r>
        <w:rPr>
          <w:rFonts w:hint="cs"/>
          <w:noProof/>
          <w:rtl/>
        </w:rPr>
        <w:t>תהליכי עיבוד מידע</w:t>
      </w:r>
    </w:p>
    <w:p w:rsidR="00010667" w:rsidRDefault="00010667" w:rsidP="004071E7">
      <w:pPr>
        <w:pStyle w:val="af2"/>
        <w:numPr>
          <w:ilvl w:val="0"/>
          <w:numId w:val="44"/>
        </w:numPr>
        <w:ind w:left="2079"/>
        <w:rPr>
          <w:noProof/>
        </w:rPr>
      </w:pPr>
      <w:r>
        <w:rPr>
          <w:rFonts w:hint="cs"/>
          <w:noProof/>
          <w:rtl/>
        </w:rPr>
        <w:t xml:space="preserve">מודולי הויזואליזציה </w:t>
      </w:r>
    </w:p>
    <w:p w:rsidR="00C77581" w:rsidRPr="00FD3DF9" w:rsidRDefault="00705E88" w:rsidP="004071E7">
      <w:pPr>
        <w:pStyle w:val="af2"/>
        <w:numPr>
          <w:ilvl w:val="0"/>
          <w:numId w:val="44"/>
        </w:numPr>
        <w:ind w:left="2079"/>
        <w:rPr>
          <w:noProof/>
          <w:rtl/>
        </w:rPr>
      </w:pPr>
      <w:r>
        <w:rPr>
          <w:rFonts w:hint="cs"/>
          <w:noProof/>
          <w:rtl/>
        </w:rPr>
        <w:t xml:space="preserve">תהליכי הפצת מידע </w:t>
      </w:r>
    </w:p>
    <w:p w:rsidR="00AE3065" w:rsidRPr="00FD3DF9" w:rsidRDefault="00C77581" w:rsidP="004071E7">
      <w:pPr>
        <w:pStyle w:val="af2"/>
        <w:ind w:left="2079"/>
        <w:rPr>
          <w:rtl/>
        </w:rPr>
      </w:pPr>
      <w:r>
        <w:rPr>
          <w:rFonts w:hint="cs"/>
          <w:noProof/>
          <w:rtl/>
        </w:rPr>
        <w:t xml:space="preserve">כאשר בעת בניית של עולם מחקר חדש ניתן יהיה להשתמש </w:t>
      </w:r>
      <w:r w:rsidRPr="00FD3DF9">
        <w:rPr>
          <w:rFonts w:hint="eastAsia"/>
          <w:rtl/>
        </w:rPr>
        <w:t>באבני</w:t>
      </w:r>
      <w:r w:rsidRPr="00FD3DF9">
        <w:rPr>
          <w:rtl/>
        </w:rPr>
        <w:t xml:space="preserve"> </w:t>
      </w:r>
      <w:r w:rsidRPr="00FD3DF9">
        <w:rPr>
          <w:rFonts w:hint="eastAsia"/>
          <w:rtl/>
        </w:rPr>
        <w:t>בניין</w:t>
      </w:r>
      <w:r w:rsidRPr="00FD3DF9">
        <w:rPr>
          <w:rtl/>
        </w:rPr>
        <w:t xml:space="preserve"> </w:t>
      </w:r>
      <w:r w:rsidRPr="00FD3DF9">
        <w:rPr>
          <w:rFonts w:hint="eastAsia"/>
          <w:rtl/>
        </w:rPr>
        <w:t>קיימות</w:t>
      </w:r>
      <w:r w:rsidR="003604E2" w:rsidRPr="003604E2">
        <w:rPr>
          <w:rFonts w:hint="cs"/>
          <w:rtl/>
        </w:rPr>
        <w:t xml:space="preserve"> או כתנאי מקדים ליצ</w:t>
      </w:r>
      <w:r w:rsidR="003604E2">
        <w:rPr>
          <w:rFonts w:hint="cs"/>
          <w:rtl/>
        </w:rPr>
        <w:t>ור</w:t>
      </w:r>
      <w:r w:rsidR="00AE3065" w:rsidRPr="00FD3DF9">
        <w:rPr>
          <w:rtl/>
        </w:rPr>
        <w:t xml:space="preserve"> אבני בניין חדשות.</w:t>
      </w:r>
    </w:p>
    <w:p w:rsidR="00010667" w:rsidRPr="00FD3DF9" w:rsidRDefault="00AE3065" w:rsidP="004071E7">
      <w:pPr>
        <w:pStyle w:val="af2"/>
        <w:ind w:left="2079"/>
        <w:rPr>
          <w:rtl/>
        </w:rPr>
      </w:pPr>
      <w:r w:rsidRPr="00FD3DF9">
        <w:rPr>
          <w:rFonts w:hint="eastAsia"/>
          <w:rtl/>
        </w:rPr>
        <w:t>כאשר</w:t>
      </w:r>
      <w:r w:rsidRPr="00FD3DF9">
        <w:rPr>
          <w:rtl/>
        </w:rPr>
        <w:t xml:space="preserve"> כל אבני הבניין הדרושות למחקר קיימות, </w:t>
      </w:r>
      <w:proofErr w:type="spellStart"/>
      <w:r w:rsidRPr="00FD3DF9">
        <w:rPr>
          <w:rFonts w:hint="eastAsia"/>
          <w:rtl/>
        </w:rPr>
        <w:t>תנתן</w:t>
      </w:r>
      <w:proofErr w:type="spellEnd"/>
      <w:r w:rsidRPr="00FD3DF9">
        <w:rPr>
          <w:rtl/>
        </w:rPr>
        <w:t xml:space="preserve"> אפשרות להגדיר את </w:t>
      </w:r>
      <w:r w:rsidRPr="00FD3DF9">
        <w:rPr>
          <w:rFonts w:hint="eastAsia"/>
          <w:rtl/>
        </w:rPr>
        <w:t>זרימת</w:t>
      </w:r>
      <w:r w:rsidRPr="00FD3DF9">
        <w:rPr>
          <w:rtl/>
        </w:rPr>
        <w:t xml:space="preserve"> </w:t>
      </w:r>
      <w:r w:rsidR="00010667" w:rsidRPr="00FD3DF9">
        <w:rPr>
          <w:rFonts w:hint="eastAsia"/>
          <w:rtl/>
        </w:rPr>
        <w:t>המידע</w:t>
      </w:r>
      <w:r w:rsidR="00010667" w:rsidRPr="00FD3DF9">
        <w:rPr>
          <w:rtl/>
        </w:rPr>
        <w:t xml:space="preserve"> (</w:t>
      </w:r>
      <w:r w:rsidR="00010667" w:rsidRPr="00FD3DF9">
        <w:t>workflow</w:t>
      </w:r>
      <w:r w:rsidR="00010667" w:rsidRPr="00FD3DF9">
        <w:rPr>
          <w:rtl/>
        </w:rPr>
        <w:t xml:space="preserve">) </w:t>
      </w:r>
      <w:r w:rsidR="00010667" w:rsidRPr="00FD3DF9">
        <w:rPr>
          <w:rFonts w:hint="eastAsia"/>
          <w:rtl/>
        </w:rPr>
        <w:t>בין</w:t>
      </w:r>
      <w:r w:rsidR="00010667" w:rsidRPr="00FD3DF9">
        <w:rPr>
          <w:rtl/>
        </w:rPr>
        <w:t xml:space="preserve"> </w:t>
      </w:r>
      <w:r w:rsidR="00010667" w:rsidRPr="00FD3DF9">
        <w:rPr>
          <w:rFonts w:hint="eastAsia"/>
          <w:rtl/>
        </w:rPr>
        <w:t>אבני</w:t>
      </w:r>
      <w:r w:rsidR="00010667" w:rsidRPr="00FD3DF9">
        <w:rPr>
          <w:rtl/>
        </w:rPr>
        <w:t xml:space="preserve"> </w:t>
      </w:r>
      <w:r w:rsidR="00010667" w:rsidRPr="00FD3DF9">
        <w:rPr>
          <w:rFonts w:hint="eastAsia"/>
          <w:rtl/>
        </w:rPr>
        <w:t>הבניין</w:t>
      </w:r>
      <w:r w:rsidR="00010667" w:rsidRPr="00FD3DF9">
        <w:rPr>
          <w:rtl/>
        </w:rPr>
        <w:t xml:space="preserve"> </w:t>
      </w:r>
      <w:r w:rsidR="00010667" w:rsidRPr="00FD3DF9">
        <w:rPr>
          <w:rFonts w:hint="eastAsia"/>
          <w:rtl/>
        </w:rPr>
        <w:t>השונים</w:t>
      </w:r>
      <w:r w:rsidR="00010667" w:rsidRPr="00FD3DF9">
        <w:rPr>
          <w:rtl/>
        </w:rPr>
        <w:t>.</w:t>
      </w:r>
    </w:p>
    <w:p w:rsidR="00C77581" w:rsidRDefault="00010667" w:rsidP="004071E7">
      <w:pPr>
        <w:pStyle w:val="af2"/>
        <w:ind w:left="2079"/>
        <w:rPr>
          <w:rtl/>
        </w:rPr>
      </w:pPr>
      <w:r w:rsidRPr="00FD3DF9">
        <w:rPr>
          <w:rFonts w:hint="eastAsia"/>
          <w:rtl/>
        </w:rPr>
        <w:t>יש</w:t>
      </w:r>
      <w:r w:rsidRPr="00FD3DF9">
        <w:rPr>
          <w:rtl/>
        </w:rPr>
        <w:t xml:space="preserve"> צורך </w:t>
      </w:r>
      <w:proofErr w:type="spellStart"/>
      <w:r w:rsidRPr="00FD3DF9">
        <w:rPr>
          <w:rtl/>
        </w:rPr>
        <w:t>בפיתרון</w:t>
      </w:r>
      <w:proofErr w:type="spellEnd"/>
      <w:r w:rsidRPr="00FD3DF9">
        <w:rPr>
          <w:rtl/>
        </w:rPr>
        <w:t xml:space="preserve"> שיאפשר למשתמש הקצה (החוקר, </w:t>
      </w:r>
      <w:r w:rsidR="000D288C">
        <w:rPr>
          <w:rFonts w:hint="cs"/>
          <w:rtl/>
        </w:rPr>
        <w:t>או ה</w:t>
      </w:r>
      <w:r w:rsidRPr="00FD3DF9">
        <w:rPr>
          <w:rtl/>
        </w:rPr>
        <w:t xml:space="preserve">אדמיניסטרטור) </w:t>
      </w:r>
      <w:r w:rsidRPr="00FD3DF9">
        <w:rPr>
          <w:rFonts w:hint="eastAsia"/>
          <w:rtl/>
        </w:rPr>
        <w:t>להגדיר</w:t>
      </w:r>
      <w:r w:rsidRPr="00FD3DF9">
        <w:rPr>
          <w:rtl/>
        </w:rPr>
        <w:t xml:space="preserve"> </w:t>
      </w:r>
      <w:r w:rsidRPr="00FD3DF9">
        <w:rPr>
          <w:rFonts w:hint="eastAsia"/>
          <w:rtl/>
        </w:rPr>
        <w:t>את</w:t>
      </w:r>
      <w:r w:rsidRPr="00FD3DF9">
        <w:rPr>
          <w:rtl/>
        </w:rPr>
        <w:t xml:space="preserve"> </w:t>
      </w:r>
      <w:r w:rsidRPr="00FD3DF9">
        <w:rPr>
          <w:rFonts w:hint="eastAsia"/>
          <w:rtl/>
        </w:rPr>
        <w:t>זרימת</w:t>
      </w:r>
      <w:r w:rsidRPr="00FD3DF9">
        <w:rPr>
          <w:rtl/>
        </w:rPr>
        <w:t xml:space="preserve"> </w:t>
      </w:r>
      <w:r w:rsidRPr="00FD3DF9">
        <w:rPr>
          <w:rFonts w:hint="eastAsia"/>
          <w:rtl/>
        </w:rPr>
        <w:t>המידע</w:t>
      </w:r>
      <w:r w:rsidRPr="00FD3DF9">
        <w:rPr>
          <w:rtl/>
        </w:rPr>
        <w:t xml:space="preserve"> (</w:t>
      </w:r>
      <w:r w:rsidRPr="00FD3DF9">
        <w:t>workflow</w:t>
      </w:r>
      <w:r w:rsidRPr="00FD3DF9">
        <w:rPr>
          <w:rtl/>
        </w:rPr>
        <w:t xml:space="preserve">) </w:t>
      </w:r>
      <w:r w:rsidRPr="00FD3DF9">
        <w:rPr>
          <w:rFonts w:hint="eastAsia"/>
          <w:rtl/>
        </w:rPr>
        <w:t>בין</w:t>
      </w:r>
      <w:r w:rsidRPr="00FD3DF9">
        <w:rPr>
          <w:rtl/>
        </w:rPr>
        <w:t xml:space="preserve"> </w:t>
      </w:r>
      <w:r w:rsidRPr="00FD3DF9">
        <w:rPr>
          <w:rFonts w:hint="eastAsia"/>
          <w:rtl/>
        </w:rPr>
        <w:t>אבני</w:t>
      </w:r>
      <w:r w:rsidRPr="00FD3DF9">
        <w:rPr>
          <w:rtl/>
        </w:rPr>
        <w:t xml:space="preserve"> </w:t>
      </w:r>
      <w:r w:rsidRPr="00FD3DF9">
        <w:rPr>
          <w:rFonts w:hint="eastAsia"/>
          <w:rtl/>
        </w:rPr>
        <w:t>הבניין</w:t>
      </w:r>
      <w:r w:rsidRPr="00FD3DF9">
        <w:rPr>
          <w:rtl/>
        </w:rPr>
        <w:t xml:space="preserve"> </w:t>
      </w:r>
      <w:r w:rsidR="003604E2">
        <w:rPr>
          <w:rFonts w:hint="cs"/>
          <w:rtl/>
        </w:rPr>
        <w:t xml:space="preserve">הקיימים </w:t>
      </w:r>
      <w:r w:rsidRPr="00FD3DF9">
        <w:rPr>
          <w:rFonts w:hint="eastAsia"/>
          <w:rtl/>
        </w:rPr>
        <w:t>בדרך</w:t>
      </w:r>
      <w:r w:rsidRPr="00FD3DF9">
        <w:rPr>
          <w:rtl/>
        </w:rPr>
        <w:t xml:space="preserve"> </w:t>
      </w:r>
      <w:r w:rsidRPr="00FD3DF9">
        <w:rPr>
          <w:rFonts w:hint="eastAsia"/>
          <w:rtl/>
        </w:rPr>
        <w:t>אינטואיטיבית</w:t>
      </w:r>
      <w:r w:rsidR="00C77581" w:rsidRPr="00FD3DF9">
        <w:rPr>
          <w:rtl/>
        </w:rPr>
        <w:t xml:space="preserve"> </w:t>
      </w:r>
      <w:r w:rsidRPr="00FD3DF9">
        <w:rPr>
          <w:rFonts w:hint="eastAsia"/>
          <w:rtl/>
        </w:rPr>
        <w:t>ופשוטה</w:t>
      </w:r>
      <w:r w:rsidRPr="00FD3DF9">
        <w:rPr>
          <w:rtl/>
        </w:rPr>
        <w:t xml:space="preserve"> </w:t>
      </w:r>
      <w:r w:rsidRPr="00FD3DF9">
        <w:rPr>
          <w:rFonts w:hint="eastAsia"/>
          <w:rtl/>
        </w:rPr>
        <w:t>דרך</w:t>
      </w:r>
      <w:r w:rsidRPr="00FD3DF9">
        <w:rPr>
          <w:rtl/>
        </w:rPr>
        <w:t xml:space="preserve"> </w:t>
      </w:r>
      <w:r w:rsidRPr="00FD3DF9">
        <w:rPr>
          <w:rFonts w:hint="eastAsia"/>
          <w:rtl/>
        </w:rPr>
        <w:t>ממשק</w:t>
      </w:r>
      <w:r w:rsidRPr="00FD3DF9">
        <w:rPr>
          <w:rtl/>
        </w:rPr>
        <w:t xml:space="preserve"> </w:t>
      </w:r>
      <w:r w:rsidRPr="00FD3DF9">
        <w:rPr>
          <w:rFonts w:hint="eastAsia"/>
          <w:rtl/>
        </w:rPr>
        <w:t>משתמש</w:t>
      </w:r>
      <w:r w:rsidRPr="00FD3DF9">
        <w:rPr>
          <w:rtl/>
        </w:rPr>
        <w:t>.</w:t>
      </w:r>
      <w:r w:rsidR="00C77581" w:rsidRPr="00FD3DF9">
        <w:rPr>
          <w:rtl/>
        </w:rPr>
        <w:t xml:space="preserve"> </w:t>
      </w:r>
    </w:p>
    <w:p w:rsidR="00010667" w:rsidRPr="00FD3DF9" w:rsidRDefault="00B911A0" w:rsidP="004071E7">
      <w:pPr>
        <w:pStyle w:val="af2"/>
        <w:ind w:left="2079"/>
      </w:pPr>
      <w:r>
        <w:rPr>
          <w:rFonts w:hint="cs"/>
          <w:rtl/>
        </w:rPr>
        <w:t xml:space="preserve">המציע רשאי להציע פתרון משלו, המבוסס על תהליכים שונים מאלו המתוארים בסעיף זה, אשר </w:t>
      </w:r>
      <w:proofErr w:type="spellStart"/>
      <w:r>
        <w:rPr>
          <w:rFonts w:hint="cs"/>
          <w:rtl/>
        </w:rPr>
        <w:t>יתן</w:t>
      </w:r>
      <w:proofErr w:type="spellEnd"/>
      <w:r>
        <w:rPr>
          <w:rFonts w:hint="cs"/>
          <w:rtl/>
        </w:rPr>
        <w:t xml:space="preserve"> מענה מלא לדרישה של שימוש חוזר</w:t>
      </w:r>
      <w:r w:rsidRPr="00B547A3">
        <w:rPr>
          <w:rFonts w:hint="cs"/>
          <w:rtl/>
        </w:rPr>
        <w:t xml:space="preserve"> ב</w:t>
      </w:r>
      <w:r>
        <w:rPr>
          <w:rFonts w:hint="cs"/>
          <w:rtl/>
        </w:rPr>
        <w:t>יכולות קיימות</w:t>
      </w:r>
      <w:r w:rsidRPr="00B547A3">
        <w:rPr>
          <w:rFonts w:hint="cs"/>
          <w:rtl/>
        </w:rPr>
        <w:t xml:space="preserve"> בתהליך </w:t>
      </w:r>
      <w:r w:rsidRPr="00B547A3">
        <w:rPr>
          <w:rFonts w:hint="eastAsia"/>
          <w:rtl/>
        </w:rPr>
        <w:t>בניית</w:t>
      </w:r>
      <w:r w:rsidRPr="00B547A3">
        <w:rPr>
          <w:rtl/>
        </w:rPr>
        <w:t xml:space="preserve"> </w:t>
      </w:r>
      <w:r w:rsidRPr="00B547A3">
        <w:rPr>
          <w:rFonts w:hint="cs"/>
          <w:rtl/>
        </w:rPr>
        <w:t>סביבת</w:t>
      </w:r>
      <w:r w:rsidRPr="00B547A3">
        <w:rPr>
          <w:rtl/>
        </w:rPr>
        <w:t xml:space="preserve"> </w:t>
      </w:r>
      <w:r w:rsidRPr="00B547A3">
        <w:rPr>
          <w:rFonts w:hint="cs"/>
          <w:rtl/>
        </w:rPr>
        <w:t>ה</w:t>
      </w:r>
      <w:r w:rsidRPr="00B547A3">
        <w:rPr>
          <w:rFonts w:hint="eastAsia"/>
          <w:rtl/>
        </w:rPr>
        <w:t>מחקר</w:t>
      </w:r>
      <w:r>
        <w:rPr>
          <w:rFonts w:hint="cs"/>
          <w:rtl/>
        </w:rPr>
        <w:t>.</w:t>
      </w:r>
    </w:p>
    <w:p w:rsidR="000C6495" w:rsidRPr="00C34370" w:rsidRDefault="000C6495" w:rsidP="004E7F0A">
      <w:pPr>
        <w:pStyle w:val="20"/>
        <w:numPr>
          <w:ilvl w:val="1"/>
          <w:numId w:val="75"/>
        </w:numPr>
      </w:pPr>
      <w:proofErr w:type="spellStart"/>
      <w:r w:rsidRPr="00FD3DF9">
        <w:rPr>
          <w:rFonts w:hint="eastAsia"/>
          <w:rtl/>
        </w:rPr>
        <w:t>הנגשת</w:t>
      </w:r>
      <w:proofErr w:type="spellEnd"/>
      <w:r w:rsidRPr="00FD3DF9">
        <w:rPr>
          <w:rtl/>
        </w:rPr>
        <w:t xml:space="preserve"> </w:t>
      </w:r>
      <w:r w:rsidRPr="00FD3DF9">
        <w:rPr>
          <w:rFonts w:hint="eastAsia"/>
          <w:rtl/>
        </w:rPr>
        <w:t>המידע</w:t>
      </w:r>
      <w:r w:rsidRPr="00FD3DF9">
        <w:rPr>
          <w:rtl/>
        </w:rPr>
        <w:t xml:space="preserve"> </w:t>
      </w:r>
      <w:r w:rsidRPr="00FD3DF9">
        <w:rPr>
          <w:rFonts w:hint="eastAsia"/>
          <w:rtl/>
        </w:rPr>
        <w:t>לציבור</w:t>
      </w:r>
    </w:p>
    <w:p w:rsidR="00563E14" w:rsidRPr="000D288C" w:rsidRDefault="00563E14" w:rsidP="00E70F48">
      <w:pPr>
        <w:pStyle w:val="af2"/>
        <w:rPr>
          <w:rtl/>
        </w:rPr>
      </w:pPr>
      <w:r w:rsidRPr="00C34370">
        <w:rPr>
          <w:rFonts w:hint="eastAsia"/>
          <w:rtl/>
        </w:rPr>
        <w:t>חלקים</w:t>
      </w:r>
      <w:r w:rsidRPr="00C34370">
        <w:rPr>
          <w:rtl/>
        </w:rPr>
        <w:t xml:space="preserve"> </w:t>
      </w:r>
      <w:r w:rsidRPr="00C34370">
        <w:rPr>
          <w:rFonts w:hint="eastAsia"/>
          <w:rtl/>
        </w:rPr>
        <w:t>מהמידע</w:t>
      </w:r>
      <w:r w:rsidRPr="00C34370">
        <w:rPr>
          <w:rtl/>
        </w:rPr>
        <w:t xml:space="preserve"> </w:t>
      </w:r>
      <w:r w:rsidRPr="00C34370">
        <w:rPr>
          <w:rFonts w:hint="eastAsia"/>
          <w:rtl/>
        </w:rPr>
        <w:t>הגולמי</w:t>
      </w:r>
      <w:r w:rsidRPr="00C34370">
        <w:rPr>
          <w:rtl/>
        </w:rPr>
        <w:t xml:space="preserve">, </w:t>
      </w:r>
      <w:r w:rsidR="00680966">
        <w:rPr>
          <w:rFonts w:hint="cs"/>
          <w:rtl/>
        </w:rPr>
        <w:t>מ</w:t>
      </w:r>
      <w:r w:rsidRPr="00C34370">
        <w:rPr>
          <w:rFonts w:hint="eastAsia"/>
          <w:rtl/>
        </w:rPr>
        <w:t>הדוחות</w:t>
      </w:r>
      <w:r w:rsidRPr="00C34370">
        <w:rPr>
          <w:rtl/>
        </w:rPr>
        <w:t xml:space="preserve"> </w:t>
      </w:r>
      <w:r w:rsidRPr="00C34370">
        <w:rPr>
          <w:rFonts w:hint="eastAsia"/>
          <w:rtl/>
        </w:rPr>
        <w:t>ותוצאות</w:t>
      </w:r>
      <w:r w:rsidRPr="00C34370">
        <w:rPr>
          <w:rtl/>
        </w:rPr>
        <w:t xml:space="preserve"> </w:t>
      </w:r>
      <w:r w:rsidRPr="00C34370">
        <w:rPr>
          <w:rFonts w:hint="eastAsia"/>
          <w:rtl/>
        </w:rPr>
        <w:t>המחקרים</w:t>
      </w:r>
      <w:r w:rsidRPr="00C34370">
        <w:rPr>
          <w:rtl/>
        </w:rPr>
        <w:t xml:space="preserve"> </w:t>
      </w:r>
      <w:r w:rsidRPr="00C34370">
        <w:rPr>
          <w:rFonts w:hint="eastAsia"/>
          <w:rtl/>
        </w:rPr>
        <w:t>יונגשו</w:t>
      </w:r>
      <w:r w:rsidRPr="00C34370">
        <w:rPr>
          <w:rtl/>
        </w:rPr>
        <w:t xml:space="preserve"> </w:t>
      </w:r>
      <w:r w:rsidRPr="00C34370">
        <w:rPr>
          <w:rFonts w:hint="eastAsia"/>
          <w:rtl/>
        </w:rPr>
        <w:t>לציבור</w:t>
      </w:r>
      <w:r w:rsidRPr="00C34370">
        <w:rPr>
          <w:rtl/>
        </w:rPr>
        <w:t xml:space="preserve"> </w:t>
      </w:r>
      <w:r w:rsidRPr="00C34370">
        <w:rPr>
          <w:rFonts w:hint="eastAsia"/>
          <w:rtl/>
        </w:rPr>
        <w:t>הרחב</w:t>
      </w:r>
      <w:r w:rsidRPr="00C34370">
        <w:rPr>
          <w:rtl/>
        </w:rPr>
        <w:t xml:space="preserve"> </w:t>
      </w:r>
      <w:r w:rsidRPr="00C34370">
        <w:rPr>
          <w:rFonts w:hint="eastAsia"/>
          <w:rtl/>
        </w:rPr>
        <w:t>ויחשפו</w:t>
      </w:r>
      <w:r w:rsidR="002C12CC" w:rsidRPr="00C34370">
        <w:rPr>
          <w:rtl/>
        </w:rPr>
        <w:t xml:space="preserve"> דרך אתר אינטרנטי שיאפשר </w:t>
      </w:r>
      <w:proofErr w:type="spellStart"/>
      <w:r w:rsidR="002C12CC" w:rsidRPr="00C34370">
        <w:rPr>
          <w:rtl/>
        </w:rPr>
        <w:t>צפיה</w:t>
      </w:r>
      <w:proofErr w:type="spellEnd"/>
      <w:r w:rsidR="002C12CC" w:rsidRPr="00C34370">
        <w:rPr>
          <w:rtl/>
        </w:rPr>
        <w:t xml:space="preserve"> בנתונים מחקריים, כללים ואישיים ו</w:t>
      </w:r>
      <w:r w:rsidR="00680966">
        <w:rPr>
          <w:rFonts w:hint="cs"/>
          <w:rtl/>
        </w:rPr>
        <w:t xml:space="preserve">את </w:t>
      </w:r>
      <w:proofErr w:type="spellStart"/>
      <w:r w:rsidR="002C12CC" w:rsidRPr="00C34370">
        <w:rPr>
          <w:rFonts w:hint="eastAsia"/>
          <w:rtl/>
        </w:rPr>
        <w:t>תיחקור</w:t>
      </w:r>
      <w:proofErr w:type="spellEnd"/>
      <w:r w:rsidR="002C12CC" w:rsidRPr="00C34370">
        <w:rPr>
          <w:rtl/>
        </w:rPr>
        <w:t xml:space="preserve"> הנתונים. רמת המיסוך</w:t>
      </w:r>
      <w:r w:rsidR="00680966">
        <w:rPr>
          <w:rtl/>
        </w:rPr>
        <w:t xml:space="preserve"> של המידע המוצג באתר האינטרנטי </w:t>
      </w:r>
      <w:r w:rsidR="002C12CC" w:rsidRPr="00C34370">
        <w:rPr>
          <w:rtl/>
        </w:rPr>
        <w:t xml:space="preserve">הנגיש לציבור תהיה בדרך כלל גבוהה מרמת המיסוך שתינתן לחוקרים. </w:t>
      </w:r>
      <w:r w:rsidRPr="00C34370">
        <w:rPr>
          <w:rtl/>
        </w:rPr>
        <w:t xml:space="preserve"> </w:t>
      </w:r>
      <w:r w:rsidR="000D288C">
        <w:rPr>
          <w:rFonts w:hint="cs"/>
          <w:rtl/>
        </w:rPr>
        <w:t xml:space="preserve">אף שהצגת המידע עצמה אינה חלק ממכרז זה, </w:t>
      </w:r>
      <w:proofErr w:type="spellStart"/>
      <w:r w:rsidR="000D288C">
        <w:rPr>
          <w:rFonts w:hint="cs"/>
          <w:rtl/>
        </w:rPr>
        <w:t>הנגשת</w:t>
      </w:r>
      <w:proofErr w:type="spellEnd"/>
      <w:r w:rsidR="000D288C">
        <w:rPr>
          <w:rFonts w:hint="cs"/>
          <w:rtl/>
        </w:rPr>
        <w:t xml:space="preserve"> המידע לצורך הצגתו וקיום </w:t>
      </w:r>
      <w:r w:rsidR="000D288C">
        <w:t>API</w:t>
      </w:r>
      <w:r w:rsidR="000D288C">
        <w:rPr>
          <w:rFonts w:hint="cs"/>
          <w:rtl/>
        </w:rPr>
        <w:t xml:space="preserve"> שיאפשר את העברת המידע ממערכת ה </w:t>
      </w:r>
      <w:r w:rsidR="000D288C">
        <w:t>Big-Data</w:t>
      </w:r>
      <w:r w:rsidR="000D288C">
        <w:rPr>
          <w:rFonts w:hint="cs"/>
          <w:rtl/>
        </w:rPr>
        <w:t xml:space="preserve"> למערכת ה </w:t>
      </w:r>
      <w:r w:rsidR="000D288C">
        <w:t>BI</w:t>
      </w:r>
      <w:r w:rsidR="000D288C">
        <w:rPr>
          <w:rFonts w:hint="cs"/>
          <w:rtl/>
        </w:rPr>
        <w:t xml:space="preserve"> לציבור הינה באחריות ספק מערכת ה </w:t>
      </w:r>
      <w:r w:rsidR="000D288C">
        <w:t>Big Data</w:t>
      </w:r>
      <w:r w:rsidR="000D288C">
        <w:rPr>
          <w:rFonts w:hint="cs"/>
          <w:rtl/>
        </w:rPr>
        <w:t>.</w:t>
      </w:r>
    </w:p>
    <w:p w:rsidR="00481B7B" w:rsidRPr="00FD3DF9" w:rsidRDefault="00481B7B" w:rsidP="00FE5E17">
      <w:pPr>
        <w:pStyle w:val="20"/>
      </w:pPr>
      <w:r w:rsidRPr="00FD3DF9">
        <w:rPr>
          <w:rFonts w:hint="eastAsia"/>
          <w:rtl/>
        </w:rPr>
        <w:t>ממשק</w:t>
      </w:r>
      <w:r w:rsidRPr="00FD3DF9">
        <w:rPr>
          <w:rtl/>
        </w:rPr>
        <w:t xml:space="preserve"> המשתמש – דרישות </w:t>
      </w:r>
      <w:r w:rsidRPr="00FD3DF9">
        <w:rPr>
          <w:rFonts w:hint="eastAsia"/>
          <w:rtl/>
        </w:rPr>
        <w:t>כלליות</w:t>
      </w:r>
    </w:p>
    <w:p w:rsidR="00887CB7" w:rsidRDefault="00887CB7" w:rsidP="004E7F0A">
      <w:pPr>
        <w:pStyle w:val="3"/>
        <w:numPr>
          <w:ilvl w:val="2"/>
          <w:numId w:val="75"/>
        </w:numPr>
      </w:pPr>
      <w:r w:rsidRPr="00FD3DF9">
        <w:rPr>
          <w:rFonts w:hint="eastAsia"/>
          <w:rtl/>
        </w:rPr>
        <w:t>הנדסת</w:t>
      </w:r>
      <w:r w:rsidRPr="00FD3DF9">
        <w:rPr>
          <w:rtl/>
        </w:rPr>
        <w:t xml:space="preserve"> </w:t>
      </w:r>
      <w:r w:rsidRPr="00FD3DF9">
        <w:rPr>
          <w:rFonts w:hint="eastAsia"/>
          <w:rtl/>
        </w:rPr>
        <w:t>אנוש</w:t>
      </w:r>
    </w:p>
    <w:p w:rsidR="00887CB7" w:rsidRPr="00C34370" w:rsidRDefault="00887CB7" w:rsidP="004E7F0A">
      <w:pPr>
        <w:pStyle w:val="af2"/>
        <w:numPr>
          <w:ilvl w:val="0"/>
          <w:numId w:val="44"/>
        </w:numPr>
      </w:pPr>
      <w:r w:rsidRPr="00C34370">
        <w:rPr>
          <w:rFonts w:hint="eastAsia"/>
          <w:rtl/>
        </w:rPr>
        <w:t>על</w:t>
      </w:r>
      <w:r w:rsidRPr="00C34370">
        <w:rPr>
          <w:rtl/>
        </w:rPr>
        <w:t xml:space="preserve"> </w:t>
      </w:r>
      <w:r w:rsidRPr="00C34370">
        <w:rPr>
          <w:rFonts w:hint="eastAsia"/>
          <w:rtl/>
        </w:rPr>
        <w:t>המוצר</w:t>
      </w:r>
      <w:r w:rsidRPr="00C34370">
        <w:rPr>
          <w:rtl/>
        </w:rPr>
        <w:t xml:space="preserve"> </w:t>
      </w:r>
      <w:r w:rsidRPr="00C34370">
        <w:rPr>
          <w:rFonts w:hint="eastAsia"/>
          <w:rtl/>
        </w:rPr>
        <w:t>לתמוך</w:t>
      </w:r>
      <w:r w:rsidRPr="00C34370">
        <w:rPr>
          <w:rtl/>
        </w:rPr>
        <w:t xml:space="preserve"> </w:t>
      </w:r>
      <w:r w:rsidRPr="00C34370">
        <w:rPr>
          <w:rFonts w:hint="eastAsia"/>
          <w:rtl/>
        </w:rPr>
        <w:t>בהנדסת</w:t>
      </w:r>
      <w:r w:rsidRPr="00C34370">
        <w:rPr>
          <w:rtl/>
        </w:rPr>
        <w:t xml:space="preserve"> </w:t>
      </w:r>
      <w:r w:rsidRPr="00C34370">
        <w:rPr>
          <w:rFonts w:hint="eastAsia"/>
          <w:rtl/>
        </w:rPr>
        <w:t>אנוש</w:t>
      </w:r>
      <w:r w:rsidRPr="00C34370">
        <w:rPr>
          <w:rtl/>
        </w:rPr>
        <w:t xml:space="preserve"> </w:t>
      </w:r>
      <w:r w:rsidRPr="00C34370">
        <w:rPr>
          <w:rFonts w:hint="eastAsia"/>
          <w:rtl/>
        </w:rPr>
        <w:t>גבוהה</w:t>
      </w:r>
      <w:r w:rsidRPr="00C34370">
        <w:rPr>
          <w:rtl/>
        </w:rPr>
        <w:t xml:space="preserve">, </w:t>
      </w:r>
      <w:r w:rsidRPr="00A621F0">
        <w:rPr>
          <w:rFonts w:hint="cs"/>
          <w:noProof/>
          <w:rtl/>
        </w:rPr>
        <w:t>ובתוך</w:t>
      </w:r>
      <w:r w:rsidRPr="00C34370">
        <w:rPr>
          <w:rtl/>
        </w:rPr>
        <w:t xml:space="preserve"> </w:t>
      </w:r>
      <w:r w:rsidRPr="00C34370">
        <w:rPr>
          <w:rFonts w:hint="eastAsia"/>
          <w:rtl/>
        </w:rPr>
        <w:t>כך</w:t>
      </w:r>
      <w:r w:rsidRPr="00C34370">
        <w:rPr>
          <w:rtl/>
        </w:rPr>
        <w:t xml:space="preserve"> </w:t>
      </w:r>
      <w:r w:rsidRPr="00C34370">
        <w:rPr>
          <w:rFonts w:hint="eastAsia"/>
          <w:rtl/>
        </w:rPr>
        <w:t>עליו</w:t>
      </w:r>
      <w:r w:rsidRPr="00C34370">
        <w:rPr>
          <w:rtl/>
        </w:rPr>
        <w:t>:</w:t>
      </w:r>
    </w:p>
    <w:p w:rsidR="00887CB7" w:rsidRPr="00C34370" w:rsidRDefault="00887CB7" w:rsidP="004E7F0A">
      <w:pPr>
        <w:pStyle w:val="af2"/>
        <w:numPr>
          <w:ilvl w:val="0"/>
          <w:numId w:val="44"/>
        </w:numPr>
        <w:rPr>
          <w:noProof/>
        </w:rPr>
      </w:pPr>
      <w:r w:rsidRPr="00C34370">
        <w:rPr>
          <w:rFonts w:hint="eastAsia"/>
          <w:noProof/>
          <w:rtl/>
        </w:rPr>
        <w:t>לאפשר</w:t>
      </w:r>
      <w:r w:rsidRPr="00C34370">
        <w:rPr>
          <w:noProof/>
          <w:rtl/>
        </w:rPr>
        <w:t xml:space="preserve"> תפעול פשוט ואינטואיטיבי. </w:t>
      </w:r>
    </w:p>
    <w:p w:rsidR="00887CB7" w:rsidRPr="00C34370" w:rsidRDefault="00887CB7" w:rsidP="004E7F0A">
      <w:pPr>
        <w:pStyle w:val="af2"/>
        <w:numPr>
          <w:ilvl w:val="0"/>
          <w:numId w:val="44"/>
        </w:numPr>
        <w:rPr>
          <w:noProof/>
        </w:rPr>
      </w:pPr>
      <w:r w:rsidRPr="00C34370">
        <w:rPr>
          <w:rFonts w:hint="eastAsia"/>
          <w:noProof/>
          <w:rtl/>
        </w:rPr>
        <w:t>לאפשר</w:t>
      </w:r>
      <w:r w:rsidRPr="00C34370">
        <w:rPr>
          <w:noProof/>
          <w:rtl/>
        </w:rPr>
        <w:t xml:space="preserve"> </w:t>
      </w:r>
      <w:r w:rsidRPr="00C34370">
        <w:rPr>
          <w:rFonts w:hint="eastAsia"/>
          <w:noProof/>
          <w:rtl/>
        </w:rPr>
        <w:t>ניווט</w:t>
      </w:r>
      <w:r w:rsidRPr="00C34370">
        <w:rPr>
          <w:noProof/>
          <w:rtl/>
        </w:rPr>
        <w:t xml:space="preserve"> </w:t>
      </w:r>
      <w:r w:rsidRPr="00C34370">
        <w:rPr>
          <w:rFonts w:hint="eastAsia"/>
          <w:noProof/>
          <w:rtl/>
        </w:rPr>
        <w:t>מהיר</w:t>
      </w:r>
      <w:r w:rsidRPr="00C34370">
        <w:rPr>
          <w:noProof/>
          <w:rtl/>
        </w:rPr>
        <w:t xml:space="preserve"> </w:t>
      </w:r>
      <w:r w:rsidRPr="00C34370">
        <w:rPr>
          <w:rFonts w:hint="eastAsia"/>
          <w:noProof/>
          <w:rtl/>
        </w:rPr>
        <w:t>וקל</w:t>
      </w:r>
      <w:r w:rsidRPr="00C34370">
        <w:rPr>
          <w:noProof/>
          <w:rtl/>
        </w:rPr>
        <w:t xml:space="preserve"> </w:t>
      </w:r>
      <w:r w:rsidRPr="00C34370">
        <w:rPr>
          <w:rFonts w:hint="eastAsia"/>
          <w:noProof/>
          <w:rtl/>
        </w:rPr>
        <w:t>בין</w:t>
      </w:r>
      <w:r w:rsidRPr="00C34370">
        <w:rPr>
          <w:noProof/>
          <w:rtl/>
        </w:rPr>
        <w:t xml:space="preserve"> </w:t>
      </w:r>
      <w:r w:rsidRPr="00C34370">
        <w:rPr>
          <w:rFonts w:hint="eastAsia"/>
          <w:noProof/>
          <w:rtl/>
        </w:rPr>
        <w:t>מסכים</w:t>
      </w:r>
      <w:r w:rsidRPr="00C34370">
        <w:rPr>
          <w:noProof/>
          <w:rtl/>
        </w:rPr>
        <w:t>.</w:t>
      </w:r>
    </w:p>
    <w:p w:rsidR="00887CB7" w:rsidRPr="00C34370" w:rsidRDefault="00887CB7" w:rsidP="004E7F0A">
      <w:pPr>
        <w:pStyle w:val="af2"/>
        <w:numPr>
          <w:ilvl w:val="0"/>
          <w:numId w:val="44"/>
        </w:numPr>
        <w:rPr>
          <w:noProof/>
        </w:rPr>
      </w:pPr>
      <w:r w:rsidRPr="00C34370">
        <w:rPr>
          <w:rFonts w:hint="eastAsia"/>
          <w:noProof/>
          <w:rtl/>
        </w:rPr>
        <w:t>לאפשר</w:t>
      </w:r>
      <w:r w:rsidRPr="00C34370">
        <w:rPr>
          <w:noProof/>
          <w:rtl/>
        </w:rPr>
        <w:t xml:space="preserve"> עזרה באמצעות כפתור "עזרה" ו/או באמצעות </w:t>
      </w:r>
      <w:r w:rsidRPr="00C34370">
        <w:rPr>
          <w:noProof/>
        </w:rPr>
        <w:t>Tool Tip</w:t>
      </w:r>
      <w:r w:rsidRPr="00C34370">
        <w:rPr>
          <w:noProof/>
          <w:rtl/>
        </w:rPr>
        <w:t>.</w:t>
      </w:r>
    </w:p>
    <w:p w:rsidR="00887CB7" w:rsidRPr="00C34370" w:rsidRDefault="00887CB7" w:rsidP="004E7F0A">
      <w:pPr>
        <w:pStyle w:val="af2"/>
        <w:numPr>
          <w:ilvl w:val="0"/>
          <w:numId w:val="44"/>
        </w:numPr>
        <w:rPr>
          <w:noProof/>
        </w:rPr>
      </w:pPr>
      <w:r w:rsidRPr="00C34370">
        <w:rPr>
          <w:rFonts w:hint="eastAsia"/>
          <w:noProof/>
          <w:rtl/>
        </w:rPr>
        <w:t>לאפשר</w:t>
      </w:r>
      <w:r w:rsidRPr="00C34370">
        <w:rPr>
          <w:noProof/>
          <w:rtl/>
        </w:rPr>
        <w:t xml:space="preserve"> שימוש בלחצני פעולה, רק אם פעולתם אמורה להיות אפשרית. </w:t>
      </w:r>
    </w:p>
    <w:p w:rsidR="00887CB7" w:rsidRPr="00A621F0" w:rsidRDefault="00887CB7" w:rsidP="004E7F0A">
      <w:pPr>
        <w:pStyle w:val="af2"/>
        <w:numPr>
          <w:ilvl w:val="0"/>
          <w:numId w:val="44"/>
        </w:numPr>
        <w:rPr>
          <w:caps/>
          <w:kern w:val="40"/>
          <w:rtl/>
        </w:rPr>
      </w:pPr>
      <w:r w:rsidRPr="00C34370">
        <w:rPr>
          <w:rFonts w:hint="eastAsia"/>
          <w:noProof/>
          <w:rtl/>
        </w:rPr>
        <w:t>לאפשר</w:t>
      </w:r>
      <w:r w:rsidRPr="00C34370">
        <w:rPr>
          <w:noProof/>
          <w:rtl/>
        </w:rPr>
        <w:t xml:space="preserve"> מקשי קיצור </w:t>
      </w:r>
      <w:r w:rsidR="000D288C">
        <w:rPr>
          <w:rFonts w:hint="cs"/>
          <w:noProof/>
          <w:rtl/>
        </w:rPr>
        <w:t xml:space="preserve">ויצירת מקשי קיצור נוספים </w:t>
      </w:r>
      <w:r w:rsidRPr="00C34370">
        <w:rPr>
          <w:noProof/>
          <w:rtl/>
        </w:rPr>
        <w:t xml:space="preserve">במקלדת עבור הפעלת פונקציות שכיחות.   </w:t>
      </w:r>
    </w:p>
    <w:p w:rsidR="005B07EF" w:rsidRPr="00E57443" w:rsidRDefault="005B07EF" w:rsidP="00E70F48">
      <w:pPr>
        <w:pStyle w:val="af2"/>
        <w:rPr>
          <w:rtl/>
        </w:rPr>
      </w:pPr>
    </w:p>
    <w:p w:rsidR="00887CB7" w:rsidRPr="00FD3DF9" w:rsidRDefault="00887CB7" w:rsidP="00E70F48">
      <w:pPr>
        <w:pStyle w:val="af2"/>
        <w:rPr>
          <w:noProof/>
        </w:rPr>
      </w:pPr>
      <w:r w:rsidRPr="00C34370">
        <w:rPr>
          <w:rFonts w:hint="eastAsia"/>
          <w:caps/>
          <w:kern w:val="40"/>
          <w:rtl/>
        </w:rPr>
        <w:t>כנגזרת</w:t>
      </w:r>
      <w:r w:rsidRPr="00C34370">
        <w:rPr>
          <w:caps/>
          <w:kern w:val="40"/>
          <w:rtl/>
        </w:rPr>
        <w:t xml:space="preserve"> של סעיף זה, על המציע לפרט בהצעתו את </w:t>
      </w:r>
      <w:r w:rsidRPr="00FD3DF9">
        <w:rPr>
          <w:rFonts w:hint="eastAsia"/>
          <w:noProof/>
          <w:rtl/>
        </w:rPr>
        <w:t>עקרונות</w:t>
      </w:r>
      <w:r w:rsidRPr="00FD3DF9">
        <w:rPr>
          <w:noProof/>
          <w:rtl/>
        </w:rPr>
        <w:t xml:space="preserve"> ממשק המשתמש והנדסת האנוש של המוצר. </w:t>
      </w:r>
    </w:p>
    <w:p w:rsidR="00111F4A" w:rsidRPr="00C34370" w:rsidRDefault="00111F4A" w:rsidP="004E7F0A">
      <w:pPr>
        <w:pStyle w:val="3"/>
        <w:numPr>
          <w:ilvl w:val="2"/>
          <w:numId w:val="75"/>
        </w:numPr>
      </w:pPr>
      <w:r w:rsidRPr="00C34370">
        <w:rPr>
          <w:rFonts w:hint="eastAsia"/>
          <w:rtl/>
        </w:rPr>
        <w:t>פרסונליזציה</w:t>
      </w:r>
      <w:r w:rsidRPr="00C34370">
        <w:rPr>
          <w:rtl/>
        </w:rPr>
        <w:t xml:space="preserve"> - התאמת התצוגה </w:t>
      </w:r>
    </w:p>
    <w:p w:rsidR="00111F4A" w:rsidRDefault="00111F4A" w:rsidP="004071E7">
      <w:pPr>
        <w:pStyle w:val="40"/>
        <w:ind w:left="3069" w:hanging="858"/>
      </w:pPr>
      <w:r w:rsidRPr="00C34370">
        <w:rPr>
          <w:rFonts w:hint="eastAsia"/>
          <w:rtl/>
        </w:rPr>
        <w:lastRenderedPageBreak/>
        <w:t>התאמת</w:t>
      </w:r>
      <w:r w:rsidRPr="00C34370">
        <w:rPr>
          <w:rtl/>
        </w:rPr>
        <w:t xml:space="preserve"> </w:t>
      </w:r>
      <w:r w:rsidRPr="00C34370">
        <w:rPr>
          <w:rFonts w:hint="eastAsia"/>
          <w:rtl/>
        </w:rPr>
        <w:t>התצוגה</w:t>
      </w:r>
      <w:r w:rsidRPr="00C34370">
        <w:rPr>
          <w:rtl/>
        </w:rPr>
        <w:t xml:space="preserve"> </w:t>
      </w:r>
      <w:r w:rsidRPr="00C34370">
        <w:rPr>
          <w:rFonts w:hint="eastAsia"/>
          <w:rtl/>
        </w:rPr>
        <w:t>ברמת</w:t>
      </w:r>
      <w:r w:rsidRPr="00C34370">
        <w:rPr>
          <w:rtl/>
        </w:rPr>
        <w:t xml:space="preserve"> </w:t>
      </w:r>
      <w:r w:rsidRPr="00C34370">
        <w:rPr>
          <w:rFonts w:hint="eastAsia"/>
          <w:rtl/>
        </w:rPr>
        <w:t>המשתמש</w:t>
      </w:r>
    </w:p>
    <w:p w:rsidR="00F8233B" w:rsidRDefault="005B07EF" w:rsidP="004071E7">
      <w:pPr>
        <w:pStyle w:val="af2"/>
        <w:ind w:left="3069"/>
        <w:rPr>
          <w:rtl/>
        </w:rPr>
      </w:pPr>
      <w:r w:rsidRPr="00C34370">
        <w:rPr>
          <w:rtl/>
        </w:rPr>
        <w:t xml:space="preserve">על המציע לפרט בהצעתו את </w:t>
      </w:r>
      <w:r w:rsidRPr="00C34370">
        <w:rPr>
          <w:rFonts w:hint="eastAsia"/>
          <w:noProof/>
          <w:rtl/>
        </w:rPr>
        <w:t>תיאור</w:t>
      </w:r>
      <w:r w:rsidRPr="00C34370">
        <w:rPr>
          <w:noProof/>
          <w:rtl/>
        </w:rPr>
        <w:t xml:space="preserve"> </w:t>
      </w:r>
      <w:r w:rsidRPr="00C34370">
        <w:rPr>
          <w:rFonts w:hint="eastAsia"/>
          <w:noProof/>
          <w:rtl/>
        </w:rPr>
        <w:t>יכולת</w:t>
      </w:r>
      <w:r w:rsidRPr="00C34370">
        <w:rPr>
          <w:noProof/>
          <w:rtl/>
        </w:rPr>
        <w:t xml:space="preserve"> </w:t>
      </w:r>
      <w:r w:rsidRPr="00C34370">
        <w:rPr>
          <w:rFonts w:hint="eastAsia"/>
          <w:noProof/>
          <w:rtl/>
        </w:rPr>
        <w:t>התאמת</w:t>
      </w:r>
      <w:r w:rsidRPr="00C34370">
        <w:rPr>
          <w:noProof/>
          <w:rtl/>
        </w:rPr>
        <w:t xml:space="preserve"> </w:t>
      </w:r>
      <w:r w:rsidRPr="00C34370">
        <w:rPr>
          <w:rFonts w:hint="eastAsia"/>
          <w:rtl/>
        </w:rPr>
        <w:t>התצוגה</w:t>
      </w:r>
      <w:r w:rsidRPr="00C34370">
        <w:rPr>
          <w:rtl/>
        </w:rPr>
        <w:t xml:space="preserve"> </w:t>
      </w:r>
      <w:r w:rsidRPr="00C34370">
        <w:rPr>
          <w:rFonts w:hint="eastAsia"/>
          <w:rtl/>
        </w:rPr>
        <w:t>ברמת</w:t>
      </w:r>
      <w:r w:rsidRPr="00C34370">
        <w:rPr>
          <w:rtl/>
        </w:rPr>
        <w:t xml:space="preserve"> </w:t>
      </w:r>
      <w:r w:rsidRPr="00C34370">
        <w:rPr>
          <w:rFonts w:hint="eastAsia"/>
          <w:rtl/>
        </w:rPr>
        <w:t>המשתמש</w:t>
      </w:r>
      <w:r w:rsidRPr="00C34370">
        <w:rPr>
          <w:rtl/>
        </w:rPr>
        <w:t>.</w:t>
      </w:r>
    </w:p>
    <w:p w:rsidR="005B07EF" w:rsidRPr="00FD3DF9" w:rsidRDefault="005B07EF" w:rsidP="004071E7">
      <w:pPr>
        <w:pStyle w:val="af2"/>
        <w:ind w:left="3069"/>
        <w:rPr>
          <w:rtl/>
        </w:rPr>
      </w:pPr>
      <w:r w:rsidRPr="00FD3DF9">
        <w:rPr>
          <w:rFonts w:hint="eastAsia"/>
          <w:rtl/>
        </w:rPr>
        <w:t>יכולות</w:t>
      </w:r>
      <w:r w:rsidRPr="00FD3DF9">
        <w:rPr>
          <w:rtl/>
        </w:rPr>
        <w:t xml:space="preserve"> </w:t>
      </w:r>
      <w:r w:rsidRPr="00FD3DF9">
        <w:rPr>
          <w:rFonts w:hint="eastAsia"/>
          <w:rtl/>
        </w:rPr>
        <w:t>אלו</w:t>
      </w:r>
      <w:r w:rsidRPr="00FD3DF9">
        <w:rPr>
          <w:rtl/>
        </w:rPr>
        <w:t xml:space="preserve"> </w:t>
      </w:r>
      <w:r w:rsidRPr="00FD3DF9">
        <w:rPr>
          <w:rFonts w:hint="eastAsia"/>
          <w:rtl/>
        </w:rPr>
        <w:t>צריכות</w:t>
      </w:r>
      <w:r w:rsidRPr="00FD3DF9">
        <w:rPr>
          <w:rtl/>
        </w:rPr>
        <w:t xml:space="preserve"> </w:t>
      </w:r>
      <w:r w:rsidRPr="00FD3DF9">
        <w:rPr>
          <w:rFonts w:hint="eastAsia"/>
          <w:rtl/>
        </w:rPr>
        <w:t>לכלול</w:t>
      </w:r>
      <w:r w:rsidRPr="00FD3DF9">
        <w:rPr>
          <w:rtl/>
        </w:rPr>
        <w:t xml:space="preserve"> </w:t>
      </w:r>
      <w:r w:rsidRPr="00FD3DF9">
        <w:rPr>
          <w:rFonts w:hint="eastAsia"/>
          <w:rtl/>
        </w:rPr>
        <w:t>גם</w:t>
      </w:r>
      <w:r w:rsidR="00F8233B" w:rsidRPr="00FD3DF9">
        <w:rPr>
          <w:rtl/>
        </w:rPr>
        <w:t>,</w:t>
      </w:r>
      <w:r w:rsidRPr="00FD3DF9">
        <w:rPr>
          <w:rtl/>
        </w:rPr>
        <w:t xml:space="preserve"> </w:t>
      </w:r>
      <w:r w:rsidRPr="00FD3DF9">
        <w:rPr>
          <w:rFonts w:hint="eastAsia"/>
          <w:rtl/>
        </w:rPr>
        <w:t>אך</w:t>
      </w:r>
      <w:r w:rsidRPr="00FD3DF9">
        <w:rPr>
          <w:rtl/>
        </w:rPr>
        <w:t xml:space="preserve"> </w:t>
      </w:r>
      <w:r w:rsidRPr="00FD3DF9">
        <w:rPr>
          <w:rFonts w:hint="eastAsia"/>
          <w:rtl/>
        </w:rPr>
        <w:t>לא</w:t>
      </w:r>
      <w:r w:rsidRPr="00FD3DF9">
        <w:rPr>
          <w:rtl/>
        </w:rPr>
        <w:t xml:space="preserve"> </w:t>
      </w:r>
      <w:r w:rsidRPr="00FD3DF9">
        <w:rPr>
          <w:rFonts w:hint="eastAsia"/>
          <w:rtl/>
        </w:rPr>
        <w:t>רק</w:t>
      </w:r>
      <w:r w:rsidRPr="00FD3DF9">
        <w:rPr>
          <w:rtl/>
        </w:rPr>
        <w:t xml:space="preserve"> </w:t>
      </w:r>
      <w:r w:rsidR="00F8233B" w:rsidRPr="00FD3DF9">
        <w:rPr>
          <w:rtl/>
        </w:rPr>
        <w:t>,</w:t>
      </w:r>
      <w:r w:rsidRPr="00FD3DF9">
        <w:rPr>
          <w:rFonts w:hint="eastAsia"/>
          <w:rtl/>
        </w:rPr>
        <w:t>את</w:t>
      </w:r>
      <w:r w:rsidRPr="00FD3DF9">
        <w:rPr>
          <w:rtl/>
        </w:rPr>
        <w:t xml:space="preserve"> </w:t>
      </w:r>
      <w:r w:rsidRPr="00FD3DF9">
        <w:rPr>
          <w:rFonts w:hint="eastAsia"/>
          <w:rtl/>
        </w:rPr>
        <w:t>היכולות</w:t>
      </w:r>
      <w:r w:rsidRPr="00FD3DF9">
        <w:rPr>
          <w:rtl/>
        </w:rPr>
        <w:t xml:space="preserve"> </w:t>
      </w:r>
      <w:r w:rsidRPr="00FD3DF9">
        <w:rPr>
          <w:rFonts w:hint="eastAsia"/>
          <w:rtl/>
        </w:rPr>
        <w:t>הבאות</w:t>
      </w:r>
      <w:r w:rsidRPr="00FD3DF9">
        <w:rPr>
          <w:rtl/>
        </w:rPr>
        <w:t>:</w:t>
      </w:r>
    </w:p>
    <w:p w:rsidR="005B07EF" w:rsidRPr="00FD3DF9" w:rsidRDefault="00B46F82" w:rsidP="004071E7">
      <w:pPr>
        <w:pStyle w:val="af2"/>
        <w:numPr>
          <w:ilvl w:val="3"/>
          <w:numId w:val="44"/>
        </w:numPr>
        <w:ind w:left="3069"/>
        <w:rPr>
          <w:noProof/>
          <w:rtl/>
        </w:rPr>
      </w:pPr>
      <w:r w:rsidRPr="00FD3DF9">
        <w:rPr>
          <w:noProof/>
          <w:rtl/>
        </w:rPr>
        <w:t>ס</w:t>
      </w:r>
      <w:r w:rsidR="005B07EF" w:rsidRPr="00FD3DF9">
        <w:rPr>
          <w:rFonts w:hint="eastAsia"/>
          <w:noProof/>
          <w:rtl/>
        </w:rPr>
        <w:t>י</w:t>
      </w:r>
      <w:r w:rsidRPr="00FD3DF9">
        <w:rPr>
          <w:noProof/>
          <w:rtl/>
        </w:rPr>
        <w:t>ד</w:t>
      </w:r>
      <w:r w:rsidR="000D288C">
        <w:rPr>
          <w:rFonts w:hint="cs"/>
          <w:noProof/>
          <w:rtl/>
        </w:rPr>
        <w:t>ו</w:t>
      </w:r>
      <w:r w:rsidRPr="00FD3DF9">
        <w:rPr>
          <w:noProof/>
          <w:rtl/>
        </w:rPr>
        <w:t xml:space="preserve">ר </w:t>
      </w:r>
      <w:r w:rsidR="005B07EF" w:rsidRPr="00FD3DF9">
        <w:rPr>
          <w:rFonts w:hint="eastAsia"/>
          <w:noProof/>
          <w:rtl/>
        </w:rPr>
        <w:t>ה</w:t>
      </w:r>
      <w:r w:rsidR="005B07EF" w:rsidRPr="00FD3DF9">
        <w:rPr>
          <w:noProof/>
          <w:rtl/>
        </w:rPr>
        <w:t>-</w:t>
      </w:r>
      <w:r w:rsidR="005B07EF" w:rsidRPr="00FD3DF9">
        <w:rPr>
          <w:noProof/>
        </w:rPr>
        <w:t>layout</w:t>
      </w:r>
      <w:r w:rsidR="005B07EF" w:rsidRPr="00FD3DF9">
        <w:rPr>
          <w:rFonts w:hint="eastAsia"/>
          <w:noProof/>
          <w:rtl/>
        </w:rPr>
        <w:t>ים</w:t>
      </w:r>
    </w:p>
    <w:p w:rsidR="005B07EF" w:rsidRPr="00FD3DF9" w:rsidRDefault="005B07EF" w:rsidP="004071E7">
      <w:pPr>
        <w:pStyle w:val="af2"/>
        <w:numPr>
          <w:ilvl w:val="3"/>
          <w:numId w:val="44"/>
        </w:numPr>
        <w:ind w:left="3069"/>
        <w:rPr>
          <w:noProof/>
          <w:rtl/>
        </w:rPr>
      </w:pPr>
      <w:r w:rsidRPr="00FD3DF9">
        <w:rPr>
          <w:noProof/>
          <w:rtl/>
        </w:rPr>
        <w:t xml:space="preserve">הורדת </w:t>
      </w:r>
      <w:r w:rsidRPr="00FD3DF9">
        <w:rPr>
          <w:rFonts w:hint="eastAsia"/>
          <w:noProof/>
          <w:rtl/>
        </w:rPr>
        <w:t>ובחירה</w:t>
      </w:r>
      <w:r w:rsidRPr="00FD3DF9">
        <w:rPr>
          <w:noProof/>
          <w:rtl/>
        </w:rPr>
        <w:t xml:space="preserve"> </w:t>
      </w:r>
      <w:r w:rsidRPr="00FD3DF9">
        <w:rPr>
          <w:rFonts w:hint="eastAsia"/>
          <w:noProof/>
          <w:rtl/>
        </w:rPr>
        <w:t>של</w:t>
      </w:r>
      <w:r w:rsidRPr="00FD3DF9">
        <w:rPr>
          <w:noProof/>
          <w:rtl/>
        </w:rPr>
        <w:t xml:space="preserve"> </w:t>
      </w:r>
      <w:r w:rsidRPr="00FD3DF9">
        <w:rPr>
          <w:rFonts w:hint="eastAsia"/>
          <w:noProof/>
          <w:rtl/>
        </w:rPr>
        <w:t>מימדים</w:t>
      </w:r>
    </w:p>
    <w:p w:rsidR="005B07EF" w:rsidRPr="00FD3DF9" w:rsidRDefault="005B07EF" w:rsidP="004071E7">
      <w:pPr>
        <w:pStyle w:val="af2"/>
        <w:numPr>
          <w:ilvl w:val="3"/>
          <w:numId w:val="44"/>
        </w:numPr>
        <w:ind w:left="3069"/>
        <w:rPr>
          <w:noProof/>
          <w:rtl/>
        </w:rPr>
      </w:pPr>
      <w:r w:rsidRPr="00C34370">
        <w:rPr>
          <w:rFonts w:hint="eastAsia"/>
          <w:noProof/>
          <w:rtl/>
        </w:rPr>
        <w:t>יצירת</w:t>
      </w:r>
      <w:r w:rsidRPr="00C34370">
        <w:rPr>
          <w:noProof/>
          <w:rtl/>
        </w:rPr>
        <w:t xml:space="preserve"> </w:t>
      </w:r>
      <w:r w:rsidRPr="00C34370">
        <w:rPr>
          <w:noProof/>
        </w:rPr>
        <w:t>KPI</w:t>
      </w:r>
      <w:r w:rsidRPr="00C34370">
        <w:rPr>
          <w:rFonts w:hint="eastAsia"/>
          <w:noProof/>
          <w:rtl/>
        </w:rPr>
        <w:t>ים</w:t>
      </w:r>
    </w:p>
    <w:p w:rsidR="005B07EF" w:rsidRPr="00C34370" w:rsidRDefault="005B07EF" w:rsidP="004071E7">
      <w:pPr>
        <w:pStyle w:val="af2"/>
        <w:numPr>
          <w:ilvl w:val="3"/>
          <w:numId w:val="44"/>
        </w:numPr>
        <w:ind w:left="3069"/>
        <w:rPr>
          <w:noProof/>
        </w:rPr>
      </w:pPr>
      <w:r w:rsidRPr="00FD3DF9">
        <w:rPr>
          <w:rFonts w:hint="eastAsia"/>
          <w:noProof/>
          <w:rtl/>
        </w:rPr>
        <w:t>שמירת</w:t>
      </w:r>
      <w:r w:rsidRPr="00FD3DF9">
        <w:rPr>
          <w:noProof/>
          <w:rtl/>
        </w:rPr>
        <w:t xml:space="preserve"> </w:t>
      </w:r>
      <w:r w:rsidRPr="00FD3DF9">
        <w:rPr>
          <w:rFonts w:hint="eastAsia"/>
          <w:noProof/>
          <w:rtl/>
        </w:rPr>
        <w:t>שאילתות</w:t>
      </w:r>
      <w:r w:rsidRPr="00FD3DF9">
        <w:rPr>
          <w:noProof/>
          <w:rtl/>
        </w:rPr>
        <w:t xml:space="preserve"> </w:t>
      </w:r>
      <w:r w:rsidRPr="00FD3DF9">
        <w:rPr>
          <w:rFonts w:hint="eastAsia"/>
          <w:noProof/>
          <w:rtl/>
        </w:rPr>
        <w:t>אישיות</w:t>
      </w:r>
    </w:p>
    <w:p w:rsidR="00597E02" w:rsidRPr="00FD3DF9" w:rsidRDefault="00597E02" w:rsidP="004071E7">
      <w:pPr>
        <w:pStyle w:val="af2"/>
        <w:numPr>
          <w:ilvl w:val="3"/>
          <w:numId w:val="44"/>
        </w:numPr>
        <w:ind w:left="3069"/>
        <w:rPr>
          <w:noProof/>
          <w:rtl/>
        </w:rPr>
      </w:pPr>
      <w:r w:rsidRPr="00C34370">
        <w:rPr>
          <w:rFonts w:hint="eastAsia"/>
          <w:noProof/>
          <w:rtl/>
        </w:rPr>
        <w:t>שמירת</w:t>
      </w:r>
      <w:r w:rsidRPr="00C34370">
        <w:rPr>
          <w:noProof/>
          <w:rtl/>
        </w:rPr>
        <w:t xml:space="preserve"> </w:t>
      </w:r>
      <w:r w:rsidRPr="00C34370">
        <w:rPr>
          <w:rFonts w:hint="eastAsia"/>
          <w:noProof/>
          <w:rtl/>
        </w:rPr>
        <w:t>פילטורים</w:t>
      </w:r>
    </w:p>
    <w:p w:rsidR="00B46F82" w:rsidRPr="00FD3DF9" w:rsidRDefault="005B07EF" w:rsidP="004071E7">
      <w:pPr>
        <w:pStyle w:val="af2"/>
        <w:numPr>
          <w:ilvl w:val="3"/>
          <w:numId w:val="44"/>
        </w:numPr>
        <w:ind w:left="3069"/>
        <w:rPr>
          <w:noProof/>
          <w:rtl/>
        </w:rPr>
      </w:pPr>
      <w:r w:rsidRPr="00FD3DF9">
        <w:rPr>
          <w:rFonts w:hint="eastAsia"/>
          <w:noProof/>
          <w:rtl/>
        </w:rPr>
        <w:t>שמירת</w:t>
      </w:r>
      <w:r w:rsidRPr="00FD3DF9">
        <w:rPr>
          <w:noProof/>
          <w:rtl/>
        </w:rPr>
        <w:t xml:space="preserve"> </w:t>
      </w:r>
      <w:r w:rsidRPr="00FD3DF9">
        <w:rPr>
          <w:rFonts w:hint="eastAsia"/>
          <w:noProof/>
          <w:rtl/>
        </w:rPr>
        <w:t>דוחות</w:t>
      </w:r>
      <w:r w:rsidRPr="00FD3DF9">
        <w:rPr>
          <w:noProof/>
          <w:rtl/>
        </w:rPr>
        <w:t xml:space="preserve"> </w:t>
      </w:r>
      <w:r w:rsidRPr="00FD3DF9">
        <w:rPr>
          <w:rFonts w:hint="eastAsia"/>
          <w:noProof/>
          <w:rtl/>
        </w:rPr>
        <w:t>עם</w:t>
      </w:r>
      <w:r w:rsidRPr="00FD3DF9">
        <w:rPr>
          <w:noProof/>
          <w:rtl/>
        </w:rPr>
        <w:t xml:space="preserve"> </w:t>
      </w:r>
      <w:r w:rsidRPr="00FD3DF9">
        <w:rPr>
          <w:rFonts w:hint="eastAsia"/>
          <w:noProof/>
          <w:rtl/>
        </w:rPr>
        <w:t>פרמטרים</w:t>
      </w:r>
      <w:r w:rsidRPr="00FD3DF9">
        <w:rPr>
          <w:noProof/>
          <w:rtl/>
        </w:rPr>
        <w:t xml:space="preserve"> </w:t>
      </w:r>
      <w:r w:rsidRPr="00FD3DF9">
        <w:rPr>
          <w:rFonts w:hint="eastAsia"/>
          <w:noProof/>
          <w:rtl/>
        </w:rPr>
        <w:t>ספציפיים</w:t>
      </w:r>
    </w:p>
    <w:p w:rsidR="005B07EF" w:rsidRPr="00FD3DF9" w:rsidRDefault="005B07EF" w:rsidP="004071E7">
      <w:pPr>
        <w:pStyle w:val="af2"/>
        <w:numPr>
          <w:ilvl w:val="3"/>
          <w:numId w:val="44"/>
        </w:numPr>
        <w:ind w:left="3069"/>
        <w:rPr>
          <w:noProof/>
          <w:rtl/>
        </w:rPr>
      </w:pPr>
      <w:r w:rsidRPr="00FD3DF9">
        <w:rPr>
          <w:rFonts w:hint="eastAsia"/>
          <w:noProof/>
          <w:rtl/>
        </w:rPr>
        <w:t>בנייה</w:t>
      </w:r>
      <w:r w:rsidRPr="00FD3DF9">
        <w:rPr>
          <w:noProof/>
          <w:rtl/>
        </w:rPr>
        <w:t xml:space="preserve"> של </w:t>
      </w:r>
      <w:r w:rsidRPr="00FD3DF9">
        <w:rPr>
          <w:noProof/>
        </w:rPr>
        <w:t>dashboard</w:t>
      </w:r>
      <w:r w:rsidRPr="00FD3DF9">
        <w:rPr>
          <w:noProof/>
          <w:rtl/>
        </w:rPr>
        <w:t xml:space="preserve"> אישי</w:t>
      </w:r>
    </w:p>
    <w:p w:rsidR="00111F4A" w:rsidRDefault="00111F4A" w:rsidP="004071E7">
      <w:pPr>
        <w:pStyle w:val="40"/>
        <w:ind w:left="3069" w:hanging="858"/>
      </w:pPr>
      <w:r w:rsidRPr="00FD3DF9">
        <w:rPr>
          <w:rFonts w:hint="eastAsia"/>
          <w:rtl/>
        </w:rPr>
        <w:t>התאמת</w:t>
      </w:r>
      <w:r w:rsidRPr="00FD3DF9">
        <w:rPr>
          <w:rtl/>
        </w:rPr>
        <w:t xml:space="preserve"> התצוגה </w:t>
      </w:r>
      <w:r w:rsidRPr="00C34370">
        <w:rPr>
          <w:rFonts w:hint="eastAsia"/>
          <w:rtl/>
        </w:rPr>
        <w:t>וסוג</w:t>
      </w:r>
      <w:r w:rsidRPr="00C34370">
        <w:rPr>
          <w:rtl/>
        </w:rPr>
        <w:t xml:space="preserve"> </w:t>
      </w:r>
      <w:r w:rsidRPr="00C34370">
        <w:rPr>
          <w:rFonts w:hint="eastAsia"/>
          <w:rtl/>
        </w:rPr>
        <w:t>המידע</w:t>
      </w:r>
      <w:r w:rsidRPr="00C34370">
        <w:rPr>
          <w:rtl/>
        </w:rPr>
        <w:t xml:space="preserve"> </w:t>
      </w:r>
      <w:r w:rsidRPr="00C34370">
        <w:rPr>
          <w:rFonts w:hint="eastAsia"/>
          <w:rtl/>
        </w:rPr>
        <w:t>לסוגי</w:t>
      </w:r>
      <w:r w:rsidRPr="00C34370">
        <w:rPr>
          <w:rtl/>
        </w:rPr>
        <w:t xml:space="preserve"> </w:t>
      </w:r>
      <w:r w:rsidRPr="00C34370">
        <w:rPr>
          <w:rFonts w:hint="eastAsia"/>
          <w:rtl/>
        </w:rPr>
        <w:t>משתמשים</w:t>
      </w:r>
      <w:r w:rsidRPr="00C34370">
        <w:rPr>
          <w:rtl/>
        </w:rPr>
        <w:t xml:space="preserve"> / </w:t>
      </w:r>
      <w:proofErr w:type="spellStart"/>
      <w:r w:rsidRPr="00C34370">
        <w:rPr>
          <w:rFonts w:hint="eastAsia"/>
          <w:rtl/>
        </w:rPr>
        <w:t>האירגונים</w:t>
      </w:r>
      <w:proofErr w:type="spellEnd"/>
    </w:p>
    <w:p w:rsidR="00111F4A" w:rsidRDefault="00111F4A" w:rsidP="004071E7">
      <w:pPr>
        <w:pStyle w:val="af2"/>
        <w:ind w:left="3069"/>
        <w:rPr>
          <w:rtl/>
        </w:rPr>
      </w:pPr>
      <w:r w:rsidRPr="00C34370">
        <w:rPr>
          <w:rFonts w:hint="eastAsia"/>
          <w:rtl/>
        </w:rPr>
        <w:t>על</w:t>
      </w:r>
      <w:r w:rsidRPr="00C34370">
        <w:rPr>
          <w:rtl/>
        </w:rPr>
        <w:t xml:space="preserve"> המציע לפרט בהצעתו את </w:t>
      </w:r>
      <w:r w:rsidRPr="00C34370">
        <w:rPr>
          <w:rFonts w:hint="eastAsia"/>
          <w:noProof/>
          <w:rtl/>
        </w:rPr>
        <w:t>תיאור</w:t>
      </w:r>
      <w:r w:rsidRPr="00C34370">
        <w:rPr>
          <w:noProof/>
          <w:rtl/>
        </w:rPr>
        <w:t xml:space="preserve"> יכולת התאמת </w:t>
      </w:r>
      <w:r w:rsidRPr="00C34370">
        <w:rPr>
          <w:rFonts w:hint="eastAsia"/>
          <w:rtl/>
        </w:rPr>
        <w:t>התצוגה</w:t>
      </w:r>
      <w:r w:rsidRPr="00C34370">
        <w:rPr>
          <w:rtl/>
        </w:rPr>
        <w:t xml:space="preserve"> </w:t>
      </w:r>
      <w:r w:rsidRPr="00C34370">
        <w:rPr>
          <w:rFonts w:hint="eastAsia"/>
          <w:rtl/>
        </w:rPr>
        <w:t>ורמת</w:t>
      </w:r>
      <w:r w:rsidRPr="00C34370">
        <w:rPr>
          <w:rtl/>
        </w:rPr>
        <w:t xml:space="preserve"> </w:t>
      </w:r>
      <w:r w:rsidRPr="00C34370">
        <w:rPr>
          <w:rFonts w:hint="eastAsia"/>
          <w:rtl/>
        </w:rPr>
        <w:t>המיסוך</w:t>
      </w:r>
      <w:r w:rsidRPr="00C34370">
        <w:rPr>
          <w:rtl/>
        </w:rPr>
        <w:t xml:space="preserve"> </w:t>
      </w:r>
      <w:r w:rsidRPr="00C34370">
        <w:rPr>
          <w:rFonts w:hint="eastAsia"/>
          <w:rtl/>
        </w:rPr>
        <w:t>של</w:t>
      </w:r>
      <w:r w:rsidRPr="00C34370">
        <w:rPr>
          <w:rtl/>
        </w:rPr>
        <w:t xml:space="preserve"> </w:t>
      </w:r>
      <w:r w:rsidRPr="00C34370">
        <w:rPr>
          <w:rFonts w:hint="eastAsia"/>
          <w:rtl/>
        </w:rPr>
        <w:t>הנתונים</w:t>
      </w:r>
      <w:r w:rsidRPr="00C34370">
        <w:rPr>
          <w:rtl/>
        </w:rPr>
        <w:t xml:space="preserve"> </w:t>
      </w:r>
      <w:r w:rsidRPr="00C34370">
        <w:rPr>
          <w:rFonts w:hint="eastAsia"/>
          <w:rtl/>
        </w:rPr>
        <w:t>לסוגי</w:t>
      </w:r>
      <w:r w:rsidRPr="00C34370">
        <w:rPr>
          <w:rtl/>
        </w:rPr>
        <w:t xml:space="preserve"> </w:t>
      </w:r>
      <w:r w:rsidRPr="00C34370">
        <w:rPr>
          <w:rFonts w:hint="eastAsia"/>
          <w:rtl/>
        </w:rPr>
        <w:t>המשתמשים</w:t>
      </w:r>
      <w:r w:rsidRPr="00C34370">
        <w:rPr>
          <w:rtl/>
        </w:rPr>
        <w:t xml:space="preserve"> </w:t>
      </w:r>
      <w:r w:rsidRPr="00C34370">
        <w:rPr>
          <w:rFonts w:hint="eastAsia"/>
          <w:rtl/>
        </w:rPr>
        <w:t>ו</w:t>
      </w:r>
      <w:r w:rsidR="005B135D" w:rsidRPr="00C34370">
        <w:rPr>
          <w:rtl/>
        </w:rPr>
        <w:t xml:space="preserve">/או </w:t>
      </w:r>
      <w:proofErr w:type="spellStart"/>
      <w:r w:rsidRPr="00C34370">
        <w:rPr>
          <w:rFonts w:hint="eastAsia"/>
          <w:rtl/>
        </w:rPr>
        <w:t>האירגון</w:t>
      </w:r>
      <w:proofErr w:type="spellEnd"/>
      <w:r w:rsidRPr="00C34370">
        <w:rPr>
          <w:rtl/>
        </w:rPr>
        <w:t xml:space="preserve"> </w:t>
      </w:r>
      <w:r w:rsidRPr="00C34370">
        <w:rPr>
          <w:rFonts w:hint="eastAsia"/>
          <w:rtl/>
        </w:rPr>
        <w:t>אליו</w:t>
      </w:r>
      <w:r w:rsidRPr="00C34370">
        <w:rPr>
          <w:rtl/>
        </w:rPr>
        <w:t xml:space="preserve"> </w:t>
      </w:r>
      <w:r w:rsidRPr="00C34370">
        <w:rPr>
          <w:rFonts w:hint="eastAsia"/>
          <w:rtl/>
        </w:rPr>
        <w:t>משתייך</w:t>
      </w:r>
      <w:r w:rsidRPr="00C34370">
        <w:rPr>
          <w:rtl/>
        </w:rPr>
        <w:t xml:space="preserve"> </w:t>
      </w:r>
      <w:r w:rsidRPr="00C34370">
        <w:rPr>
          <w:rFonts w:hint="eastAsia"/>
          <w:rtl/>
        </w:rPr>
        <w:t>המשתמש</w:t>
      </w:r>
      <w:r w:rsidRPr="00C34370">
        <w:rPr>
          <w:rtl/>
        </w:rPr>
        <w:t xml:space="preserve"> (לדוגמא: </w:t>
      </w:r>
      <w:r w:rsidRPr="00C34370">
        <w:rPr>
          <w:rFonts w:hint="eastAsia"/>
          <w:rtl/>
        </w:rPr>
        <w:t>תוצאות</w:t>
      </w:r>
      <w:r w:rsidRPr="00C34370">
        <w:rPr>
          <w:rtl/>
        </w:rPr>
        <w:t xml:space="preserve"> </w:t>
      </w:r>
      <w:r w:rsidRPr="00C34370">
        <w:rPr>
          <w:rFonts w:hint="eastAsia"/>
          <w:rtl/>
        </w:rPr>
        <w:t>מחקר</w:t>
      </w:r>
      <w:r w:rsidRPr="00C34370">
        <w:rPr>
          <w:rtl/>
        </w:rPr>
        <w:t xml:space="preserve"> </w:t>
      </w:r>
      <w:proofErr w:type="spellStart"/>
      <w:r w:rsidRPr="00C34370">
        <w:rPr>
          <w:rtl/>
        </w:rPr>
        <w:t>מסויים</w:t>
      </w:r>
      <w:proofErr w:type="spellEnd"/>
      <w:r w:rsidRPr="00C34370">
        <w:rPr>
          <w:rtl/>
        </w:rPr>
        <w:t xml:space="preserve"> יוצגו בצורה מפורטת וללא מיסוך לחוקר</w:t>
      </w:r>
      <w:r w:rsidR="000D288C">
        <w:rPr>
          <w:rFonts w:hint="cs"/>
          <w:rtl/>
        </w:rPr>
        <w:t xml:space="preserve"> מסוים</w:t>
      </w:r>
      <w:r w:rsidRPr="00C34370">
        <w:rPr>
          <w:rtl/>
        </w:rPr>
        <w:t xml:space="preserve"> אך יוצגו בצורה מסוכמת </w:t>
      </w:r>
      <w:r w:rsidRPr="00C34370">
        <w:rPr>
          <w:rFonts w:hint="eastAsia"/>
          <w:rtl/>
        </w:rPr>
        <w:t>בלבד</w:t>
      </w:r>
      <w:r w:rsidRPr="00C34370">
        <w:rPr>
          <w:rtl/>
        </w:rPr>
        <w:t xml:space="preserve"> </w:t>
      </w:r>
      <w:r w:rsidRPr="00C34370">
        <w:rPr>
          <w:rFonts w:hint="eastAsia"/>
          <w:rtl/>
        </w:rPr>
        <w:t>ובמיסוך</w:t>
      </w:r>
      <w:r w:rsidRPr="00C34370">
        <w:rPr>
          <w:rtl/>
        </w:rPr>
        <w:t xml:space="preserve"> </w:t>
      </w:r>
      <w:r w:rsidRPr="00C34370">
        <w:rPr>
          <w:rFonts w:hint="eastAsia"/>
          <w:rtl/>
        </w:rPr>
        <w:t>חזק</w:t>
      </w:r>
      <w:r w:rsidRPr="00C34370">
        <w:rPr>
          <w:rtl/>
        </w:rPr>
        <w:t xml:space="preserve"> </w:t>
      </w:r>
      <w:r w:rsidRPr="00C34370">
        <w:rPr>
          <w:rFonts w:hint="eastAsia"/>
          <w:rtl/>
        </w:rPr>
        <w:t>ל</w:t>
      </w:r>
      <w:r w:rsidR="000D288C">
        <w:rPr>
          <w:rFonts w:hint="cs"/>
          <w:rtl/>
        </w:rPr>
        <w:t>חוקר אחר</w:t>
      </w:r>
      <w:r w:rsidRPr="00C34370">
        <w:rPr>
          <w:rtl/>
        </w:rPr>
        <w:t xml:space="preserve">). </w:t>
      </w:r>
    </w:p>
    <w:p w:rsidR="00F35977" w:rsidRDefault="005B07EF" w:rsidP="004E7F0A">
      <w:pPr>
        <w:pStyle w:val="3"/>
        <w:numPr>
          <w:ilvl w:val="2"/>
          <w:numId w:val="75"/>
        </w:numPr>
      </w:pPr>
      <w:r w:rsidRPr="00C34370">
        <w:rPr>
          <w:rFonts w:hint="eastAsia"/>
          <w:rtl/>
        </w:rPr>
        <w:t>ניהול</w:t>
      </w:r>
      <w:r w:rsidRPr="00C34370">
        <w:rPr>
          <w:rtl/>
        </w:rPr>
        <w:t xml:space="preserve"> </w:t>
      </w:r>
      <w:r w:rsidR="00156CDD" w:rsidRPr="00C34370">
        <w:rPr>
          <w:rFonts w:hint="eastAsia"/>
          <w:rtl/>
        </w:rPr>
        <w:t>רשו</w:t>
      </w:r>
      <w:r w:rsidRPr="00C34370">
        <w:rPr>
          <w:rFonts w:hint="eastAsia"/>
          <w:rtl/>
        </w:rPr>
        <w:t>מות</w:t>
      </w:r>
      <w:r w:rsidR="00156CDD" w:rsidRPr="00C34370">
        <w:rPr>
          <w:rtl/>
        </w:rPr>
        <w:t xml:space="preserve"> מידע (טבלה / </w:t>
      </w:r>
      <w:r w:rsidR="00156CDD" w:rsidRPr="00C34370">
        <w:t>grid</w:t>
      </w:r>
      <w:r w:rsidR="00156CDD" w:rsidRPr="00C34370">
        <w:rPr>
          <w:rtl/>
        </w:rPr>
        <w:t>)</w:t>
      </w:r>
    </w:p>
    <w:p w:rsidR="005B07EF" w:rsidRPr="00FD3DF9" w:rsidRDefault="00156CDD" w:rsidP="004071E7">
      <w:pPr>
        <w:pStyle w:val="af2"/>
        <w:ind w:left="1359"/>
      </w:pPr>
      <w:r w:rsidRPr="00FD3DF9">
        <w:rPr>
          <w:rFonts w:hint="eastAsia"/>
          <w:rtl/>
        </w:rPr>
        <w:t>התכונות</w:t>
      </w:r>
      <w:r w:rsidRPr="00FD3DF9">
        <w:rPr>
          <w:rtl/>
        </w:rPr>
        <w:t xml:space="preserve"> הבאות צריכות </w:t>
      </w:r>
      <w:proofErr w:type="spellStart"/>
      <w:r w:rsidRPr="00FD3DF9">
        <w:rPr>
          <w:rtl/>
        </w:rPr>
        <w:t>להתמך</w:t>
      </w:r>
      <w:proofErr w:type="spellEnd"/>
      <w:r w:rsidRPr="00FD3DF9">
        <w:rPr>
          <w:rtl/>
        </w:rPr>
        <w:t xml:space="preserve"> כאשר </w:t>
      </w:r>
      <w:r w:rsidRPr="00FD3DF9">
        <w:rPr>
          <w:rFonts w:hint="eastAsia"/>
          <w:rtl/>
        </w:rPr>
        <w:t>מידע</w:t>
      </w:r>
      <w:r w:rsidRPr="00FD3DF9">
        <w:rPr>
          <w:rtl/>
        </w:rPr>
        <w:t xml:space="preserve"> מוצג </w:t>
      </w:r>
      <w:r w:rsidRPr="00FD3DF9">
        <w:rPr>
          <w:rFonts w:hint="eastAsia"/>
          <w:rtl/>
        </w:rPr>
        <w:t>בצורה</w:t>
      </w:r>
      <w:r w:rsidRPr="00FD3DF9">
        <w:rPr>
          <w:rtl/>
        </w:rPr>
        <w:t xml:space="preserve"> </w:t>
      </w:r>
      <w:proofErr w:type="spellStart"/>
      <w:r w:rsidR="00AA6D15">
        <w:rPr>
          <w:rtl/>
        </w:rPr>
        <w:t>טבלה</w:t>
      </w:r>
      <w:r w:rsidRPr="00FD3DF9">
        <w:rPr>
          <w:rtl/>
        </w:rPr>
        <w:t>ית</w:t>
      </w:r>
      <w:proofErr w:type="spellEnd"/>
      <w:r w:rsidRPr="00FD3DF9">
        <w:rPr>
          <w:rtl/>
        </w:rPr>
        <w:t xml:space="preserve"> (</w:t>
      </w:r>
      <w:r w:rsidRPr="00FD3DF9">
        <w:t>grid</w:t>
      </w:r>
      <w:r w:rsidRPr="00FD3DF9">
        <w:rPr>
          <w:rtl/>
        </w:rPr>
        <w:t xml:space="preserve">)  </w:t>
      </w:r>
      <w:r w:rsidR="005B07EF" w:rsidRPr="00FD3DF9">
        <w:rPr>
          <w:rtl/>
        </w:rPr>
        <w:t xml:space="preserve"> </w:t>
      </w:r>
    </w:p>
    <w:p w:rsidR="00156CDD" w:rsidRPr="00C34370" w:rsidRDefault="00425F90" w:rsidP="004071E7">
      <w:pPr>
        <w:pStyle w:val="af2"/>
        <w:numPr>
          <w:ilvl w:val="0"/>
          <w:numId w:val="44"/>
        </w:numPr>
        <w:ind w:left="1809"/>
        <w:rPr>
          <w:noProof/>
        </w:rPr>
      </w:pPr>
      <w:r w:rsidRPr="00FD3DF9">
        <w:rPr>
          <w:rFonts w:hint="eastAsia"/>
          <w:noProof/>
          <w:rtl/>
        </w:rPr>
        <w:t>חיפוש</w:t>
      </w:r>
      <w:r w:rsidRPr="00FD3DF9">
        <w:rPr>
          <w:noProof/>
          <w:rtl/>
        </w:rPr>
        <w:t xml:space="preserve"> מידע</w:t>
      </w:r>
      <w:r w:rsidR="00CE7573" w:rsidRPr="00C34370">
        <w:rPr>
          <w:noProof/>
          <w:rtl/>
        </w:rPr>
        <w:t xml:space="preserve"> (</w:t>
      </w:r>
      <w:r w:rsidR="00CE7573" w:rsidRPr="00C34370">
        <w:rPr>
          <w:noProof/>
        </w:rPr>
        <w:t>search</w:t>
      </w:r>
      <w:r w:rsidR="00CE7573" w:rsidRPr="00C34370">
        <w:rPr>
          <w:noProof/>
          <w:rtl/>
        </w:rPr>
        <w:t>)</w:t>
      </w:r>
    </w:p>
    <w:p w:rsidR="00156CDD" w:rsidRDefault="00425F90" w:rsidP="004071E7">
      <w:pPr>
        <w:pStyle w:val="af2"/>
        <w:numPr>
          <w:ilvl w:val="0"/>
          <w:numId w:val="44"/>
        </w:numPr>
        <w:ind w:left="1809"/>
        <w:rPr>
          <w:noProof/>
        </w:rPr>
      </w:pPr>
      <w:r w:rsidRPr="00FD3DF9">
        <w:rPr>
          <w:rFonts w:hint="eastAsia"/>
          <w:rtl/>
        </w:rPr>
        <w:t>מיון</w:t>
      </w:r>
      <w:r w:rsidRPr="00FD3DF9">
        <w:rPr>
          <w:rtl/>
        </w:rPr>
        <w:t xml:space="preserve"> </w:t>
      </w:r>
      <w:r w:rsidRPr="00FD3DF9">
        <w:rPr>
          <w:rFonts w:hint="eastAsia"/>
          <w:rtl/>
        </w:rPr>
        <w:t>מידע</w:t>
      </w:r>
    </w:p>
    <w:p w:rsidR="000D288C" w:rsidRPr="00C34370" w:rsidRDefault="000D288C" w:rsidP="004071E7">
      <w:pPr>
        <w:pStyle w:val="af2"/>
        <w:numPr>
          <w:ilvl w:val="0"/>
          <w:numId w:val="44"/>
        </w:numPr>
        <w:ind w:left="1809"/>
        <w:rPr>
          <w:noProof/>
        </w:rPr>
      </w:pPr>
      <w:r>
        <w:rPr>
          <w:rFonts w:hint="cs"/>
          <w:noProof/>
          <w:rtl/>
        </w:rPr>
        <w:t>קיבוץ (</w:t>
      </w:r>
      <w:r>
        <w:rPr>
          <w:noProof/>
        </w:rPr>
        <w:t>Grouping</w:t>
      </w:r>
      <w:r>
        <w:rPr>
          <w:rFonts w:hint="cs"/>
          <w:noProof/>
          <w:rtl/>
        </w:rPr>
        <w:t>) ותת-קיבוץ (</w:t>
      </w:r>
      <w:r>
        <w:rPr>
          <w:noProof/>
        </w:rPr>
        <w:t>Sub-Grouping</w:t>
      </w:r>
      <w:r>
        <w:rPr>
          <w:rFonts w:hint="cs"/>
          <w:noProof/>
          <w:rtl/>
        </w:rPr>
        <w:t>)</w:t>
      </w:r>
    </w:p>
    <w:p w:rsidR="0093654A" w:rsidRPr="00FD3DF9" w:rsidRDefault="0093654A" w:rsidP="004071E7">
      <w:pPr>
        <w:pStyle w:val="af2"/>
        <w:numPr>
          <w:ilvl w:val="0"/>
          <w:numId w:val="44"/>
        </w:numPr>
        <w:ind w:left="1809"/>
        <w:rPr>
          <w:noProof/>
          <w:rtl/>
        </w:rPr>
      </w:pPr>
      <w:proofErr w:type="spellStart"/>
      <w:r w:rsidRPr="00FD3DF9">
        <w:rPr>
          <w:rFonts w:hint="eastAsia"/>
          <w:rtl/>
        </w:rPr>
        <w:t>פילטור</w:t>
      </w:r>
      <w:proofErr w:type="spellEnd"/>
      <w:r w:rsidRPr="00FD3DF9">
        <w:rPr>
          <w:rtl/>
        </w:rPr>
        <w:t xml:space="preserve"> </w:t>
      </w:r>
      <w:r w:rsidRPr="00FD3DF9">
        <w:rPr>
          <w:rFonts w:hint="eastAsia"/>
          <w:rtl/>
        </w:rPr>
        <w:t>מידע</w:t>
      </w:r>
    </w:p>
    <w:p w:rsidR="00CE7573" w:rsidRPr="00FD3DF9" w:rsidRDefault="00CE7573" w:rsidP="004071E7">
      <w:pPr>
        <w:pStyle w:val="af2"/>
        <w:numPr>
          <w:ilvl w:val="0"/>
          <w:numId w:val="44"/>
        </w:numPr>
        <w:ind w:left="1809"/>
        <w:rPr>
          <w:noProof/>
        </w:rPr>
      </w:pPr>
      <w:r w:rsidRPr="00FD3DF9">
        <w:t>paging</w:t>
      </w:r>
      <w:r w:rsidRPr="00FD3DF9">
        <w:rPr>
          <w:rtl/>
        </w:rPr>
        <w:t xml:space="preserve"> </w:t>
      </w:r>
      <w:r w:rsidRPr="00FD3DF9">
        <w:rPr>
          <w:rFonts w:hint="eastAsia"/>
          <w:rtl/>
        </w:rPr>
        <w:t>או</w:t>
      </w:r>
      <w:r w:rsidRPr="00FD3DF9">
        <w:rPr>
          <w:rtl/>
        </w:rPr>
        <w:t xml:space="preserve"> </w:t>
      </w:r>
      <w:proofErr w:type="spellStart"/>
      <w:r w:rsidRPr="00FD3DF9">
        <w:t>driling</w:t>
      </w:r>
      <w:proofErr w:type="spellEnd"/>
      <w:r w:rsidRPr="00FD3DF9">
        <w:rPr>
          <w:rtl/>
        </w:rPr>
        <w:t xml:space="preserve"> – במידה וכמות הרשומות המוכלת בטבלה אותה יש להציג </w:t>
      </w:r>
      <w:r w:rsidRPr="00FD3DF9">
        <w:rPr>
          <w:rFonts w:hint="eastAsia"/>
          <w:rtl/>
        </w:rPr>
        <w:t>גדולה</w:t>
      </w:r>
      <w:r w:rsidRPr="00FD3DF9">
        <w:rPr>
          <w:rtl/>
        </w:rPr>
        <w:t xml:space="preserve"> </w:t>
      </w:r>
      <w:r w:rsidRPr="00FD3DF9">
        <w:rPr>
          <w:rFonts w:hint="eastAsia"/>
          <w:rtl/>
        </w:rPr>
        <w:t>מהכמות</w:t>
      </w:r>
      <w:r w:rsidRPr="00FD3DF9">
        <w:rPr>
          <w:rtl/>
        </w:rPr>
        <w:t xml:space="preserve"> </w:t>
      </w:r>
      <w:r w:rsidRPr="00FD3DF9">
        <w:rPr>
          <w:rFonts w:hint="eastAsia"/>
          <w:rtl/>
        </w:rPr>
        <w:t>אותה</w:t>
      </w:r>
      <w:r w:rsidRPr="00FD3DF9">
        <w:rPr>
          <w:rtl/>
        </w:rPr>
        <w:t xml:space="preserve"> </w:t>
      </w:r>
      <w:r w:rsidRPr="00FD3DF9">
        <w:rPr>
          <w:rFonts w:hint="eastAsia"/>
          <w:rtl/>
        </w:rPr>
        <w:t>ניתן</w:t>
      </w:r>
      <w:r w:rsidRPr="00FD3DF9">
        <w:rPr>
          <w:rtl/>
        </w:rPr>
        <w:t xml:space="preserve"> </w:t>
      </w:r>
      <w:r w:rsidRPr="00FD3DF9">
        <w:rPr>
          <w:rFonts w:hint="eastAsia"/>
          <w:rtl/>
        </w:rPr>
        <w:t>ונכון</w:t>
      </w:r>
      <w:r w:rsidRPr="00FD3DF9">
        <w:rPr>
          <w:rtl/>
        </w:rPr>
        <w:t xml:space="preserve"> </w:t>
      </w:r>
      <w:r w:rsidRPr="00FD3DF9">
        <w:rPr>
          <w:rFonts w:hint="eastAsia"/>
          <w:rtl/>
        </w:rPr>
        <w:t>להציג</w:t>
      </w:r>
      <w:r w:rsidRPr="00FD3DF9">
        <w:rPr>
          <w:rtl/>
        </w:rPr>
        <w:t xml:space="preserve"> </w:t>
      </w:r>
      <w:r w:rsidRPr="00FD3DF9">
        <w:rPr>
          <w:rFonts w:hint="eastAsia"/>
          <w:rtl/>
        </w:rPr>
        <w:t>על</w:t>
      </w:r>
      <w:r w:rsidRPr="00FD3DF9">
        <w:rPr>
          <w:rtl/>
        </w:rPr>
        <w:t xml:space="preserve"> </w:t>
      </w:r>
      <w:r w:rsidRPr="00FD3DF9">
        <w:rPr>
          <w:rFonts w:hint="eastAsia"/>
          <w:rtl/>
        </w:rPr>
        <w:t>המסך</w:t>
      </w:r>
      <w:r w:rsidRPr="00FD3DF9">
        <w:rPr>
          <w:rtl/>
        </w:rPr>
        <w:t xml:space="preserve"> (מבלי </w:t>
      </w:r>
      <w:r w:rsidRPr="00FD3DF9">
        <w:rPr>
          <w:rFonts w:hint="eastAsia"/>
          <w:rtl/>
        </w:rPr>
        <w:t>לגלול</w:t>
      </w:r>
      <w:r w:rsidRPr="00FD3DF9">
        <w:rPr>
          <w:rtl/>
        </w:rPr>
        <w:t xml:space="preserve">), יש צורך לתמוך ביכולות </w:t>
      </w:r>
      <w:r w:rsidRPr="00FD3DF9">
        <w:t>paging</w:t>
      </w:r>
      <w:r w:rsidRPr="00FD3DF9">
        <w:rPr>
          <w:rtl/>
        </w:rPr>
        <w:t xml:space="preserve"> או </w:t>
      </w:r>
      <w:proofErr w:type="spellStart"/>
      <w:r w:rsidRPr="00FD3DF9">
        <w:t>driling</w:t>
      </w:r>
      <w:proofErr w:type="spellEnd"/>
      <w:r w:rsidRPr="00FD3DF9">
        <w:rPr>
          <w:rtl/>
        </w:rPr>
        <w:t xml:space="preserve"> (גלילה)</w:t>
      </w:r>
      <w:r w:rsidR="000D288C">
        <w:rPr>
          <w:rFonts w:hint="cs"/>
          <w:noProof/>
          <w:rtl/>
        </w:rPr>
        <w:t>, כאשר היוזר צריך להיות מסוגל לקבוע כמה רשומות ישנן בכל עמוד.</w:t>
      </w:r>
    </w:p>
    <w:p w:rsidR="0093654A" w:rsidRPr="00FD3DF9" w:rsidRDefault="00042D18" w:rsidP="004E7F0A">
      <w:pPr>
        <w:pStyle w:val="3"/>
        <w:numPr>
          <w:ilvl w:val="2"/>
          <w:numId w:val="75"/>
        </w:numPr>
        <w:rPr>
          <w:rtl/>
        </w:rPr>
      </w:pPr>
      <w:r w:rsidRPr="00C34370">
        <w:rPr>
          <w:rFonts w:hint="eastAsia"/>
          <w:rtl/>
        </w:rPr>
        <w:t>סוגי</w:t>
      </w:r>
      <w:r w:rsidRPr="00C34370">
        <w:rPr>
          <w:rtl/>
        </w:rPr>
        <w:t xml:space="preserve"> </w:t>
      </w:r>
      <w:r w:rsidRPr="00C34370">
        <w:rPr>
          <w:rFonts w:hint="eastAsia"/>
          <w:rtl/>
        </w:rPr>
        <w:t>תצוגה</w:t>
      </w:r>
    </w:p>
    <w:p w:rsidR="0093654A" w:rsidRPr="00FD3DF9" w:rsidRDefault="0093654A" w:rsidP="004E7F0A">
      <w:pPr>
        <w:pStyle w:val="af2"/>
        <w:numPr>
          <w:ilvl w:val="0"/>
          <w:numId w:val="44"/>
        </w:numPr>
        <w:rPr>
          <w:rtl/>
        </w:rPr>
      </w:pPr>
      <w:r w:rsidRPr="00FD3DF9">
        <w:rPr>
          <w:rtl/>
        </w:rPr>
        <w:t>יכולת הצג</w:t>
      </w:r>
      <w:r w:rsidRPr="00FD3DF9">
        <w:rPr>
          <w:rFonts w:hint="eastAsia"/>
          <w:rtl/>
        </w:rPr>
        <w:t>ת</w:t>
      </w:r>
      <w:r w:rsidRPr="00FD3DF9">
        <w:rPr>
          <w:rtl/>
        </w:rPr>
        <w:t xml:space="preserve"> </w:t>
      </w:r>
      <w:r w:rsidR="00F35977" w:rsidRPr="00E57443">
        <w:rPr>
          <w:rtl/>
        </w:rPr>
        <w:t>גרפים שונים</w:t>
      </w:r>
      <w:r w:rsidR="00042D18" w:rsidRPr="00FD3DF9">
        <w:rPr>
          <w:rtl/>
        </w:rPr>
        <w:t>:</w:t>
      </w:r>
      <w:r w:rsidR="00F35977">
        <w:rPr>
          <w:rFonts w:hint="cs"/>
          <w:rtl/>
        </w:rPr>
        <w:t xml:space="preserve"> </w:t>
      </w:r>
      <w:r w:rsidRPr="00FD3DF9">
        <w:rPr>
          <w:rtl/>
        </w:rPr>
        <w:t>עמודות,</w:t>
      </w:r>
      <w:r w:rsidR="00F35977" w:rsidRPr="00E57443">
        <w:rPr>
          <w:rtl/>
        </w:rPr>
        <w:t xml:space="preserve"> קווים, פאי, פיזור</w:t>
      </w:r>
      <w:r w:rsidR="00F35977">
        <w:rPr>
          <w:rFonts w:hint="cs"/>
          <w:rtl/>
        </w:rPr>
        <w:t xml:space="preserve">, </w:t>
      </w:r>
      <w:r w:rsidRPr="00FD3DF9">
        <w:t>Heat Map</w:t>
      </w:r>
      <w:r w:rsidRPr="00FD3DF9">
        <w:rPr>
          <w:rtl/>
        </w:rPr>
        <w:t xml:space="preserve"> וכו'</w:t>
      </w:r>
    </w:p>
    <w:p w:rsidR="0093654A" w:rsidRPr="00FD3DF9" w:rsidRDefault="0093654A" w:rsidP="004E7F0A">
      <w:pPr>
        <w:pStyle w:val="af2"/>
        <w:numPr>
          <w:ilvl w:val="0"/>
          <w:numId w:val="44"/>
        </w:numPr>
        <w:rPr>
          <w:rtl/>
        </w:rPr>
      </w:pPr>
      <w:r w:rsidRPr="00FD3DF9">
        <w:rPr>
          <w:rtl/>
        </w:rPr>
        <w:t>יכולת הצגת הדוח גם ב-</w:t>
      </w:r>
      <w:r w:rsidRPr="00FD3DF9">
        <w:t>GRID</w:t>
      </w:r>
      <w:r w:rsidRPr="00FD3DF9">
        <w:rPr>
          <w:rtl/>
        </w:rPr>
        <w:t xml:space="preserve"> וגם בגרף כולל בחירת </w:t>
      </w:r>
      <w:proofErr w:type="spellStart"/>
      <w:r w:rsidRPr="00FD3DF9">
        <w:rPr>
          <w:rtl/>
        </w:rPr>
        <w:t>המימד</w:t>
      </w:r>
      <w:proofErr w:type="spellEnd"/>
      <w:r w:rsidRPr="00FD3DF9">
        <w:rPr>
          <w:rtl/>
        </w:rPr>
        <w:t xml:space="preserve">/ים שיוצגו בגרף עבור </w:t>
      </w:r>
      <w:r w:rsidRPr="00FD3DF9">
        <w:t>Grid</w:t>
      </w:r>
      <w:r w:rsidRPr="00FD3DF9">
        <w:rPr>
          <w:rtl/>
        </w:rPr>
        <w:t xml:space="preserve"> רב </w:t>
      </w:r>
      <w:proofErr w:type="spellStart"/>
      <w:r w:rsidRPr="00FD3DF9">
        <w:rPr>
          <w:rtl/>
        </w:rPr>
        <w:t>מימדי</w:t>
      </w:r>
      <w:proofErr w:type="spellEnd"/>
      <w:r w:rsidRPr="00FD3DF9">
        <w:rPr>
          <w:rtl/>
        </w:rPr>
        <w:t>.</w:t>
      </w:r>
    </w:p>
    <w:p w:rsidR="0093654A" w:rsidRPr="00FD3DF9" w:rsidRDefault="0093654A" w:rsidP="004E7F0A">
      <w:pPr>
        <w:pStyle w:val="af2"/>
        <w:numPr>
          <w:ilvl w:val="0"/>
          <w:numId w:val="44"/>
        </w:numPr>
        <w:rPr>
          <w:rtl/>
        </w:rPr>
      </w:pPr>
      <w:r w:rsidRPr="00FD3DF9">
        <w:rPr>
          <w:rtl/>
        </w:rPr>
        <w:t xml:space="preserve">יכולת תצוגת </w:t>
      </w:r>
      <w:r w:rsidRPr="00FD3DF9">
        <w:t>KPI</w:t>
      </w:r>
      <w:r w:rsidRPr="00FD3DF9">
        <w:rPr>
          <w:rtl/>
        </w:rPr>
        <w:t xml:space="preserve"> ו- </w:t>
      </w:r>
      <w:r w:rsidRPr="00FD3DF9">
        <w:t>Scorecard</w:t>
      </w:r>
      <w:r w:rsidRPr="00FD3DF9">
        <w:rPr>
          <w:rtl/>
        </w:rPr>
        <w:t xml:space="preserve"> לניהול ביצועים, כולל יכולות עץ, תצוגות אסטרטגיה</w:t>
      </w:r>
      <w:r w:rsidR="00042D18" w:rsidRPr="00FD3DF9">
        <w:rPr>
          <w:rtl/>
        </w:rPr>
        <w:t xml:space="preserve"> מובנות וכולל אינטגרציה לדו"חות</w:t>
      </w:r>
      <w:r w:rsidRPr="00FD3DF9">
        <w:rPr>
          <w:rtl/>
        </w:rPr>
        <w:t xml:space="preserve"> </w:t>
      </w:r>
      <w:r w:rsidRPr="00FD3DF9">
        <w:t>Drill</w:t>
      </w:r>
    </w:p>
    <w:p w:rsidR="0093654A" w:rsidRPr="00FD3DF9" w:rsidRDefault="0093654A" w:rsidP="004E7F0A">
      <w:pPr>
        <w:pStyle w:val="af2"/>
        <w:numPr>
          <w:ilvl w:val="0"/>
          <w:numId w:val="44"/>
        </w:numPr>
        <w:rPr>
          <w:rtl/>
        </w:rPr>
      </w:pPr>
      <w:r w:rsidRPr="00FD3DF9">
        <w:rPr>
          <w:rtl/>
        </w:rPr>
        <w:lastRenderedPageBreak/>
        <w:t xml:space="preserve">דוחות </w:t>
      </w:r>
      <w:r w:rsidRPr="00FD3DF9">
        <w:t>pivot</w:t>
      </w:r>
      <w:r w:rsidRPr="00FD3DF9">
        <w:rPr>
          <w:rtl/>
        </w:rPr>
        <w:t xml:space="preserve"> (</w:t>
      </w:r>
      <w:r w:rsidRPr="00FD3DF9">
        <w:t>slice and dice</w:t>
      </w:r>
      <w:r w:rsidRPr="00FD3DF9">
        <w:rPr>
          <w:rtl/>
        </w:rPr>
        <w:t>)</w:t>
      </w:r>
      <w:r w:rsidR="00042D18" w:rsidRPr="00FD3DF9">
        <w:rPr>
          <w:rtl/>
        </w:rPr>
        <w:t xml:space="preserve"> </w:t>
      </w:r>
      <w:r w:rsidRPr="00FD3DF9">
        <w:rPr>
          <w:rtl/>
        </w:rPr>
        <w:t xml:space="preserve">- יכולת כתיבת דוחות </w:t>
      </w:r>
      <w:r w:rsidRPr="00FD3DF9">
        <w:t>pivot</w:t>
      </w:r>
      <w:r w:rsidRPr="00FD3DF9">
        <w:rPr>
          <w:rtl/>
        </w:rPr>
        <w:t xml:space="preserve"> וכן הפיכת הצירים ע"י המשתמש</w:t>
      </w:r>
    </w:p>
    <w:p w:rsidR="0093654A" w:rsidRPr="00FD3DF9" w:rsidRDefault="0093654A" w:rsidP="004E7F0A">
      <w:pPr>
        <w:pStyle w:val="af2"/>
        <w:numPr>
          <w:ilvl w:val="0"/>
          <w:numId w:val="44"/>
        </w:numPr>
        <w:rPr>
          <w:rtl/>
        </w:rPr>
      </w:pPr>
      <w:r w:rsidRPr="00FD3DF9">
        <w:rPr>
          <w:rtl/>
        </w:rPr>
        <w:t>הצגת נתונים על מפה</w:t>
      </w:r>
    </w:p>
    <w:p w:rsidR="00F7721F" w:rsidRPr="00FD3DF9" w:rsidRDefault="00F7721F" w:rsidP="004E7F0A">
      <w:pPr>
        <w:pStyle w:val="af2"/>
        <w:numPr>
          <w:ilvl w:val="0"/>
          <w:numId w:val="44"/>
        </w:numPr>
      </w:pPr>
      <w:r w:rsidRPr="00FD3DF9">
        <w:rPr>
          <w:rtl/>
        </w:rPr>
        <w:t xml:space="preserve">יכולות </w:t>
      </w:r>
      <w:r w:rsidRPr="00FD3DF9">
        <w:t>write back</w:t>
      </w:r>
      <w:r w:rsidRPr="00FD3DF9">
        <w:rPr>
          <w:rtl/>
        </w:rPr>
        <w:t xml:space="preserve"> -  כתיבת הערות, מסקנות, הנחיות על גבי אובייקטים בר</w:t>
      </w:r>
      <w:r w:rsidR="00A954A9">
        <w:rPr>
          <w:rtl/>
        </w:rPr>
        <w:t xml:space="preserve">מות שונות - </w:t>
      </w:r>
      <w:proofErr w:type="spellStart"/>
      <w:r w:rsidR="00A954A9">
        <w:rPr>
          <w:rtl/>
        </w:rPr>
        <w:t>דשבורד</w:t>
      </w:r>
      <w:proofErr w:type="spellEnd"/>
      <w:r w:rsidR="00A954A9">
        <w:rPr>
          <w:rtl/>
        </w:rPr>
        <w:t>/דוח או שורות</w:t>
      </w:r>
    </w:p>
    <w:p w:rsidR="0093654A" w:rsidRPr="00A954A9" w:rsidRDefault="0093654A" w:rsidP="004E7F0A">
      <w:pPr>
        <w:pStyle w:val="3"/>
        <w:numPr>
          <w:ilvl w:val="2"/>
          <w:numId w:val="75"/>
        </w:numPr>
        <w:rPr>
          <w:rtl/>
        </w:rPr>
      </w:pPr>
      <w:r w:rsidRPr="00C34370">
        <w:rPr>
          <w:rtl/>
        </w:rPr>
        <w:t xml:space="preserve">יצירת והצגת מדדים (ומדדים מחושבים) </w:t>
      </w:r>
    </w:p>
    <w:p w:rsidR="0093654A" w:rsidRPr="00FD3DF9" w:rsidRDefault="001114CA" w:rsidP="004E7F0A">
      <w:pPr>
        <w:pStyle w:val="af2"/>
        <w:numPr>
          <w:ilvl w:val="0"/>
          <w:numId w:val="44"/>
        </w:numPr>
        <w:rPr>
          <w:rtl/>
        </w:rPr>
      </w:pPr>
      <w:r w:rsidRPr="00FD3DF9">
        <w:rPr>
          <w:rFonts w:hint="eastAsia"/>
          <w:rtl/>
        </w:rPr>
        <w:t>יש</w:t>
      </w:r>
      <w:r w:rsidRPr="00FD3DF9">
        <w:rPr>
          <w:rtl/>
        </w:rPr>
        <w:t xml:space="preserve"> </w:t>
      </w:r>
      <w:r w:rsidRPr="00FD3DF9">
        <w:rPr>
          <w:rFonts w:hint="eastAsia"/>
          <w:rtl/>
        </w:rPr>
        <w:t>לתמוך</w:t>
      </w:r>
      <w:r w:rsidRPr="00FD3DF9">
        <w:rPr>
          <w:rtl/>
        </w:rPr>
        <w:t xml:space="preserve"> </w:t>
      </w:r>
      <w:r w:rsidRPr="00FD3DF9">
        <w:rPr>
          <w:rFonts w:hint="eastAsia"/>
          <w:rtl/>
        </w:rPr>
        <w:t>ב</w:t>
      </w:r>
      <w:r w:rsidR="0093654A" w:rsidRPr="00FD3DF9">
        <w:rPr>
          <w:rtl/>
        </w:rPr>
        <w:t>יצירת</w:t>
      </w:r>
      <w:r w:rsidRPr="00FD3DF9">
        <w:rPr>
          <w:rtl/>
        </w:rPr>
        <w:t xml:space="preserve"> והצגת </w:t>
      </w:r>
      <w:r w:rsidRPr="00FD3DF9">
        <w:rPr>
          <w:rFonts w:hint="eastAsia"/>
          <w:rtl/>
        </w:rPr>
        <w:t>מדדים</w:t>
      </w:r>
      <w:r w:rsidRPr="00FD3DF9">
        <w:rPr>
          <w:rtl/>
        </w:rPr>
        <w:t xml:space="preserve"> </w:t>
      </w:r>
      <w:r w:rsidRPr="00FD3DF9">
        <w:rPr>
          <w:rFonts w:hint="eastAsia"/>
          <w:rtl/>
        </w:rPr>
        <w:t>מחושבים</w:t>
      </w:r>
      <w:r w:rsidRPr="00FD3DF9">
        <w:rPr>
          <w:rtl/>
        </w:rPr>
        <w:t xml:space="preserve"> (</w:t>
      </w:r>
      <w:r w:rsidRPr="00FD3DF9">
        <w:t>c</w:t>
      </w:r>
      <w:r w:rsidR="0093654A" w:rsidRPr="00FD3DF9">
        <w:t>alculated measure</w:t>
      </w:r>
      <w:r w:rsidRPr="00FD3DF9">
        <w:t>s</w:t>
      </w:r>
      <w:r w:rsidRPr="00FD3DF9">
        <w:rPr>
          <w:rtl/>
        </w:rPr>
        <w:t xml:space="preserve">), </w:t>
      </w:r>
      <w:r w:rsidR="0093654A" w:rsidRPr="00FD3DF9">
        <w:rPr>
          <w:rtl/>
        </w:rPr>
        <w:t xml:space="preserve">לדוגמה השוואה </w:t>
      </w:r>
      <w:r w:rsidR="00752797" w:rsidRPr="00FD3DF9">
        <w:rPr>
          <w:rtl/>
        </w:rPr>
        <w:t>בין תוצאות של תקופות ברמת הדו"ח</w:t>
      </w:r>
    </w:p>
    <w:p w:rsidR="0093654A" w:rsidRPr="00FD3DF9" w:rsidRDefault="00752797" w:rsidP="004E7F0A">
      <w:pPr>
        <w:pStyle w:val="af2"/>
        <w:numPr>
          <w:ilvl w:val="0"/>
          <w:numId w:val="44"/>
        </w:numPr>
      </w:pPr>
      <w:r w:rsidRPr="00FD3DF9">
        <w:rPr>
          <w:rFonts w:hint="eastAsia"/>
          <w:rtl/>
        </w:rPr>
        <w:t>יש</w:t>
      </w:r>
      <w:r w:rsidRPr="00FD3DF9">
        <w:rPr>
          <w:rtl/>
        </w:rPr>
        <w:t xml:space="preserve"> </w:t>
      </w:r>
      <w:r w:rsidRPr="00FD3DF9">
        <w:rPr>
          <w:rFonts w:hint="eastAsia"/>
          <w:rtl/>
        </w:rPr>
        <w:t>לתמוך</w:t>
      </w:r>
      <w:r w:rsidRPr="00FD3DF9">
        <w:rPr>
          <w:rtl/>
        </w:rPr>
        <w:t xml:space="preserve"> </w:t>
      </w:r>
      <w:r w:rsidRPr="00FD3DF9">
        <w:rPr>
          <w:rFonts w:hint="eastAsia"/>
          <w:rtl/>
        </w:rPr>
        <w:t>ב</w:t>
      </w:r>
      <w:r w:rsidR="0093654A" w:rsidRPr="00FD3DF9">
        <w:rPr>
          <w:rtl/>
        </w:rPr>
        <w:t>הצגת</w:t>
      </w:r>
      <w:r w:rsidRPr="00FD3DF9">
        <w:rPr>
          <w:rtl/>
        </w:rPr>
        <w:t xml:space="preserve"> מדדים מחושבים (כמו</w:t>
      </w:r>
      <w:r w:rsidR="0093654A" w:rsidRPr="00FD3DF9">
        <w:rPr>
          <w:rtl/>
        </w:rPr>
        <w:t xml:space="preserve"> </w:t>
      </w:r>
      <w:r w:rsidRPr="00FD3DF9">
        <w:t>totals, average</w:t>
      </w:r>
      <w:r w:rsidRPr="00FD3DF9">
        <w:rPr>
          <w:rtl/>
        </w:rPr>
        <w:t xml:space="preserve">) </w:t>
      </w:r>
      <w:r w:rsidRPr="00FD3DF9">
        <w:rPr>
          <w:rFonts w:hint="eastAsia"/>
          <w:rtl/>
        </w:rPr>
        <w:t>גם</w:t>
      </w:r>
      <w:r w:rsidR="0093654A" w:rsidRPr="00FD3DF9">
        <w:rPr>
          <w:rtl/>
        </w:rPr>
        <w:t xml:space="preserve"> ברמת </w:t>
      </w:r>
      <w:r w:rsidRPr="00FD3DF9">
        <w:rPr>
          <w:rFonts w:hint="eastAsia"/>
          <w:rtl/>
        </w:rPr>
        <w:t>ה</w:t>
      </w:r>
      <w:r w:rsidR="0093654A" w:rsidRPr="00FD3DF9">
        <w:rPr>
          <w:rtl/>
        </w:rPr>
        <w:t xml:space="preserve">שורה וברמת </w:t>
      </w:r>
      <w:r w:rsidRPr="00FD3DF9">
        <w:rPr>
          <w:rFonts w:hint="eastAsia"/>
          <w:rtl/>
        </w:rPr>
        <w:t>ה</w:t>
      </w:r>
      <w:r w:rsidR="0093654A" w:rsidRPr="00FD3DF9">
        <w:rPr>
          <w:rtl/>
        </w:rPr>
        <w:t>עמודה</w:t>
      </w:r>
    </w:p>
    <w:p w:rsidR="0093654A" w:rsidRPr="00A954A9" w:rsidRDefault="0093654A" w:rsidP="004E7F0A">
      <w:pPr>
        <w:pStyle w:val="3"/>
        <w:numPr>
          <w:ilvl w:val="2"/>
          <w:numId w:val="75"/>
        </w:numPr>
        <w:rPr>
          <w:rtl/>
        </w:rPr>
      </w:pPr>
      <w:r w:rsidRPr="00C34370">
        <w:rPr>
          <w:rtl/>
        </w:rPr>
        <w:t>הצגת ובחירת ערכי מ</w:t>
      </w:r>
      <w:r w:rsidR="004171BC" w:rsidRPr="00C34370">
        <w:rPr>
          <w:rFonts w:hint="eastAsia"/>
          <w:rtl/>
        </w:rPr>
        <w:t>י</w:t>
      </w:r>
      <w:r w:rsidRPr="00C34370">
        <w:rPr>
          <w:rtl/>
        </w:rPr>
        <w:t xml:space="preserve">מדים </w:t>
      </w:r>
    </w:p>
    <w:p w:rsidR="00CD02B1" w:rsidRPr="00FD3DF9" w:rsidRDefault="004171BC" w:rsidP="004E7F0A">
      <w:pPr>
        <w:pStyle w:val="af2"/>
        <w:numPr>
          <w:ilvl w:val="0"/>
          <w:numId w:val="44"/>
        </w:numPr>
        <w:rPr>
          <w:rtl/>
        </w:rPr>
      </w:pPr>
      <w:r w:rsidRPr="00FD3DF9">
        <w:rPr>
          <w:rFonts w:hint="cs"/>
          <w:rtl/>
        </w:rPr>
        <w:t>יש</w:t>
      </w:r>
      <w:r w:rsidRPr="00FD3DF9">
        <w:rPr>
          <w:rtl/>
        </w:rPr>
        <w:t xml:space="preserve"> </w:t>
      </w:r>
      <w:r w:rsidRPr="00FD3DF9">
        <w:rPr>
          <w:rFonts w:hint="cs"/>
          <w:rtl/>
        </w:rPr>
        <w:t>לתמוך</w:t>
      </w:r>
      <w:r w:rsidRPr="00FD3DF9">
        <w:rPr>
          <w:rtl/>
        </w:rPr>
        <w:t xml:space="preserve"> </w:t>
      </w:r>
      <w:r w:rsidRPr="00FD3DF9">
        <w:rPr>
          <w:rFonts w:hint="cs"/>
          <w:rtl/>
        </w:rPr>
        <w:t>ב</w:t>
      </w:r>
      <w:r w:rsidR="0093654A" w:rsidRPr="00FD3DF9">
        <w:rPr>
          <w:rtl/>
        </w:rPr>
        <w:t xml:space="preserve">הצגת </w:t>
      </w:r>
      <w:r w:rsidRPr="00FD3DF9">
        <w:t>d</w:t>
      </w:r>
      <w:r w:rsidR="0093654A" w:rsidRPr="00FD3DF9">
        <w:t>efault</w:t>
      </w:r>
      <w:r w:rsidR="0093654A" w:rsidRPr="00FD3DF9">
        <w:rPr>
          <w:rtl/>
        </w:rPr>
        <w:t xml:space="preserve"> דינאמי בדו"ח לפי ברירות מחדל המוגדרות מראש (לדוגמא: הצגת שנה נוכחית)</w:t>
      </w:r>
    </w:p>
    <w:p w:rsidR="00CD02B1" w:rsidRPr="00FD3DF9" w:rsidRDefault="004171BC" w:rsidP="004E7F0A">
      <w:pPr>
        <w:pStyle w:val="af2"/>
        <w:numPr>
          <w:ilvl w:val="0"/>
          <w:numId w:val="44"/>
        </w:numPr>
      </w:pPr>
      <w:r w:rsidRPr="00FD3DF9">
        <w:rPr>
          <w:rFonts w:hint="cs"/>
          <w:rtl/>
        </w:rPr>
        <w:t>יש</w:t>
      </w:r>
      <w:r w:rsidRPr="00FD3DF9">
        <w:rPr>
          <w:rtl/>
        </w:rPr>
        <w:t xml:space="preserve"> </w:t>
      </w:r>
      <w:r w:rsidRPr="00FD3DF9">
        <w:rPr>
          <w:rFonts w:hint="cs"/>
          <w:rtl/>
        </w:rPr>
        <w:t>לתמוך</w:t>
      </w:r>
      <w:r w:rsidRPr="00FD3DF9">
        <w:rPr>
          <w:rtl/>
        </w:rPr>
        <w:t xml:space="preserve"> </w:t>
      </w:r>
      <w:r w:rsidRPr="00FD3DF9">
        <w:rPr>
          <w:rFonts w:hint="cs"/>
          <w:rtl/>
        </w:rPr>
        <w:t>בח</w:t>
      </w:r>
      <w:r w:rsidR="00CD02B1" w:rsidRPr="00FD3DF9">
        <w:rPr>
          <w:rFonts w:hint="cs"/>
          <w:rtl/>
        </w:rPr>
        <w:t>יפוש</w:t>
      </w:r>
      <w:r w:rsidR="00CD02B1" w:rsidRPr="00FD3DF9">
        <w:rPr>
          <w:rtl/>
        </w:rPr>
        <w:t xml:space="preserve"> </w:t>
      </w:r>
      <w:r w:rsidR="00CD02B1" w:rsidRPr="00FD3DF9">
        <w:rPr>
          <w:rFonts w:hint="cs"/>
          <w:rtl/>
        </w:rPr>
        <w:t>ערכים</w:t>
      </w:r>
      <w:r w:rsidR="00CD02B1" w:rsidRPr="00FD3DF9">
        <w:rPr>
          <w:rtl/>
        </w:rPr>
        <w:t xml:space="preserve"> </w:t>
      </w:r>
      <w:r w:rsidR="00CD02B1" w:rsidRPr="00FD3DF9">
        <w:rPr>
          <w:rFonts w:hint="cs"/>
          <w:rtl/>
        </w:rPr>
        <w:t>בבחירה</w:t>
      </w:r>
      <w:r w:rsidR="00CD02B1" w:rsidRPr="00FD3DF9">
        <w:rPr>
          <w:rtl/>
        </w:rPr>
        <w:t xml:space="preserve"> </w:t>
      </w:r>
      <w:proofErr w:type="spellStart"/>
      <w:r w:rsidR="00CD02B1" w:rsidRPr="00FD3DF9">
        <w:rPr>
          <w:rFonts w:hint="cs"/>
          <w:rtl/>
        </w:rPr>
        <w:t>מהמימד</w:t>
      </w:r>
      <w:proofErr w:type="spellEnd"/>
      <w:r w:rsidR="00CD02B1" w:rsidRPr="00FD3DF9">
        <w:rPr>
          <w:rtl/>
        </w:rPr>
        <w:t xml:space="preserve"> (</w:t>
      </w:r>
      <w:r w:rsidRPr="00FD3DF9">
        <w:t>s</w:t>
      </w:r>
      <w:r w:rsidR="00CD02B1" w:rsidRPr="00FD3DF9">
        <w:t>earch</w:t>
      </w:r>
      <w:r w:rsidR="00CD02B1" w:rsidRPr="00FD3DF9">
        <w:rPr>
          <w:rtl/>
        </w:rPr>
        <w:t xml:space="preserve">) </w:t>
      </w:r>
    </w:p>
    <w:p w:rsidR="0093654A" w:rsidRPr="00FD3DF9" w:rsidRDefault="004171BC" w:rsidP="004E7F0A">
      <w:pPr>
        <w:pStyle w:val="af2"/>
        <w:numPr>
          <w:ilvl w:val="0"/>
          <w:numId w:val="44"/>
        </w:numPr>
        <w:rPr>
          <w:rtl/>
        </w:rPr>
      </w:pPr>
      <w:r w:rsidRPr="00FD3DF9">
        <w:rPr>
          <w:rFonts w:hint="eastAsia"/>
          <w:rtl/>
        </w:rPr>
        <w:t>יש</w:t>
      </w:r>
      <w:r w:rsidRPr="00FD3DF9">
        <w:rPr>
          <w:rtl/>
        </w:rPr>
        <w:t xml:space="preserve"> </w:t>
      </w:r>
      <w:r w:rsidRPr="00FD3DF9">
        <w:rPr>
          <w:rFonts w:hint="eastAsia"/>
          <w:rtl/>
        </w:rPr>
        <w:t>לתמוך</w:t>
      </w:r>
      <w:r w:rsidRPr="00FD3DF9">
        <w:rPr>
          <w:rtl/>
        </w:rPr>
        <w:t xml:space="preserve"> </w:t>
      </w:r>
      <w:r w:rsidRPr="00FD3DF9">
        <w:rPr>
          <w:rFonts w:hint="eastAsia"/>
          <w:rtl/>
        </w:rPr>
        <w:t>ב</w:t>
      </w:r>
      <w:r w:rsidR="00CD02B1" w:rsidRPr="00FD3DF9">
        <w:rPr>
          <w:rtl/>
        </w:rPr>
        <w:t xml:space="preserve">מיון חברי </w:t>
      </w:r>
      <w:proofErr w:type="spellStart"/>
      <w:r w:rsidR="00CD02B1" w:rsidRPr="00FD3DF9">
        <w:rPr>
          <w:rtl/>
        </w:rPr>
        <w:t>המימד</w:t>
      </w:r>
      <w:proofErr w:type="spellEnd"/>
      <w:r w:rsidR="00CD02B1" w:rsidRPr="00FD3DF9">
        <w:rPr>
          <w:rtl/>
        </w:rPr>
        <w:t xml:space="preserve"> בתוצאת הדו"ח</w:t>
      </w:r>
    </w:p>
    <w:p w:rsidR="008C1C59" w:rsidRPr="00FD3DF9" w:rsidRDefault="004171BC" w:rsidP="004E7F0A">
      <w:pPr>
        <w:pStyle w:val="af2"/>
        <w:numPr>
          <w:ilvl w:val="0"/>
          <w:numId w:val="44"/>
        </w:numPr>
        <w:rPr>
          <w:rtl/>
        </w:rPr>
      </w:pPr>
      <w:r w:rsidRPr="00FD3DF9">
        <w:rPr>
          <w:rFonts w:hint="eastAsia"/>
          <w:rtl/>
        </w:rPr>
        <w:t>יש</w:t>
      </w:r>
      <w:r w:rsidRPr="00FD3DF9">
        <w:rPr>
          <w:rtl/>
        </w:rPr>
        <w:t xml:space="preserve"> </w:t>
      </w:r>
      <w:r w:rsidRPr="00FD3DF9">
        <w:rPr>
          <w:rFonts w:hint="eastAsia"/>
          <w:rtl/>
        </w:rPr>
        <w:t>לתמוך</w:t>
      </w:r>
      <w:r w:rsidRPr="00FD3DF9">
        <w:rPr>
          <w:rtl/>
        </w:rPr>
        <w:t xml:space="preserve"> </w:t>
      </w:r>
      <w:r w:rsidRPr="00FD3DF9">
        <w:rPr>
          <w:rFonts w:hint="eastAsia"/>
          <w:rtl/>
        </w:rPr>
        <w:t>ב</w:t>
      </w:r>
      <w:r w:rsidR="008C1C59" w:rsidRPr="00FD3DF9">
        <w:rPr>
          <w:rtl/>
        </w:rPr>
        <w:t xml:space="preserve">יכולת סינון חברים </w:t>
      </w:r>
      <w:proofErr w:type="spellStart"/>
      <w:r w:rsidR="008C1C59" w:rsidRPr="00FD3DF9">
        <w:rPr>
          <w:rtl/>
        </w:rPr>
        <w:t>במימד</w:t>
      </w:r>
      <w:proofErr w:type="spellEnd"/>
    </w:p>
    <w:p w:rsidR="008C1C59" w:rsidRPr="00FD3DF9" w:rsidRDefault="004171BC" w:rsidP="004E7F0A">
      <w:pPr>
        <w:pStyle w:val="af2"/>
        <w:numPr>
          <w:ilvl w:val="0"/>
          <w:numId w:val="44"/>
        </w:numPr>
        <w:rPr>
          <w:rtl/>
        </w:rPr>
      </w:pPr>
      <w:r w:rsidRPr="00FD3DF9">
        <w:rPr>
          <w:rFonts w:hint="eastAsia"/>
          <w:rtl/>
        </w:rPr>
        <w:t>יש</w:t>
      </w:r>
      <w:r w:rsidRPr="00FD3DF9">
        <w:rPr>
          <w:rtl/>
        </w:rPr>
        <w:t xml:space="preserve"> </w:t>
      </w:r>
      <w:r w:rsidRPr="00FD3DF9">
        <w:rPr>
          <w:rFonts w:hint="eastAsia"/>
          <w:rtl/>
        </w:rPr>
        <w:t>לתמוך</w:t>
      </w:r>
      <w:r w:rsidRPr="00FD3DF9">
        <w:rPr>
          <w:rtl/>
        </w:rPr>
        <w:t xml:space="preserve"> </w:t>
      </w:r>
      <w:r w:rsidRPr="00FD3DF9">
        <w:rPr>
          <w:rFonts w:hint="eastAsia"/>
          <w:rtl/>
        </w:rPr>
        <w:t>ב</w:t>
      </w:r>
      <w:r w:rsidR="008C1C59" w:rsidRPr="00FD3DF9">
        <w:rPr>
          <w:rtl/>
        </w:rPr>
        <w:t>יכולת בחירת טווח תאריכים (מ-עד)</w:t>
      </w:r>
    </w:p>
    <w:p w:rsidR="008C1C59" w:rsidRPr="00A621F0" w:rsidRDefault="004171BC" w:rsidP="004E7F0A">
      <w:pPr>
        <w:pStyle w:val="af2"/>
        <w:numPr>
          <w:ilvl w:val="0"/>
          <w:numId w:val="44"/>
        </w:numPr>
        <w:rPr>
          <w:caps/>
          <w:spacing w:val="22"/>
          <w:kern w:val="40"/>
        </w:rPr>
      </w:pPr>
      <w:r w:rsidRPr="00A621F0">
        <w:rPr>
          <w:rFonts w:hint="eastAsia"/>
          <w:caps/>
          <w:spacing w:val="22"/>
          <w:kern w:val="40"/>
          <w:rtl/>
        </w:rPr>
        <w:t>יש</w:t>
      </w:r>
      <w:r w:rsidRPr="00A621F0">
        <w:rPr>
          <w:caps/>
          <w:spacing w:val="22"/>
          <w:kern w:val="40"/>
          <w:rtl/>
        </w:rPr>
        <w:t xml:space="preserve"> </w:t>
      </w:r>
      <w:r w:rsidRPr="00A621F0">
        <w:rPr>
          <w:rFonts w:hint="eastAsia"/>
          <w:caps/>
          <w:spacing w:val="22"/>
          <w:kern w:val="40"/>
          <w:rtl/>
        </w:rPr>
        <w:t>לתמוך</w:t>
      </w:r>
      <w:r w:rsidRPr="00C34370">
        <w:rPr>
          <w:rtl/>
        </w:rPr>
        <w:t xml:space="preserve"> </w:t>
      </w:r>
      <w:r w:rsidRPr="00C34370">
        <w:rPr>
          <w:rFonts w:hint="eastAsia"/>
          <w:rtl/>
        </w:rPr>
        <w:t>ב</w:t>
      </w:r>
      <w:r w:rsidRPr="00C34370">
        <w:rPr>
          <w:rtl/>
        </w:rPr>
        <w:t xml:space="preserve">בחירה דינאמית של </w:t>
      </w:r>
      <w:proofErr w:type="spellStart"/>
      <w:r w:rsidRPr="00C34370">
        <w:rPr>
          <w:rFonts w:hint="eastAsia"/>
          <w:rtl/>
        </w:rPr>
        <w:t>ה</w:t>
      </w:r>
      <w:r w:rsidRPr="00C34370">
        <w:rPr>
          <w:rtl/>
        </w:rPr>
        <w:t>מימד</w:t>
      </w:r>
      <w:r w:rsidRPr="00C34370">
        <w:rPr>
          <w:rFonts w:hint="eastAsia"/>
          <w:rtl/>
        </w:rPr>
        <w:t>ים</w:t>
      </w:r>
      <w:proofErr w:type="spellEnd"/>
      <w:r w:rsidRPr="00C34370">
        <w:rPr>
          <w:rtl/>
        </w:rPr>
        <w:t xml:space="preserve"> </w:t>
      </w:r>
    </w:p>
    <w:p w:rsidR="008C1C59" w:rsidRPr="00FD3DF9" w:rsidRDefault="008C1C59" w:rsidP="004E7F0A">
      <w:pPr>
        <w:pStyle w:val="3"/>
        <w:numPr>
          <w:ilvl w:val="2"/>
          <w:numId w:val="75"/>
        </w:numPr>
      </w:pPr>
      <w:r w:rsidRPr="00FD3DF9">
        <w:rPr>
          <w:rFonts w:hint="eastAsia"/>
          <w:rtl/>
        </w:rPr>
        <w:t>ניווט</w:t>
      </w:r>
    </w:p>
    <w:p w:rsidR="004171BC" w:rsidRPr="00FD3DF9" w:rsidRDefault="004171BC" w:rsidP="004E7F0A">
      <w:pPr>
        <w:pStyle w:val="af2"/>
        <w:numPr>
          <w:ilvl w:val="0"/>
          <w:numId w:val="44"/>
        </w:numPr>
        <w:rPr>
          <w:rtl/>
        </w:rPr>
      </w:pPr>
      <w:r w:rsidRPr="00A621F0">
        <w:rPr>
          <w:rFonts w:ascii="Arial" w:hAnsi="Arial" w:hint="eastAsia"/>
          <w:color w:val="000000"/>
          <w:rtl/>
        </w:rPr>
        <w:t>יש</w:t>
      </w:r>
      <w:r w:rsidRPr="00A621F0">
        <w:rPr>
          <w:rFonts w:ascii="Arial" w:hAnsi="Arial"/>
          <w:color w:val="000000"/>
          <w:rtl/>
        </w:rPr>
        <w:t xml:space="preserve"> </w:t>
      </w:r>
      <w:r w:rsidRPr="00FD3DF9">
        <w:rPr>
          <w:rtl/>
        </w:rPr>
        <w:t xml:space="preserve">לתמוך בניווט </w:t>
      </w:r>
      <w:r w:rsidRPr="00FD3DF9">
        <w:rPr>
          <w:rFonts w:hint="eastAsia"/>
          <w:rtl/>
        </w:rPr>
        <w:t>מרמות</w:t>
      </w:r>
      <w:r w:rsidRPr="00FD3DF9">
        <w:rPr>
          <w:rtl/>
        </w:rPr>
        <w:t xml:space="preserve"> </w:t>
      </w:r>
      <w:proofErr w:type="spellStart"/>
      <w:r w:rsidRPr="00FD3DF9">
        <w:rPr>
          <w:rFonts w:hint="eastAsia"/>
          <w:rtl/>
        </w:rPr>
        <w:t>אגריגציות</w:t>
      </w:r>
      <w:proofErr w:type="spellEnd"/>
      <w:r w:rsidRPr="00FD3DF9">
        <w:rPr>
          <w:rtl/>
        </w:rPr>
        <w:t xml:space="preserve"> </w:t>
      </w:r>
      <w:r w:rsidRPr="00FD3DF9">
        <w:rPr>
          <w:rFonts w:hint="eastAsia"/>
          <w:rtl/>
        </w:rPr>
        <w:t>גבוהות</w:t>
      </w:r>
      <w:r w:rsidRPr="00FD3DF9">
        <w:rPr>
          <w:rtl/>
        </w:rPr>
        <w:t xml:space="preserve"> </w:t>
      </w:r>
      <w:r w:rsidRPr="00FD3DF9">
        <w:rPr>
          <w:rFonts w:hint="eastAsia"/>
          <w:rtl/>
        </w:rPr>
        <w:t>לרמות</w:t>
      </w:r>
      <w:r w:rsidRPr="00FD3DF9">
        <w:rPr>
          <w:rtl/>
        </w:rPr>
        <w:t xml:space="preserve"> </w:t>
      </w:r>
      <w:proofErr w:type="spellStart"/>
      <w:r w:rsidRPr="00FD3DF9">
        <w:rPr>
          <w:rFonts w:hint="eastAsia"/>
          <w:rtl/>
        </w:rPr>
        <w:t>אגריציות</w:t>
      </w:r>
      <w:proofErr w:type="spellEnd"/>
      <w:r w:rsidRPr="00FD3DF9">
        <w:rPr>
          <w:rtl/>
        </w:rPr>
        <w:t xml:space="preserve"> </w:t>
      </w:r>
      <w:r w:rsidRPr="00FD3DF9">
        <w:rPr>
          <w:rFonts w:hint="eastAsia"/>
          <w:rtl/>
        </w:rPr>
        <w:t>נמוכות</w:t>
      </w:r>
      <w:r w:rsidRPr="00FD3DF9">
        <w:rPr>
          <w:rtl/>
        </w:rPr>
        <w:t xml:space="preserve"> (</w:t>
      </w:r>
      <w:r w:rsidRPr="00FD3DF9">
        <w:t>top-down</w:t>
      </w:r>
      <w:r w:rsidRPr="00FD3DF9">
        <w:rPr>
          <w:rtl/>
        </w:rPr>
        <w:t xml:space="preserve">) </w:t>
      </w:r>
      <w:proofErr w:type="spellStart"/>
      <w:r w:rsidRPr="00FD3DF9">
        <w:rPr>
          <w:rFonts w:hint="eastAsia"/>
          <w:rtl/>
        </w:rPr>
        <w:t>ןההפך</w:t>
      </w:r>
      <w:proofErr w:type="spellEnd"/>
      <w:r w:rsidRPr="00FD3DF9">
        <w:rPr>
          <w:rtl/>
        </w:rPr>
        <w:t xml:space="preserve"> (</w:t>
      </w:r>
      <w:r w:rsidRPr="00FD3DF9">
        <w:t>bottom-up</w:t>
      </w:r>
      <w:r w:rsidRPr="00FD3DF9">
        <w:rPr>
          <w:rtl/>
        </w:rPr>
        <w:t>).</w:t>
      </w:r>
    </w:p>
    <w:p w:rsidR="004171BC" w:rsidRPr="00FD3DF9" w:rsidRDefault="004171BC" w:rsidP="004E7F0A">
      <w:pPr>
        <w:pStyle w:val="af2"/>
        <w:numPr>
          <w:ilvl w:val="0"/>
          <w:numId w:val="44"/>
        </w:numPr>
        <w:rPr>
          <w:rtl/>
        </w:rPr>
      </w:pPr>
      <w:r w:rsidRPr="00FD3DF9">
        <w:rPr>
          <w:rFonts w:hint="eastAsia"/>
          <w:rtl/>
        </w:rPr>
        <w:t>בניווט</w:t>
      </w:r>
      <w:r w:rsidRPr="00FD3DF9">
        <w:rPr>
          <w:rtl/>
        </w:rPr>
        <w:t xml:space="preserve"> </w:t>
      </w:r>
      <w:r w:rsidRPr="00FD3DF9">
        <w:rPr>
          <w:rFonts w:hint="eastAsia"/>
          <w:rtl/>
        </w:rPr>
        <w:t>בין</w:t>
      </w:r>
      <w:r w:rsidR="008C1C59" w:rsidRPr="00FD3DF9">
        <w:rPr>
          <w:rtl/>
        </w:rPr>
        <w:t xml:space="preserve"> מסכים</w:t>
      </w:r>
      <w:r w:rsidRPr="00FD3DF9">
        <w:rPr>
          <w:rtl/>
        </w:rPr>
        <w:t xml:space="preserve"> שונים המתייחסים לאותו המידע </w:t>
      </w:r>
      <w:r w:rsidRPr="00FD3DF9">
        <w:rPr>
          <w:rFonts w:hint="eastAsia"/>
          <w:rtl/>
        </w:rPr>
        <w:t>יש</w:t>
      </w:r>
      <w:r w:rsidRPr="00FD3DF9">
        <w:rPr>
          <w:rtl/>
        </w:rPr>
        <w:t xml:space="preserve"> </w:t>
      </w:r>
      <w:r w:rsidRPr="00FD3DF9">
        <w:rPr>
          <w:rFonts w:hint="eastAsia"/>
          <w:rtl/>
        </w:rPr>
        <w:t>צורך</w:t>
      </w:r>
      <w:r w:rsidRPr="00FD3DF9">
        <w:rPr>
          <w:rtl/>
        </w:rPr>
        <w:t xml:space="preserve"> </w:t>
      </w:r>
      <w:r w:rsidRPr="00FD3DF9">
        <w:rPr>
          <w:rFonts w:hint="eastAsia"/>
          <w:rtl/>
        </w:rPr>
        <w:t>לשמור</w:t>
      </w:r>
      <w:r w:rsidRPr="00FD3DF9">
        <w:rPr>
          <w:rtl/>
        </w:rPr>
        <w:t xml:space="preserve"> </w:t>
      </w:r>
      <w:r w:rsidRPr="00FD3DF9">
        <w:rPr>
          <w:rFonts w:hint="eastAsia"/>
          <w:rtl/>
        </w:rPr>
        <w:t>על</w:t>
      </w:r>
      <w:r w:rsidRPr="00FD3DF9">
        <w:rPr>
          <w:rtl/>
        </w:rPr>
        <w:t xml:space="preserve"> </w:t>
      </w:r>
      <w:r w:rsidRPr="00FD3DF9">
        <w:rPr>
          <w:rFonts w:hint="eastAsia"/>
          <w:rtl/>
        </w:rPr>
        <w:t>ערכי</w:t>
      </w:r>
      <w:r w:rsidRPr="00FD3DF9">
        <w:rPr>
          <w:rtl/>
        </w:rPr>
        <w:t xml:space="preserve"> </w:t>
      </w:r>
      <w:proofErr w:type="spellStart"/>
      <w:r w:rsidRPr="00FD3DF9">
        <w:rPr>
          <w:rFonts w:hint="eastAsia"/>
          <w:rtl/>
        </w:rPr>
        <w:t>הפילטור</w:t>
      </w:r>
      <w:proofErr w:type="spellEnd"/>
      <w:r w:rsidRPr="00FD3DF9">
        <w:rPr>
          <w:rtl/>
        </w:rPr>
        <w:t xml:space="preserve"> </w:t>
      </w:r>
      <w:r w:rsidRPr="00FD3DF9">
        <w:rPr>
          <w:rFonts w:hint="eastAsia"/>
          <w:rtl/>
        </w:rPr>
        <w:t>שכבר</w:t>
      </w:r>
      <w:r w:rsidRPr="00FD3DF9">
        <w:rPr>
          <w:rtl/>
        </w:rPr>
        <w:t xml:space="preserve"> </w:t>
      </w:r>
      <w:r w:rsidRPr="00FD3DF9">
        <w:rPr>
          <w:rFonts w:hint="eastAsia"/>
          <w:rtl/>
        </w:rPr>
        <w:t>הוגדרו</w:t>
      </w:r>
      <w:r w:rsidRPr="00FD3DF9">
        <w:rPr>
          <w:rtl/>
        </w:rPr>
        <w:t xml:space="preserve"> </w:t>
      </w:r>
      <w:r w:rsidRPr="00FD3DF9">
        <w:rPr>
          <w:rFonts w:hint="eastAsia"/>
          <w:rtl/>
        </w:rPr>
        <w:t>ולא</w:t>
      </w:r>
      <w:r w:rsidRPr="00FD3DF9">
        <w:rPr>
          <w:rtl/>
        </w:rPr>
        <w:t xml:space="preserve"> </w:t>
      </w:r>
      <w:r w:rsidRPr="00FD3DF9">
        <w:rPr>
          <w:rFonts w:hint="eastAsia"/>
          <w:rtl/>
        </w:rPr>
        <w:t>לאבד</w:t>
      </w:r>
      <w:r w:rsidRPr="00FD3DF9">
        <w:rPr>
          <w:rtl/>
        </w:rPr>
        <w:t xml:space="preserve"> </w:t>
      </w:r>
      <w:r w:rsidRPr="00FD3DF9">
        <w:rPr>
          <w:rFonts w:hint="eastAsia"/>
          <w:rtl/>
        </w:rPr>
        <w:t>אותם</w:t>
      </w:r>
      <w:r w:rsidRPr="00FD3DF9">
        <w:rPr>
          <w:rtl/>
        </w:rPr>
        <w:t>.</w:t>
      </w:r>
    </w:p>
    <w:p w:rsidR="00BE6CA3" w:rsidRPr="00FD3DF9" w:rsidRDefault="00BE6CA3" w:rsidP="004E7F0A">
      <w:pPr>
        <w:pStyle w:val="af2"/>
        <w:numPr>
          <w:ilvl w:val="0"/>
          <w:numId w:val="44"/>
        </w:numPr>
      </w:pPr>
      <w:r w:rsidRPr="00FD3DF9">
        <w:rPr>
          <w:rtl/>
        </w:rPr>
        <w:t xml:space="preserve">רגישות מסך: לחיצה על נקודות/אובייקטים במסך תעורר תגובה למשל משעון מעבר למצגת מפורטת או הקפצת תפריט, ריחוף מעל אובייקט תראה </w:t>
      </w:r>
      <w:r w:rsidRPr="00FD3DF9">
        <w:t>TOOLTIP</w:t>
      </w:r>
      <w:r w:rsidRPr="00FD3DF9">
        <w:rPr>
          <w:rtl/>
        </w:rPr>
        <w:t xml:space="preserve"> וכו'</w:t>
      </w:r>
    </w:p>
    <w:p w:rsidR="00B46F82" w:rsidRPr="00A621F0" w:rsidRDefault="00B46F82" w:rsidP="004E7F0A">
      <w:pPr>
        <w:pStyle w:val="af2"/>
        <w:numPr>
          <w:ilvl w:val="0"/>
          <w:numId w:val="44"/>
        </w:numPr>
        <w:rPr>
          <w:caps/>
          <w:spacing w:val="22"/>
          <w:kern w:val="40"/>
        </w:rPr>
      </w:pPr>
      <w:r w:rsidRPr="00A621F0">
        <w:rPr>
          <w:caps/>
          <w:spacing w:val="22"/>
          <w:kern w:val="40"/>
          <w:rtl/>
        </w:rPr>
        <w:t>שימ</w:t>
      </w:r>
      <w:r w:rsidRPr="00C34370">
        <w:rPr>
          <w:rtl/>
        </w:rPr>
        <w:t>וש בקליק ימני בעכבר לצורך ניווט ותחקור</w:t>
      </w:r>
    </w:p>
    <w:p w:rsidR="00247785" w:rsidRDefault="00247785" w:rsidP="004E7F0A">
      <w:pPr>
        <w:pStyle w:val="3"/>
        <w:numPr>
          <w:ilvl w:val="2"/>
          <w:numId w:val="75"/>
        </w:numPr>
      </w:pPr>
      <w:r>
        <w:rPr>
          <w:rFonts w:hint="cs"/>
          <w:rtl/>
        </w:rPr>
        <w:t>ניהול היסטוריית החקירה</w:t>
      </w:r>
    </w:p>
    <w:p w:rsidR="00247785" w:rsidRPr="00FD3DF9" w:rsidRDefault="00247785" w:rsidP="004071E7">
      <w:pPr>
        <w:pStyle w:val="af2"/>
        <w:ind w:left="1809"/>
        <w:rPr>
          <w:rtl/>
        </w:rPr>
      </w:pPr>
      <w:r>
        <w:rPr>
          <w:rFonts w:hint="cs"/>
          <w:rtl/>
        </w:rPr>
        <w:t xml:space="preserve">כאשר מתנהלת חקירה (ומעורבים בה פעולות ניתוח ומניפולציה על המידע כמו </w:t>
      </w:r>
      <w:proofErr w:type="spellStart"/>
      <w:r>
        <w:rPr>
          <w:rFonts w:hint="cs"/>
          <w:rtl/>
        </w:rPr>
        <w:t>פילטורים</w:t>
      </w:r>
      <w:proofErr w:type="spellEnd"/>
      <w:r>
        <w:rPr>
          <w:rFonts w:hint="cs"/>
          <w:rtl/>
        </w:rPr>
        <w:t xml:space="preserve">, </w:t>
      </w:r>
      <w:proofErr w:type="spellStart"/>
      <w:r>
        <w:rPr>
          <w:rFonts w:hint="cs"/>
          <w:rtl/>
        </w:rPr>
        <w:t>אגריגציות</w:t>
      </w:r>
      <w:proofErr w:type="spellEnd"/>
      <w:r>
        <w:rPr>
          <w:rFonts w:hint="cs"/>
          <w:rtl/>
        </w:rPr>
        <w:t xml:space="preserve"> של מידע ומעבר בין דוחות)</w:t>
      </w:r>
      <w:r w:rsidR="00345CA5">
        <w:rPr>
          <w:rFonts w:hint="cs"/>
          <w:rtl/>
        </w:rPr>
        <w:t>,</w:t>
      </w:r>
      <w:r>
        <w:rPr>
          <w:rFonts w:hint="cs"/>
          <w:rtl/>
        </w:rPr>
        <w:t xml:space="preserve"> יש צורך לשמור ולהציג למשתמש הקצה את </w:t>
      </w:r>
      <w:r w:rsidR="00345CA5">
        <w:rPr>
          <w:rFonts w:hint="cs"/>
          <w:rtl/>
        </w:rPr>
        <w:t xml:space="preserve">היסטוריית החקירה (למשל על ידי הצגת תמונות ממוזערות של פעולות ושלבי החקירה) ולאפשר למשתמש הקצה </w:t>
      </w:r>
      <w:r w:rsidR="00345CA5" w:rsidRPr="00FD3DF9">
        <w:rPr>
          <w:rFonts w:hint="eastAsia"/>
          <w:rtl/>
        </w:rPr>
        <w:t>לחזור</w:t>
      </w:r>
      <w:r w:rsidR="00345CA5" w:rsidRPr="00FD3DF9">
        <w:rPr>
          <w:rtl/>
        </w:rPr>
        <w:t xml:space="preserve"> </w:t>
      </w:r>
      <w:r w:rsidR="00345CA5" w:rsidRPr="00FD3DF9">
        <w:rPr>
          <w:rFonts w:hint="eastAsia"/>
          <w:rtl/>
        </w:rPr>
        <w:t>בכל</w:t>
      </w:r>
      <w:r w:rsidR="00345CA5" w:rsidRPr="00FD3DF9">
        <w:rPr>
          <w:rtl/>
        </w:rPr>
        <w:t xml:space="preserve"> </w:t>
      </w:r>
      <w:r w:rsidR="00345CA5" w:rsidRPr="00FD3DF9">
        <w:rPr>
          <w:rFonts w:hint="eastAsia"/>
          <w:rtl/>
        </w:rPr>
        <w:t>רגע</w:t>
      </w:r>
      <w:r w:rsidR="00345CA5" w:rsidRPr="00FD3DF9">
        <w:rPr>
          <w:rtl/>
        </w:rPr>
        <w:t xml:space="preserve"> </w:t>
      </w:r>
      <w:r w:rsidR="00345CA5" w:rsidRPr="00FD3DF9">
        <w:rPr>
          <w:rFonts w:hint="eastAsia"/>
          <w:rtl/>
        </w:rPr>
        <w:t>נתון</w:t>
      </w:r>
      <w:r w:rsidR="00345CA5" w:rsidRPr="00FD3DF9">
        <w:rPr>
          <w:rtl/>
        </w:rPr>
        <w:t xml:space="preserve"> </w:t>
      </w:r>
      <w:r w:rsidR="00345CA5" w:rsidRPr="00FD3DF9">
        <w:rPr>
          <w:rFonts w:hint="eastAsia"/>
          <w:rtl/>
        </w:rPr>
        <w:t>לכל</w:t>
      </w:r>
      <w:r w:rsidR="00345CA5" w:rsidRPr="00FD3DF9">
        <w:rPr>
          <w:rtl/>
        </w:rPr>
        <w:t xml:space="preserve"> </w:t>
      </w:r>
      <w:r w:rsidR="00345CA5" w:rsidRPr="00FD3DF9">
        <w:rPr>
          <w:rFonts w:hint="eastAsia"/>
          <w:rtl/>
        </w:rPr>
        <w:t>אחד</w:t>
      </w:r>
      <w:r w:rsidR="00345CA5" w:rsidRPr="00FD3DF9">
        <w:rPr>
          <w:rtl/>
        </w:rPr>
        <w:t xml:space="preserve"> </w:t>
      </w:r>
      <w:r w:rsidR="00345CA5" w:rsidRPr="00FD3DF9">
        <w:rPr>
          <w:rFonts w:hint="eastAsia"/>
          <w:rtl/>
        </w:rPr>
        <w:t>משלבי</w:t>
      </w:r>
      <w:r w:rsidR="00345CA5" w:rsidRPr="00FD3DF9">
        <w:rPr>
          <w:rtl/>
        </w:rPr>
        <w:t xml:space="preserve"> </w:t>
      </w:r>
      <w:r w:rsidR="00345CA5" w:rsidRPr="00FD3DF9">
        <w:rPr>
          <w:rFonts w:hint="eastAsia"/>
          <w:rtl/>
        </w:rPr>
        <w:t>החקירה</w:t>
      </w:r>
      <w:r w:rsidR="006D7752">
        <w:rPr>
          <w:rFonts w:hint="cs"/>
          <w:rtl/>
        </w:rPr>
        <w:t>.</w:t>
      </w:r>
    </w:p>
    <w:p w:rsidR="008C1C59" w:rsidRPr="00A954A9" w:rsidRDefault="008C1C59" w:rsidP="004E7F0A">
      <w:pPr>
        <w:pStyle w:val="3"/>
        <w:numPr>
          <w:ilvl w:val="2"/>
          <w:numId w:val="75"/>
        </w:numPr>
        <w:rPr>
          <w:rtl/>
        </w:rPr>
      </w:pPr>
      <w:r w:rsidRPr="00C34370">
        <w:rPr>
          <w:rtl/>
        </w:rPr>
        <w:t>שליטה בניראות ותבניות</w:t>
      </w:r>
    </w:p>
    <w:p w:rsidR="008C1C59" w:rsidRPr="00FD3DF9" w:rsidRDefault="008C1C59" w:rsidP="004E7F0A">
      <w:pPr>
        <w:pStyle w:val="af2"/>
        <w:numPr>
          <w:ilvl w:val="0"/>
          <w:numId w:val="44"/>
        </w:numPr>
        <w:rPr>
          <w:rtl/>
        </w:rPr>
      </w:pPr>
      <w:r w:rsidRPr="00A621F0">
        <w:rPr>
          <w:rFonts w:ascii="Arial" w:hAnsi="Arial"/>
          <w:color w:val="000000"/>
          <w:rtl/>
        </w:rPr>
        <w:lastRenderedPageBreak/>
        <w:t xml:space="preserve">יכולת </w:t>
      </w:r>
      <w:r w:rsidRPr="00FD3DF9">
        <w:rPr>
          <w:rtl/>
        </w:rPr>
        <w:t xml:space="preserve">בחירת </w:t>
      </w:r>
      <w:r w:rsidR="00F35977">
        <w:rPr>
          <w:rFonts w:hint="cs"/>
          <w:rtl/>
        </w:rPr>
        <w:t>ערכים</w:t>
      </w:r>
      <w:r w:rsidRPr="00FD3DF9">
        <w:rPr>
          <w:rtl/>
        </w:rPr>
        <w:t xml:space="preserve"> מתקדמת עפ"י סינון </w:t>
      </w:r>
      <w:r w:rsidRPr="00FD3DF9">
        <w:t>Top 10</w:t>
      </w:r>
      <w:r w:rsidRPr="00FD3DF9">
        <w:rPr>
          <w:rtl/>
        </w:rPr>
        <w:t xml:space="preserve"> וכדומה.</w:t>
      </w:r>
    </w:p>
    <w:p w:rsidR="008C1C59" w:rsidRPr="00FD3DF9" w:rsidRDefault="008C1C59" w:rsidP="004E7F0A">
      <w:pPr>
        <w:pStyle w:val="af2"/>
        <w:numPr>
          <w:ilvl w:val="0"/>
          <w:numId w:val="44"/>
        </w:numPr>
        <w:rPr>
          <w:rtl/>
        </w:rPr>
      </w:pPr>
      <w:r w:rsidRPr="00FD3DF9">
        <w:rPr>
          <w:rtl/>
        </w:rPr>
        <w:t>יכולת הסתרת מדדי עזר לא רלוונטיים למשתמש (פנימיים לחישובים)</w:t>
      </w:r>
    </w:p>
    <w:p w:rsidR="008C1C59" w:rsidRPr="00FD3DF9" w:rsidRDefault="008C1C59" w:rsidP="004E7F0A">
      <w:pPr>
        <w:pStyle w:val="af2"/>
        <w:numPr>
          <w:ilvl w:val="0"/>
          <w:numId w:val="44"/>
        </w:numPr>
        <w:rPr>
          <w:rtl/>
        </w:rPr>
      </w:pPr>
      <w:r w:rsidRPr="00FD3DF9">
        <w:rPr>
          <w:rtl/>
        </w:rPr>
        <w:t>יכולת תצוגה דינמית של רכיבים</w:t>
      </w:r>
      <w:r w:rsidR="00597E02" w:rsidRPr="00FD3DF9">
        <w:rPr>
          <w:rtl/>
        </w:rPr>
        <w:t xml:space="preserve"> על סמך תוצאות הנתונים</w:t>
      </w:r>
    </w:p>
    <w:p w:rsidR="00597E02" w:rsidRPr="00FD3DF9" w:rsidRDefault="008C1C59" w:rsidP="004E7F0A">
      <w:pPr>
        <w:pStyle w:val="af2"/>
        <w:numPr>
          <w:ilvl w:val="0"/>
          <w:numId w:val="44"/>
        </w:numPr>
      </w:pPr>
      <w:r w:rsidRPr="00FD3DF9">
        <w:rPr>
          <w:rtl/>
        </w:rPr>
        <w:t xml:space="preserve">יכולת שמירת </w:t>
      </w:r>
      <w:r w:rsidRPr="00FD3DF9">
        <w:t>skins</w:t>
      </w:r>
      <w:r w:rsidRPr="00FD3DF9">
        <w:rPr>
          <w:rtl/>
        </w:rPr>
        <w:t xml:space="preserve"> (תבניות) של הגדרות ומאפיינים ברמו</w:t>
      </w:r>
      <w:r w:rsidR="00597E02" w:rsidRPr="00FD3DF9">
        <w:rPr>
          <w:rtl/>
        </w:rPr>
        <w:t xml:space="preserve">ת שונות (טבלה, תא, </w:t>
      </w:r>
      <w:proofErr w:type="spellStart"/>
      <w:r w:rsidR="00597E02" w:rsidRPr="00FD3DF9">
        <w:rPr>
          <w:rtl/>
        </w:rPr>
        <w:t>כפתור,כותרת</w:t>
      </w:r>
      <w:proofErr w:type="spellEnd"/>
      <w:r w:rsidR="00597E02" w:rsidRPr="00FD3DF9">
        <w:rPr>
          <w:rtl/>
        </w:rPr>
        <w:t xml:space="preserve">). לדוגמא </w:t>
      </w:r>
      <w:r w:rsidRPr="00FD3DF9">
        <w:rPr>
          <w:rtl/>
        </w:rPr>
        <w:t xml:space="preserve">צבעים, פורמט, פונט, גודל </w:t>
      </w:r>
      <w:proofErr w:type="spellStart"/>
      <w:r w:rsidRPr="00FD3DF9">
        <w:rPr>
          <w:rtl/>
        </w:rPr>
        <w:t>וכו</w:t>
      </w:r>
      <w:proofErr w:type="spellEnd"/>
      <w:r w:rsidRPr="00FD3DF9">
        <w:rPr>
          <w:rtl/>
        </w:rPr>
        <w:t>'</w:t>
      </w:r>
      <w:r w:rsidR="00597E02" w:rsidRPr="00FD3DF9">
        <w:rPr>
          <w:rtl/>
        </w:rPr>
        <w:t xml:space="preserve">. יש לשמור על </w:t>
      </w:r>
      <w:r w:rsidR="00F35977" w:rsidRPr="00E57443">
        <w:rPr>
          <w:rtl/>
        </w:rPr>
        <w:t xml:space="preserve">עקביות בצבע, ומאפיינים </w:t>
      </w:r>
      <w:proofErr w:type="spellStart"/>
      <w:r w:rsidR="00F35977" w:rsidRPr="00E57443">
        <w:rPr>
          <w:rtl/>
        </w:rPr>
        <w:t>ויזואלים</w:t>
      </w:r>
      <w:proofErr w:type="spellEnd"/>
      <w:r w:rsidR="00597E02" w:rsidRPr="00FD3DF9">
        <w:rPr>
          <w:rtl/>
        </w:rPr>
        <w:t xml:space="preserve"> (לדוגמא: במידה ונבחר מוסד הצבוע בירוק - הצב</w:t>
      </w:r>
      <w:r w:rsidR="00597E02" w:rsidRPr="00A621F0">
        <w:rPr>
          <w:rFonts w:ascii="Arial" w:hAnsi="Arial"/>
          <w:color w:val="000000"/>
          <w:rtl/>
        </w:rPr>
        <w:t>ע צריך להישמר גם בכל שאר הדוחות המציגים את אותו המוסד).</w:t>
      </w:r>
    </w:p>
    <w:p w:rsidR="0093654A" w:rsidRPr="00FD3DF9" w:rsidRDefault="0093654A" w:rsidP="00CA1884">
      <w:pPr>
        <w:pStyle w:val="3"/>
      </w:pPr>
      <w:r w:rsidRPr="00FD3DF9">
        <w:rPr>
          <w:rFonts w:hint="eastAsia"/>
          <w:rtl/>
        </w:rPr>
        <w:t>טיפול</w:t>
      </w:r>
      <w:r w:rsidRPr="00FD3DF9">
        <w:rPr>
          <w:rtl/>
        </w:rPr>
        <w:t xml:space="preserve"> </w:t>
      </w:r>
      <w:r w:rsidR="000D6AAC" w:rsidRPr="00FD3DF9">
        <w:rPr>
          <w:rFonts w:hint="eastAsia"/>
          <w:rtl/>
        </w:rPr>
        <w:t>בפילטורים</w:t>
      </w:r>
      <w:r w:rsidR="000D6AAC" w:rsidRPr="00FD3DF9">
        <w:rPr>
          <w:rtl/>
        </w:rPr>
        <w:t xml:space="preserve"> </w:t>
      </w:r>
      <w:r w:rsidR="000D6AAC" w:rsidRPr="00FD3DF9">
        <w:rPr>
          <w:rFonts w:hint="eastAsia"/>
          <w:rtl/>
        </w:rPr>
        <w:t>ו</w:t>
      </w:r>
      <w:r w:rsidRPr="00FD3DF9">
        <w:rPr>
          <w:rFonts w:hint="eastAsia"/>
          <w:rtl/>
        </w:rPr>
        <w:t>בהיררכיות</w:t>
      </w:r>
    </w:p>
    <w:p w:rsidR="0093654A" w:rsidRPr="00FD3DF9" w:rsidRDefault="0093654A" w:rsidP="004E7F0A">
      <w:pPr>
        <w:pStyle w:val="af2"/>
        <w:numPr>
          <w:ilvl w:val="0"/>
          <w:numId w:val="44"/>
        </w:numPr>
        <w:rPr>
          <w:rtl/>
        </w:rPr>
      </w:pPr>
      <w:r w:rsidRPr="00A621F0">
        <w:rPr>
          <w:rFonts w:ascii="Arial" w:hAnsi="Arial"/>
          <w:color w:val="000000"/>
          <w:rtl/>
        </w:rPr>
        <w:t xml:space="preserve">יכולת ירידה </w:t>
      </w:r>
      <w:r w:rsidRPr="00FD3DF9">
        <w:rPr>
          <w:rtl/>
        </w:rPr>
        <w:t>ועליה ברמות ההיררכיות בדוחות רב ממדים</w:t>
      </w:r>
    </w:p>
    <w:p w:rsidR="0093654A" w:rsidRPr="00FD3DF9" w:rsidRDefault="0093654A" w:rsidP="004E7F0A">
      <w:pPr>
        <w:pStyle w:val="af2"/>
        <w:numPr>
          <w:ilvl w:val="0"/>
          <w:numId w:val="44"/>
        </w:numPr>
        <w:rPr>
          <w:rtl/>
        </w:rPr>
      </w:pPr>
      <w:r w:rsidRPr="00FD3DF9">
        <w:rPr>
          <w:rtl/>
        </w:rPr>
        <w:t xml:space="preserve">יכולת </w:t>
      </w:r>
      <w:proofErr w:type="spellStart"/>
      <w:r w:rsidRPr="00FD3DF9">
        <w:rPr>
          <w:rtl/>
        </w:rPr>
        <w:t>פילטור</w:t>
      </w:r>
      <w:proofErr w:type="spellEnd"/>
      <w:r w:rsidRPr="00FD3DF9">
        <w:rPr>
          <w:rtl/>
        </w:rPr>
        <w:t xml:space="preserve"> על רמות היררכיה שונות ומאפיינים שונים </w:t>
      </w:r>
      <w:proofErr w:type="spellStart"/>
      <w:r w:rsidRPr="00FD3DF9">
        <w:rPr>
          <w:rtl/>
        </w:rPr>
        <w:t>במימד</w:t>
      </w:r>
      <w:proofErr w:type="spellEnd"/>
      <w:r w:rsidRPr="00FD3DF9">
        <w:rPr>
          <w:rtl/>
        </w:rPr>
        <w:t xml:space="preserve"> אחד</w:t>
      </w:r>
    </w:p>
    <w:p w:rsidR="000D6AAC" w:rsidRPr="00FD3DF9" w:rsidRDefault="000D6AAC" w:rsidP="004E7F0A">
      <w:pPr>
        <w:pStyle w:val="af2"/>
        <w:numPr>
          <w:ilvl w:val="0"/>
          <w:numId w:val="44"/>
        </w:numPr>
      </w:pPr>
      <w:r w:rsidRPr="00FD3DF9">
        <w:rPr>
          <w:rtl/>
        </w:rPr>
        <w:t>יכולת הצגת הבחירות</w:t>
      </w:r>
      <w:r w:rsidRPr="00A621F0">
        <w:rPr>
          <w:rFonts w:ascii="Arial" w:hAnsi="Arial"/>
          <w:color w:val="000000"/>
          <w:rtl/>
        </w:rPr>
        <w:t xml:space="preserve"> שנעשו בדו"ח</w:t>
      </w:r>
    </w:p>
    <w:p w:rsidR="00425F90" w:rsidRPr="00FD3DF9" w:rsidRDefault="00425F90" w:rsidP="00CA1884">
      <w:pPr>
        <w:pStyle w:val="3"/>
      </w:pPr>
      <w:r w:rsidRPr="00FD3DF9">
        <w:rPr>
          <w:rFonts w:hint="eastAsia"/>
          <w:rtl/>
        </w:rPr>
        <w:t>הדפסה</w:t>
      </w:r>
    </w:p>
    <w:p w:rsidR="000D6AAC" w:rsidRPr="00A621F0" w:rsidRDefault="000D6AAC" w:rsidP="004E7F0A">
      <w:pPr>
        <w:pStyle w:val="af2"/>
        <w:numPr>
          <w:ilvl w:val="0"/>
          <w:numId w:val="44"/>
        </w:numPr>
        <w:rPr>
          <w:rFonts w:ascii="Arial" w:hAnsi="Arial"/>
          <w:color w:val="000000"/>
        </w:rPr>
      </w:pPr>
      <w:r w:rsidRPr="00FD3DF9">
        <w:rPr>
          <w:rFonts w:hint="cs"/>
          <w:rtl/>
        </w:rPr>
        <w:t>יכולת</w:t>
      </w:r>
      <w:r w:rsidRPr="00FD3DF9">
        <w:rPr>
          <w:rtl/>
        </w:rPr>
        <w:t xml:space="preserve"> </w:t>
      </w:r>
      <w:r w:rsidRPr="00FD3DF9">
        <w:rPr>
          <w:rFonts w:hint="cs"/>
          <w:rtl/>
        </w:rPr>
        <w:t>הצגת</w:t>
      </w:r>
      <w:r w:rsidRPr="00FD3DF9">
        <w:rPr>
          <w:rtl/>
        </w:rPr>
        <w:t xml:space="preserve"> </w:t>
      </w:r>
      <w:r w:rsidRPr="00FD3DF9">
        <w:rPr>
          <w:rFonts w:hint="cs"/>
          <w:rtl/>
        </w:rPr>
        <w:t>הבחירות</w:t>
      </w:r>
      <w:r w:rsidRPr="00FD3DF9">
        <w:rPr>
          <w:rtl/>
        </w:rPr>
        <w:t xml:space="preserve"> </w:t>
      </w:r>
      <w:r w:rsidRPr="00FD3DF9">
        <w:rPr>
          <w:rFonts w:hint="cs"/>
          <w:rtl/>
        </w:rPr>
        <w:t>שנעשו</w:t>
      </w:r>
      <w:r w:rsidRPr="00FD3DF9">
        <w:rPr>
          <w:rtl/>
        </w:rPr>
        <w:t xml:space="preserve"> </w:t>
      </w:r>
      <w:r w:rsidRPr="00FD3DF9">
        <w:rPr>
          <w:rFonts w:hint="cs"/>
          <w:rtl/>
        </w:rPr>
        <w:t>בדו</w:t>
      </w:r>
      <w:r w:rsidRPr="00FD3DF9">
        <w:rPr>
          <w:rtl/>
        </w:rPr>
        <w:t>"</w:t>
      </w:r>
      <w:r w:rsidRPr="00FD3DF9">
        <w:rPr>
          <w:rFonts w:hint="cs"/>
          <w:rtl/>
        </w:rPr>
        <w:t>ח</w:t>
      </w:r>
      <w:r w:rsidRPr="00FD3DF9">
        <w:rPr>
          <w:rtl/>
        </w:rPr>
        <w:t xml:space="preserve"> </w:t>
      </w:r>
      <w:r w:rsidRPr="00FD3DF9">
        <w:rPr>
          <w:rFonts w:hint="cs"/>
          <w:rtl/>
        </w:rPr>
        <w:t>בעת</w:t>
      </w:r>
      <w:r w:rsidRPr="00FD3DF9">
        <w:rPr>
          <w:rtl/>
        </w:rPr>
        <w:t xml:space="preserve"> </w:t>
      </w:r>
      <w:r w:rsidRPr="00FD3DF9">
        <w:rPr>
          <w:rFonts w:hint="cs"/>
          <w:rtl/>
        </w:rPr>
        <w:t>הדפסתו</w:t>
      </w:r>
      <w:r w:rsidR="000D288C" w:rsidRPr="00A621F0">
        <w:rPr>
          <w:rFonts w:ascii="Arial" w:hAnsi="Arial" w:hint="cs"/>
          <w:color w:val="000000"/>
          <w:rtl/>
        </w:rPr>
        <w:t>, ויכולת לשלוט בשדות הנכללים בהדפסה.</w:t>
      </w:r>
    </w:p>
    <w:p w:rsidR="00873E36" w:rsidRPr="00A621F0" w:rsidRDefault="00873E36" w:rsidP="004E7F0A">
      <w:pPr>
        <w:pStyle w:val="af2"/>
        <w:numPr>
          <w:ilvl w:val="0"/>
          <w:numId w:val="44"/>
        </w:numPr>
        <w:rPr>
          <w:rFonts w:ascii="Arial" w:hAnsi="Arial"/>
          <w:color w:val="000000"/>
        </w:rPr>
      </w:pPr>
      <w:r>
        <w:rPr>
          <w:rFonts w:hint="cs"/>
          <w:rtl/>
        </w:rPr>
        <w:t xml:space="preserve">יכולת הדפסה של אובייקטים מתוך המערכת (גרפים, מפות, </w:t>
      </w:r>
      <w:proofErr w:type="spellStart"/>
      <w:r w:rsidR="00AA6D15">
        <w:rPr>
          <w:rFonts w:hint="cs"/>
          <w:rtl/>
        </w:rPr>
        <w:t>טבלה</w:t>
      </w:r>
      <w:r>
        <w:rPr>
          <w:rFonts w:hint="cs"/>
          <w:rtl/>
        </w:rPr>
        <w:t>ות</w:t>
      </w:r>
      <w:proofErr w:type="spellEnd"/>
      <w:r>
        <w:rPr>
          <w:rFonts w:hint="cs"/>
          <w:rtl/>
        </w:rPr>
        <w:t xml:space="preserve"> וכו') בנפרד, וכן יכולת הדפסה של כל עמוד במערכת</w:t>
      </w:r>
    </w:p>
    <w:p w:rsidR="00873E36" w:rsidRPr="00FD3DF9" w:rsidRDefault="00873E36" w:rsidP="004E7F0A">
      <w:pPr>
        <w:pStyle w:val="af2"/>
        <w:numPr>
          <w:ilvl w:val="0"/>
          <w:numId w:val="44"/>
        </w:numPr>
      </w:pPr>
      <w:r>
        <w:rPr>
          <w:rFonts w:hint="cs"/>
          <w:rtl/>
        </w:rPr>
        <w:t>יכולת ההדפסה צריכה להיות כפופה למנגנון הביטחון (</w:t>
      </w:r>
      <w:r>
        <w:t>Security Model</w:t>
      </w:r>
      <w:r>
        <w:rPr>
          <w:rFonts w:hint="cs"/>
          <w:rtl/>
        </w:rPr>
        <w:t xml:space="preserve">) של המערכת. משתמשים המורשים לצפות במידע גולמי אך לא להעתיקו לא יהיו מורשים גם להדפיסו. </w:t>
      </w:r>
    </w:p>
    <w:p w:rsidR="00ED26D3" w:rsidRPr="00C34370" w:rsidRDefault="00ED26D3" w:rsidP="00CA1884">
      <w:pPr>
        <w:pStyle w:val="3"/>
      </w:pPr>
      <w:r w:rsidRPr="00FD3DF9">
        <w:rPr>
          <w:rFonts w:hint="eastAsia"/>
          <w:rtl/>
        </w:rPr>
        <w:t>הודעות</w:t>
      </w:r>
      <w:r w:rsidRPr="00FD3DF9">
        <w:rPr>
          <w:rtl/>
        </w:rPr>
        <w:t xml:space="preserve"> </w:t>
      </w:r>
      <w:r w:rsidRPr="00FD3DF9">
        <w:rPr>
          <w:rFonts w:hint="eastAsia"/>
          <w:rtl/>
        </w:rPr>
        <w:t>שגיאה</w:t>
      </w:r>
    </w:p>
    <w:p w:rsidR="00222673" w:rsidRPr="00A621F0" w:rsidRDefault="00222673" w:rsidP="004E7F0A">
      <w:pPr>
        <w:pStyle w:val="af2"/>
        <w:numPr>
          <w:ilvl w:val="0"/>
          <w:numId w:val="44"/>
        </w:numPr>
      </w:pPr>
      <w:r w:rsidRPr="00FD3DF9">
        <w:rPr>
          <w:rFonts w:hint="eastAsia"/>
          <w:rtl/>
        </w:rPr>
        <w:t>הצגת</w:t>
      </w:r>
      <w:r w:rsidRPr="00FD3DF9">
        <w:rPr>
          <w:rtl/>
        </w:rPr>
        <w:t xml:space="preserve"> </w:t>
      </w:r>
      <w:r w:rsidRPr="00FD3DF9">
        <w:rPr>
          <w:rFonts w:hint="eastAsia"/>
          <w:rtl/>
        </w:rPr>
        <w:t>הודע</w:t>
      </w:r>
      <w:r w:rsidR="005176C7">
        <w:rPr>
          <w:rFonts w:hint="cs"/>
          <w:rtl/>
        </w:rPr>
        <w:t>ו</w:t>
      </w:r>
      <w:r w:rsidRPr="00FD3DF9">
        <w:rPr>
          <w:rFonts w:hint="eastAsia"/>
          <w:rtl/>
        </w:rPr>
        <w:t>ת</w:t>
      </w:r>
      <w:r w:rsidRPr="00FD3DF9">
        <w:rPr>
          <w:rtl/>
        </w:rPr>
        <w:t xml:space="preserve"> </w:t>
      </w:r>
      <w:r w:rsidRPr="00FD3DF9">
        <w:rPr>
          <w:rFonts w:hint="eastAsia"/>
          <w:rtl/>
        </w:rPr>
        <w:t>שגיאה</w:t>
      </w:r>
      <w:r w:rsidRPr="00FD3DF9">
        <w:rPr>
          <w:rtl/>
        </w:rPr>
        <w:t xml:space="preserve"> </w:t>
      </w:r>
      <w:r w:rsidR="005176C7">
        <w:rPr>
          <w:rFonts w:hint="cs"/>
          <w:rtl/>
        </w:rPr>
        <w:t xml:space="preserve">אינפורמטיביות ומותאמות אישית </w:t>
      </w:r>
      <w:r w:rsidRPr="00FD3DF9">
        <w:rPr>
          <w:rFonts w:hint="eastAsia"/>
          <w:rtl/>
        </w:rPr>
        <w:t>למשתמש</w:t>
      </w:r>
      <w:r w:rsidRPr="00FD3DF9">
        <w:rPr>
          <w:rtl/>
        </w:rPr>
        <w:t xml:space="preserve"> </w:t>
      </w:r>
      <w:r w:rsidRPr="00FD3DF9">
        <w:rPr>
          <w:rFonts w:hint="eastAsia"/>
          <w:rtl/>
        </w:rPr>
        <w:t>שעושה</w:t>
      </w:r>
      <w:r w:rsidRPr="00FD3DF9">
        <w:rPr>
          <w:rtl/>
        </w:rPr>
        <w:t xml:space="preserve"> </w:t>
      </w:r>
      <w:r w:rsidRPr="00FD3DF9">
        <w:rPr>
          <w:rFonts w:hint="eastAsia"/>
          <w:rtl/>
        </w:rPr>
        <w:t>פעולה</w:t>
      </w:r>
      <w:r w:rsidRPr="00FD3DF9">
        <w:rPr>
          <w:rtl/>
        </w:rPr>
        <w:t xml:space="preserve"> </w:t>
      </w:r>
      <w:r w:rsidRPr="00FD3DF9">
        <w:rPr>
          <w:rFonts w:hint="eastAsia"/>
          <w:rtl/>
        </w:rPr>
        <w:t>לא</w:t>
      </w:r>
      <w:r w:rsidRPr="00FD3DF9">
        <w:rPr>
          <w:rtl/>
        </w:rPr>
        <w:t xml:space="preserve"> </w:t>
      </w:r>
      <w:r w:rsidRPr="00FD3DF9">
        <w:rPr>
          <w:rFonts w:hint="eastAsia"/>
          <w:rtl/>
        </w:rPr>
        <w:t>חוקית</w:t>
      </w:r>
    </w:p>
    <w:p w:rsidR="00ED26D3" w:rsidRPr="00FD3DF9" w:rsidRDefault="00ED26D3" w:rsidP="00CA1884">
      <w:pPr>
        <w:pStyle w:val="3"/>
      </w:pPr>
      <w:r w:rsidRPr="00FD3DF9">
        <w:t>tool tips</w:t>
      </w:r>
    </w:p>
    <w:p w:rsidR="00BE6CA3" w:rsidRPr="00A621F0" w:rsidRDefault="00BE6CA3" w:rsidP="004E7F0A">
      <w:pPr>
        <w:pStyle w:val="af2"/>
        <w:numPr>
          <w:ilvl w:val="0"/>
          <w:numId w:val="44"/>
        </w:numPr>
        <w:rPr>
          <w:caps/>
          <w:spacing w:val="22"/>
          <w:kern w:val="40"/>
        </w:rPr>
      </w:pPr>
      <w:r w:rsidRPr="00C34370">
        <w:rPr>
          <w:rtl/>
        </w:rPr>
        <w:t>יכולות</w:t>
      </w:r>
      <w:r w:rsidR="00222673" w:rsidRPr="00C34370">
        <w:rPr>
          <w:rtl/>
        </w:rPr>
        <w:t xml:space="preserve"> </w:t>
      </w:r>
      <w:r w:rsidR="00222673" w:rsidRPr="00C34370">
        <w:rPr>
          <w:rFonts w:hint="eastAsia"/>
          <w:rtl/>
        </w:rPr>
        <w:t>עזרה</w:t>
      </w:r>
      <w:r w:rsidR="00222673" w:rsidRPr="00C34370">
        <w:rPr>
          <w:rtl/>
        </w:rPr>
        <w:t xml:space="preserve"> (</w:t>
      </w:r>
      <w:r w:rsidRPr="00C34370">
        <w:t>help</w:t>
      </w:r>
      <w:r w:rsidR="00222673" w:rsidRPr="00C34370">
        <w:rPr>
          <w:rtl/>
        </w:rPr>
        <w:t>)</w:t>
      </w:r>
      <w:r w:rsidRPr="00C34370">
        <w:rPr>
          <w:rtl/>
        </w:rPr>
        <w:t xml:space="preserve"> ע"י </w:t>
      </w:r>
      <w:r w:rsidRPr="00C34370">
        <w:t>Tooltip</w:t>
      </w:r>
      <w:r w:rsidR="00222673" w:rsidRPr="00C34370">
        <w:rPr>
          <w:rtl/>
        </w:rPr>
        <w:t>,</w:t>
      </w:r>
      <w:r w:rsidRPr="00C34370">
        <w:rPr>
          <w:rtl/>
        </w:rPr>
        <w:t xml:space="preserve"> </w:t>
      </w:r>
      <w:r w:rsidR="00222673" w:rsidRPr="00C34370">
        <w:rPr>
          <w:rFonts w:hint="eastAsia"/>
          <w:rtl/>
        </w:rPr>
        <w:t>כולל</w:t>
      </w:r>
      <w:r w:rsidR="00222673" w:rsidRPr="00C34370">
        <w:rPr>
          <w:rtl/>
        </w:rPr>
        <w:t xml:space="preserve"> </w:t>
      </w:r>
      <w:r w:rsidR="00222673" w:rsidRPr="00C34370">
        <w:rPr>
          <w:rFonts w:hint="eastAsia"/>
          <w:rtl/>
        </w:rPr>
        <w:t>הפנייה</w:t>
      </w:r>
      <w:r w:rsidR="00222673" w:rsidRPr="00C34370">
        <w:rPr>
          <w:rtl/>
        </w:rPr>
        <w:t xml:space="preserve"> </w:t>
      </w:r>
      <w:r w:rsidR="00222673" w:rsidRPr="00C34370">
        <w:rPr>
          <w:rFonts w:hint="eastAsia"/>
          <w:rtl/>
        </w:rPr>
        <w:t>לסעיף</w:t>
      </w:r>
      <w:r w:rsidR="00222673" w:rsidRPr="00C34370">
        <w:rPr>
          <w:rtl/>
        </w:rPr>
        <w:t xml:space="preserve"> </w:t>
      </w:r>
      <w:r w:rsidR="00222673" w:rsidRPr="00C34370">
        <w:rPr>
          <w:rFonts w:hint="eastAsia"/>
          <w:rtl/>
        </w:rPr>
        <w:t>הרלוונטי</w:t>
      </w:r>
      <w:r w:rsidR="00222673" w:rsidRPr="00C34370">
        <w:rPr>
          <w:rtl/>
        </w:rPr>
        <w:t xml:space="preserve"> </w:t>
      </w:r>
      <w:r w:rsidR="00222673" w:rsidRPr="00C34370">
        <w:rPr>
          <w:rFonts w:hint="eastAsia"/>
          <w:rtl/>
        </w:rPr>
        <w:t>ב</w:t>
      </w:r>
      <w:r w:rsidRPr="00C34370">
        <w:rPr>
          <w:rtl/>
        </w:rPr>
        <w:t>-</w:t>
      </w:r>
      <w:r w:rsidRPr="00C34370">
        <w:t>wiki</w:t>
      </w:r>
      <w:r w:rsidRPr="00C34370">
        <w:rPr>
          <w:rtl/>
        </w:rPr>
        <w:t xml:space="preserve"> </w:t>
      </w:r>
      <w:r w:rsidR="00222673" w:rsidRPr="00C34370">
        <w:rPr>
          <w:rFonts w:hint="eastAsia"/>
          <w:rtl/>
        </w:rPr>
        <w:t>ה</w:t>
      </w:r>
      <w:r w:rsidRPr="00C34370">
        <w:rPr>
          <w:rtl/>
        </w:rPr>
        <w:t>אירגוני</w:t>
      </w:r>
    </w:p>
    <w:p w:rsidR="00F35977" w:rsidRDefault="00425F90" w:rsidP="00CA1884">
      <w:pPr>
        <w:pStyle w:val="3"/>
      </w:pPr>
      <w:r w:rsidRPr="00FD3DF9">
        <w:rPr>
          <w:rFonts w:hint="eastAsia"/>
          <w:rtl/>
        </w:rPr>
        <w:t>הרצה</w:t>
      </w:r>
      <w:r w:rsidRPr="00FD3DF9">
        <w:rPr>
          <w:rtl/>
        </w:rPr>
        <w:t xml:space="preserve"> </w:t>
      </w:r>
      <w:r w:rsidRPr="00FD3DF9">
        <w:rPr>
          <w:rFonts w:hint="eastAsia"/>
          <w:rtl/>
        </w:rPr>
        <w:t>אסינכרונית</w:t>
      </w:r>
    </w:p>
    <w:p w:rsidR="007E3BB6" w:rsidRPr="00FD3DF9" w:rsidRDefault="007E3BB6" w:rsidP="00E70F48">
      <w:pPr>
        <w:pStyle w:val="af2"/>
      </w:pPr>
      <w:r w:rsidRPr="00FD3DF9">
        <w:rPr>
          <w:rFonts w:hint="eastAsia"/>
          <w:rtl/>
        </w:rPr>
        <w:t>יש</w:t>
      </w:r>
      <w:r w:rsidRPr="00FD3DF9">
        <w:rPr>
          <w:rtl/>
        </w:rPr>
        <w:t xml:space="preserve"> </w:t>
      </w:r>
      <w:r w:rsidRPr="00FD3DF9">
        <w:rPr>
          <w:rFonts w:hint="eastAsia"/>
          <w:rtl/>
        </w:rPr>
        <w:t>לתמוך</w:t>
      </w:r>
      <w:r w:rsidRPr="00FD3DF9">
        <w:rPr>
          <w:rtl/>
        </w:rPr>
        <w:t xml:space="preserve"> בהרצה אסינכרונית של פעולות </w:t>
      </w:r>
      <w:r w:rsidRPr="00FD3DF9">
        <w:rPr>
          <w:rFonts w:hint="eastAsia"/>
          <w:rtl/>
        </w:rPr>
        <w:t>ובקשות</w:t>
      </w:r>
      <w:r w:rsidRPr="00FD3DF9">
        <w:rPr>
          <w:rtl/>
        </w:rPr>
        <w:t xml:space="preserve"> </w:t>
      </w:r>
      <w:r w:rsidRPr="00FD3DF9">
        <w:rPr>
          <w:rFonts w:hint="eastAsia"/>
          <w:rtl/>
        </w:rPr>
        <w:t>משתמש</w:t>
      </w:r>
      <w:r w:rsidRPr="00FD3DF9">
        <w:rPr>
          <w:rtl/>
        </w:rPr>
        <w:t xml:space="preserve"> </w:t>
      </w:r>
      <w:proofErr w:type="spellStart"/>
      <w:r w:rsidRPr="00FD3DF9">
        <w:rPr>
          <w:rFonts w:hint="eastAsia"/>
          <w:rtl/>
        </w:rPr>
        <w:t>שזמו</w:t>
      </w:r>
      <w:proofErr w:type="spellEnd"/>
      <w:r w:rsidRPr="00FD3DF9">
        <w:rPr>
          <w:rtl/>
        </w:rPr>
        <w:t xml:space="preserve"> הריצה שלהם הוא ארוך. במקרים אלו יש להציג הודעה למשתמש המשערת את זמן הריצה הצפוי. </w:t>
      </w:r>
      <w:r w:rsidRPr="00FD3DF9">
        <w:rPr>
          <w:rFonts w:hint="eastAsia"/>
          <w:rtl/>
        </w:rPr>
        <w:t>יש</w:t>
      </w:r>
      <w:r w:rsidRPr="00FD3DF9">
        <w:rPr>
          <w:rtl/>
        </w:rPr>
        <w:t xml:space="preserve"> לאפשר למשתמש בזמן הריצה להמשיך לעבוד עם המערכת. </w:t>
      </w:r>
      <w:r w:rsidRPr="00FD3DF9">
        <w:rPr>
          <w:rFonts w:hint="eastAsia"/>
          <w:rtl/>
        </w:rPr>
        <w:t>במידה</w:t>
      </w:r>
      <w:r w:rsidRPr="00FD3DF9">
        <w:rPr>
          <w:rtl/>
        </w:rPr>
        <w:t xml:space="preserve"> </w:t>
      </w:r>
      <w:r w:rsidRPr="00FD3DF9">
        <w:rPr>
          <w:rFonts w:hint="eastAsia"/>
          <w:rtl/>
        </w:rPr>
        <w:t>שחלק</w:t>
      </w:r>
      <w:r w:rsidRPr="00FD3DF9">
        <w:rPr>
          <w:rtl/>
        </w:rPr>
        <w:t xml:space="preserve"> </w:t>
      </w:r>
      <w:r w:rsidRPr="00FD3DF9">
        <w:rPr>
          <w:rFonts w:hint="eastAsia"/>
          <w:rtl/>
        </w:rPr>
        <w:t>מתוצאות</w:t>
      </w:r>
      <w:r w:rsidRPr="00FD3DF9">
        <w:rPr>
          <w:rtl/>
        </w:rPr>
        <w:t xml:space="preserve"> </w:t>
      </w:r>
      <w:r w:rsidRPr="00FD3DF9">
        <w:rPr>
          <w:rFonts w:hint="eastAsia"/>
          <w:rtl/>
        </w:rPr>
        <w:t>ההרצה</w:t>
      </w:r>
      <w:r w:rsidRPr="00FD3DF9">
        <w:rPr>
          <w:rtl/>
        </w:rPr>
        <w:t xml:space="preserve"> </w:t>
      </w:r>
      <w:r w:rsidRPr="00FD3DF9">
        <w:rPr>
          <w:rFonts w:hint="eastAsia"/>
          <w:rtl/>
        </w:rPr>
        <w:t>כבר</w:t>
      </w:r>
      <w:r w:rsidRPr="00FD3DF9">
        <w:rPr>
          <w:rtl/>
        </w:rPr>
        <w:t xml:space="preserve"> </w:t>
      </w:r>
      <w:r w:rsidRPr="00FD3DF9">
        <w:rPr>
          <w:rFonts w:hint="eastAsia"/>
          <w:rtl/>
        </w:rPr>
        <w:t>זמינים</w:t>
      </w:r>
      <w:r w:rsidRPr="00FD3DF9">
        <w:rPr>
          <w:rtl/>
        </w:rPr>
        <w:t xml:space="preserve"> </w:t>
      </w:r>
      <w:r w:rsidRPr="00FD3DF9">
        <w:rPr>
          <w:rFonts w:hint="eastAsia"/>
          <w:rtl/>
        </w:rPr>
        <w:t>להצגה</w:t>
      </w:r>
      <w:r w:rsidRPr="00FD3DF9">
        <w:rPr>
          <w:rtl/>
        </w:rPr>
        <w:t xml:space="preserve">, </w:t>
      </w:r>
      <w:r w:rsidRPr="00FD3DF9">
        <w:rPr>
          <w:rFonts w:hint="eastAsia"/>
          <w:rtl/>
        </w:rPr>
        <w:t>יש</w:t>
      </w:r>
      <w:r w:rsidRPr="00FD3DF9">
        <w:rPr>
          <w:rtl/>
        </w:rPr>
        <w:t xml:space="preserve"> </w:t>
      </w:r>
      <w:r w:rsidRPr="00FD3DF9">
        <w:rPr>
          <w:rFonts w:hint="eastAsia"/>
          <w:rtl/>
        </w:rPr>
        <w:t>להציגם</w:t>
      </w:r>
      <w:r w:rsidRPr="00FD3DF9">
        <w:rPr>
          <w:rtl/>
        </w:rPr>
        <w:t xml:space="preserve"> </w:t>
      </w:r>
      <w:r w:rsidRPr="00FD3DF9">
        <w:rPr>
          <w:rFonts w:hint="eastAsia"/>
          <w:rtl/>
        </w:rPr>
        <w:t>עם</w:t>
      </w:r>
      <w:r w:rsidRPr="00FD3DF9">
        <w:rPr>
          <w:rtl/>
        </w:rPr>
        <w:t xml:space="preserve"> </w:t>
      </w:r>
      <w:r w:rsidRPr="00FD3DF9">
        <w:rPr>
          <w:rFonts w:hint="eastAsia"/>
          <w:rtl/>
        </w:rPr>
        <w:t>חיווי</w:t>
      </w:r>
      <w:r w:rsidRPr="00FD3DF9">
        <w:rPr>
          <w:rtl/>
        </w:rPr>
        <w:t xml:space="preserve"> </w:t>
      </w:r>
      <w:r w:rsidRPr="00FD3DF9">
        <w:rPr>
          <w:rFonts w:hint="eastAsia"/>
          <w:rtl/>
        </w:rPr>
        <w:t>שאלו</w:t>
      </w:r>
      <w:r w:rsidRPr="00FD3DF9">
        <w:rPr>
          <w:rtl/>
        </w:rPr>
        <w:t xml:space="preserve"> </w:t>
      </w:r>
      <w:r w:rsidRPr="00FD3DF9">
        <w:rPr>
          <w:rFonts w:hint="eastAsia"/>
          <w:rtl/>
        </w:rPr>
        <w:t>הם</w:t>
      </w:r>
      <w:r w:rsidRPr="00FD3DF9">
        <w:rPr>
          <w:rtl/>
        </w:rPr>
        <w:t xml:space="preserve"> </w:t>
      </w:r>
      <w:r w:rsidRPr="00FD3DF9">
        <w:rPr>
          <w:rFonts w:hint="eastAsia"/>
          <w:rtl/>
        </w:rPr>
        <w:t>רק</w:t>
      </w:r>
      <w:r w:rsidRPr="00FD3DF9">
        <w:rPr>
          <w:rtl/>
        </w:rPr>
        <w:t xml:space="preserve"> </w:t>
      </w:r>
      <w:r w:rsidRPr="00FD3DF9">
        <w:rPr>
          <w:rFonts w:hint="eastAsia"/>
          <w:rtl/>
        </w:rPr>
        <w:t>תוצאות</w:t>
      </w:r>
      <w:r w:rsidRPr="00FD3DF9">
        <w:rPr>
          <w:rtl/>
        </w:rPr>
        <w:t xml:space="preserve"> </w:t>
      </w:r>
      <w:r w:rsidRPr="00FD3DF9">
        <w:rPr>
          <w:rFonts w:hint="eastAsia"/>
          <w:rtl/>
        </w:rPr>
        <w:t>חלקיות</w:t>
      </w:r>
      <w:r w:rsidRPr="00FD3DF9">
        <w:rPr>
          <w:rtl/>
        </w:rPr>
        <w:t>.</w:t>
      </w:r>
    </w:p>
    <w:p w:rsidR="00F35977" w:rsidRDefault="00425F90" w:rsidP="00CA1884">
      <w:pPr>
        <w:pStyle w:val="3"/>
      </w:pPr>
      <w:r w:rsidRPr="00FD3DF9">
        <w:rPr>
          <w:rFonts w:hint="eastAsia"/>
          <w:rtl/>
        </w:rPr>
        <w:t>זמני</w:t>
      </w:r>
      <w:r w:rsidRPr="00FD3DF9">
        <w:rPr>
          <w:rtl/>
        </w:rPr>
        <w:t xml:space="preserve"> </w:t>
      </w:r>
      <w:r w:rsidRPr="00FD3DF9">
        <w:rPr>
          <w:rFonts w:hint="eastAsia"/>
          <w:rtl/>
        </w:rPr>
        <w:t>תגובה</w:t>
      </w:r>
      <w:r w:rsidRPr="00FD3DF9">
        <w:rPr>
          <w:rtl/>
        </w:rPr>
        <w:t xml:space="preserve"> (</w:t>
      </w:r>
      <w:r w:rsidRPr="00FD3DF9">
        <w:t>latency</w:t>
      </w:r>
      <w:r w:rsidRPr="00FD3DF9">
        <w:rPr>
          <w:rtl/>
        </w:rPr>
        <w:t>)</w:t>
      </w:r>
    </w:p>
    <w:p w:rsidR="00F35977" w:rsidRDefault="007E3BB6" w:rsidP="00E70F48">
      <w:pPr>
        <w:pStyle w:val="af2"/>
        <w:rPr>
          <w:rtl/>
        </w:rPr>
      </w:pPr>
      <w:r w:rsidRPr="00E57443">
        <w:rPr>
          <w:rFonts w:hint="eastAsia"/>
          <w:rtl/>
        </w:rPr>
        <w:t>הגדרת</w:t>
      </w:r>
      <w:r w:rsidRPr="00E57443">
        <w:rPr>
          <w:rtl/>
        </w:rPr>
        <w:t xml:space="preserve"> </w:t>
      </w:r>
      <w:r w:rsidRPr="00F35977">
        <w:rPr>
          <w:rFonts w:hint="eastAsia"/>
          <w:rtl/>
        </w:rPr>
        <w:t>זמני</w:t>
      </w:r>
      <w:r w:rsidRPr="00F35977">
        <w:rPr>
          <w:rtl/>
        </w:rPr>
        <w:t xml:space="preserve"> </w:t>
      </w:r>
      <w:r w:rsidRPr="00F35977">
        <w:rPr>
          <w:rFonts w:hint="eastAsia"/>
          <w:rtl/>
        </w:rPr>
        <w:t>התגובה</w:t>
      </w:r>
      <w:r w:rsidRPr="00F35977">
        <w:rPr>
          <w:rtl/>
        </w:rPr>
        <w:t xml:space="preserve"> (</w:t>
      </w:r>
      <w:r w:rsidRPr="00FD3DF9">
        <w:t>latency</w:t>
      </w:r>
      <w:r w:rsidRPr="00FD3DF9">
        <w:rPr>
          <w:rtl/>
        </w:rPr>
        <w:t>)</w:t>
      </w:r>
      <w:r w:rsidRPr="00E57443">
        <w:rPr>
          <w:rtl/>
        </w:rPr>
        <w:t xml:space="preserve"> הרצויים לכל סוג של פעולת משתמש </w:t>
      </w:r>
      <w:proofErr w:type="spellStart"/>
      <w:r w:rsidRPr="00E57443">
        <w:rPr>
          <w:rtl/>
        </w:rPr>
        <w:t>תנתן</w:t>
      </w:r>
      <w:proofErr w:type="spellEnd"/>
      <w:r w:rsidRPr="00E57443">
        <w:rPr>
          <w:rtl/>
        </w:rPr>
        <w:t xml:space="preserve"> </w:t>
      </w:r>
      <w:r w:rsidR="000220C1" w:rsidRPr="00E57443">
        <w:rPr>
          <w:rFonts w:hint="eastAsia"/>
          <w:rtl/>
        </w:rPr>
        <w:t>במסמכי</w:t>
      </w:r>
      <w:r w:rsidR="000220C1" w:rsidRPr="00F35977">
        <w:rPr>
          <w:rtl/>
        </w:rPr>
        <w:t xml:space="preserve"> </w:t>
      </w:r>
      <w:proofErr w:type="spellStart"/>
      <w:r w:rsidR="000220C1" w:rsidRPr="00F35977">
        <w:rPr>
          <w:rFonts w:hint="eastAsia"/>
          <w:rtl/>
        </w:rPr>
        <w:t>האיפיון</w:t>
      </w:r>
      <w:proofErr w:type="spellEnd"/>
      <w:r w:rsidR="000220C1" w:rsidRPr="00F35977">
        <w:rPr>
          <w:rtl/>
        </w:rPr>
        <w:t xml:space="preserve"> </w:t>
      </w:r>
      <w:r w:rsidR="000220C1" w:rsidRPr="00F35977">
        <w:rPr>
          <w:rFonts w:hint="eastAsia"/>
          <w:rtl/>
        </w:rPr>
        <w:t>של</w:t>
      </w:r>
      <w:r w:rsidR="000220C1" w:rsidRPr="00F35977">
        <w:rPr>
          <w:rtl/>
        </w:rPr>
        <w:t xml:space="preserve"> </w:t>
      </w:r>
      <w:r w:rsidR="00F35977">
        <w:rPr>
          <w:rFonts w:hint="cs"/>
          <w:rtl/>
        </w:rPr>
        <w:t>ה</w:t>
      </w:r>
      <w:r w:rsidR="000220C1" w:rsidRPr="00E57443">
        <w:rPr>
          <w:rFonts w:hint="eastAsia"/>
          <w:rtl/>
        </w:rPr>
        <w:t>מערכת</w:t>
      </w:r>
      <w:r w:rsidR="00F35977">
        <w:rPr>
          <w:rFonts w:hint="cs"/>
          <w:rtl/>
        </w:rPr>
        <w:t>.</w:t>
      </w:r>
    </w:p>
    <w:p w:rsidR="000220C1" w:rsidRPr="00E57443" w:rsidRDefault="000220C1" w:rsidP="00E70F48">
      <w:pPr>
        <w:pStyle w:val="af2"/>
        <w:rPr>
          <w:rtl/>
        </w:rPr>
      </w:pPr>
      <w:r w:rsidRPr="00E57443">
        <w:rPr>
          <w:rFonts w:hint="eastAsia"/>
          <w:rtl/>
        </w:rPr>
        <w:t>להלן</w:t>
      </w:r>
      <w:r w:rsidRPr="00E57443">
        <w:rPr>
          <w:rtl/>
        </w:rPr>
        <w:t xml:space="preserve"> </w:t>
      </w:r>
      <w:r w:rsidRPr="00C34370">
        <w:rPr>
          <w:rFonts w:hint="eastAsia"/>
          <w:rtl/>
        </w:rPr>
        <w:t>זמני</w:t>
      </w:r>
      <w:r w:rsidRPr="00C34370">
        <w:rPr>
          <w:rtl/>
        </w:rPr>
        <w:t xml:space="preserve"> </w:t>
      </w:r>
      <w:r w:rsidRPr="00C34370">
        <w:rPr>
          <w:rFonts w:hint="eastAsia"/>
          <w:rtl/>
        </w:rPr>
        <w:t>התגובה</w:t>
      </w:r>
      <w:r w:rsidRPr="00C34370">
        <w:rPr>
          <w:rtl/>
        </w:rPr>
        <w:t xml:space="preserve"> </w:t>
      </w:r>
      <w:r w:rsidRPr="00C34370">
        <w:rPr>
          <w:rFonts w:hint="eastAsia"/>
          <w:rtl/>
        </w:rPr>
        <w:t>הרצויים</w:t>
      </w:r>
      <w:r w:rsidRPr="00C34370">
        <w:rPr>
          <w:rtl/>
        </w:rPr>
        <w:t xml:space="preserve"> </w:t>
      </w:r>
      <w:r w:rsidRPr="00C34370">
        <w:rPr>
          <w:rFonts w:hint="eastAsia"/>
          <w:rtl/>
        </w:rPr>
        <w:t>לפעולות</w:t>
      </w:r>
      <w:r w:rsidRPr="00C34370">
        <w:rPr>
          <w:rtl/>
        </w:rPr>
        <w:t xml:space="preserve"> </w:t>
      </w:r>
      <w:r w:rsidRPr="00C34370">
        <w:rPr>
          <w:rFonts w:hint="eastAsia"/>
          <w:rtl/>
        </w:rPr>
        <w:t>משתמש</w:t>
      </w:r>
      <w:r w:rsidR="00ED32E6">
        <w:rPr>
          <w:rFonts w:hint="cs"/>
          <w:rtl/>
        </w:rPr>
        <w:t>, בנקודת עבודה שבה משתמשים במערכת במקביל כמה עשרות משתמשים</w:t>
      </w:r>
      <w:r w:rsidRPr="00C34370">
        <w:rPr>
          <w:rtl/>
        </w:rPr>
        <w:t xml:space="preserve"> (</w:t>
      </w:r>
      <w:r w:rsidRPr="00FD3DF9">
        <w:rPr>
          <w:rFonts w:hint="eastAsia"/>
          <w:b/>
          <w:bCs/>
          <w:rtl/>
        </w:rPr>
        <w:t>רשימה</w:t>
      </w:r>
      <w:r w:rsidRPr="00FD3DF9">
        <w:rPr>
          <w:b/>
          <w:bCs/>
          <w:rtl/>
        </w:rPr>
        <w:t xml:space="preserve"> </w:t>
      </w:r>
      <w:r w:rsidRPr="00FD3DF9">
        <w:rPr>
          <w:rFonts w:hint="eastAsia"/>
          <w:b/>
          <w:bCs/>
          <w:rtl/>
        </w:rPr>
        <w:t>חלקית</w:t>
      </w:r>
      <w:r w:rsidRPr="00E57443">
        <w:rPr>
          <w:rtl/>
        </w:rPr>
        <w:t>)</w:t>
      </w:r>
      <w:r w:rsidR="00BB25DA">
        <w:rPr>
          <w:rFonts w:hint="cs"/>
          <w:rtl/>
        </w:rPr>
        <w:t>. חשוב לציין כי זמני התגובה הנדרשים אינם כוללים את הדיחוי (</w:t>
      </w:r>
      <w:r w:rsidR="00BB25DA">
        <w:t>latency</w:t>
      </w:r>
      <w:r w:rsidR="00BB25DA">
        <w:rPr>
          <w:rFonts w:hint="cs"/>
          <w:rtl/>
        </w:rPr>
        <w:t>) הנוצר בשל קווי התקשורת למשתמשים</w:t>
      </w:r>
      <w:r w:rsidRPr="00E57443">
        <w:rPr>
          <w:rtl/>
        </w:rPr>
        <w:t>:</w:t>
      </w:r>
    </w:p>
    <w:tbl>
      <w:tblPr>
        <w:tblStyle w:val="1b"/>
        <w:bidiVisual/>
        <w:tblW w:w="0" w:type="auto"/>
        <w:tblInd w:w="1440" w:type="dxa"/>
        <w:tblLook w:val="04A0" w:firstRow="1" w:lastRow="0" w:firstColumn="1" w:lastColumn="0" w:noHBand="0" w:noVBand="1"/>
      </w:tblPr>
      <w:tblGrid>
        <w:gridCol w:w="3919"/>
        <w:gridCol w:w="3920"/>
      </w:tblGrid>
      <w:tr w:rsidR="000220C1" w:rsidRPr="00C34370" w:rsidTr="00FD3DF9">
        <w:trPr>
          <w:trHeight w:val="639"/>
        </w:trPr>
        <w:tc>
          <w:tcPr>
            <w:tcW w:w="3919" w:type="dxa"/>
          </w:tcPr>
          <w:p w:rsidR="000220C1" w:rsidRPr="00FD3DF9" w:rsidRDefault="000220C1" w:rsidP="00E70F48">
            <w:pPr>
              <w:rPr>
                <w:rtl/>
              </w:rPr>
            </w:pPr>
            <w:r w:rsidRPr="00FD3DF9">
              <w:rPr>
                <w:rFonts w:hint="cs"/>
                <w:rtl/>
              </w:rPr>
              <w:lastRenderedPageBreak/>
              <w:t>פעולת</w:t>
            </w:r>
            <w:r w:rsidRPr="00FD3DF9">
              <w:rPr>
                <w:rtl/>
              </w:rPr>
              <w:t xml:space="preserve"> </w:t>
            </w:r>
            <w:r w:rsidRPr="00FD3DF9">
              <w:rPr>
                <w:rFonts w:hint="cs"/>
                <w:rtl/>
              </w:rPr>
              <w:t>משתמש</w:t>
            </w:r>
          </w:p>
        </w:tc>
        <w:tc>
          <w:tcPr>
            <w:tcW w:w="3920" w:type="dxa"/>
          </w:tcPr>
          <w:p w:rsidR="000220C1" w:rsidRPr="00FD3DF9" w:rsidRDefault="000220C1" w:rsidP="00E70F48">
            <w:pPr>
              <w:rPr>
                <w:rtl/>
              </w:rPr>
            </w:pPr>
            <w:r w:rsidRPr="00FD3DF9">
              <w:rPr>
                <w:rFonts w:hint="cs"/>
                <w:rtl/>
              </w:rPr>
              <w:t>זמן</w:t>
            </w:r>
            <w:r w:rsidRPr="00FD3DF9">
              <w:rPr>
                <w:rtl/>
              </w:rPr>
              <w:t xml:space="preserve"> </w:t>
            </w:r>
            <w:r w:rsidRPr="00FD3DF9">
              <w:rPr>
                <w:rFonts w:hint="cs"/>
                <w:rtl/>
              </w:rPr>
              <w:t>התגובה</w:t>
            </w:r>
            <w:r w:rsidRPr="00FD3DF9">
              <w:rPr>
                <w:rtl/>
              </w:rPr>
              <w:t xml:space="preserve"> </w:t>
            </w:r>
            <w:r w:rsidRPr="00FD3DF9">
              <w:rPr>
                <w:rFonts w:hint="cs"/>
                <w:rtl/>
              </w:rPr>
              <w:t>המקסימלי</w:t>
            </w:r>
            <w:r w:rsidRPr="00FD3DF9">
              <w:rPr>
                <w:rtl/>
              </w:rPr>
              <w:t xml:space="preserve"> (</w:t>
            </w:r>
            <w:r w:rsidRPr="00FD3DF9">
              <w:rPr>
                <w:rFonts w:hint="cs"/>
                <w:rtl/>
              </w:rPr>
              <w:t>בשניות</w:t>
            </w:r>
            <w:r w:rsidRPr="00FD3DF9">
              <w:rPr>
                <w:rtl/>
              </w:rPr>
              <w:t>)</w:t>
            </w:r>
          </w:p>
        </w:tc>
      </w:tr>
      <w:tr w:rsidR="005176C7" w:rsidRPr="00C34370" w:rsidTr="00F35977">
        <w:trPr>
          <w:trHeight w:val="626"/>
        </w:trPr>
        <w:tc>
          <w:tcPr>
            <w:tcW w:w="3919" w:type="dxa"/>
          </w:tcPr>
          <w:p w:rsidR="005176C7" w:rsidRPr="00C34370" w:rsidRDefault="005176C7" w:rsidP="00E70F48">
            <w:pPr>
              <w:rPr>
                <w:rtl/>
              </w:rPr>
            </w:pPr>
            <w:r>
              <w:rPr>
                <w:rFonts w:hint="cs"/>
                <w:rtl/>
              </w:rPr>
              <w:t>פתיחת המערכת (</w:t>
            </w:r>
            <w:proofErr w:type="spellStart"/>
            <w:r>
              <w:rPr>
                <w:rFonts w:hint="cs"/>
                <w:rtl/>
              </w:rPr>
              <w:t>לוגין</w:t>
            </w:r>
            <w:proofErr w:type="spellEnd"/>
            <w:r>
              <w:rPr>
                <w:rFonts w:hint="cs"/>
                <w:rtl/>
              </w:rPr>
              <w:t xml:space="preserve">) וסגירה שלה (עם או בלי </w:t>
            </w:r>
            <w:proofErr w:type="spellStart"/>
            <w:r>
              <w:rPr>
                <w:rFonts w:hint="cs"/>
                <w:rtl/>
              </w:rPr>
              <w:t>לוגאאוט</w:t>
            </w:r>
            <w:proofErr w:type="spellEnd"/>
            <w:r>
              <w:rPr>
                <w:rFonts w:hint="cs"/>
                <w:rtl/>
              </w:rPr>
              <w:t>)</w:t>
            </w:r>
          </w:p>
        </w:tc>
        <w:tc>
          <w:tcPr>
            <w:tcW w:w="3920" w:type="dxa"/>
          </w:tcPr>
          <w:p w:rsidR="005176C7" w:rsidRPr="00C34370" w:rsidRDefault="005176C7" w:rsidP="00E70F48">
            <w:pPr>
              <w:rPr>
                <w:rtl/>
              </w:rPr>
            </w:pPr>
            <w:r>
              <w:rPr>
                <w:rFonts w:hint="cs"/>
                <w:rtl/>
              </w:rPr>
              <w:t>5 שניות</w:t>
            </w:r>
          </w:p>
        </w:tc>
      </w:tr>
      <w:tr w:rsidR="000220C1" w:rsidRPr="00C34370" w:rsidTr="00FD3DF9">
        <w:trPr>
          <w:trHeight w:val="626"/>
        </w:trPr>
        <w:tc>
          <w:tcPr>
            <w:tcW w:w="3919" w:type="dxa"/>
          </w:tcPr>
          <w:p w:rsidR="000220C1" w:rsidRPr="00C34370" w:rsidRDefault="000220C1" w:rsidP="00E70F48">
            <w:pPr>
              <w:rPr>
                <w:rtl/>
              </w:rPr>
            </w:pPr>
            <w:r w:rsidRPr="00C34370">
              <w:rPr>
                <w:rFonts w:hint="cs"/>
                <w:rtl/>
              </w:rPr>
              <w:t>ניווט</w:t>
            </w:r>
            <w:r w:rsidRPr="00C34370">
              <w:rPr>
                <w:rtl/>
              </w:rPr>
              <w:t xml:space="preserve"> </w:t>
            </w:r>
            <w:r w:rsidRPr="00C34370">
              <w:rPr>
                <w:rFonts w:hint="cs"/>
                <w:rtl/>
              </w:rPr>
              <w:t>למסך</w:t>
            </w:r>
            <w:r w:rsidRPr="00C34370">
              <w:rPr>
                <w:rtl/>
              </w:rPr>
              <w:t xml:space="preserve"> </w:t>
            </w:r>
            <w:r w:rsidRPr="00C34370">
              <w:rPr>
                <w:rFonts w:hint="cs"/>
                <w:rtl/>
              </w:rPr>
              <w:t>אחר</w:t>
            </w:r>
          </w:p>
        </w:tc>
        <w:tc>
          <w:tcPr>
            <w:tcW w:w="3920" w:type="dxa"/>
          </w:tcPr>
          <w:p w:rsidR="000220C1" w:rsidRPr="00C34370" w:rsidRDefault="000220C1" w:rsidP="00E70F48">
            <w:pPr>
              <w:rPr>
                <w:rtl/>
              </w:rPr>
            </w:pPr>
            <w:r w:rsidRPr="00C34370">
              <w:rPr>
                <w:rtl/>
              </w:rPr>
              <w:t xml:space="preserve">1 </w:t>
            </w:r>
            <w:r w:rsidRPr="00C34370">
              <w:rPr>
                <w:rFonts w:hint="cs"/>
                <w:rtl/>
              </w:rPr>
              <w:t>שנייה</w:t>
            </w:r>
          </w:p>
        </w:tc>
      </w:tr>
      <w:tr w:rsidR="000220C1" w:rsidRPr="00C34370" w:rsidTr="00FD3DF9">
        <w:trPr>
          <w:trHeight w:val="639"/>
        </w:trPr>
        <w:tc>
          <w:tcPr>
            <w:tcW w:w="3919" w:type="dxa"/>
          </w:tcPr>
          <w:p w:rsidR="000220C1" w:rsidRPr="00C34370" w:rsidRDefault="000220C1" w:rsidP="00E70F48">
            <w:pPr>
              <w:rPr>
                <w:rtl/>
              </w:rPr>
            </w:pPr>
            <w:r w:rsidRPr="00C34370">
              <w:rPr>
                <w:rFonts w:hint="cs"/>
                <w:rtl/>
              </w:rPr>
              <w:t>פתיחת</w:t>
            </w:r>
            <w:r w:rsidRPr="00C34370">
              <w:rPr>
                <w:rtl/>
              </w:rPr>
              <w:t xml:space="preserve"> </w:t>
            </w:r>
            <w:r w:rsidRPr="00C34370">
              <w:rPr>
                <w:rFonts w:hint="cs"/>
                <w:rtl/>
              </w:rPr>
              <w:t>דוח</w:t>
            </w:r>
          </w:p>
        </w:tc>
        <w:tc>
          <w:tcPr>
            <w:tcW w:w="3920" w:type="dxa"/>
          </w:tcPr>
          <w:p w:rsidR="000220C1" w:rsidRPr="00C34370" w:rsidRDefault="000220C1" w:rsidP="00E70F48">
            <w:pPr>
              <w:rPr>
                <w:rtl/>
              </w:rPr>
            </w:pPr>
            <w:r w:rsidRPr="00C34370">
              <w:rPr>
                <w:rtl/>
              </w:rPr>
              <w:t xml:space="preserve">1 </w:t>
            </w:r>
            <w:r w:rsidRPr="00C34370">
              <w:rPr>
                <w:rFonts w:hint="cs"/>
                <w:rtl/>
              </w:rPr>
              <w:t>שנייה</w:t>
            </w:r>
          </w:p>
        </w:tc>
      </w:tr>
      <w:tr w:rsidR="000220C1" w:rsidRPr="00C34370" w:rsidTr="00FD3DF9">
        <w:trPr>
          <w:trHeight w:val="639"/>
        </w:trPr>
        <w:tc>
          <w:tcPr>
            <w:tcW w:w="3919" w:type="dxa"/>
          </w:tcPr>
          <w:p w:rsidR="000220C1" w:rsidRPr="00C34370" w:rsidRDefault="000220C1" w:rsidP="00E70F48">
            <w:pPr>
              <w:rPr>
                <w:rtl/>
              </w:rPr>
            </w:pPr>
            <w:proofErr w:type="spellStart"/>
            <w:r w:rsidRPr="00C34370">
              <w:rPr>
                <w:rFonts w:hint="cs"/>
                <w:rtl/>
              </w:rPr>
              <w:t>פילטור</w:t>
            </w:r>
            <w:proofErr w:type="spellEnd"/>
            <w:r w:rsidRPr="00C34370">
              <w:rPr>
                <w:rtl/>
              </w:rPr>
              <w:t xml:space="preserve"> </w:t>
            </w:r>
            <w:r w:rsidRPr="00C34370">
              <w:rPr>
                <w:rFonts w:hint="cs"/>
                <w:rtl/>
              </w:rPr>
              <w:t>מידע</w:t>
            </w:r>
          </w:p>
        </w:tc>
        <w:tc>
          <w:tcPr>
            <w:tcW w:w="3920" w:type="dxa"/>
          </w:tcPr>
          <w:p w:rsidR="000220C1" w:rsidRPr="00C34370" w:rsidRDefault="000220C1" w:rsidP="00E70F48">
            <w:pPr>
              <w:rPr>
                <w:rtl/>
              </w:rPr>
            </w:pPr>
            <w:r w:rsidRPr="00C34370">
              <w:rPr>
                <w:rtl/>
              </w:rPr>
              <w:t xml:space="preserve">1 </w:t>
            </w:r>
            <w:r w:rsidRPr="00C34370">
              <w:rPr>
                <w:rFonts w:hint="cs"/>
                <w:rtl/>
              </w:rPr>
              <w:t>שנייה</w:t>
            </w:r>
          </w:p>
        </w:tc>
      </w:tr>
      <w:tr w:rsidR="000220C1" w:rsidRPr="00C34370" w:rsidTr="00FD3DF9">
        <w:trPr>
          <w:trHeight w:val="639"/>
        </w:trPr>
        <w:tc>
          <w:tcPr>
            <w:tcW w:w="3919" w:type="dxa"/>
          </w:tcPr>
          <w:p w:rsidR="000220C1" w:rsidRPr="00C34370" w:rsidRDefault="000220C1" w:rsidP="00E70F48">
            <w:pPr>
              <w:rPr>
                <w:rtl/>
              </w:rPr>
            </w:pPr>
            <w:r w:rsidRPr="00C34370">
              <w:rPr>
                <w:rFonts w:hint="cs"/>
                <w:rtl/>
              </w:rPr>
              <w:t>חיפוש</w:t>
            </w:r>
            <w:r w:rsidRPr="00C34370">
              <w:rPr>
                <w:rtl/>
              </w:rPr>
              <w:t xml:space="preserve"> </w:t>
            </w:r>
            <w:r w:rsidRPr="00C34370">
              <w:rPr>
                <w:rFonts w:hint="cs"/>
                <w:rtl/>
              </w:rPr>
              <w:t>מידע</w:t>
            </w:r>
            <w:r w:rsidRPr="00C34370">
              <w:rPr>
                <w:rtl/>
              </w:rPr>
              <w:t xml:space="preserve"> (</w:t>
            </w:r>
            <w:r w:rsidRPr="00C34370">
              <w:t>search</w:t>
            </w:r>
            <w:r w:rsidRPr="00C34370">
              <w:rPr>
                <w:rtl/>
              </w:rPr>
              <w:t>)</w:t>
            </w:r>
          </w:p>
        </w:tc>
        <w:tc>
          <w:tcPr>
            <w:tcW w:w="3920" w:type="dxa"/>
          </w:tcPr>
          <w:p w:rsidR="000220C1" w:rsidRPr="00C34370" w:rsidRDefault="000220C1" w:rsidP="00E70F48">
            <w:pPr>
              <w:rPr>
                <w:rtl/>
              </w:rPr>
            </w:pPr>
            <w:r w:rsidRPr="00C34370">
              <w:rPr>
                <w:rtl/>
              </w:rPr>
              <w:t xml:space="preserve">1 </w:t>
            </w:r>
            <w:r w:rsidRPr="00C34370">
              <w:rPr>
                <w:rFonts w:hint="cs"/>
                <w:rtl/>
              </w:rPr>
              <w:t>שנייה</w:t>
            </w:r>
          </w:p>
        </w:tc>
      </w:tr>
      <w:tr w:rsidR="000220C1" w:rsidRPr="00C34370" w:rsidTr="00FD3DF9">
        <w:trPr>
          <w:trHeight w:val="639"/>
        </w:trPr>
        <w:tc>
          <w:tcPr>
            <w:tcW w:w="3919" w:type="dxa"/>
          </w:tcPr>
          <w:p w:rsidR="000220C1" w:rsidRPr="00C34370" w:rsidRDefault="000220C1" w:rsidP="00E70F48">
            <w:pPr>
              <w:rPr>
                <w:rtl/>
              </w:rPr>
            </w:pPr>
            <w:r w:rsidRPr="00C34370">
              <w:rPr>
                <w:rFonts w:hint="cs"/>
                <w:rtl/>
              </w:rPr>
              <w:t>סינון</w:t>
            </w:r>
            <w:r w:rsidRPr="00C34370">
              <w:rPr>
                <w:rtl/>
              </w:rPr>
              <w:t xml:space="preserve"> </w:t>
            </w:r>
            <w:r w:rsidRPr="00C34370">
              <w:rPr>
                <w:rFonts w:hint="cs"/>
                <w:rtl/>
              </w:rPr>
              <w:t>מידע</w:t>
            </w:r>
          </w:p>
        </w:tc>
        <w:tc>
          <w:tcPr>
            <w:tcW w:w="3920" w:type="dxa"/>
          </w:tcPr>
          <w:p w:rsidR="000220C1" w:rsidRPr="00C34370" w:rsidRDefault="000220C1" w:rsidP="00E70F48">
            <w:pPr>
              <w:rPr>
                <w:rtl/>
              </w:rPr>
            </w:pPr>
            <w:r w:rsidRPr="00C34370">
              <w:rPr>
                <w:rtl/>
              </w:rPr>
              <w:t xml:space="preserve">1 </w:t>
            </w:r>
            <w:r w:rsidRPr="00C34370">
              <w:rPr>
                <w:rFonts w:hint="cs"/>
                <w:rtl/>
              </w:rPr>
              <w:t>שנייה</w:t>
            </w:r>
          </w:p>
        </w:tc>
      </w:tr>
      <w:tr w:rsidR="000220C1" w:rsidRPr="00C34370" w:rsidTr="00FD3DF9">
        <w:trPr>
          <w:trHeight w:val="639"/>
        </w:trPr>
        <w:tc>
          <w:tcPr>
            <w:tcW w:w="3919" w:type="dxa"/>
          </w:tcPr>
          <w:p w:rsidR="000220C1" w:rsidRPr="00C34370" w:rsidRDefault="000220C1" w:rsidP="00E70F48">
            <w:pPr>
              <w:rPr>
                <w:rtl/>
              </w:rPr>
            </w:pPr>
            <w:r w:rsidRPr="00C34370">
              <w:rPr>
                <w:rFonts w:hint="cs"/>
                <w:rtl/>
              </w:rPr>
              <w:t>פתיחת</w:t>
            </w:r>
            <w:r w:rsidRPr="00C34370">
              <w:rPr>
                <w:rtl/>
              </w:rPr>
              <w:t xml:space="preserve"> </w:t>
            </w:r>
            <w:r w:rsidRPr="00C34370">
              <w:rPr>
                <w:rFonts w:hint="cs"/>
                <w:rtl/>
              </w:rPr>
              <w:t>מפה</w:t>
            </w:r>
          </w:p>
        </w:tc>
        <w:tc>
          <w:tcPr>
            <w:tcW w:w="3920" w:type="dxa"/>
          </w:tcPr>
          <w:p w:rsidR="000220C1" w:rsidRPr="00C34370" w:rsidRDefault="000220C1" w:rsidP="00E70F48">
            <w:pPr>
              <w:rPr>
                <w:rtl/>
              </w:rPr>
            </w:pPr>
            <w:r w:rsidRPr="00C34370">
              <w:rPr>
                <w:rtl/>
              </w:rPr>
              <w:t xml:space="preserve">2 </w:t>
            </w:r>
            <w:r w:rsidRPr="00C34370">
              <w:rPr>
                <w:rFonts w:hint="cs"/>
                <w:rtl/>
              </w:rPr>
              <w:t>שניות</w:t>
            </w:r>
          </w:p>
        </w:tc>
      </w:tr>
      <w:tr w:rsidR="000220C1" w:rsidRPr="00C34370" w:rsidTr="00FD3DF9">
        <w:trPr>
          <w:trHeight w:val="639"/>
        </w:trPr>
        <w:tc>
          <w:tcPr>
            <w:tcW w:w="3919" w:type="dxa"/>
          </w:tcPr>
          <w:p w:rsidR="000220C1" w:rsidRPr="00C34370" w:rsidRDefault="000220C1" w:rsidP="00E70F48">
            <w:pPr>
              <w:rPr>
                <w:rtl/>
              </w:rPr>
            </w:pPr>
            <w:r w:rsidRPr="00C34370">
              <w:rPr>
                <w:rFonts w:hint="cs"/>
                <w:rtl/>
              </w:rPr>
              <w:t>זום</w:t>
            </w:r>
            <w:r w:rsidRPr="00C34370">
              <w:rPr>
                <w:rtl/>
              </w:rPr>
              <w:t xml:space="preserve"> (</w:t>
            </w:r>
            <w:r w:rsidRPr="00C34370">
              <w:rPr>
                <w:rFonts w:hint="cs"/>
                <w:rtl/>
              </w:rPr>
              <w:t>פנימה</w:t>
            </w:r>
            <w:r w:rsidRPr="00C34370">
              <w:rPr>
                <w:rtl/>
              </w:rPr>
              <w:t xml:space="preserve"> </w:t>
            </w:r>
            <w:r w:rsidRPr="00C34370">
              <w:rPr>
                <w:rFonts w:hint="cs"/>
                <w:rtl/>
              </w:rPr>
              <w:t>והחוצה</w:t>
            </w:r>
            <w:r w:rsidRPr="00C34370">
              <w:rPr>
                <w:rtl/>
              </w:rPr>
              <w:t xml:space="preserve">) </w:t>
            </w:r>
            <w:r w:rsidRPr="00C34370">
              <w:rPr>
                <w:rFonts w:hint="cs"/>
                <w:rtl/>
              </w:rPr>
              <w:t>וניווט</w:t>
            </w:r>
            <w:r w:rsidRPr="00C34370">
              <w:rPr>
                <w:rtl/>
              </w:rPr>
              <w:t xml:space="preserve"> </w:t>
            </w:r>
            <w:r w:rsidRPr="00C34370">
              <w:rPr>
                <w:rFonts w:hint="cs"/>
                <w:rtl/>
              </w:rPr>
              <w:t>במפה</w:t>
            </w:r>
          </w:p>
        </w:tc>
        <w:tc>
          <w:tcPr>
            <w:tcW w:w="3920" w:type="dxa"/>
          </w:tcPr>
          <w:p w:rsidR="000220C1" w:rsidRPr="00C34370" w:rsidRDefault="000220C1" w:rsidP="00E70F48">
            <w:pPr>
              <w:rPr>
                <w:rtl/>
              </w:rPr>
            </w:pPr>
            <w:r w:rsidRPr="00C34370">
              <w:rPr>
                <w:rtl/>
              </w:rPr>
              <w:t xml:space="preserve">0.3 </w:t>
            </w:r>
            <w:r w:rsidRPr="00C34370">
              <w:rPr>
                <w:rFonts w:hint="cs"/>
                <w:rtl/>
              </w:rPr>
              <w:t>שניות</w:t>
            </w:r>
          </w:p>
        </w:tc>
      </w:tr>
      <w:tr w:rsidR="005176C7" w:rsidRPr="00C34370" w:rsidTr="00F35977">
        <w:trPr>
          <w:trHeight w:val="639"/>
        </w:trPr>
        <w:tc>
          <w:tcPr>
            <w:tcW w:w="3919" w:type="dxa"/>
          </w:tcPr>
          <w:p w:rsidR="005176C7" w:rsidRPr="00C34370" w:rsidRDefault="005176C7" w:rsidP="00E70F48">
            <w:pPr>
              <w:rPr>
                <w:rtl/>
              </w:rPr>
            </w:pPr>
            <w:r>
              <w:rPr>
                <w:rFonts w:hint="cs"/>
                <w:rtl/>
              </w:rPr>
              <w:t xml:space="preserve">הרצת </w:t>
            </w:r>
            <w:proofErr w:type="spellStart"/>
            <w:r>
              <w:rPr>
                <w:rFonts w:hint="cs"/>
                <w:rtl/>
              </w:rPr>
              <w:t>שאילתא</w:t>
            </w:r>
            <w:proofErr w:type="spellEnd"/>
            <w:r>
              <w:rPr>
                <w:rFonts w:hint="cs"/>
                <w:rtl/>
              </w:rPr>
              <w:t xml:space="preserve"> פשוטה (בעלת תנאי יחיד ופשוט) על </w:t>
            </w:r>
            <w:proofErr w:type="spellStart"/>
            <w:r>
              <w:rPr>
                <w:rFonts w:hint="cs"/>
                <w:rtl/>
              </w:rPr>
              <w:t>ה</w:t>
            </w:r>
            <w:r w:rsidR="00AA6D15">
              <w:rPr>
                <w:rFonts w:hint="cs"/>
                <w:rtl/>
              </w:rPr>
              <w:t>דאטה</w:t>
            </w:r>
            <w:proofErr w:type="spellEnd"/>
            <w:r>
              <w:rPr>
                <w:rFonts w:hint="cs"/>
                <w:rtl/>
              </w:rPr>
              <w:t xml:space="preserve"> </w:t>
            </w:r>
          </w:p>
        </w:tc>
        <w:tc>
          <w:tcPr>
            <w:tcW w:w="3920" w:type="dxa"/>
          </w:tcPr>
          <w:p w:rsidR="005176C7" w:rsidRPr="00C34370" w:rsidRDefault="005176C7" w:rsidP="00E70F48">
            <w:pPr>
              <w:rPr>
                <w:rtl/>
              </w:rPr>
            </w:pPr>
            <w:r>
              <w:rPr>
                <w:rFonts w:hint="cs"/>
                <w:rtl/>
              </w:rPr>
              <w:t>2 שניות</w:t>
            </w:r>
          </w:p>
        </w:tc>
      </w:tr>
      <w:tr w:rsidR="005176C7" w:rsidRPr="00C34370" w:rsidTr="00F35977">
        <w:trPr>
          <w:trHeight w:val="639"/>
        </w:trPr>
        <w:tc>
          <w:tcPr>
            <w:tcW w:w="3919" w:type="dxa"/>
          </w:tcPr>
          <w:p w:rsidR="005176C7" w:rsidRDefault="005176C7" w:rsidP="00E70F48">
            <w:pPr>
              <w:rPr>
                <w:rtl/>
              </w:rPr>
            </w:pPr>
            <w:r>
              <w:rPr>
                <w:rFonts w:hint="cs"/>
                <w:rtl/>
              </w:rPr>
              <w:t>שמירה של דו"ח</w:t>
            </w:r>
          </w:p>
        </w:tc>
        <w:tc>
          <w:tcPr>
            <w:tcW w:w="3920" w:type="dxa"/>
          </w:tcPr>
          <w:p w:rsidR="005176C7" w:rsidRDefault="005176C7" w:rsidP="00E70F48">
            <w:pPr>
              <w:rPr>
                <w:rtl/>
              </w:rPr>
            </w:pPr>
            <w:r>
              <w:rPr>
                <w:rFonts w:hint="cs"/>
                <w:rtl/>
              </w:rPr>
              <w:t>1 שנייה</w:t>
            </w:r>
          </w:p>
        </w:tc>
      </w:tr>
      <w:tr w:rsidR="005176C7" w:rsidRPr="00C34370" w:rsidTr="00F35977">
        <w:trPr>
          <w:trHeight w:val="639"/>
        </w:trPr>
        <w:tc>
          <w:tcPr>
            <w:tcW w:w="3919" w:type="dxa"/>
          </w:tcPr>
          <w:p w:rsidR="005176C7" w:rsidRDefault="005176C7" w:rsidP="00E70F48">
            <w:pPr>
              <w:rPr>
                <w:rtl/>
              </w:rPr>
            </w:pPr>
            <w:r>
              <w:rPr>
                <w:rFonts w:hint="cs"/>
                <w:rtl/>
              </w:rPr>
              <w:t>ייצוא קובץ המכיל עד 10,000 רשומות מתוך המערכת</w:t>
            </w:r>
          </w:p>
        </w:tc>
        <w:tc>
          <w:tcPr>
            <w:tcW w:w="3920" w:type="dxa"/>
          </w:tcPr>
          <w:p w:rsidR="005176C7" w:rsidRDefault="005176C7" w:rsidP="00E70F48">
            <w:pPr>
              <w:rPr>
                <w:rtl/>
              </w:rPr>
            </w:pPr>
            <w:r>
              <w:rPr>
                <w:rFonts w:hint="cs"/>
                <w:rtl/>
              </w:rPr>
              <w:t>5 שניות</w:t>
            </w:r>
          </w:p>
        </w:tc>
      </w:tr>
      <w:tr w:rsidR="005176C7" w:rsidRPr="00C34370" w:rsidTr="00F35977">
        <w:trPr>
          <w:trHeight w:val="639"/>
        </w:trPr>
        <w:tc>
          <w:tcPr>
            <w:tcW w:w="3919" w:type="dxa"/>
          </w:tcPr>
          <w:p w:rsidR="005176C7" w:rsidRDefault="005176C7" w:rsidP="00E70F48">
            <w:r>
              <w:rPr>
                <w:rFonts w:hint="cs"/>
                <w:rtl/>
              </w:rPr>
              <w:t xml:space="preserve">פתיחת קובץ תמונה של עד </w:t>
            </w:r>
            <w:r>
              <w:t>5MB</w:t>
            </w:r>
          </w:p>
        </w:tc>
        <w:tc>
          <w:tcPr>
            <w:tcW w:w="3920" w:type="dxa"/>
          </w:tcPr>
          <w:p w:rsidR="005176C7" w:rsidRPr="005176C7" w:rsidRDefault="005176C7" w:rsidP="00E70F48">
            <w:pPr>
              <w:rPr>
                <w:rtl/>
              </w:rPr>
            </w:pPr>
            <w:r>
              <w:rPr>
                <w:rFonts w:hint="cs"/>
                <w:rtl/>
              </w:rPr>
              <w:t>1 שנייה</w:t>
            </w:r>
          </w:p>
        </w:tc>
      </w:tr>
    </w:tbl>
    <w:p w:rsidR="000220C1" w:rsidRPr="00FD3DF9" w:rsidRDefault="000220C1" w:rsidP="00E70F48"/>
    <w:p w:rsidR="00111F4A" w:rsidRDefault="00111F4A" w:rsidP="00CA1884">
      <w:pPr>
        <w:pStyle w:val="3"/>
      </w:pPr>
      <w:r w:rsidRPr="00FD3DF9">
        <w:rPr>
          <w:rFonts w:hint="eastAsia"/>
          <w:rtl/>
        </w:rPr>
        <w:t>תמיכה</w:t>
      </w:r>
      <w:r w:rsidRPr="00FD3DF9">
        <w:rPr>
          <w:rtl/>
        </w:rPr>
        <w:t xml:space="preserve"> </w:t>
      </w:r>
      <w:r w:rsidRPr="00FD3DF9">
        <w:rPr>
          <w:rFonts w:hint="eastAsia"/>
          <w:rtl/>
        </w:rPr>
        <w:t>בהצגת</w:t>
      </w:r>
      <w:r w:rsidRPr="00FD3DF9">
        <w:rPr>
          <w:rtl/>
        </w:rPr>
        <w:t xml:space="preserve"> </w:t>
      </w:r>
      <w:r w:rsidRPr="00FD3DF9">
        <w:rPr>
          <w:rFonts w:hint="eastAsia"/>
          <w:rtl/>
        </w:rPr>
        <w:t>הממשק</w:t>
      </w:r>
      <w:r w:rsidRPr="00FD3DF9">
        <w:rPr>
          <w:rtl/>
        </w:rPr>
        <w:t xml:space="preserve"> </w:t>
      </w:r>
      <w:r w:rsidRPr="00FD3DF9">
        <w:rPr>
          <w:rFonts w:hint="eastAsia"/>
          <w:rtl/>
        </w:rPr>
        <w:t>למשתמש</w:t>
      </w:r>
      <w:r w:rsidRPr="00FD3DF9">
        <w:rPr>
          <w:rtl/>
        </w:rPr>
        <w:t xml:space="preserve"> </w:t>
      </w:r>
      <w:r w:rsidRPr="00FD3DF9">
        <w:rPr>
          <w:rFonts w:hint="eastAsia"/>
          <w:rtl/>
        </w:rPr>
        <w:t>במספר</w:t>
      </w:r>
      <w:r w:rsidRPr="00FD3DF9">
        <w:rPr>
          <w:rtl/>
        </w:rPr>
        <w:t xml:space="preserve"> </w:t>
      </w:r>
      <w:r w:rsidRPr="00FD3DF9">
        <w:rPr>
          <w:rFonts w:hint="eastAsia"/>
          <w:rtl/>
        </w:rPr>
        <w:t>מסכים</w:t>
      </w:r>
      <w:r w:rsidRPr="00FD3DF9">
        <w:rPr>
          <w:rtl/>
        </w:rPr>
        <w:t xml:space="preserve"> </w:t>
      </w:r>
      <w:r w:rsidRPr="00FD3DF9">
        <w:rPr>
          <w:rFonts w:hint="eastAsia"/>
          <w:rtl/>
        </w:rPr>
        <w:t>המסונכרנים</w:t>
      </w:r>
      <w:r w:rsidRPr="00FD3DF9">
        <w:rPr>
          <w:rtl/>
        </w:rPr>
        <w:t xml:space="preserve"> </w:t>
      </w:r>
      <w:r w:rsidRPr="00FD3DF9">
        <w:rPr>
          <w:rFonts w:hint="eastAsia"/>
          <w:rtl/>
        </w:rPr>
        <w:t>ביניהם</w:t>
      </w:r>
      <w:r w:rsidRPr="00FD3DF9">
        <w:rPr>
          <w:rtl/>
        </w:rPr>
        <w:t xml:space="preserve"> </w:t>
      </w:r>
      <w:r w:rsidRPr="00FD3DF9">
        <w:rPr>
          <w:rFonts w:hint="eastAsia"/>
          <w:rtl/>
        </w:rPr>
        <w:t>–</w:t>
      </w:r>
      <w:r w:rsidRPr="00FD3DF9">
        <w:rPr>
          <w:rtl/>
        </w:rPr>
        <w:t xml:space="preserve"> </w:t>
      </w:r>
      <w:r w:rsidRPr="00FD3DF9">
        <w:rPr>
          <w:rFonts w:hint="eastAsia"/>
          <w:rtl/>
        </w:rPr>
        <w:t>רצוי</w:t>
      </w:r>
    </w:p>
    <w:p w:rsidR="0025290C" w:rsidRDefault="009F0569" w:rsidP="00FE5E17">
      <w:pPr>
        <w:pStyle w:val="20"/>
      </w:pPr>
      <w:r>
        <w:rPr>
          <w:rFonts w:hint="cs"/>
          <w:rtl/>
        </w:rPr>
        <w:t>התכולה</w:t>
      </w:r>
      <w:r w:rsidR="0025290C">
        <w:rPr>
          <w:rFonts w:hint="cs"/>
          <w:rtl/>
        </w:rPr>
        <w:t xml:space="preserve"> </w:t>
      </w:r>
      <w:r>
        <w:rPr>
          <w:rFonts w:hint="cs"/>
          <w:rtl/>
        </w:rPr>
        <w:t>הנדרשת</w:t>
      </w:r>
      <w:r w:rsidR="0025290C">
        <w:rPr>
          <w:rFonts w:hint="cs"/>
          <w:rtl/>
        </w:rPr>
        <w:t xml:space="preserve"> </w:t>
      </w:r>
      <w:proofErr w:type="spellStart"/>
      <w:r w:rsidR="0025290C">
        <w:rPr>
          <w:rFonts w:hint="cs"/>
          <w:rtl/>
        </w:rPr>
        <w:t>לגרסא</w:t>
      </w:r>
      <w:proofErr w:type="spellEnd"/>
      <w:r w:rsidR="0025290C">
        <w:rPr>
          <w:rFonts w:hint="cs"/>
          <w:rtl/>
        </w:rPr>
        <w:t xml:space="preserve"> הראשונה של </w:t>
      </w:r>
      <w:r w:rsidR="002008DF">
        <w:rPr>
          <w:rFonts w:hint="cs"/>
          <w:rtl/>
        </w:rPr>
        <w:t>ה</w:t>
      </w:r>
      <w:r w:rsidR="0025290C">
        <w:rPr>
          <w:rFonts w:hint="cs"/>
          <w:rtl/>
        </w:rPr>
        <w:t>מערכת</w:t>
      </w:r>
    </w:p>
    <w:p w:rsidR="002008DF" w:rsidRDefault="002008DF" w:rsidP="00E70F48">
      <w:pPr>
        <w:pStyle w:val="af2"/>
        <w:rPr>
          <w:rtl/>
        </w:rPr>
      </w:pPr>
      <w:proofErr w:type="spellStart"/>
      <w:r>
        <w:rPr>
          <w:rFonts w:hint="cs"/>
          <w:rtl/>
        </w:rPr>
        <w:t>הגרסא</w:t>
      </w:r>
      <w:proofErr w:type="spellEnd"/>
      <w:r>
        <w:rPr>
          <w:rFonts w:hint="cs"/>
          <w:rtl/>
        </w:rPr>
        <w:t xml:space="preserve"> הראשונה של מער</w:t>
      </w:r>
      <w:r w:rsidR="009F0569">
        <w:rPr>
          <w:rFonts w:hint="cs"/>
          <w:rtl/>
        </w:rPr>
        <w:t xml:space="preserve">כת הביג </w:t>
      </w:r>
      <w:r w:rsidR="001A0B64">
        <w:rPr>
          <w:rFonts w:hint="cs"/>
          <w:rtl/>
        </w:rPr>
        <w:t>דאטה</w:t>
      </w:r>
      <w:r w:rsidR="009F0569">
        <w:rPr>
          <w:rFonts w:hint="cs"/>
          <w:rtl/>
        </w:rPr>
        <w:t xml:space="preserve"> צריכה לתמוך בממשקים</w:t>
      </w:r>
      <w:r>
        <w:rPr>
          <w:rFonts w:hint="cs"/>
          <w:rtl/>
        </w:rPr>
        <w:t xml:space="preserve"> </w:t>
      </w:r>
      <w:r w:rsidR="009F0569">
        <w:rPr>
          <w:rFonts w:hint="cs"/>
          <w:rtl/>
        </w:rPr>
        <w:t>הבאים:</w:t>
      </w:r>
    </w:p>
    <w:p w:rsidR="009F0569" w:rsidRPr="00FD3DF9" w:rsidRDefault="009F0569" w:rsidP="004E7F0A">
      <w:pPr>
        <w:pStyle w:val="af2"/>
        <w:numPr>
          <w:ilvl w:val="0"/>
          <w:numId w:val="44"/>
        </w:numPr>
      </w:pPr>
      <w:r>
        <w:rPr>
          <w:rFonts w:hint="cs"/>
          <w:rtl/>
        </w:rPr>
        <w:t xml:space="preserve">ממשק ל-5 מערכות </w:t>
      </w:r>
      <w:r w:rsidRPr="00A621F0">
        <w:rPr>
          <w:rFonts w:hint="eastAsia"/>
          <w:rtl/>
        </w:rPr>
        <w:t>חיצוניות</w:t>
      </w:r>
    </w:p>
    <w:p w:rsidR="009F0569" w:rsidRPr="00FD3DF9" w:rsidRDefault="009F0569" w:rsidP="004E7F0A">
      <w:pPr>
        <w:pStyle w:val="af2"/>
        <w:numPr>
          <w:ilvl w:val="0"/>
          <w:numId w:val="44"/>
        </w:numPr>
      </w:pPr>
      <w:r w:rsidRPr="00FD3DF9">
        <w:rPr>
          <w:rFonts w:hint="eastAsia"/>
          <w:rtl/>
        </w:rPr>
        <w:t>איסוף</w:t>
      </w:r>
      <w:r w:rsidRPr="00FD3DF9">
        <w:rPr>
          <w:rtl/>
        </w:rPr>
        <w:t xml:space="preserve"> </w:t>
      </w:r>
      <w:r w:rsidRPr="00FD3DF9">
        <w:rPr>
          <w:rFonts w:hint="eastAsia"/>
          <w:rtl/>
        </w:rPr>
        <w:t>ועיבוד</w:t>
      </w:r>
      <w:r w:rsidRPr="00FD3DF9">
        <w:rPr>
          <w:rtl/>
        </w:rPr>
        <w:t xml:space="preserve"> </w:t>
      </w:r>
      <w:r w:rsidRPr="00FD3DF9">
        <w:rPr>
          <w:rFonts w:hint="eastAsia"/>
          <w:rtl/>
        </w:rPr>
        <w:t>של</w:t>
      </w:r>
      <w:r w:rsidRPr="00FD3DF9">
        <w:rPr>
          <w:rtl/>
        </w:rPr>
        <w:t xml:space="preserve"> </w:t>
      </w:r>
      <w:r w:rsidRPr="00FD3DF9">
        <w:rPr>
          <w:rFonts w:hint="eastAsia"/>
          <w:rtl/>
        </w:rPr>
        <w:t>עשרות</w:t>
      </w:r>
      <w:r w:rsidRPr="00FD3DF9">
        <w:rPr>
          <w:rtl/>
        </w:rPr>
        <w:t xml:space="preserve"> </w:t>
      </w:r>
      <w:r w:rsidRPr="00FD3DF9">
        <w:rPr>
          <w:rFonts w:hint="eastAsia"/>
          <w:rtl/>
        </w:rPr>
        <w:t>מיליוני</w:t>
      </w:r>
      <w:r w:rsidRPr="00FD3DF9">
        <w:rPr>
          <w:rtl/>
        </w:rPr>
        <w:t xml:space="preserve"> </w:t>
      </w:r>
      <w:r w:rsidRPr="00FD3DF9">
        <w:rPr>
          <w:rFonts w:hint="eastAsia"/>
          <w:rtl/>
        </w:rPr>
        <w:t>רשומות</w:t>
      </w:r>
      <w:r w:rsidRPr="00FD3DF9">
        <w:rPr>
          <w:rtl/>
        </w:rPr>
        <w:t xml:space="preserve"> </w:t>
      </w:r>
      <w:r w:rsidRPr="00FD3DF9">
        <w:rPr>
          <w:rFonts w:hint="eastAsia"/>
          <w:rtl/>
        </w:rPr>
        <w:t>מובנות</w:t>
      </w:r>
    </w:p>
    <w:p w:rsidR="009F0569" w:rsidRPr="00FD3DF9" w:rsidRDefault="009F0569" w:rsidP="004E7F0A">
      <w:pPr>
        <w:pStyle w:val="af2"/>
        <w:numPr>
          <w:ilvl w:val="0"/>
          <w:numId w:val="44"/>
        </w:numPr>
      </w:pPr>
      <w:r w:rsidRPr="00FD3DF9">
        <w:rPr>
          <w:rFonts w:hint="eastAsia"/>
          <w:rtl/>
        </w:rPr>
        <w:t>איסוף</w:t>
      </w:r>
      <w:r w:rsidRPr="00FD3DF9">
        <w:rPr>
          <w:rtl/>
        </w:rPr>
        <w:t xml:space="preserve"> </w:t>
      </w:r>
      <w:r w:rsidRPr="00FD3DF9">
        <w:rPr>
          <w:rFonts w:hint="eastAsia"/>
          <w:rtl/>
        </w:rPr>
        <w:t>ועיבוד</w:t>
      </w:r>
      <w:r w:rsidRPr="00FD3DF9">
        <w:rPr>
          <w:rtl/>
        </w:rPr>
        <w:t xml:space="preserve"> </w:t>
      </w:r>
      <w:r w:rsidRPr="00FD3DF9">
        <w:rPr>
          <w:rFonts w:hint="eastAsia"/>
          <w:rtl/>
        </w:rPr>
        <w:t>של</w:t>
      </w:r>
      <w:r w:rsidRPr="00FD3DF9">
        <w:rPr>
          <w:rtl/>
        </w:rPr>
        <w:t xml:space="preserve"> </w:t>
      </w:r>
      <w:r w:rsidRPr="00FD3DF9">
        <w:rPr>
          <w:rFonts w:hint="eastAsia"/>
          <w:rtl/>
        </w:rPr>
        <w:t>מיליוני</w:t>
      </w:r>
      <w:r w:rsidRPr="00FD3DF9">
        <w:rPr>
          <w:rtl/>
        </w:rPr>
        <w:t xml:space="preserve"> </w:t>
      </w:r>
      <w:r w:rsidRPr="00FD3DF9">
        <w:rPr>
          <w:rFonts w:hint="eastAsia"/>
          <w:rtl/>
        </w:rPr>
        <w:t>מסמכי</w:t>
      </w:r>
      <w:r w:rsidRPr="00FD3DF9">
        <w:rPr>
          <w:rtl/>
        </w:rPr>
        <w:t xml:space="preserve"> </w:t>
      </w:r>
      <w:r w:rsidRPr="00FD3DF9">
        <w:rPr>
          <w:rFonts w:hint="eastAsia"/>
          <w:rtl/>
        </w:rPr>
        <w:t>טקסט</w:t>
      </w:r>
    </w:p>
    <w:p w:rsidR="009F0569" w:rsidRDefault="009F0569" w:rsidP="004E7F0A">
      <w:pPr>
        <w:pStyle w:val="af2"/>
        <w:numPr>
          <w:ilvl w:val="0"/>
          <w:numId w:val="44"/>
        </w:numPr>
      </w:pPr>
      <w:r w:rsidRPr="00FD3DF9">
        <w:rPr>
          <w:rFonts w:hint="eastAsia"/>
          <w:rtl/>
        </w:rPr>
        <w:t>איסוף</w:t>
      </w:r>
      <w:r w:rsidRPr="00FD3DF9">
        <w:rPr>
          <w:rtl/>
        </w:rPr>
        <w:t xml:space="preserve"> </w:t>
      </w:r>
      <w:r w:rsidRPr="00FD3DF9">
        <w:rPr>
          <w:rFonts w:hint="eastAsia"/>
          <w:rtl/>
        </w:rPr>
        <w:t>ואחסון</w:t>
      </w:r>
      <w:r w:rsidRPr="00FD3DF9">
        <w:rPr>
          <w:rtl/>
        </w:rPr>
        <w:t xml:space="preserve"> של </w:t>
      </w:r>
      <w:r w:rsidRPr="00FD3DF9">
        <w:rPr>
          <w:rFonts w:hint="eastAsia"/>
          <w:rtl/>
        </w:rPr>
        <w:t>עד</w:t>
      </w:r>
      <w:r w:rsidRPr="00FD3DF9">
        <w:rPr>
          <w:rtl/>
        </w:rPr>
        <w:t xml:space="preserve"> </w:t>
      </w:r>
      <w:r w:rsidRPr="00FD3DF9">
        <w:rPr>
          <w:rFonts w:hint="eastAsia"/>
          <w:rtl/>
        </w:rPr>
        <w:t>מיליון</w:t>
      </w:r>
      <w:r w:rsidRPr="00FD3DF9">
        <w:rPr>
          <w:rtl/>
        </w:rPr>
        <w:t xml:space="preserve"> </w:t>
      </w:r>
      <w:r w:rsidRPr="00FD3DF9">
        <w:rPr>
          <w:rFonts w:hint="eastAsia"/>
          <w:rtl/>
        </w:rPr>
        <w:t>תמונות</w:t>
      </w:r>
    </w:p>
    <w:p w:rsidR="00E737A1" w:rsidRPr="00FD3DF9" w:rsidRDefault="00E737A1" w:rsidP="00E70F48">
      <w:pPr>
        <w:rPr>
          <w:rtl/>
        </w:rPr>
      </w:pPr>
      <w:proofErr w:type="spellStart"/>
      <w:r w:rsidRPr="00FD3DF9">
        <w:rPr>
          <w:rFonts w:hint="eastAsia"/>
          <w:rtl/>
        </w:rPr>
        <w:t>הגרסא</w:t>
      </w:r>
      <w:proofErr w:type="spellEnd"/>
      <w:r w:rsidRPr="00FD3DF9">
        <w:rPr>
          <w:rtl/>
        </w:rPr>
        <w:t xml:space="preserve"> הראשונה של מערכת הביג </w:t>
      </w:r>
      <w:r w:rsidR="001A0B64">
        <w:rPr>
          <w:rtl/>
        </w:rPr>
        <w:t>דאטה</w:t>
      </w:r>
      <w:r w:rsidRPr="00FD3DF9">
        <w:rPr>
          <w:rtl/>
        </w:rPr>
        <w:t xml:space="preserve"> צריכה לתמוך </w:t>
      </w:r>
      <w:r>
        <w:rPr>
          <w:rFonts w:hint="cs"/>
          <w:rtl/>
        </w:rPr>
        <w:t xml:space="preserve">בין היתר (ולא רק) ביכולות אנליטיות כמו </w:t>
      </w:r>
      <w:r>
        <w:t xml:space="preserve">descriptive </w:t>
      </w:r>
      <w:r w:rsidRPr="00F4547B">
        <w:t>analytics</w:t>
      </w:r>
      <w:r w:rsidRPr="00F4547B">
        <w:rPr>
          <w:rFonts w:hint="cs"/>
          <w:rtl/>
        </w:rPr>
        <w:t xml:space="preserve">, </w:t>
      </w:r>
      <w:r w:rsidRPr="00F4547B">
        <w:t>predictive analytics</w:t>
      </w:r>
      <w:r w:rsidRPr="00F4547B">
        <w:rPr>
          <w:rFonts w:hint="cs"/>
          <w:rtl/>
        </w:rPr>
        <w:t xml:space="preserve"> ו-</w:t>
      </w:r>
      <w:proofErr w:type="spellStart"/>
      <w:r>
        <w:t>prespective</w:t>
      </w:r>
      <w:proofErr w:type="spellEnd"/>
      <w:r>
        <w:t xml:space="preserve"> analytics</w:t>
      </w:r>
      <w:r>
        <w:rPr>
          <w:rFonts w:hint="cs"/>
          <w:rtl/>
        </w:rPr>
        <w:t>, ב-</w:t>
      </w:r>
      <w:r w:rsidRPr="00E737A1">
        <w:t xml:space="preserve"> </w:t>
      </w:r>
      <w:r>
        <w:t>machine learning</w:t>
      </w:r>
      <w:r>
        <w:rPr>
          <w:rFonts w:hint="cs"/>
          <w:rtl/>
        </w:rPr>
        <w:t xml:space="preserve"> ו-</w:t>
      </w:r>
      <w:r w:rsidRPr="00E737A1">
        <w:t xml:space="preserve"> </w:t>
      </w:r>
      <w:r>
        <w:rPr>
          <w:rFonts w:hint="cs"/>
          <w:rtl/>
        </w:rPr>
        <w:t>.</w:t>
      </w:r>
      <w:r>
        <w:t>Profile matching</w:t>
      </w:r>
      <w:r>
        <w:rPr>
          <w:rFonts w:hint="cs"/>
          <w:rtl/>
        </w:rPr>
        <w:t>.</w:t>
      </w:r>
    </w:p>
    <w:p w:rsidR="009F0569" w:rsidRDefault="009F0569" w:rsidP="00E70F48">
      <w:pPr>
        <w:pStyle w:val="af2"/>
        <w:rPr>
          <w:rtl/>
        </w:rPr>
      </w:pPr>
      <w:r>
        <w:rPr>
          <w:rFonts w:hint="cs"/>
          <w:rtl/>
        </w:rPr>
        <w:lastRenderedPageBreak/>
        <w:t xml:space="preserve">יכולות הניתוח הבאות לא נכללות </w:t>
      </w:r>
      <w:proofErr w:type="spellStart"/>
      <w:r>
        <w:rPr>
          <w:rFonts w:hint="cs"/>
          <w:rtl/>
        </w:rPr>
        <w:t>בגרסא</w:t>
      </w:r>
      <w:proofErr w:type="spellEnd"/>
      <w:r>
        <w:rPr>
          <w:rFonts w:hint="cs"/>
          <w:rtl/>
        </w:rPr>
        <w:t xml:space="preserve"> הראשונה של מערכת הביג </w:t>
      </w:r>
      <w:r w:rsidR="001A0B64">
        <w:rPr>
          <w:rFonts w:hint="cs"/>
          <w:rtl/>
        </w:rPr>
        <w:t>דאטה</w:t>
      </w:r>
      <w:r>
        <w:rPr>
          <w:rFonts w:hint="cs"/>
          <w:rtl/>
        </w:rPr>
        <w:t xml:space="preserve"> והמציע מתבקש לתמחר כל אחת מהיכולות הבאות בתמחור נפרד (</w:t>
      </w:r>
      <w:r>
        <w:t>stand alone</w:t>
      </w:r>
      <w:r>
        <w:rPr>
          <w:rFonts w:hint="cs"/>
          <w:rtl/>
        </w:rPr>
        <w:t>):</w:t>
      </w:r>
    </w:p>
    <w:p w:rsidR="009F0569" w:rsidRPr="00FD3DF9" w:rsidRDefault="00E91886" w:rsidP="004E7F0A">
      <w:pPr>
        <w:pStyle w:val="af2"/>
        <w:numPr>
          <w:ilvl w:val="0"/>
          <w:numId w:val="44"/>
        </w:numPr>
      </w:pPr>
      <w:r w:rsidRPr="00FB11B8">
        <w:rPr>
          <w:rFonts w:hint="eastAsia"/>
          <w:rtl/>
        </w:rPr>
        <w:t>ניתוח</w:t>
      </w:r>
      <w:r w:rsidRPr="00FB11B8">
        <w:rPr>
          <w:rtl/>
        </w:rPr>
        <w:t xml:space="preserve"> </w:t>
      </w:r>
      <w:r w:rsidRPr="00FB11B8">
        <w:rPr>
          <w:rFonts w:hint="eastAsia"/>
          <w:rtl/>
        </w:rPr>
        <w:t>תמונות</w:t>
      </w:r>
      <w:r>
        <w:rPr>
          <w:rFonts w:hint="cs"/>
          <w:rtl/>
        </w:rPr>
        <w:t xml:space="preserve"> </w:t>
      </w:r>
      <w:r>
        <w:t>(</w:t>
      </w:r>
      <w:r w:rsidRPr="00FD3DF9">
        <w:t>Image analytics)</w:t>
      </w:r>
    </w:p>
    <w:p w:rsidR="00E91886" w:rsidRPr="00FD3DF9" w:rsidRDefault="00E91886" w:rsidP="004E7F0A">
      <w:pPr>
        <w:pStyle w:val="af2"/>
        <w:numPr>
          <w:ilvl w:val="0"/>
          <w:numId w:val="44"/>
        </w:numPr>
      </w:pPr>
      <w:r w:rsidRPr="00FD3DF9">
        <w:rPr>
          <w:rFonts w:hint="eastAsia"/>
          <w:rtl/>
        </w:rPr>
        <w:t>ניתוח</w:t>
      </w:r>
      <w:r w:rsidRPr="00FD3DF9">
        <w:rPr>
          <w:rtl/>
        </w:rPr>
        <w:t xml:space="preserve"> </w:t>
      </w:r>
      <w:r w:rsidRPr="00FD3DF9">
        <w:rPr>
          <w:rFonts w:hint="eastAsia"/>
          <w:rtl/>
        </w:rPr>
        <w:t>וידאו</w:t>
      </w:r>
      <w:r w:rsidRPr="00FD3DF9">
        <w:rPr>
          <w:rtl/>
        </w:rPr>
        <w:t xml:space="preserve"> (</w:t>
      </w:r>
      <w:r w:rsidRPr="00FD3DF9">
        <w:t>video analytics</w:t>
      </w:r>
      <w:r w:rsidRPr="00FD3DF9">
        <w:rPr>
          <w:rtl/>
        </w:rPr>
        <w:t>)</w:t>
      </w:r>
    </w:p>
    <w:p w:rsidR="00E91886" w:rsidRPr="00FD3DF9" w:rsidRDefault="00E91886" w:rsidP="004E7F0A">
      <w:pPr>
        <w:pStyle w:val="af2"/>
        <w:numPr>
          <w:ilvl w:val="0"/>
          <w:numId w:val="44"/>
        </w:numPr>
        <w:rPr>
          <w:rtl/>
        </w:rPr>
      </w:pPr>
      <w:r w:rsidRPr="00FD3DF9">
        <w:rPr>
          <w:rFonts w:hint="eastAsia"/>
          <w:rtl/>
        </w:rPr>
        <w:t>ניתוח</w:t>
      </w:r>
      <w:r w:rsidRPr="00FD3DF9">
        <w:rPr>
          <w:rtl/>
        </w:rPr>
        <w:t xml:space="preserve"> </w:t>
      </w:r>
      <w:r w:rsidRPr="00FD3DF9">
        <w:rPr>
          <w:rFonts w:hint="eastAsia"/>
          <w:rtl/>
        </w:rPr>
        <w:t>מידע</w:t>
      </w:r>
      <w:r w:rsidRPr="00FD3DF9">
        <w:rPr>
          <w:rtl/>
        </w:rPr>
        <w:t xml:space="preserve"> </w:t>
      </w:r>
      <w:r w:rsidRPr="00FD3DF9">
        <w:rPr>
          <w:rFonts w:hint="eastAsia"/>
          <w:rtl/>
        </w:rPr>
        <w:t>מהרשת</w:t>
      </w:r>
      <w:r w:rsidRPr="00FD3DF9">
        <w:rPr>
          <w:rtl/>
        </w:rPr>
        <w:t xml:space="preserve"> (</w:t>
      </w:r>
      <w:r w:rsidRPr="00FD3DF9">
        <w:t>OSINT</w:t>
      </w:r>
      <w:r w:rsidRPr="00FD3DF9">
        <w:rPr>
          <w:rtl/>
        </w:rPr>
        <w:t>)</w:t>
      </w:r>
    </w:p>
    <w:p w:rsidR="002008DF" w:rsidRPr="00FD3DF9" w:rsidRDefault="002008DF" w:rsidP="00E70F48">
      <w:pPr>
        <w:pStyle w:val="af2"/>
      </w:pPr>
      <w:proofErr w:type="spellStart"/>
      <w:r>
        <w:rPr>
          <w:rFonts w:hint="cs"/>
          <w:rtl/>
        </w:rPr>
        <w:t>הארכיטקטיורה</w:t>
      </w:r>
      <w:proofErr w:type="spellEnd"/>
      <w:r>
        <w:rPr>
          <w:rFonts w:hint="cs"/>
          <w:rtl/>
        </w:rPr>
        <w:t>, ה-</w:t>
      </w:r>
      <w:r>
        <w:t>design</w:t>
      </w:r>
      <w:r w:rsidR="009F0569">
        <w:rPr>
          <w:rFonts w:hint="cs"/>
          <w:rtl/>
        </w:rPr>
        <w:t xml:space="preserve"> ו</w:t>
      </w:r>
      <w:r>
        <w:rPr>
          <w:rFonts w:hint="cs"/>
          <w:rtl/>
        </w:rPr>
        <w:t xml:space="preserve">הכלים שיבחרו </w:t>
      </w:r>
      <w:proofErr w:type="spellStart"/>
      <w:r w:rsidR="00E91886">
        <w:rPr>
          <w:rFonts w:hint="cs"/>
          <w:rtl/>
        </w:rPr>
        <w:t>ויותמעו</w:t>
      </w:r>
      <w:proofErr w:type="spellEnd"/>
      <w:r w:rsidR="00E91886">
        <w:rPr>
          <w:rFonts w:hint="cs"/>
          <w:rtl/>
        </w:rPr>
        <w:t xml:space="preserve"> </w:t>
      </w:r>
      <w:proofErr w:type="spellStart"/>
      <w:r w:rsidR="00E91886">
        <w:rPr>
          <w:rFonts w:hint="cs"/>
          <w:rtl/>
        </w:rPr>
        <w:t>ב</w:t>
      </w:r>
      <w:r>
        <w:rPr>
          <w:rFonts w:hint="cs"/>
          <w:rtl/>
        </w:rPr>
        <w:t>גרסא</w:t>
      </w:r>
      <w:proofErr w:type="spellEnd"/>
      <w:r>
        <w:rPr>
          <w:rFonts w:hint="cs"/>
          <w:rtl/>
        </w:rPr>
        <w:t xml:space="preserve"> הראשונה חייבים </w:t>
      </w:r>
      <w:r w:rsidRPr="00FD3DF9">
        <w:rPr>
          <w:rFonts w:hint="eastAsia"/>
          <w:b/>
          <w:bCs/>
          <w:rtl/>
        </w:rPr>
        <w:t>לתמוך</w:t>
      </w:r>
      <w:r w:rsidRPr="00FD3DF9">
        <w:rPr>
          <w:b/>
          <w:bCs/>
          <w:rtl/>
        </w:rPr>
        <w:t xml:space="preserve"> </w:t>
      </w:r>
      <w:r w:rsidRPr="00FD3DF9">
        <w:rPr>
          <w:rFonts w:hint="eastAsia"/>
          <w:b/>
          <w:bCs/>
          <w:rtl/>
        </w:rPr>
        <w:t>בכל</w:t>
      </w:r>
      <w:r w:rsidRPr="00FD3DF9">
        <w:rPr>
          <w:b/>
          <w:bCs/>
          <w:rtl/>
        </w:rPr>
        <w:t xml:space="preserve"> </w:t>
      </w:r>
      <w:r w:rsidRPr="00FD3DF9">
        <w:rPr>
          <w:rFonts w:hint="eastAsia"/>
          <w:b/>
          <w:bCs/>
          <w:rtl/>
        </w:rPr>
        <w:t>הדרישות</w:t>
      </w:r>
      <w:r w:rsidRPr="00FD3DF9">
        <w:rPr>
          <w:b/>
          <w:bCs/>
          <w:rtl/>
        </w:rPr>
        <w:t xml:space="preserve"> </w:t>
      </w:r>
      <w:r w:rsidRPr="00FD3DF9">
        <w:rPr>
          <w:rFonts w:hint="eastAsia"/>
          <w:b/>
          <w:bCs/>
          <w:rtl/>
        </w:rPr>
        <w:t>המפורטות</w:t>
      </w:r>
      <w:r w:rsidRPr="00FD3DF9">
        <w:rPr>
          <w:b/>
          <w:bCs/>
          <w:rtl/>
        </w:rPr>
        <w:t xml:space="preserve"> </w:t>
      </w:r>
      <w:r w:rsidRPr="00FD3DF9">
        <w:rPr>
          <w:rFonts w:hint="eastAsia"/>
          <w:b/>
          <w:bCs/>
          <w:rtl/>
        </w:rPr>
        <w:t>במסמך</w:t>
      </w:r>
      <w:r w:rsidRPr="00FD3DF9">
        <w:rPr>
          <w:b/>
          <w:bCs/>
          <w:rtl/>
        </w:rPr>
        <w:t xml:space="preserve"> </w:t>
      </w:r>
      <w:r w:rsidRPr="00FD3DF9">
        <w:rPr>
          <w:rFonts w:hint="eastAsia"/>
          <w:b/>
          <w:bCs/>
          <w:rtl/>
        </w:rPr>
        <w:t>זה</w:t>
      </w:r>
      <w:r>
        <w:rPr>
          <w:rFonts w:hint="cs"/>
          <w:rtl/>
        </w:rPr>
        <w:t xml:space="preserve"> כולל היכולת להתרחב ולטפל בכמויות (כמות </w:t>
      </w:r>
      <w:proofErr w:type="spellStart"/>
      <w:r>
        <w:rPr>
          <w:rFonts w:hint="cs"/>
          <w:rtl/>
        </w:rPr>
        <w:t>ה</w:t>
      </w:r>
      <w:r w:rsidR="001A0B64">
        <w:rPr>
          <w:rFonts w:hint="cs"/>
          <w:rtl/>
        </w:rPr>
        <w:t>דאטה</w:t>
      </w:r>
      <w:proofErr w:type="spellEnd"/>
      <w:r>
        <w:rPr>
          <w:rFonts w:hint="cs"/>
          <w:rtl/>
        </w:rPr>
        <w:t xml:space="preserve">, כמות הממשקים, כמות המחקרים השונים, כמות </w:t>
      </w:r>
      <w:r w:rsidR="009F0569">
        <w:rPr>
          <w:rFonts w:hint="cs"/>
          <w:rtl/>
        </w:rPr>
        <w:t xml:space="preserve">ומורכבות </w:t>
      </w:r>
      <w:proofErr w:type="spellStart"/>
      <w:r w:rsidR="009F0569">
        <w:rPr>
          <w:rFonts w:hint="cs"/>
          <w:rtl/>
        </w:rPr>
        <w:t>מודולי</w:t>
      </w:r>
      <w:proofErr w:type="spellEnd"/>
      <w:r w:rsidR="009F0569">
        <w:rPr>
          <w:rFonts w:hint="cs"/>
          <w:rtl/>
        </w:rPr>
        <w:t xml:space="preserve"> הני</w:t>
      </w:r>
      <w:r>
        <w:rPr>
          <w:rFonts w:hint="cs"/>
          <w:rtl/>
        </w:rPr>
        <w:t>תוח</w:t>
      </w:r>
      <w:r w:rsidR="009F0569">
        <w:rPr>
          <w:rFonts w:hint="cs"/>
          <w:rtl/>
        </w:rPr>
        <w:t xml:space="preserve"> </w:t>
      </w:r>
      <w:proofErr w:type="spellStart"/>
      <w:r w:rsidR="009F0569">
        <w:rPr>
          <w:rFonts w:hint="cs"/>
          <w:rtl/>
        </w:rPr>
        <w:t>והאנליטיקות</w:t>
      </w:r>
      <w:proofErr w:type="spellEnd"/>
      <w:r w:rsidR="009F0569">
        <w:rPr>
          <w:rFonts w:hint="cs"/>
          <w:rtl/>
        </w:rPr>
        <w:t>)</w:t>
      </w:r>
      <w:r>
        <w:rPr>
          <w:rFonts w:hint="cs"/>
          <w:rtl/>
        </w:rPr>
        <w:t xml:space="preserve"> </w:t>
      </w:r>
      <w:r w:rsidR="00E91886">
        <w:rPr>
          <w:rFonts w:hint="cs"/>
          <w:rtl/>
        </w:rPr>
        <w:t xml:space="preserve">בהיקף גדול </w:t>
      </w:r>
      <w:r>
        <w:rPr>
          <w:rFonts w:hint="cs"/>
          <w:rtl/>
        </w:rPr>
        <w:t>בהרבה</w:t>
      </w:r>
      <w:r w:rsidR="009F0569">
        <w:rPr>
          <w:rFonts w:hint="cs"/>
          <w:rtl/>
        </w:rPr>
        <w:t xml:space="preserve"> מ</w:t>
      </w:r>
      <w:r w:rsidR="00E91886">
        <w:rPr>
          <w:rFonts w:hint="cs"/>
          <w:rtl/>
        </w:rPr>
        <w:t xml:space="preserve">היקף </w:t>
      </w:r>
      <w:r w:rsidR="009F0569">
        <w:rPr>
          <w:rFonts w:hint="cs"/>
          <w:rtl/>
        </w:rPr>
        <w:t xml:space="preserve">הנדרש בתכולת </w:t>
      </w:r>
      <w:proofErr w:type="spellStart"/>
      <w:r w:rsidR="009F0569">
        <w:rPr>
          <w:rFonts w:hint="cs"/>
          <w:rtl/>
        </w:rPr>
        <w:t>הגרסא</w:t>
      </w:r>
      <w:proofErr w:type="spellEnd"/>
      <w:r w:rsidR="009F0569">
        <w:rPr>
          <w:rFonts w:hint="cs"/>
          <w:rtl/>
        </w:rPr>
        <w:t xml:space="preserve"> הראשונה של המערכת.</w:t>
      </w:r>
      <w:r>
        <w:rPr>
          <w:rFonts w:hint="cs"/>
          <w:rtl/>
        </w:rPr>
        <w:t xml:space="preserve">  </w:t>
      </w:r>
    </w:p>
    <w:p w:rsidR="00A954A9" w:rsidRDefault="00A954A9">
      <w:pPr>
        <w:bidi w:val="0"/>
        <w:spacing w:before="0" w:after="200" w:line="276" w:lineRule="auto"/>
        <w:ind w:left="0"/>
        <w:contextualSpacing w:val="0"/>
      </w:pPr>
      <w:r>
        <w:rPr>
          <w:rtl/>
        </w:rPr>
        <w:br w:type="page"/>
      </w:r>
    </w:p>
    <w:p w:rsidR="00B41EA2" w:rsidRPr="00FD3DF9" w:rsidRDefault="009F31EA" w:rsidP="009F31EA">
      <w:pPr>
        <w:pStyle w:val="1"/>
      </w:pPr>
      <w:bookmarkStart w:id="120" w:name="_Toc427247473"/>
      <w:r>
        <w:rPr>
          <w:rFonts w:hint="cs"/>
          <w:rtl/>
        </w:rPr>
        <w:lastRenderedPageBreak/>
        <w:t>טכנולוגיה ו</w:t>
      </w:r>
      <w:r w:rsidR="000263CE" w:rsidRPr="00FD3DF9">
        <w:rPr>
          <w:rFonts w:hint="cs"/>
          <w:rtl/>
        </w:rPr>
        <w:t>תשתיות</w:t>
      </w:r>
      <w:r w:rsidR="00056FF0">
        <w:rPr>
          <w:rFonts w:hint="cs"/>
          <w:rtl/>
        </w:rPr>
        <w:t xml:space="preserve"> (</w:t>
      </w:r>
      <w:r w:rsidR="00056FF0">
        <w:t>S</w:t>
      </w:r>
      <w:r w:rsidR="00056FF0">
        <w:rPr>
          <w:rFonts w:hint="cs"/>
          <w:rtl/>
        </w:rPr>
        <w:t>)</w:t>
      </w:r>
      <w:bookmarkEnd w:id="120"/>
      <w:r w:rsidR="000263CE" w:rsidRPr="00FD3DF9">
        <w:rPr>
          <w:rtl/>
        </w:rPr>
        <w:t xml:space="preserve"> </w:t>
      </w:r>
    </w:p>
    <w:p w:rsidR="00D8782E" w:rsidRDefault="000263CE" w:rsidP="00594AAA">
      <w:pPr>
        <w:pStyle w:val="af2"/>
        <w:rPr>
          <w:rtl/>
        </w:rPr>
      </w:pPr>
      <w:r w:rsidRPr="00FE7C01">
        <w:rPr>
          <w:rFonts w:hint="cs"/>
          <w:rtl/>
        </w:rPr>
        <w:t>בפרק זה יתוא</w:t>
      </w:r>
      <w:r w:rsidR="00755DD2" w:rsidRPr="00FE7C01">
        <w:rPr>
          <w:rFonts w:hint="cs"/>
          <w:rtl/>
        </w:rPr>
        <w:t>רו הדרישות התשתיתיות למערכת הביג</w:t>
      </w:r>
      <w:r w:rsidRPr="00FE7C01">
        <w:rPr>
          <w:rFonts w:hint="cs"/>
          <w:rtl/>
        </w:rPr>
        <w:t xml:space="preserve"> </w:t>
      </w:r>
      <w:r w:rsidR="001A0B64">
        <w:rPr>
          <w:rFonts w:hint="cs"/>
          <w:rtl/>
        </w:rPr>
        <w:t>דאטה</w:t>
      </w:r>
      <w:r w:rsidRPr="00FE7C01">
        <w:rPr>
          <w:rFonts w:hint="cs"/>
          <w:rtl/>
        </w:rPr>
        <w:t xml:space="preserve">. </w:t>
      </w:r>
      <w:bookmarkStart w:id="121" w:name="_Toc392146165"/>
      <w:r w:rsidR="00D8782E" w:rsidRPr="00FE7C01">
        <w:rPr>
          <w:rFonts w:hint="cs"/>
          <w:rtl/>
        </w:rPr>
        <w:t xml:space="preserve">במסגרת פרק זה, על המציע לתאר את </w:t>
      </w:r>
      <w:r w:rsidRPr="00FE7C01">
        <w:rPr>
          <w:rFonts w:hint="cs"/>
          <w:rtl/>
        </w:rPr>
        <w:t>ה</w:t>
      </w:r>
      <w:r w:rsidRPr="00FD3DF9">
        <w:rPr>
          <w:rFonts w:hint="eastAsia"/>
          <w:rtl/>
        </w:rPr>
        <w:t>טכנולוגיה</w:t>
      </w:r>
      <w:r w:rsidRPr="00FD3DF9">
        <w:rPr>
          <w:rtl/>
        </w:rPr>
        <w:t xml:space="preserve">, </w:t>
      </w:r>
      <w:r w:rsidRPr="00FE7C01">
        <w:rPr>
          <w:rFonts w:hint="cs"/>
          <w:rtl/>
        </w:rPr>
        <w:t>ה</w:t>
      </w:r>
      <w:r w:rsidRPr="00FD3DF9">
        <w:rPr>
          <w:rFonts w:hint="eastAsia"/>
          <w:rtl/>
        </w:rPr>
        <w:t>ארכיטקטורה</w:t>
      </w:r>
      <w:r w:rsidRPr="00FD3DF9">
        <w:rPr>
          <w:rtl/>
        </w:rPr>
        <w:t xml:space="preserve"> </w:t>
      </w:r>
      <w:r w:rsidRPr="00FD3DF9">
        <w:rPr>
          <w:rFonts w:hint="eastAsia"/>
          <w:rtl/>
        </w:rPr>
        <w:t>ועיצוב</w:t>
      </w:r>
      <w:r w:rsidRPr="00FD3DF9">
        <w:rPr>
          <w:rtl/>
        </w:rPr>
        <w:t xml:space="preserve"> </w:t>
      </w:r>
      <w:proofErr w:type="spellStart"/>
      <w:r w:rsidRPr="00FD3DF9">
        <w:rPr>
          <w:rFonts w:hint="eastAsia"/>
          <w:rtl/>
        </w:rPr>
        <w:t>הפיתרון</w:t>
      </w:r>
      <w:proofErr w:type="spellEnd"/>
      <w:r w:rsidRPr="00FE7C01">
        <w:rPr>
          <w:rFonts w:hint="cs"/>
          <w:rtl/>
        </w:rPr>
        <w:t xml:space="preserve"> </w:t>
      </w:r>
      <w:r w:rsidR="00594AAA">
        <w:rPr>
          <w:rFonts w:hint="cs"/>
          <w:rtl/>
        </w:rPr>
        <w:t>אותה הוא מציע</w:t>
      </w:r>
      <w:r w:rsidR="00D8782E" w:rsidRPr="00FE7C01">
        <w:rPr>
          <w:rFonts w:hint="cs"/>
          <w:rtl/>
        </w:rPr>
        <w:t xml:space="preserve">, כדי לעמוד בדרישות של משרד הבריאות, והניתנות ליישום  על ידו עבור דרישות המכרז זה.  </w:t>
      </w:r>
      <w:r w:rsidR="00EE36B2" w:rsidRPr="00FE7C01">
        <w:rPr>
          <w:rFonts w:hint="cs"/>
          <w:rtl/>
        </w:rPr>
        <w:t xml:space="preserve">אם הפתרון מתבסס על יותר ממוצר אחד </w:t>
      </w:r>
      <w:r w:rsidR="00EE36B2" w:rsidRPr="00FE7C01">
        <w:rPr>
          <w:rtl/>
        </w:rPr>
        <w:t>–</w:t>
      </w:r>
      <w:r w:rsidR="00EE36B2" w:rsidRPr="00FE7C01">
        <w:rPr>
          <w:rFonts w:hint="cs"/>
          <w:rtl/>
        </w:rPr>
        <w:t xml:space="preserve"> הספק יפרט את האינטגרציה בין המוצרים השונים המרכיבים את הפתרון</w:t>
      </w:r>
      <w:r w:rsidR="00EE36B2" w:rsidRPr="00FD3DF9">
        <w:rPr>
          <w:rtl/>
        </w:rPr>
        <w:t>.</w:t>
      </w:r>
    </w:p>
    <w:p w:rsidR="00E47A64" w:rsidRDefault="00E47A64" w:rsidP="00E70F48">
      <w:pPr>
        <w:pStyle w:val="af2"/>
        <w:rPr>
          <w:rtl/>
        </w:rPr>
      </w:pPr>
      <w:r w:rsidRPr="00F45EE0">
        <w:rPr>
          <w:rFonts w:hint="cs"/>
          <w:rtl/>
        </w:rPr>
        <w:t>ב</w:t>
      </w:r>
      <w:r>
        <w:rPr>
          <w:rFonts w:hint="cs"/>
          <w:rtl/>
        </w:rPr>
        <w:t>מענה ל</w:t>
      </w:r>
      <w:r w:rsidRPr="00F45EE0">
        <w:rPr>
          <w:rFonts w:hint="cs"/>
          <w:rtl/>
        </w:rPr>
        <w:t xml:space="preserve">כל אחד ואחד מהצרכים הנ"ל, יש לפרט את </w:t>
      </w:r>
      <w:r>
        <w:rPr>
          <w:rFonts w:hint="cs"/>
          <w:rtl/>
        </w:rPr>
        <w:t>בדברים הבאים:</w:t>
      </w:r>
    </w:p>
    <w:p w:rsidR="00E47A64" w:rsidRDefault="00E47A64" w:rsidP="004E7F0A">
      <w:pPr>
        <w:pStyle w:val="af2"/>
        <w:numPr>
          <w:ilvl w:val="0"/>
          <w:numId w:val="85"/>
        </w:numPr>
      </w:pPr>
      <w:r>
        <w:rPr>
          <w:rFonts w:hint="cs"/>
          <w:rtl/>
        </w:rPr>
        <w:t xml:space="preserve">הארכיטקטורה, הטכנולוגיה והכלים המוצעים </w:t>
      </w:r>
      <w:r w:rsidRPr="00B4514E">
        <w:rPr>
          <w:rFonts w:hint="cs"/>
          <w:rtl/>
        </w:rPr>
        <w:t xml:space="preserve">של </w:t>
      </w:r>
      <w:proofErr w:type="spellStart"/>
      <w:r w:rsidRPr="00B4514E">
        <w:rPr>
          <w:rFonts w:hint="cs"/>
          <w:rtl/>
        </w:rPr>
        <w:t>ה</w:t>
      </w:r>
      <w:r>
        <w:rPr>
          <w:rFonts w:hint="cs"/>
          <w:rtl/>
        </w:rPr>
        <w:t>פיתרון</w:t>
      </w:r>
      <w:proofErr w:type="spellEnd"/>
      <w:r w:rsidRPr="00B4514E">
        <w:rPr>
          <w:rFonts w:hint="cs"/>
          <w:rtl/>
        </w:rPr>
        <w:t xml:space="preserve"> </w:t>
      </w:r>
      <w:r>
        <w:rPr>
          <w:rFonts w:hint="cs"/>
          <w:rtl/>
        </w:rPr>
        <w:t>ו</w:t>
      </w:r>
      <w:r w:rsidRPr="00B4514E">
        <w:rPr>
          <w:rFonts w:hint="cs"/>
          <w:rtl/>
        </w:rPr>
        <w:t>אופן מימושו</w:t>
      </w:r>
      <w:r w:rsidR="00594AAA">
        <w:rPr>
          <w:rFonts w:hint="cs"/>
          <w:rtl/>
        </w:rPr>
        <w:t>, כולל כלל המרכיבים הנדרשים להקמת המערכת, לרבות תוכנה, שרתים</w:t>
      </w:r>
      <w:r w:rsidR="005D5BD0">
        <w:rPr>
          <w:rFonts w:hint="cs"/>
          <w:rtl/>
        </w:rPr>
        <w:t>, מערכי אחסון, תוכנות תשתית וכדומה.</w:t>
      </w:r>
    </w:p>
    <w:p w:rsidR="00E47A64" w:rsidRPr="00FD3DF9" w:rsidRDefault="00E47A64" w:rsidP="004E7F0A">
      <w:pPr>
        <w:pStyle w:val="af2"/>
        <w:numPr>
          <w:ilvl w:val="0"/>
          <w:numId w:val="85"/>
        </w:numPr>
      </w:pPr>
      <w:r>
        <w:rPr>
          <w:rFonts w:hint="cs"/>
          <w:rtl/>
        </w:rPr>
        <w:t xml:space="preserve">הסבר </w:t>
      </w:r>
      <w:r w:rsidRPr="00B4514E">
        <w:rPr>
          <w:rFonts w:hint="cs"/>
          <w:rtl/>
        </w:rPr>
        <w:t>האם</w:t>
      </w:r>
      <w:r>
        <w:rPr>
          <w:rFonts w:hint="cs"/>
          <w:rtl/>
        </w:rPr>
        <w:t xml:space="preserve"> </w:t>
      </w:r>
      <w:proofErr w:type="spellStart"/>
      <w:r>
        <w:rPr>
          <w:rFonts w:hint="cs"/>
          <w:rtl/>
        </w:rPr>
        <w:t>הפיתרון</w:t>
      </w:r>
      <w:proofErr w:type="spellEnd"/>
      <w:r>
        <w:rPr>
          <w:rFonts w:hint="cs"/>
          <w:rtl/>
        </w:rPr>
        <w:t xml:space="preserve"> המוצע</w:t>
      </w:r>
      <w:r w:rsidRPr="00B4514E">
        <w:rPr>
          <w:rFonts w:hint="cs"/>
          <w:rtl/>
        </w:rPr>
        <w:t xml:space="preserve"> מוכל בכלים (מוצרי צד שלישי) המוצעים או האם הוא דורש פיתוח </w:t>
      </w:r>
      <w:proofErr w:type="spellStart"/>
      <w:r w:rsidRPr="00B4514E">
        <w:rPr>
          <w:rFonts w:hint="cs"/>
          <w:rtl/>
        </w:rPr>
        <w:t>יעודי</w:t>
      </w:r>
      <w:proofErr w:type="spellEnd"/>
      <w:r>
        <w:rPr>
          <w:rFonts w:hint="cs"/>
          <w:rtl/>
        </w:rPr>
        <w:t>. כאשר נדרש, התייחסות גם להיבטי רישוי.</w:t>
      </w:r>
    </w:p>
    <w:p w:rsidR="00E47A64" w:rsidRDefault="00E47A64" w:rsidP="004E7F0A">
      <w:pPr>
        <w:pStyle w:val="af2"/>
        <w:numPr>
          <w:ilvl w:val="0"/>
          <w:numId w:val="85"/>
        </w:numPr>
      </w:pPr>
      <w:r>
        <w:rPr>
          <w:rFonts w:hint="cs"/>
          <w:rtl/>
        </w:rPr>
        <w:t xml:space="preserve">כאשר נדרשות יכולות הרחבה, יש לתאר את משמעות ההרחבה, הוספת פונקציונליות נוספת מאותו הסוג (מה נפח העבודה, </w:t>
      </w:r>
      <w:r w:rsidRPr="00B4514E">
        <w:rPr>
          <w:rFonts w:hint="cs"/>
          <w:rtl/>
        </w:rPr>
        <w:t xml:space="preserve">האם אפשרי </w:t>
      </w:r>
      <w:proofErr w:type="spellStart"/>
      <w:r w:rsidRPr="00B4514E">
        <w:rPr>
          <w:rFonts w:hint="cs"/>
          <w:rtl/>
        </w:rPr>
        <w:t>בקסטומיזציה</w:t>
      </w:r>
      <w:proofErr w:type="spellEnd"/>
      <w:r w:rsidRPr="00B4514E">
        <w:rPr>
          <w:rFonts w:hint="cs"/>
          <w:rtl/>
        </w:rPr>
        <w:t xml:space="preserve"> והתאמות מובנות,</w:t>
      </w:r>
      <w:r>
        <w:rPr>
          <w:rFonts w:hint="cs"/>
          <w:rtl/>
        </w:rPr>
        <w:t xml:space="preserve"> </w:t>
      </w:r>
      <w:r w:rsidRPr="00B4514E">
        <w:rPr>
          <w:rFonts w:hint="cs"/>
          <w:rtl/>
        </w:rPr>
        <w:t>האם נתמך ע"י ה-</w:t>
      </w:r>
      <w:r w:rsidRPr="00B4514E">
        <w:t>SDK</w:t>
      </w:r>
      <w:r w:rsidRPr="00B4514E">
        <w:rPr>
          <w:rFonts w:hint="cs"/>
          <w:rtl/>
        </w:rPr>
        <w:t xml:space="preserve">, </w:t>
      </w:r>
      <w:r>
        <w:rPr>
          <w:rFonts w:hint="cs"/>
          <w:rtl/>
        </w:rPr>
        <w:t xml:space="preserve">האם נדרש שינוי במבנה מסד הנתונים, האם ניתן </w:t>
      </w:r>
      <w:proofErr w:type="spellStart"/>
      <w:r>
        <w:rPr>
          <w:rFonts w:hint="cs"/>
          <w:rtl/>
        </w:rPr>
        <w:t>להעשות</w:t>
      </w:r>
      <w:proofErr w:type="spellEnd"/>
      <w:r>
        <w:rPr>
          <w:rFonts w:hint="cs"/>
          <w:rtl/>
        </w:rPr>
        <w:t xml:space="preserve"> בקונפיגורציה בלבד וכו')</w:t>
      </w:r>
    </w:p>
    <w:p w:rsidR="00E47A64" w:rsidRDefault="00E47A64" w:rsidP="004E7F0A">
      <w:pPr>
        <w:pStyle w:val="af2"/>
        <w:numPr>
          <w:ilvl w:val="0"/>
          <w:numId w:val="85"/>
        </w:numPr>
      </w:pPr>
      <w:r>
        <w:rPr>
          <w:rFonts w:hint="cs"/>
          <w:rtl/>
        </w:rPr>
        <w:t>כאשר נדרש, התייחסות ל</w:t>
      </w:r>
      <w:r w:rsidRPr="00B4514E">
        <w:rPr>
          <w:rFonts w:hint="cs"/>
          <w:rtl/>
        </w:rPr>
        <w:t>היבטי אבטחת איכות</w:t>
      </w:r>
    </w:p>
    <w:p w:rsidR="00E47A64" w:rsidRPr="00B4514E" w:rsidRDefault="00E47A64" w:rsidP="004E7F0A">
      <w:pPr>
        <w:pStyle w:val="af2"/>
        <w:numPr>
          <w:ilvl w:val="0"/>
          <w:numId w:val="85"/>
        </w:numPr>
        <w:rPr>
          <w:rtl/>
        </w:rPr>
      </w:pPr>
      <w:r>
        <w:rPr>
          <w:rFonts w:hint="cs"/>
          <w:rtl/>
        </w:rPr>
        <w:t xml:space="preserve">כאשר נדרש, </w:t>
      </w:r>
      <w:r w:rsidR="006655B1">
        <w:rPr>
          <w:rFonts w:hint="cs"/>
          <w:rtl/>
        </w:rPr>
        <w:t>התייחסות ל</w:t>
      </w:r>
      <w:r w:rsidRPr="00B4514E">
        <w:rPr>
          <w:rFonts w:hint="cs"/>
          <w:rtl/>
        </w:rPr>
        <w:t xml:space="preserve">שירותי הקמה, הטמעה ותחזוקה </w:t>
      </w:r>
    </w:p>
    <w:p w:rsidR="00871BEA" w:rsidRDefault="00E47A64" w:rsidP="00E70F48">
      <w:pPr>
        <w:pStyle w:val="af2"/>
        <w:rPr>
          <w:rtl/>
        </w:rPr>
      </w:pPr>
      <w:r w:rsidRPr="00F45EE0">
        <w:rPr>
          <w:rFonts w:hint="cs"/>
          <w:rtl/>
        </w:rPr>
        <w:t>המציע רשאי לציין נושאים נוספים אשר נוגעים ל</w:t>
      </w:r>
      <w:r w:rsidR="006655B1">
        <w:rPr>
          <w:rFonts w:hint="cs"/>
          <w:rtl/>
        </w:rPr>
        <w:t>ארכיטקטורה וליכולות</w:t>
      </w:r>
      <w:r w:rsidRPr="00F45EE0">
        <w:rPr>
          <w:rFonts w:hint="cs"/>
          <w:rtl/>
        </w:rPr>
        <w:t xml:space="preserve"> </w:t>
      </w:r>
      <w:r w:rsidR="006655B1">
        <w:rPr>
          <w:rFonts w:hint="cs"/>
          <w:rtl/>
        </w:rPr>
        <w:t xml:space="preserve">התשתיתיות, </w:t>
      </w:r>
      <w:r w:rsidRPr="00F45EE0">
        <w:rPr>
          <w:rFonts w:hint="cs"/>
          <w:rtl/>
        </w:rPr>
        <w:t xml:space="preserve">אשר אינם מופיעים במסגרת </w:t>
      </w:r>
      <w:r>
        <w:rPr>
          <w:rFonts w:hint="cs"/>
          <w:rtl/>
        </w:rPr>
        <w:t>פרק</w:t>
      </w:r>
      <w:r w:rsidRPr="00F45EE0">
        <w:rPr>
          <w:rFonts w:hint="cs"/>
          <w:rtl/>
        </w:rPr>
        <w:t xml:space="preserve"> זה.</w:t>
      </w:r>
      <w:r w:rsidR="00871BEA">
        <w:rPr>
          <w:rFonts w:hint="cs"/>
          <w:rtl/>
        </w:rPr>
        <w:t xml:space="preserve"> </w:t>
      </w:r>
    </w:p>
    <w:p w:rsidR="00E47A64" w:rsidRDefault="00871BEA" w:rsidP="004E7F0A">
      <w:pPr>
        <w:pStyle w:val="af2"/>
        <w:numPr>
          <w:ilvl w:val="0"/>
          <w:numId w:val="85"/>
        </w:numPr>
        <w:rPr>
          <w:rtl/>
        </w:rPr>
      </w:pPr>
      <w:r w:rsidRPr="00871BEA">
        <w:rPr>
          <w:rtl/>
        </w:rPr>
        <w:t xml:space="preserve">המענה לכל אחת מהדרישות נדרש להיות הן בסביבת ענן והן ביישום </w:t>
      </w:r>
      <w:r w:rsidR="00BB25DA">
        <w:t>On Pre</w:t>
      </w:r>
      <w:r w:rsidRPr="00871BEA">
        <w:t>mise</w:t>
      </w:r>
      <w:r w:rsidRPr="00871BEA">
        <w:rPr>
          <w:rtl/>
        </w:rPr>
        <w:t>. יש לציין אופן המענה בכל אחת מהסביבות במענה לכל דרישה. ניתן להפנות להסבר קודם על אופן המענה.</w:t>
      </w:r>
    </w:p>
    <w:p w:rsidR="00871BEA" w:rsidRDefault="00871BEA" w:rsidP="00E70F48">
      <w:pPr>
        <w:pStyle w:val="af2"/>
        <w:rPr>
          <w:rtl/>
        </w:rPr>
      </w:pPr>
    </w:p>
    <w:p w:rsidR="00A34ED6" w:rsidRDefault="00A34ED6" w:rsidP="00E70F48">
      <w:pPr>
        <w:rPr>
          <w:rtl/>
        </w:rPr>
      </w:pPr>
      <w:r>
        <w:rPr>
          <w:rFonts w:hint="cs"/>
          <w:rtl/>
        </w:rPr>
        <w:t xml:space="preserve">על המציע למלא את </w:t>
      </w:r>
      <w:r w:rsidRPr="00FB11B8">
        <w:rPr>
          <w:rFonts w:hint="cs"/>
          <w:rtl/>
        </w:rPr>
        <w:t>טבלת</w:t>
      </w:r>
      <w:r>
        <w:rPr>
          <w:rFonts w:hint="cs"/>
          <w:rtl/>
        </w:rPr>
        <w:t xml:space="preserve"> התאימות לדרישות (</w:t>
      </w:r>
      <w:r>
        <w:t>compliance matrix</w:t>
      </w:r>
      <w:r>
        <w:rPr>
          <w:rFonts w:hint="cs"/>
          <w:rtl/>
        </w:rPr>
        <w:t>) המתוארות בפרק זה. טבלת התאימות לדרישות מופיעה בנספח ח'.</w:t>
      </w:r>
    </w:p>
    <w:p w:rsidR="00A34ED6" w:rsidRPr="00FD3DF9" w:rsidRDefault="00A34ED6" w:rsidP="00E70F48">
      <w:pPr>
        <w:pStyle w:val="af2"/>
      </w:pPr>
    </w:p>
    <w:p w:rsidR="00FE5E17" w:rsidRPr="00FE5E17" w:rsidRDefault="00C11DDB" w:rsidP="00FE5E17">
      <w:pPr>
        <w:pStyle w:val="20"/>
      </w:pPr>
      <w:r w:rsidRPr="00FE5E17">
        <w:rPr>
          <w:rFonts w:hint="cs"/>
          <w:rtl/>
        </w:rPr>
        <w:t>שימוש נרחב בטכנולוגיות קוד פתוח</w:t>
      </w:r>
    </w:p>
    <w:p w:rsidR="00C11DDB" w:rsidRPr="00FE7C01" w:rsidRDefault="00283531" w:rsidP="004071E7">
      <w:pPr>
        <w:ind w:left="819"/>
      </w:pPr>
      <w:r w:rsidRPr="00FE7C01">
        <w:rPr>
          <w:rFonts w:hint="cs"/>
          <w:rtl/>
        </w:rPr>
        <w:t xml:space="preserve">במכרז זה איננו מחייבים את הספק בבחירת </w:t>
      </w:r>
      <w:proofErr w:type="spellStart"/>
      <w:r w:rsidRPr="00FE7C01">
        <w:rPr>
          <w:rFonts w:hint="cs"/>
          <w:rtl/>
        </w:rPr>
        <w:t>פיתרון</w:t>
      </w:r>
      <w:proofErr w:type="spellEnd"/>
      <w:r w:rsidRPr="00FE7C01">
        <w:rPr>
          <w:rFonts w:hint="cs"/>
          <w:rtl/>
        </w:rPr>
        <w:t xml:space="preserve"> וטכנולוגיה </w:t>
      </w:r>
      <w:proofErr w:type="spellStart"/>
      <w:r w:rsidRPr="00FE7C01">
        <w:rPr>
          <w:rFonts w:hint="cs"/>
          <w:rtl/>
        </w:rPr>
        <w:t>מסויימת</w:t>
      </w:r>
      <w:proofErr w:type="spellEnd"/>
      <w:r w:rsidRPr="00FE7C01">
        <w:rPr>
          <w:rFonts w:hint="cs"/>
          <w:rtl/>
        </w:rPr>
        <w:t xml:space="preserve"> ומצפים מהספק להציע כחלק מתיאור הארכיטקטורה </w:t>
      </w:r>
      <w:proofErr w:type="spellStart"/>
      <w:r w:rsidRPr="00FE7C01">
        <w:rPr>
          <w:rFonts w:hint="cs"/>
          <w:rtl/>
        </w:rPr>
        <w:t>והפיתרון</w:t>
      </w:r>
      <w:proofErr w:type="spellEnd"/>
      <w:r w:rsidRPr="00FE7C01">
        <w:rPr>
          <w:rFonts w:hint="cs"/>
          <w:rtl/>
        </w:rPr>
        <w:t xml:space="preserve"> הכולל גם את הטכנולוגיות המוצעות על ידו. </w:t>
      </w:r>
      <w:r w:rsidR="005D3993" w:rsidRPr="00FE7C01">
        <w:rPr>
          <w:rFonts w:hint="cs"/>
          <w:rtl/>
        </w:rPr>
        <w:t xml:space="preserve">ישנה עדיפות לשימוש בטכנולוגיות קוד פתוח. </w:t>
      </w:r>
    </w:p>
    <w:p w:rsidR="00FE5E17" w:rsidRDefault="00C11DDB" w:rsidP="00FE5E17">
      <w:pPr>
        <w:pStyle w:val="20"/>
      </w:pPr>
      <w:r w:rsidRPr="00FD3DF9">
        <w:rPr>
          <w:rtl/>
        </w:rPr>
        <w:t>בחירת טכנולוגיות בשלות ומוכחות</w:t>
      </w:r>
    </w:p>
    <w:p w:rsidR="00283531" w:rsidRPr="00FD3DF9" w:rsidRDefault="00283531" w:rsidP="004071E7">
      <w:pPr>
        <w:ind w:left="819"/>
      </w:pPr>
      <w:r w:rsidRPr="00FD3DF9">
        <w:rPr>
          <w:rFonts w:hint="eastAsia"/>
          <w:rtl/>
        </w:rPr>
        <w:t>בין</w:t>
      </w:r>
      <w:r w:rsidRPr="00FD3DF9">
        <w:rPr>
          <w:rtl/>
        </w:rPr>
        <w:t xml:space="preserve"> אם נבחרו טכנולוגיות קוד פתוח או פתרונות </w:t>
      </w:r>
      <w:r w:rsidRPr="00FD3DF9">
        <w:rPr>
          <w:rFonts w:hint="eastAsia"/>
          <w:rtl/>
        </w:rPr>
        <w:t>שאינם</w:t>
      </w:r>
      <w:r w:rsidRPr="00FD3DF9">
        <w:rPr>
          <w:rtl/>
        </w:rPr>
        <w:t xml:space="preserve"> בעלי קוד פתוח, </w:t>
      </w:r>
      <w:r w:rsidRPr="00FD3DF9">
        <w:rPr>
          <w:rFonts w:hint="eastAsia"/>
          <w:rtl/>
        </w:rPr>
        <w:t>יש</w:t>
      </w:r>
      <w:r w:rsidRPr="00FD3DF9">
        <w:rPr>
          <w:rtl/>
        </w:rPr>
        <w:t xml:space="preserve"> </w:t>
      </w:r>
      <w:r w:rsidRPr="00FD3DF9">
        <w:rPr>
          <w:rFonts w:hint="eastAsia"/>
          <w:rtl/>
        </w:rPr>
        <w:t>חשיבות</w:t>
      </w:r>
      <w:r w:rsidRPr="00FD3DF9">
        <w:rPr>
          <w:rtl/>
        </w:rPr>
        <w:t xml:space="preserve"> מכרעת בבחירת טכנולוגיות </w:t>
      </w:r>
      <w:r w:rsidRPr="00FD3DF9">
        <w:rPr>
          <w:rFonts w:hint="eastAsia"/>
          <w:rtl/>
        </w:rPr>
        <w:t>בשלות</w:t>
      </w:r>
      <w:r w:rsidRPr="00FD3DF9">
        <w:rPr>
          <w:rtl/>
        </w:rPr>
        <w:t xml:space="preserve"> ו</w:t>
      </w:r>
      <w:r w:rsidRPr="00FD3DF9">
        <w:rPr>
          <w:rFonts w:hint="eastAsia"/>
          <w:rtl/>
        </w:rPr>
        <w:t>מוכחות</w:t>
      </w:r>
      <w:r w:rsidRPr="00FD3DF9">
        <w:rPr>
          <w:rtl/>
        </w:rPr>
        <w:t xml:space="preserve"> </w:t>
      </w:r>
      <w:r w:rsidR="00CD0B3A" w:rsidRPr="00FD3DF9">
        <w:rPr>
          <w:rFonts w:hint="eastAsia"/>
          <w:rtl/>
        </w:rPr>
        <w:t>המוט</w:t>
      </w:r>
      <w:r w:rsidRPr="00FD3DF9">
        <w:rPr>
          <w:rFonts w:hint="eastAsia"/>
          <w:rtl/>
        </w:rPr>
        <w:t>מעות</w:t>
      </w:r>
      <w:r w:rsidRPr="00FD3DF9">
        <w:rPr>
          <w:rtl/>
        </w:rPr>
        <w:t xml:space="preserve"> </w:t>
      </w:r>
      <w:r w:rsidRPr="00FD3DF9">
        <w:rPr>
          <w:rFonts w:hint="eastAsia"/>
          <w:rtl/>
        </w:rPr>
        <w:t>בהצלחה</w:t>
      </w:r>
      <w:r w:rsidRPr="00FD3DF9">
        <w:rPr>
          <w:rtl/>
        </w:rPr>
        <w:t xml:space="preserve"> ב</w:t>
      </w:r>
      <w:r w:rsidRPr="00FD3DF9">
        <w:rPr>
          <w:rFonts w:hint="eastAsia"/>
          <w:rtl/>
        </w:rPr>
        <w:t>מספר</w:t>
      </w:r>
      <w:r w:rsidRPr="00FD3DF9">
        <w:rPr>
          <w:rtl/>
        </w:rPr>
        <w:t xml:space="preserve"> רב של </w:t>
      </w:r>
      <w:proofErr w:type="spellStart"/>
      <w:r w:rsidRPr="00FD3DF9">
        <w:rPr>
          <w:rFonts w:hint="eastAsia"/>
          <w:rtl/>
        </w:rPr>
        <w:t>פר</w:t>
      </w:r>
      <w:r w:rsidR="00CD0B3A" w:rsidRPr="00FD3DF9">
        <w:rPr>
          <w:rFonts w:hint="eastAsia"/>
          <w:rtl/>
        </w:rPr>
        <w:t>וייקטי</w:t>
      </w:r>
      <w:proofErr w:type="spellEnd"/>
      <w:r w:rsidR="00CD0B3A" w:rsidRPr="00FD3DF9">
        <w:rPr>
          <w:rtl/>
        </w:rPr>
        <w:t xml:space="preserve"> ביג </w:t>
      </w:r>
      <w:r w:rsidR="001A0B64">
        <w:rPr>
          <w:rtl/>
        </w:rPr>
        <w:t>דאטה</w:t>
      </w:r>
      <w:r w:rsidR="00CD0B3A" w:rsidRPr="00FD3DF9">
        <w:rPr>
          <w:rtl/>
        </w:rPr>
        <w:t xml:space="preserve"> מורכבים </w:t>
      </w:r>
      <w:r w:rsidR="00CD0B3A" w:rsidRPr="00FD3DF9">
        <w:rPr>
          <w:rFonts w:hint="eastAsia"/>
          <w:rtl/>
        </w:rPr>
        <w:t>הדומים</w:t>
      </w:r>
      <w:r w:rsidR="00CD0B3A" w:rsidRPr="00FD3DF9">
        <w:rPr>
          <w:rtl/>
        </w:rPr>
        <w:t xml:space="preserve"> </w:t>
      </w:r>
      <w:proofErr w:type="spellStart"/>
      <w:r w:rsidR="00CD0B3A" w:rsidRPr="00FD3DF9">
        <w:rPr>
          <w:rFonts w:hint="eastAsia"/>
          <w:rtl/>
        </w:rPr>
        <w:t>לפרוייקט</w:t>
      </w:r>
      <w:proofErr w:type="spellEnd"/>
      <w:r w:rsidR="00CD0B3A" w:rsidRPr="00FD3DF9">
        <w:rPr>
          <w:rtl/>
        </w:rPr>
        <w:t xml:space="preserve"> </w:t>
      </w:r>
      <w:r w:rsidR="00CD0B3A" w:rsidRPr="00FD3DF9">
        <w:rPr>
          <w:rFonts w:hint="eastAsia"/>
          <w:rtl/>
        </w:rPr>
        <w:t>זה</w:t>
      </w:r>
      <w:r w:rsidRPr="00FD3DF9">
        <w:rPr>
          <w:rtl/>
        </w:rPr>
        <w:t>.</w:t>
      </w:r>
      <w:r w:rsidR="00CD0B3A" w:rsidRPr="00FD3DF9">
        <w:rPr>
          <w:rtl/>
        </w:rPr>
        <w:t xml:space="preserve"> </w:t>
      </w:r>
      <w:r w:rsidR="00CD0B3A" w:rsidRPr="00FD3DF9">
        <w:rPr>
          <w:rFonts w:hint="eastAsia"/>
          <w:rtl/>
        </w:rPr>
        <w:t>במידה</w:t>
      </w:r>
      <w:r w:rsidR="00CD0B3A" w:rsidRPr="00FD3DF9">
        <w:rPr>
          <w:rtl/>
        </w:rPr>
        <w:t xml:space="preserve"> </w:t>
      </w:r>
      <w:r w:rsidR="00CD0B3A" w:rsidRPr="00FD3DF9">
        <w:rPr>
          <w:rFonts w:hint="eastAsia"/>
          <w:rtl/>
        </w:rPr>
        <w:t>שנבחר</w:t>
      </w:r>
      <w:r w:rsidR="00CD0B3A" w:rsidRPr="00FD3DF9">
        <w:rPr>
          <w:rtl/>
        </w:rPr>
        <w:t xml:space="preserve"> </w:t>
      </w:r>
      <w:proofErr w:type="spellStart"/>
      <w:r w:rsidR="00CD0B3A" w:rsidRPr="00FD3DF9">
        <w:rPr>
          <w:rFonts w:hint="eastAsia"/>
          <w:rtl/>
        </w:rPr>
        <w:t>פיתרון</w:t>
      </w:r>
      <w:proofErr w:type="spellEnd"/>
      <w:r w:rsidR="00CD0B3A" w:rsidRPr="00FD3DF9">
        <w:rPr>
          <w:rtl/>
        </w:rPr>
        <w:t xml:space="preserve"> </w:t>
      </w:r>
      <w:r w:rsidR="00CD0B3A" w:rsidRPr="00FD3DF9">
        <w:rPr>
          <w:rFonts w:hint="eastAsia"/>
          <w:rtl/>
        </w:rPr>
        <w:t>קוד</w:t>
      </w:r>
      <w:r w:rsidR="00CD0B3A" w:rsidRPr="00FD3DF9">
        <w:rPr>
          <w:rtl/>
        </w:rPr>
        <w:t xml:space="preserve"> </w:t>
      </w:r>
      <w:r w:rsidR="00CD0B3A" w:rsidRPr="00FD3DF9">
        <w:rPr>
          <w:rFonts w:hint="eastAsia"/>
          <w:rtl/>
        </w:rPr>
        <w:t>פתוח</w:t>
      </w:r>
      <w:r w:rsidR="00CD0B3A" w:rsidRPr="00FD3DF9">
        <w:rPr>
          <w:rtl/>
        </w:rPr>
        <w:t xml:space="preserve">, </w:t>
      </w:r>
      <w:r w:rsidR="00CD0B3A" w:rsidRPr="00FD3DF9">
        <w:rPr>
          <w:rFonts w:hint="eastAsia"/>
          <w:rtl/>
        </w:rPr>
        <w:t>יש</w:t>
      </w:r>
      <w:r w:rsidR="00CD0B3A" w:rsidRPr="00FD3DF9">
        <w:rPr>
          <w:rtl/>
        </w:rPr>
        <w:t xml:space="preserve"> </w:t>
      </w:r>
      <w:r w:rsidR="00CD0B3A" w:rsidRPr="00FD3DF9">
        <w:rPr>
          <w:rFonts w:hint="eastAsia"/>
          <w:rtl/>
        </w:rPr>
        <w:t>חשיבות</w:t>
      </w:r>
      <w:r w:rsidR="00CD0B3A" w:rsidRPr="00FD3DF9">
        <w:rPr>
          <w:rtl/>
        </w:rPr>
        <w:t xml:space="preserve"> </w:t>
      </w:r>
      <w:r w:rsidR="00CD0B3A" w:rsidRPr="00FD3DF9">
        <w:rPr>
          <w:rFonts w:hint="eastAsia"/>
          <w:rtl/>
        </w:rPr>
        <w:t>בבחירת</w:t>
      </w:r>
      <w:r w:rsidR="00CD0B3A" w:rsidRPr="00FD3DF9">
        <w:rPr>
          <w:rtl/>
        </w:rPr>
        <w:t xml:space="preserve"> </w:t>
      </w:r>
      <w:proofErr w:type="spellStart"/>
      <w:r w:rsidR="00CD0B3A" w:rsidRPr="00FD3DF9">
        <w:rPr>
          <w:rFonts w:hint="eastAsia"/>
          <w:rtl/>
        </w:rPr>
        <w:t>פיתרון</w:t>
      </w:r>
      <w:proofErr w:type="spellEnd"/>
      <w:r w:rsidR="00CD0B3A" w:rsidRPr="00FD3DF9">
        <w:rPr>
          <w:rtl/>
        </w:rPr>
        <w:t xml:space="preserve"> </w:t>
      </w:r>
      <w:r w:rsidR="00CD0B3A" w:rsidRPr="00FD3DF9">
        <w:rPr>
          <w:rFonts w:hint="eastAsia"/>
          <w:rtl/>
        </w:rPr>
        <w:t>הנתמך</w:t>
      </w:r>
      <w:r w:rsidR="00CD0B3A" w:rsidRPr="00FD3DF9">
        <w:rPr>
          <w:rtl/>
        </w:rPr>
        <w:t xml:space="preserve"> </w:t>
      </w:r>
      <w:r w:rsidR="00CD0B3A" w:rsidRPr="00FD3DF9">
        <w:rPr>
          <w:rFonts w:hint="eastAsia"/>
          <w:rtl/>
        </w:rPr>
        <w:t>גם</w:t>
      </w:r>
      <w:r w:rsidR="00CD0B3A" w:rsidRPr="00FD3DF9">
        <w:rPr>
          <w:rtl/>
        </w:rPr>
        <w:t xml:space="preserve"> </w:t>
      </w:r>
      <w:r w:rsidR="00CD0B3A" w:rsidRPr="00FD3DF9">
        <w:rPr>
          <w:rFonts w:hint="eastAsia"/>
          <w:rtl/>
        </w:rPr>
        <w:t>על</w:t>
      </w:r>
      <w:r w:rsidR="00CD0B3A" w:rsidRPr="00FD3DF9">
        <w:rPr>
          <w:rtl/>
        </w:rPr>
        <w:t xml:space="preserve"> </w:t>
      </w:r>
      <w:r w:rsidR="00CD0B3A" w:rsidRPr="00FD3DF9">
        <w:rPr>
          <w:rFonts w:hint="eastAsia"/>
          <w:rtl/>
        </w:rPr>
        <w:t>ידי</w:t>
      </w:r>
      <w:r w:rsidR="00CD0B3A" w:rsidRPr="00FD3DF9">
        <w:rPr>
          <w:rtl/>
        </w:rPr>
        <w:t xml:space="preserve"> </w:t>
      </w:r>
      <w:r w:rsidR="00CD0B3A" w:rsidRPr="00FD3DF9">
        <w:rPr>
          <w:rFonts w:hint="eastAsia"/>
          <w:rtl/>
        </w:rPr>
        <w:t>גוף</w:t>
      </w:r>
      <w:r w:rsidR="00CD0B3A" w:rsidRPr="00FD3DF9">
        <w:rPr>
          <w:rtl/>
        </w:rPr>
        <w:t xml:space="preserve"> </w:t>
      </w:r>
      <w:r w:rsidR="00CD0B3A" w:rsidRPr="00FD3DF9">
        <w:rPr>
          <w:rFonts w:hint="eastAsia"/>
          <w:rtl/>
        </w:rPr>
        <w:t>מסחרי</w:t>
      </w:r>
      <w:r w:rsidR="00CD0B3A" w:rsidRPr="00FD3DF9">
        <w:rPr>
          <w:rtl/>
        </w:rPr>
        <w:t xml:space="preserve"> </w:t>
      </w:r>
      <w:r w:rsidR="00CD0B3A" w:rsidRPr="00FD3DF9">
        <w:rPr>
          <w:rFonts w:hint="eastAsia"/>
          <w:rtl/>
        </w:rPr>
        <w:t>המספק</w:t>
      </w:r>
      <w:r w:rsidR="00CD0B3A" w:rsidRPr="00FD3DF9">
        <w:rPr>
          <w:rtl/>
        </w:rPr>
        <w:t xml:space="preserve"> </w:t>
      </w:r>
      <w:r w:rsidR="00CD0B3A" w:rsidRPr="00FD3DF9">
        <w:rPr>
          <w:rFonts w:hint="eastAsia"/>
          <w:rtl/>
        </w:rPr>
        <w:t>תמיכה</w:t>
      </w:r>
      <w:r w:rsidR="00CD0B3A" w:rsidRPr="00FD3DF9">
        <w:t xml:space="preserve"> </w:t>
      </w:r>
      <w:r w:rsidR="00CD0B3A" w:rsidRPr="00FD3DF9">
        <w:rPr>
          <w:rFonts w:hint="eastAsia"/>
          <w:rtl/>
        </w:rPr>
        <w:t>ובקרה</w:t>
      </w:r>
      <w:r w:rsidR="00CD0B3A" w:rsidRPr="00FD3DF9">
        <w:rPr>
          <w:rtl/>
        </w:rPr>
        <w:t xml:space="preserve"> על גרסאות הקוד הפתוח (</w:t>
      </w:r>
      <w:r w:rsidR="00CD0B3A" w:rsidRPr="00FD3DF9">
        <w:rPr>
          <w:rFonts w:hint="eastAsia"/>
          <w:rtl/>
        </w:rPr>
        <w:t>לדוגמא</w:t>
      </w:r>
      <w:r w:rsidR="00CD0B3A" w:rsidRPr="00FD3DF9">
        <w:rPr>
          <w:rtl/>
        </w:rPr>
        <w:t xml:space="preserve"> </w:t>
      </w:r>
      <w:r w:rsidR="00CD0B3A" w:rsidRPr="00FD3DF9">
        <w:t>Red Hat</w:t>
      </w:r>
      <w:r w:rsidR="00CD0B3A" w:rsidRPr="00FD3DF9">
        <w:rPr>
          <w:rtl/>
        </w:rPr>
        <w:t xml:space="preserve"> אשר מספקת מערכת </w:t>
      </w:r>
      <w:r w:rsidR="00CD0B3A" w:rsidRPr="00FD3DF9">
        <w:rPr>
          <w:rFonts w:hint="eastAsia"/>
          <w:rtl/>
        </w:rPr>
        <w:t>ה</w:t>
      </w:r>
      <w:r w:rsidR="00CD0B3A" w:rsidRPr="00FD3DF9">
        <w:rPr>
          <w:rtl/>
        </w:rPr>
        <w:t xml:space="preserve">הפעלה </w:t>
      </w:r>
      <w:r w:rsidR="00CD0B3A" w:rsidRPr="00FD3DF9">
        <w:rPr>
          <w:rFonts w:hint="eastAsia"/>
          <w:rtl/>
        </w:rPr>
        <w:t>מבוססת</w:t>
      </w:r>
      <w:r w:rsidR="00CD0B3A" w:rsidRPr="00FD3DF9">
        <w:rPr>
          <w:rtl/>
        </w:rPr>
        <w:t xml:space="preserve"> </w:t>
      </w:r>
      <w:r w:rsidR="00CD0B3A" w:rsidRPr="00FD3DF9">
        <w:t>Linux</w:t>
      </w:r>
      <w:r w:rsidR="00CD0B3A" w:rsidRPr="00FD3DF9">
        <w:rPr>
          <w:rtl/>
        </w:rPr>
        <w:t>, יחד פתרונות ניהול, תמיכה ושרותי ייעוץ)</w:t>
      </w:r>
      <w:r w:rsidRPr="00FD3DF9">
        <w:rPr>
          <w:rtl/>
        </w:rPr>
        <w:t xml:space="preserve">   </w:t>
      </w:r>
    </w:p>
    <w:p w:rsidR="00FE5E17" w:rsidRDefault="00C11DDB" w:rsidP="00FE5E17">
      <w:pPr>
        <w:pStyle w:val="20"/>
      </w:pPr>
      <w:proofErr w:type="spellStart"/>
      <w:r w:rsidRPr="00FE7C01">
        <w:rPr>
          <w:rFonts w:hint="cs"/>
          <w:rtl/>
        </w:rPr>
        <w:lastRenderedPageBreak/>
        <w:t>פיתרון</w:t>
      </w:r>
      <w:proofErr w:type="spellEnd"/>
      <w:r w:rsidRPr="00FE7C01">
        <w:rPr>
          <w:rFonts w:hint="cs"/>
          <w:rtl/>
        </w:rPr>
        <w:t xml:space="preserve"> התומך בצורה מלאה ב-</w:t>
      </w:r>
      <w:r w:rsidRPr="00FE7C01">
        <w:t>scalability</w:t>
      </w:r>
    </w:p>
    <w:p w:rsidR="00C11DDB" w:rsidRPr="00FE7C01" w:rsidRDefault="00C11DDB" w:rsidP="004071E7">
      <w:pPr>
        <w:ind w:left="819"/>
      </w:pPr>
      <w:r w:rsidRPr="00FE7C01">
        <w:rPr>
          <w:rFonts w:hint="cs"/>
          <w:rtl/>
        </w:rPr>
        <w:t xml:space="preserve">יכולת של המערכת להתאים עצמה להיקפים גדולים ככל שיידרש, באופן שגידול ליניארי בחומרה יגדיל ליניארית את קיבולת העיבוד ושטח </w:t>
      </w:r>
      <w:proofErr w:type="spellStart"/>
      <w:r w:rsidRPr="00FE7C01">
        <w:rPr>
          <w:rFonts w:hint="cs"/>
          <w:rtl/>
        </w:rPr>
        <w:t>האיחסון</w:t>
      </w:r>
      <w:proofErr w:type="spellEnd"/>
      <w:r w:rsidR="00C77A2E" w:rsidRPr="00FE7C01">
        <w:rPr>
          <w:rFonts w:hint="cs"/>
          <w:rtl/>
        </w:rPr>
        <w:t>. על פתרון הארכיטקטורה והטכנולוגיות שיבחרו לתמוך בהגדלת יכולת העיבוד על ידי חיזוק השרתים מחד (</w:t>
      </w:r>
      <w:r w:rsidR="00C77A2E" w:rsidRPr="00FE7C01">
        <w:t>scale up</w:t>
      </w:r>
      <w:r w:rsidR="00C77A2E" w:rsidRPr="00FE7C01">
        <w:rPr>
          <w:rFonts w:hint="cs"/>
          <w:rtl/>
        </w:rPr>
        <w:t>) והוספת שרתים נוספים מאידך (</w:t>
      </w:r>
      <w:r w:rsidR="00C77A2E" w:rsidRPr="00FE7C01">
        <w:t>scale out</w:t>
      </w:r>
      <w:r w:rsidR="00C77A2E" w:rsidRPr="00FE7C01">
        <w:rPr>
          <w:rFonts w:hint="cs"/>
          <w:rtl/>
        </w:rPr>
        <w:t xml:space="preserve">). על הטכנולוגיה שתבחר לתמוך בתחזוקתיות פשוטה במקרים שבהם יהיה צורך בהוספת שרתים או במקרה ששרתים יוסרו במתכוון או כתוצאה מקריסה. </w:t>
      </w:r>
    </w:p>
    <w:p w:rsidR="00FE5E17" w:rsidRDefault="00FE5E17" w:rsidP="00FE5E17">
      <w:pPr>
        <w:pStyle w:val="20"/>
      </w:pPr>
      <w:r>
        <w:rPr>
          <w:rFonts w:hint="cs"/>
          <w:rtl/>
        </w:rPr>
        <w:t>ניהול עומסים</w:t>
      </w:r>
    </w:p>
    <w:p w:rsidR="00F35977" w:rsidRDefault="00EE36B2" w:rsidP="004071E7">
      <w:pPr>
        <w:ind w:left="819"/>
      </w:pPr>
      <w:r w:rsidRPr="00FD3DF9">
        <w:rPr>
          <w:rFonts w:hint="eastAsia"/>
          <w:rtl/>
        </w:rPr>
        <w:t>יש</w:t>
      </w:r>
      <w:r w:rsidRPr="00FD3DF9">
        <w:rPr>
          <w:rtl/>
        </w:rPr>
        <w:t xml:space="preserve"> לפרט </w:t>
      </w:r>
      <w:r w:rsidR="002679FB" w:rsidRPr="00FD3DF9">
        <w:rPr>
          <w:rFonts w:hint="eastAsia"/>
          <w:rtl/>
        </w:rPr>
        <w:t>את</w:t>
      </w:r>
      <w:r w:rsidR="002679FB" w:rsidRPr="00FD3DF9">
        <w:rPr>
          <w:rtl/>
        </w:rPr>
        <w:t xml:space="preserve"> </w:t>
      </w:r>
      <w:r w:rsidR="002679FB" w:rsidRPr="00FD3DF9">
        <w:rPr>
          <w:rFonts w:hint="eastAsia"/>
          <w:rtl/>
        </w:rPr>
        <w:t>ה</w:t>
      </w:r>
      <w:r w:rsidRPr="00FD3DF9">
        <w:rPr>
          <w:rFonts w:hint="eastAsia"/>
          <w:rtl/>
        </w:rPr>
        <w:t>שיטות</w:t>
      </w:r>
      <w:r w:rsidRPr="00FD3DF9">
        <w:rPr>
          <w:rtl/>
        </w:rPr>
        <w:t xml:space="preserve"> </w:t>
      </w:r>
      <w:r w:rsidR="002679FB" w:rsidRPr="00FD3DF9">
        <w:rPr>
          <w:rFonts w:hint="eastAsia"/>
          <w:rtl/>
        </w:rPr>
        <w:t>ה</w:t>
      </w:r>
      <w:r w:rsidRPr="00FD3DF9">
        <w:rPr>
          <w:rFonts w:hint="eastAsia"/>
          <w:rtl/>
        </w:rPr>
        <w:t>נתמכות</w:t>
      </w:r>
      <w:r w:rsidRPr="00FD3DF9">
        <w:rPr>
          <w:rtl/>
        </w:rPr>
        <w:t xml:space="preserve"> </w:t>
      </w:r>
      <w:r w:rsidRPr="00FD3DF9">
        <w:rPr>
          <w:rFonts w:hint="eastAsia"/>
          <w:rtl/>
        </w:rPr>
        <w:t>לניהול</w:t>
      </w:r>
      <w:r w:rsidRPr="00FD3DF9">
        <w:rPr>
          <w:rtl/>
        </w:rPr>
        <w:t xml:space="preserve"> </w:t>
      </w:r>
      <w:r w:rsidRPr="00FD3DF9">
        <w:rPr>
          <w:rFonts w:hint="eastAsia"/>
          <w:rtl/>
        </w:rPr>
        <w:t>עומסים</w:t>
      </w:r>
      <w:r w:rsidRPr="00FD3DF9">
        <w:rPr>
          <w:rtl/>
        </w:rPr>
        <w:t>.</w:t>
      </w:r>
      <w:r w:rsidR="002679FB" w:rsidRPr="00FD3DF9">
        <w:rPr>
          <w:rtl/>
        </w:rPr>
        <w:t xml:space="preserve"> יש חשיבות בבחירת טכנולוגיות אשר </w:t>
      </w:r>
      <w:r w:rsidR="002679FB" w:rsidRPr="00FD3DF9">
        <w:rPr>
          <w:rFonts w:hint="eastAsia"/>
          <w:rtl/>
        </w:rPr>
        <w:t>תומכות</w:t>
      </w:r>
      <w:r w:rsidR="002679FB" w:rsidRPr="00FD3DF9">
        <w:rPr>
          <w:rtl/>
        </w:rPr>
        <w:t xml:space="preserve"> בניהול </w:t>
      </w:r>
      <w:r w:rsidR="002679FB" w:rsidRPr="00FD3DF9">
        <w:rPr>
          <w:rFonts w:hint="eastAsia"/>
          <w:rtl/>
        </w:rPr>
        <w:t>עומסים</w:t>
      </w:r>
      <w:r w:rsidR="002679FB" w:rsidRPr="00FD3DF9">
        <w:rPr>
          <w:rtl/>
        </w:rPr>
        <w:t xml:space="preserve"> באופן אופטימלי ומאוזן בין שרתי העיבוד השונים. </w:t>
      </w:r>
    </w:p>
    <w:p w:rsidR="00FE5E17" w:rsidRDefault="00FE5E17" w:rsidP="00FE5E17">
      <w:pPr>
        <w:pStyle w:val="20"/>
      </w:pPr>
      <w:r>
        <w:rPr>
          <w:rFonts w:hint="cs"/>
          <w:rtl/>
        </w:rPr>
        <w:t>מודל עבודה</w:t>
      </w:r>
    </w:p>
    <w:p w:rsidR="00486033" w:rsidRPr="00B23CF9" w:rsidRDefault="00B23CF9" w:rsidP="00FE5E17">
      <w:pPr>
        <w:rPr>
          <w:rtl/>
        </w:rPr>
      </w:pPr>
      <w:r>
        <w:rPr>
          <w:rFonts w:hint="cs"/>
          <w:rtl/>
        </w:rPr>
        <w:t>יכולת עבודה הן במודל ביג-</w:t>
      </w:r>
      <w:r w:rsidR="00AA6D15">
        <w:rPr>
          <w:rFonts w:hint="cs"/>
          <w:rtl/>
        </w:rPr>
        <w:t>דאטה</w:t>
      </w:r>
      <w:r>
        <w:rPr>
          <w:rFonts w:hint="cs"/>
          <w:rtl/>
        </w:rPr>
        <w:t xml:space="preserve"> מרכזי, והן במודל ביג-</w:t>
      </w:r>
      <w:r w:rsidR="00AA6D15">
        <w:rPr>
          <w:rFonts w:hint="cs"/>
          <w:rtl/>
        </w:rPr>
        <w:t>דאטה</w:t>
      </w:r>
      <w:r>
        <w:rPr>
          <w:rFonts w:hint="cs"/>
          <w:rtl/>
        </w:rPr>
        <w:t xml:space="preserve"> מבוזר</w:t>
      </w:r>
    </w:p>
    <w:p w:rsidR="00B23CF9" w:rsidRPr="00FE5E17" w:rsidRDefault="00B23CF9" w:rsidP="00CA1884">
      <w:pPr>
        <w:pStyle w:val="3"/>
      </w:pPr>
      <w:r w:rsidRPr="00FE5E17">
        <w:rPr>
          <w:rFonts w:hint="cs"/>
          <w:rtl/>
        </w:rPr>
        <w:t>המערכת צריכה לאזן בין הרצון לקיים מחקר יעיל ולנצל בצורה נכונה את המשאבים החישוביים, לבין הרצון של ארגוני הבריאות התורמים את המידע עבור המחקר בהגנה מקסימלית על המידע הרגיש אשר נצבר במתקניהם.</w:t>
      </w:r>
    </w:p>
    <w:p w:rsidR="00064E8D" w:rsidRPr="00FE5E17" w:rsidRDefault="00B23CF9" w:rsidP="00CA1884">
      <w:pPr>
        <w:pStyle w:val="3"/>
      </w:pPr>
      <w:r w:rsidRPr="00FE5E17">
        <w:rPr>
          <w:rFonts w:hint="cs"/>
          <w:rtl/>
        </w:rPr>
        <w:t xml:space="preserve">על מנת לבצע את האיזון הנ"ל, הנחת העבודה הנוכחית היא כי </w:t>
      </w:r>
    </w:p>
    <w:p w:rsidR="00064E8D" w:rsidRDefault="00064E8D" w:rsidP="004071E7">
      <w:pPr>
        <w:pStyle w:val="af2"/>
        <w:ind w:left="1989" w:hanging="360"/>
        <w:rPr>
          <w:rtl/>
        </w:rPr>
      </w:pPr>
      <w:r>
        <w:rPr>
          <w:rFonts w:hint="cs"/>
          <w:rtl/>
        </w:rPr>
        <w:t xml:space="preserve">א.   </w:t>
      </w:r>
      <w:r w:rsidR="00B23CF9">
        <w:rPr>
          <w:rFonts w:hint="cs"/>
          <w:rtl/>
        </w:rPr>
        <w:t>חלק מן הנתונים הנאספים בארגוני הבריאות</w:t>
      </w:r>
      <w:r>
        <w:rPr>
          <w:rFonts w:hint="cs"/>
          <w:rtl/>
        </w:rPr>
        <w:t xml:space="preserve"> יועברו למאגר המרכזי בסמוך ל</w:t>
      </w:r>
      <w:r w:rsidR="00B23CF9">
        <w:rPr>
          <w:rFonts w:hint="cs"/>
          <w:rtl/>
        </w:rPr>
        <w:t xml:space="preserve">איסופם </w:t>
      </w:r>
      <w:r>
        <w:rPr>
          <w:rFonts w:hint="cs"/>
          <w:rtl/>
        </w:rPr>
        <w:t>(ואף בזמן אמת)</w:t>
      </w:r>
    </w:p>
    <w:p w:rsidR="00B23CF9" w:rsidRDefault="00064E8D" w:rsidP="004E7F0A">
      <w:pPr>
        <w:pStyle w:val="af2"/>
        <w:numPr>
          <w:ilvl w:val="0"/>
          <w:numId w:val="96"/>
        </w:numPr>
      </w:pPr>
      <w:r>
        <w:rPr>
          <w:rFonts w:hint="cs"/>
          <w:rtl/>
        </w:rPr>
        <w:t xml:space="preserve">חלק אחר של הנתונים, אשר ייתפס כרגיש יותר, לא יועבר למאגר מרכזי, ויישאר במאגריהם של ארגוני הבריאות, עד לרגע שבו מידע זה יידרש לצרכי מחקר. ברגע זה, יועבר המידע (לאחר </w:t>
      </w:r>
      <w:proofErr w:type="spellStart"/>
      <w:r>
        <w:rPr>
          <w:rFonts w:hint="cs"/>
          <w:rtl/>
        </w:rPr>
        <w:t>התממה</w:t>
      </w:r>
      <w:proofErr w:type="spellEnd"/>
      <w:r>
        <w:rPr>
          <w:rFonts w:hint="cs"/>
          <w:rtl/>
        </w:rPr>
        <w:t xml:space="preserve">) למאגר מרכזי לצורך ניתוחו, וייעלם מן המאגר לאחר שהמחקר יסתיים. </w:t>
      </w:r>
      <w:r w:rsidR="00B23CF9">
        <w:rPr>
          <w:rFonts w:hint="cs"/>
          <w:rtl/>
        </w:rPr>
        <w:t xml:space="preserve"> </w:t>
      </w:r>
    </w:p>
    <w:p w:rsidR="00F144A1" w:rsidRPr="00FE5E17" w:rsidRDefault="00064E8D" w:rsidP="004071E7">
      <w:pPr>
        <w:pStyle w:val="3"/>
        <w:ind w:left="1449" w:hanging="729"/>
      </w:pPr>
      <w:r w:rsidRPr="00FE5E17">
        <w:rPr>
          <w:rFonts w:hint="cs"/>
          <w:rtl/>
        </w:rPr>
        <w:t xml:space="preserve">המערכת צריכה לתמוך באופן מלא בשני התרחישים שלעיל (א' וב') </w:t>
      </w:r>
      <w:r w:rsidRPr="00FE5E17">
        <w:rPr>
          <w:rtl/>
        </w:rPr>
        <w:t>–</w:t>
      </w:r>
      <w:r w:rsidRPr="00FE5E17">
        <w:rPr>
          <w:rFonts w:hint="cs"/>
          <w:rtl/>
        </w:rPr>
        <w:t xml:space="preserve"> על הספק לפרט כיצד תתבצע התמיכה הנ"ל.</w:t>
      </w:r>
    </w:p>
    <w:p w:rsidR="00064E8D" w:rsidRPr="00FE5E17" w:rsidRDefault="00064E8D" w:rsidP="004071E7">
      <w:pPr>
        <w:pStyle w:val="3"/>
        <w:tabs>
          <w:tab w:val="left" w:pos="1449"/>
        </w:tabs>
        <w:ind w:left="1359" w:hanging="630"/>
      </w:pPr>
      <w:r w:rsidRPr="00FE5E17">
        <w:rPr>
          <w:rFonts w:hint="cs"/>
          <w:rtl/>
        </w:rPr>
        <w:t>צורה נוספת של אנליזה מרחיקה לכת עוד יותר מאלטרנטיבה ב', וכוללת תהליך חישובי שבו המידע הגולמי אינו עוזב את תחנות הקצה, והחישוב מבוצע כחישוב רב צדדי מאובטח (</w:t>
      </w:r>
      <w:r w:rsidRPr="00FE5E17">
        <w:t>MPC</w:t>
      </w:r>
      <w:r w:rsidRPr="00FE5E17">
        <w:rPr>
          <w:rFonts w:hint="cs"/>
          <w:rtl/>
        </w:rPr>
        <w:t>), כאשר החוקר נחשף בסופו של דבר לתוצאות המחקר אך אינו נחשף לחומר הגלם. אף שסוג אנליזה זה אינו צריך להיתמך בגרסא הבסיסית של מערכת ביג-</w:t>
      </w:r>
      <w:r w:rsidR="00AA6D15">
        <w:rPr>
          <w:rFonts w:hint="cs"/>
          <w:rtl/>
        </w:rPr>
        <w:t>דאטה</w:t>
      </w:r>
      <w:r w:rsidRPr="00FE5E17">
        <w:rPr>
          <w:rFonts w:hint="cs"/>
          <w:rtl/>
        </w:rPr>
        <w:t xml:space="preserve">, מומלץ כי המציע יפרט האם הוא תומך בסוג כזה של חישוב, האם הוא מתכנן לתמוך בו בעתיד, ומהן המשמעויות של סוג כזה של חישוב על תהליכי העבודה, ביצועי המערכת ורמת הפרטיות המושגת. </w:t>
      </w:r>
    </w:p>
    <w:p w:rsidR="00486033" w:rsidRPr="00EB4607" w:rsidRDefault="00AF13E0" w:rsidP="00FE5E17">
      <w:pPr>
        <w:pStyle w:val="20"/>
        <w:rPr>
          <w:rtl/>
        </w:rPr>
      </w:pPr>
      <w:r w:rsidRPr="00EB4607">
        <w:rPr>
          <w:rtl/>
        </w:rPr>
        <w:t>תמיכה בסביבת ענן ו</w:t>
      </w:r>
      <w:r w:rsidR="00EB4607">
        <w:rPr>
          <w:rFonts w:hint="cs"/>
          <w:rtl/>
        </w:rPr>
        <w:t xml:space="preserve">בסביבת </w:t>
      </w:r>
      <w:r w:rsidRPr="00EB4607">
        <w:t>:on-pr</w:t>
      </w:r>
      <w:r w:rsidR="002A04BD">
        <w:t>e</w:t>
      </w:r>
      <w:r w:rsidRPr="00EB4607">
        <w:t>mise</w:t>
      </w:r>
      <w:r w:rsidRPr="00EB4607">
        <w:rPr>
          <w:rtl/>
        </w:rPr>
        <w:t xml:space="preserve">  </w:t>
      </w:r>
    </w:p>
    <w:p w:rsidR="00EB4607" w:rsidRDefault="00EB4607" w:rsidP="00E70F48">
      <w:pPr>
        <w:pStyle w:val="af2"/>
        <w:rPr>
          <w:rtl/>
        </w:rPr>
      </w:pPr>
      <w:r>
        <w:rPr>
          <w:rFonts w:hint="cs"/>
          <w:rtl/>
        </w:rPr>
        <w:t xml:space="preserve">ככלל, המשרד רואה טעם רב בשימוש בענן ציבורי כפלטפורמה לאחסון המידע, לאנליזה של המידע, ולכלל התהליכים במערכת. ואולם, שיקולים שונים, ובהם שיקולי אבטחת מידע, מונעים בשלב זה מן </w:t>
      </w:r>
      <w:r>
        <w:rPr>
          <w:rFonts w:hint="cs"/>
          <w:rtl/>
        </w:rPr>
        <w:lastRenderedPageBreak/>
        <w:t xml:space="preserve">המשרד את היכולת לדעת בוודאות כי כל רכיבי המערכת יאושרו לפעולה בענן, ולכן בהחלט ייתכן כי בשלב הראשון, רכיבים ותהליכים במערכת אשר יוגדרו כמסווגים מכדי שתתאפשר שהייתם או ביצועם בענן הציבורי יצטרכו להתקיים בסביבת ענן פרטי, או אף בסביבת </w:t>
      </w:r>
      <w:r>
        <w:t>on-premise</w:t>
      </w:r>
      <w:r>
        <w:rPr>
          <w:rFonts w:hint="cs"/>
          <w:rtl/>
        </w:rPr>
        <w:t xml:space="preserve">. משום כך, על המציע להציג בפני משרד הבריאות מערכת אשר המסוגלת לעבוד במצב בו היא מותקנת בענן ציבורי ו/או בענן פרטי ו/או </w:t>
      </w:r>
      <w:r>
        <w:t>on-premise</w:t>
      </w:r>
      <w:r>
        <w:rPr>
          <w:rFonts w:hint="cs"/>
          <w:rtl/>
        </w:rPr>
        <w:t xml:space="preserve">, ומאפשרת מעבר פשוט ככל האפשר בין הסביבות השונות. </w:t>
      </w:r>
    </w:p>
    <w:p w:rsidR="00486033" w:rsidRPr="00FE7C01" w:rsidRDefault="002B7D25" w:rsidP="00E70F48">
      <w:pPr>
        <w:pStyle w:val="af2"/>
        <w:rPr>
          <w:rtl/>
        </w:rPr>
      </w:pPr>
      <w:r w:rsidRPr="00FD3DF9">
        <w:rPr>
          <w:rFonts w:hint="eastAsia"/>
          <w:rtl/>
        </w:rPr>
        <w:t>יש</w:t>
      </w:r>
      <w:r w:rsidRPr="00FD3DF9">
        <w:rPr>
          <w:rtl/>
        </w:rPr>
        <w:t xml:space="preserve"> צורך בבחירת </w:t>
      </w:r>
      <w:r w:rsidR="00AF13E0" w:rsidRPr="00FE7C01">
        <w:rPr>
          <w:rtl/>
        </w:rPr>
        <w:t>ארכיטקטורה היברידית וגמיש</w:t>
      </w:r>
      <w:r w:rsidRPr="00FD3DF9">
        <w:rPr>
          <w:rtl/>
        </w:rPr>
        <w:t>ה של המערכת</w:t>
      </w:r>
      <w:r w:rsidRPr="00FE7C01">
        <w:rPr>
          <w:rFonts w:hint="cs"/>
          <w:rtl/>
        </w:rPr>
        <w:t xml:space="preserve"> התומכת ב</w:t>
      </w:r>
      <w:r w:rsidRPr="00FE7C01">
        <w:rPr>
          <w:rtl/>
        </w:rPr>
        <w:t>הטמעת המערכת והרצתה בסביבת ענן ציבורי, בסביבת ענן פרטי ובסביבה מקומית.</w:t>
      </w:r>
      <w:r w:rsidRPr="00FE7C01">
        <w:t xml:space="preserve"> </w:t>
      </w:r>
      <w:r w:rsidR="00D8782E" w:rsidRPr="00FE7C01">
        <w:rPr>
          <w:rFonts w:hint="cs"/>
          <w:rtl/>
        </w:rPr>
        <w:t xml:space="preserve">הפתרון המוצע עשוי להיות מותקן בשלב ראשון בחוות שרתים של משרד הבריאות, ואפשר שיותקן מראש בענן פרטי או בענן ציבורי. גם במקרה בו יותקן הפתרון בשלב ראשון בחוות שרתים של משרד הבריאות, המשרד מתכנן להעביר </w:t>
      </w:r>
      <w:r w:rsidR="00EB4607">
        <w:rPr>
          <w:rFonts w:hint="cs"/>
          <w:rtl/>
        </w:rPr>
        <w:t xml:space="preserve">בעתיד </w:t>
      </w:r>
      <w:r w:rsidR="00D8782E" w:rsidRPr="00FE7C01">
        <w:rPr>
          <w:rFonts w:hint="cs"/>
          <w:rtl/>
        </w:rPr>
        <w:t>את המערכת לעבוד בענן (פרטי או ציבורי)</w:t>
      </w:r>
      <w:r w:rsidR="00EB4607">
        <w:rPr>
          <w:rFonts w:hint="cs"/>
          <w:rtl/>
        </w:rPr>
        <w:t xml:space="preserve">, וזאת בכפוף לתמורות במדיניות אבטחת המידע אליה מחויב המשרד. </w:t>
      </w:r>
    </w:p>
    <w:p w:rsidR="00486033" w:rsidRPr="00FE7C01" w:rsidRDefault="00D8782E" w:rsidP="00E70F48">
      <w:pPr>
        <w:pStyle w:val="af2"/>
        <w:rPr>
          <w:rtl/>
        </w:rPr>
      </w:pPr>
      <w:r w:rsidRPr="00FE7C01">
        <w:rPr>
          <w:rFonts w:hint="cs"/>
          <w:rtl/>
        </w:rPr>
        <w:t>יודגש כי שיקול מרכזי בבחירת הפתרון יהיה  הארכיטקטורה</w:t>
      </w:r>
      <w:r w:rsidRPr="00FE7C01">
        <w:rPr>
          <w:rtl/>
        </w:rPr>
        <w:t xml:space="preserve"> </w:t>
      </w:r>
      <w:r w:rsidRPr="00FE7C01">
        <w:rPr>
          <w:rFonts w:hint="cs"/>
          <w:rtl/>
        </w:rPr>
        <w:t xml:space="preserve">ההיברידית, הכוללת הן עבודה בענן ציבורי, הן עבודה בענן פרטי, והן עבודה </w:t>
      </w:r>
      <w:r w:rsidRPr="00FE7C01">
        <w:t>on-premise</w:t>
      </w:r>
      <w:r w:rsidRPr="00FE7C01">
        <w:rPr>
          <w:rFonts w:hint="cs"/>
          <w:rtl/>
        </w:rPr>
        <w:t>,</w:t>
      </w:r>
      <w:r w:rsidRPr="00FE7C01">
        <w:rPr>
          <w:rtl/>
        </w:rPr>
        <w:t xml:space="preserve"> </w:t>
      </w:r>
      <w:r w:rsidRPr="00FE7C01">
        <w:rPr>
          <w:rFonts w:hint="cs"/>
          <w:rtl/>
        </w:rPr>
        <w:t>והגמישות</w:t>
      </w:r>
      <w:r w:rsidRPr="00FE7C01">
        <w:rPr>
          <w:rtl/>
        </w:rPr>
        <w:t xml:space="preserve"> </w:t>
      </w:r>
      <w:r w:rsidRPr="00FE7C01">
        <w:rPr>
          <w:rFonts w:hint="cs"/>
          <w:rtl/>
        </w:rPr>
        <w:t>של משרד הבריאות לשנות בהמשך את</w:t>
      </w:r>
      <w:r w:rsidRPr="00FE7C01">
        <w:rPr>
          <w:rtl/>
        </w:rPr>
        <w:t xml:space="preserve"> </w:t>
      </w:r>
      <w:r w:rsidRPr="00FE7C01">
        <w:rPr>
          <w:rFonts w:hint="cs"/>
          <w:rtl/>
        </w:rPr>
        <w:t>גבולות</w:t>
      </w:r>
      <w:r w:rsidRPr="00FE7C01">
        <w:rPr>
          <w:rtl/>
        </w:rPr>
        <w:t xml:space="preserve"> </w:t>
      </w:r>
      <w:proofErr w:type="spellStart"/>
      <w:r w:rsidRPr="00FE7C01">
        <w:rPr>
          <w:rFonts w:hint="cs"/>
          <w:rtl/>
        </w:rPr>
        <w:t>הגיזרה</w:t>
      </w:r>
      <w:proofErr w:type="spellEnd"/>
      <w:r w:rsidRPr="00FE7C01">
        <w:rPr>
          <w:rtl/>
        </w:rPr>
        <w:t xml:space="preserve"> </w:t>
      </w:r>
      <w:r w:rsidRPr="00FE7C01">
        <w:rPr>
          <w:rFonts w:hint="cs"/>
          <w:rtl/>
        </w:rPr>
        <w:t>בין</w:t>
      </w:r>
      <w:r w:rsidRPr="00FE7C01">
        <w:rPr>
          <w:rtl/>
        </w:rPr>
        <w:t xml:space="preserve"> </w:t>
      </w:r>
      <w:r w:rsidRPr="00FE7C01">
        <w:rPr>
          <w:rFonts w:hint="cs"/>
          <w:rtl/>
        </w:rPr>
        <w:t xml:space="preserve">הסביבות השונות, משיקולי אבטחת מידע, יעילות כלכלית, </w:t>
      </w:r>
      <w:proofErr w:type="spellStart"/>
      <w:r w:rsidRPr="00FE7C01">
        <w:rPr>
          <w:rFonts w:hint="cs"/>
          <w:rtl/>
        </w:rPr>
        <w:t>סקלביליות</w:t>
      </w:r>
      <w:proofErr w:type="spellEnd"/>
      <w:r w:rsidRPr="00FE7C01">
        <w:rPr>
          <w:rFonts w:hint="cs"/>
          <w:rtl/>
        </w:rPr>
        <w:t xml:space="preserve"> ועוד. </w:t>
      </w:r>
    </w:p>
    <w:p w:rsidR="00486033" w:rsidRDefault="005710FA" w:rsidP="00E70F48">
      <w:pPr>
        <w:pStyle w:val="af2"/>
        <w:rPr>
          <w:rtl/>
        </w:rPr>
      </w:pPr>
      <w:r w:rsidRPr="00FE7C01">
        <w:rPr>
          <w:rFonts w:hint="cs"/>
          <w:rtl/>
        </w:rPr>
        <w:t xml:space="preserve">במידה </w:t>
      </w:r>
      <w:proofErr w:type="spellStart"/>
      <w:r w:rsidRPr="00FE7C01">
        <w:rPr>
          <w:rFonts w:hint="cs"/>
          <w:rtl/>
        </w:rPr>
        <w:t>שידרש</w:t>
      </w:r>
      <w:proofErr w:type="spellEnd"/>
      <w:r w:rsidRPr="00FE7C01">
        <w:rPr>
          <w:rFonts w:hint="cs"/>
          <w:rtl/>
        </w:rPr>
        <w:t xml:space="preserve">, תהליך העתקת סביבת הביג </w:t>
      </w:r>
      <w:r w:rsidR="001A0B64">
        <w:rPr>
          <w:rFonts w:hint="cs"/>
          <w:rtl/>
        </w:rPr>
        <w:t>דאטה</w:t>
      </w:r>
      <w:r w:rsidRPr="00FE7C01">
        <w:rPr>
          <w:rFonts w:hint="cs"/>
          <w:rtl/>
        </w:rPr>
        <w:t xml:space="preserve"> מסביבה אחת לסביבה אחרת (למשל מסביבה מקומית לסביבת הענן) צריך להיות ישים ומוגדר היטב ולא צריך להיות קשור בשינוי טופולוגיה או </w:t>
      </w:r>
      <w:r w:rsidR="00EB4607">
        <w:rPr>
          <w:rFonts w:hint="cs"/>
          <w:rtl/>
        </w:rPr>
        <w:t xml:space="preserve">אובדן </w:t>
      </w:r>
      <w:r w:rsidR="00AA6D15">
        <w:rPr>
          <w:rFonts w:hint="cs"/>
          <w:rtl/>
        </w:rPr>
        <w:t>דאטה</w:t>
      </w:r>
      <w:r w:rsidR="00EB4607">
        <w:rPr>
          <w:rFonts w:hint="cs"/>
          <w:rtl/>
        </w:rPr>
        <w:t>.</w:t>
      </w:r>
    </w:p>
    <w:p w:rsidR="002A04BD" w:rsidRDefault="002A04BD" w:rsidP="00E70F48">
      <w:pPr>
        <w:pStyle w:val="af2"/>
        <w:rPr>
          <w:rtl/>
        </w:rPr>
      </w:pPr>
      <w:r>
        <w:rPr>
          <w:rFonts w:hint="cs"/>
          <w:rtl/>
        </w:rPr>
        <w:t xml:space="preserve">יודגש כי הצורך לתמיכה בשלוש סביבות העבודה המוזכרות (ענן פרטי ו/או ענן ציבורי ו/או </w:t>
      </w:r>
      <w:r>
        <w:t>on-premise</w:t>
      </w:r>
      <w:r>
        <w:rPr>
          <w:rFonts w:hint="cs"/>
          <w:rtl/>
        </w:rPr>
        <w:t>) יכול להתמלא ע"י שילוב של מוצרים שונים, אשר כל אחד מהם לבדו מותאם לסביבה אחת בלבד, ואולם השילוב ביניהם מספק פתרון התומך בכל שלוש סביבות העבודה.</w:t>
      </w:r>
    </w:p>
    <w:p w:rsidR="00246E2A" w:rsidRPr="00FD3DF9" w:rsidRDefault="002B7D25" w:rsidP="00FE5E17">
      <w:pPr>
        <w:pStyle w:val="af2"/>
        <w:spacing w:after="120"/>
      </w:pPr>
      <w:r w:rsidRPr="00FE7C01">
        <w:rPr>
          <w:rFonts w:hint="cs"/>
          <w:rtl/>
        </w:rPr>
        <w:t>יש צורך ב</w:t>
      </w:r>
      <w:r w:rsidR="00AF13E0" w:rsidRPr="00FE7C01">
        <w:rPr>
          <w:rFonts w:hint="cs"/>
          <w:rtl/>
        </w:rPr>
        <w:t xml:space="preserve">תמיכה בהטמעת המערכת והרצתה בשרתים </w:t>
      </w:r>
      <w:proofErr w:type="spellStart"/>
      <w:r w:rsidR="00AF13E0" w:rsidRPr="00FE7C01">
        <w:rPr>
          <w:rFonts w:hint="cs"/>
          <w:rtl/>
        </w:rPr>
        <w:t>וירטואלים</w:t>
      </w:r>
      <w:proofErr w:type="spellEnd"/>
      <w:r w:rsidR="00AF13E0" w:rsidRPr="00FE7C01">
        <w:rPr>
          <w:rFonts w:hint="cs"/>
          <w:rtl/>
        </w:rPr>
        <w:t xml:space="preserve"> </w:t>
      </w:r>
      <w:r w:rsidR="00AF13E0" w:rsidRPr="00FE7C01">
        <w:t>(virtual servers)</w:t>
      </w:r>
      <w:r w:rsidR="00246E2A" w:rsidRPr="00FE7C01">
        <w:rPr>
          <w:rFonts w:hint="cs"/>
          <w:rtl/>
        </w:rPr>
        <w:t xml:space="preserve">. </w:t>
      </w:r>
      <w:r w:rsidR="00246E2A" w:rsidRPr="00FE7C01">
        <w:rPr>
          <w:rFonts w:hint="eastAsia"/>
          <w:rtl/>
        </w:rPr>
        <w:t>על</w:t>
      </w:r>
      <w:r w:rsidR="00246E2A" w:rsidRPr="00FE7C01">
        <w:rPr>
          <w:rtl/>
        </w:rPr>
        <w:t xml:space="preserve"> המציע לפרט אילו רכיבים או שרתים </w:t>
      </w:r>
      <w:r w:rsidR="00246E2A" w:rsidRPr="00FD3DF9">
        <w:rPr>
          <w:rFonts w:hint="eastAsia"/>
          <w:rtl/>
        </w:rPr>
        <w:t>ניתנים</w:t>
      </w:r>
      <w:r w:rsidR="00246E2A" w:rsidRPr="00FD3DF9">
        <w:rPr>
          <w:rtl/>
        </w:rPr>
        <w:t xml:space="preserve"> </w:t>
      </w:r>
      <w:r w:rsidR="00246E2A" w:rsidRPr="00FD3DF9">
        <w:rPr>
          <w:rFonts w:hint="eastAsia"/>
          <w:rtl/>
        </w:rPr>
        <w:t>להפעלה</w:t>
      </w:r>
      <w:r w:rsidR="00246E2A" w:rsidRPr="00FD3DF9">
        <w:rPr>
          <w:rtl/>
        </w:rPr>
        <w:t xml:space="preserve"> </w:t>
      </w:r>
      <w:r w:rsidR="00246E2A" w:rsidRPr="00FD3DF9">
        <w:rPr>
          <w:rFonts w:hint="eastAsia"/>
          <w:rtl/>
        </w:rPr>
        <w:t>באופן</w:t>
      </w:r>
      <w:r w:rsidR="00246E2A" w:rsidRPr="00FD3DF9">
        <w:rPr>
          <w:rtl/>
        </w:rPr>
        <w:t xml:space="preserve"> </w:t>
      </w:r>
      <w:r w:rsidR="00246E2A" w:rsidRPr="00FD3DF9">
        <w:rPr>
          <w:rFonts w:hint="eastAsia"/>
          <w:rtl/>
        </w:rPr>
        <w:t>וירטואלי</w:t>
      </w:r>
      <w:r w:rsidR="00246E2A" w:rsidRPr="00FE7C01">
        <w:rPr>
          <w:rtl/>
        </w:rPr>
        <w:t xml:space="preserve">, </w:t>
      </w:r>
      <w:r w:rsidR="00246E2A" w:rsidRPr="00FE7C01">
        <w:rPr>
          <w:rFonts w:hint="eastAsia"/>
          <w:rtl/>
        </w:rPr>
        <w:t>ואילו</w:t>
      </w:r>
      <w:r w:rsidR="00246E2A" w:rsidRPr="00FE7C01">
        <w:rPr>
          <w:rtl/>
        </w:rPr>
        <w:t xml:space="preserve"> </w:t>
      </w:r>
      <w:r w:rsidR="00246E2A" w:rsidRPr="00FE7C01">
        <w:rPr>
          <w:rFonts w:hint="eastAsia"/>
          <w:rtl/>
        </w:rPr>
        <w:t>חייבים</w:t>
      </w:r>
      <w:r w:rsidR="00246E2A" w:rsidRPr="00FE7C01">
        <w:rPr>
          <w:rtl/>
        </w:rPr>
        <w:t xml:space="preserve"> </w:t>
      </w:r>
      <w:r w:rsidR="00246E2A" w:rsidRPr="00FE7C01">
        <w:rPr>
          <w:rFonts w:hint="eastAsia"/>
          <w:rtl/>
        </w:rPr>
        <w:t>לפעול</w:t>
      </w:r>
      <w:r w:rsidR="00246E2A" w:rsidRPr="00FE7C01">
        <w:rPr>
          <w:rtl/>
        </w:rPr>
        <w:t xml:space="preserve"> </w:t>
      </w:r>
      <w:r w:rsidR="00246E2A" w:rsidRPr="00FE7C01">
        <w:rPr>
          <w:rFonts w:hint="eastAsia"/>
          <w:rtl/>
        </w:rPr>
        <w:t>על</w:t>
      </w:r>
      <w:r w:rsidR="00246E2A" w:rsidRPr="00FE7C01">
        <w:rPr>
          <w:rtl/>
        </w:rPr>
        <w:t xml:space="preserve"> </w:t>
      </w:r>
      <w:r w:rsidR="00246E2A" w:rsidRPr="00FE7C01">
        <w:rPr>
          <w:rFonts w:hint="eastAsia"/>
          <w:rtl/>
        </w:rPr>
        <w:t>גבי</w:t>
      </w:r>
      <w:r w:rsidR="00246E2A" w:rsidRPr="00FE7C01">
        <w:rPr>
          <w:rtl/>
        </w:rPr>
        <w:t xml:space="preserve"> </w:t>
      </w:r>
      <w:r w:rsidR="00246E2A" w:rsidRPr="00FE7C01">
        <w:rPr>
          <w:rFonts w:hint="eastAsia"/>
          <w:rtl/>
        </w:rPr>
        <w:t>שרתים</w:t>
      </w:r>
      <w:r w:rsidR="00246E2A" w:rsidRPr="00FE7C01">
        <w:rPr>
          <w:rtl/>
        </w:rPr>
        <w:t xml:space="preserve"> </w:t>
      </w:r>
      <w:r w:rsidR="00246E2A" w:rsidRPr="00FE7C01">
        <w:rPr>
          <w:rFonts w:hint="eastAsia"/>
          <w:rtl/>
        </w:rPr>
        <w:t>פיזיים</w:t>
      </w:r>
      <w:r w:rsidR="00246E2A" w:rsidRPr="00FE7C01">
        <w:rPr>
          <w:rtl/>
        </w:rPr>
        <w:t>.</w:t>
      </w:r>
      <w:r w:rsidR="00246E2A" w:rsidRPr="00FD3DF9">
        <w:rPr>
          <w:rtl/>
        </w:rPr>
        <w:t xml:space="preserve"> </w:t>
      </w:r>
      <w:r w:rsidR="00246E2A" w:rsidRPr="00FE7C01">
        <w:rPr>
          <w:rFonts w:hint="eastAsia"/>
          <w:rtl/>
        </w:rPr>
        <w:t>המשרד</w:t>
      </w:r>
      <w:r w:rsidR="00246E2A" w:rsidRPr="00FE7C01">
        <w:rPr>
          <w:rtl/>
        </w:rPr>
        <w:t xml:space="preserve"> מעדיף פתרון ש</w:t>
      </w:r>
      <w:r w:rsidR="00ED32E6">
        <w:rPr>
          <w:rFonts w:hint="cs"/>
          <w:rtl/>
        </w:rPr>
        <w:t>יכול לעבוד</w:t>
      </w:r>
      <w:r w:rsidR="00246E2A" w:rsidRPr="00FE7C01">
        <w:rPr>
          <w:rtl/>
        </w:rPr>
        <w:t xml:space="preserve"> באופן מלא מעל תשתית וירטואלית</w:t>
      </w:r>
      <w:r w:rsidR="00ED32E6">
        <w:rPr>
          <w:rFonts w:hint="cs"/>
          <w:rtl/>
        </w:rPr>
        <w:t>, יכול לעבוד באופן מלא על גבי שרתים פיסיים, יכול לעבוד באופן מלא בתצורה היברידית, ומאפשר בקלות מעב</w:t>
      </w:r>
      <w:r w:rsidR="00FE5E17">
        <w:rPr>
          <w:rFonts w:hint="cs"/>
          <w:rtl/>
        </w:rPr>
        <w:t>ר מסביבת עבודה אחת לסביבה אחרת.</w:t>
      </w:r>
    </w:p>
    <w:p w:rsidR="00CE7CA4" w:rsidRDefault="00CE7CA4" w:rsidP="00FE5E17">
      <w:pPr>
        <w:pStyle w:val="af2"/>
        <w:spacing w:before="240"/>
        <w:rPr>
          <w:rtl/>
        </w:rPr>
      </w:pPr>
      <w:r>
        <w:rPr>
          <w:rFonts w:hint="cs"/>
          <w:rtl/>
        </w:rPr>
        <w:t xml:space="preserve">חשוב להדגיש כי בשל החשיבות העצומה של הגמישות שמאפשרת מערכת היברידית המסוגלת להיפרש הן בענן והן </w:t>
      </w:r>
      <w:r>
        <w:t>on-premise</w:t>
      </w:r>
      <w:r>
        <w:rPr>
          <w:rFonts w:hint="cs"/>
          <w:rtl/>
        </w:rPr>
        <w:t xml:space="preserve">, המשרד עשוי להחליט לפצל את הזכייה במכרז למספר זוכים, שכל אחד מהם נתן פתרון אופטימלי לסביבת עבודה מסוימת, ולהשתמש, למשל, במציע א' למימוש חלקה של המערכת היושב בענן הציבורי ובמציע ב' למימוש חלקה של המערכת היושב בענן הפרטי. בשל כך, על מציע המעוניין לזכות במכרז כולו להקפיד כי הפתרון שהוא נותן לסוגיית סביבות העבודה ההיברידיות הוא פתרון מיטבי בכל סביבת עבודה.   </w:t>
      </w:r>
      <w:r w:rsidR="00BB25DA">
        <w:rPr>
          <w:rFonts w:hint="cs"/>
          <w:rtl/>
        </w:rPr>
        <w:t>כמו כן, על הספק לפרט בהצעתו את האופן שבו מאפשר הפתרון שהוא מציע מעבר מסביבה לסביבה, ואת המשמעויות הכלכליות, הארגוניות, והטכנולוגיות של מעבר שכזה.</w:t>
      </w:r>
    </w:p>
    <w:p w:rsidR="00AF13E0" w:rsidRPr="00FE7C01" w:rsidRDefault="00AF13E0" w:rsidP="00FE5E17">
      <w:pPr>
        <w:pStyle w:val="20"/>
      </w:pPr>
      <w:r w:rsidRPr="00FE7C01">
        <w:rPr>
          <w:rFonts w:hint="cs"/>
          <w:rtl/>
        </w:rPr>
        <w:t>עלות ה</w:t>
      </w:r>
      <w:r w:rsidR="00ED32E6">
        <w:rPr>
          <w:rFonts w:hint="cs"/>
          <w:rtl/>
        </w:rPr>
        <w:t>תפעול</w:t>
      </w:r>
    </w:p>
    <w:p w:rsidR="00AF13E0" w:rsidRPr="00FE5E17" w:rsidRDefault="001E2292" w:rsidP="004071E7">
      <w:pPr>
        <w:pStyle w:val="3"/>
        <w:ind w:left="1449" w:hanging="729"/>
      </w:pPr>
      <w:r w:rsidRPr="00FE5E17">
        <w:rPr>
          <w:rFonts w:hint="cs"/>
          <w:rtl/>
        </w:rPr>
        <w:t xml:space="preserve">בבחירת הטכנולוגיות וקביעת הארכיטקטורה ואופן פריסת מערכת הביג </w:t>
      </w:r>
      <w:r w:rsidR="001A0B64">
        <w:rPr>
          <w:rFonts w:hint="cs"/>
          <w:rtl/>
        </w:rPr>
        <w:t>דאטה</w:t>
      </w:r>
      <w:r w:rsidRPr="00FE5E17">
        <w:rPr>
          <w:rFonts w:hint="cs"/>
          <w:rtl/>
        </w:rPr>
        <w:t>, יש לכוון לכך שהעלויות ה</w:t>
      </w:r>
      <w:r w:rsidR="00AF13E0" w:rsidRPr="00FE5E17">
        <w:rPr>
          <w:rtl/>
        </w:rPr>
        <w:t>כולל</w:t>
      </w:r>
      <w:r w:rsidRPr="00FE5E17">
        <w:rPr>
          <w:rFonts w:hint="cs"/>
          <w:rtl/>
        </w:rPr>
        <w:t>ו</w:t>
      </w:r>
      <w:r w:rsidR="00AF13E0" w:rsidRPr="00FE5E17">
        <w:rPr>
          <w:rtl/>
        </w:rPr>
        <w:t>ת של ה-</w:t>
      </w:r>
      <w:r w:rsidR="00AF13E0" w:rsidRPr="00FE5E17">
        <w:t>data center</w:t>
      </w:r>
      <w:r w:rsidRPr="00FE5E17">
        <w:rPr>
          <w:rtl/>
        </w:rPr>
        <w:t xml:space="preserve"> (</w:t>
      </w:r>
      <w:r w:rsidRPr="00FE5E17">
        <w:rPr>
          <w:rFonts w:hint="cs"/>
          <w:rtl/>
        </w:rPr>
        <w:t>שרתים, שטחי איחסון,</w:t>
      </w:r>
      <w:r w:rsidR="00AF13E0" w:rsidRPr="00FE5E17">
        <w:rPr>
          <w:rtl/>
        </w:rPr>
        <w:t xml:space="preserve"> </w:t>
      </w:r>
      <w:r w:rsidRPr="00FE5E17">
        <w:rPr>
          <w:rFonts w:hint="cs"/>
          <w:rtl/>
        </w:rPr>
        <w:t xml:space="preserve">ציודי התקשורת </w:t>
      </w:r>
      <w:r w:rsidR="00AF13E0" w:rsidRPr="00FE5E17">
        <w:rPr>
          <w:rtl/>
        </w:rPr>
        <w:t xml:space="preserve">ורשיונות </w:t>
      </w:r>
      <w:r w:rsidR="00AF13E0" w:rsidRPr="00FE5E17">
        <w:rPr>
          <w:rtl/>
        </w:rPr>
        <w:lastRenderedPageBreak/>
        <w:t>התכנה</w:t>
      </w:r>
      <w:r w:rsidRPr="00FE5E17">
        <w:rPr>
          <w:rFonts w:hint="cs"/>
          <w:rtl/>
        </w:rPr>
        <w:t xml:space="preserve"> הנדרשים</w:t>
      </w:r>
      <w:r w:rsidR="00AF13E0" w:rsidRPr="00FE5E17">
        <w:rPr>
          <w:rtl/>
        </w:rPr>
        <w:t>)</w:t>
      </w:r>
      <w:r w:rsidRPr="00FE5E17">
        <w:rPr>
          <w:rFonts w:hint="cs"/>
          <w:rtl/>
        </w:rPr>
        <w:t xml:space="preserve"> יהיו נמוכים ככל הניתן. זאת מבלי לפגוע </w:t>
      </w:r>
      <w:r w:rsidR="000D228E" w:rsidRPr="00FE5E17">
        <w:rPr>
          <w:rFonts w:hint="cs"/>
          <w:rtl/>
        </w:rPr>
        <w:t>בדרישות האחרות המוגדרות במסמך זה.</w:t>
      </w:r>
      <w:r w:rsidRPr="00FE5E17">
        <w:rPr>
          <w:rFonts w:hint="cs"/>
          <w:rtl/>
        </w:rPr>
        <w:t xml:space="preserve">  </w:t>
      </w:r>
    </w:p>
    <w:p w:rsidR="00564E28" w:rsidRPr="00FE5E17" w:rsidRDefault="00564E28" w:rsidP="004071E7">
      <w:pPr>
        <w:pStyle w:val="3"/>
        <w:ind w:left="1449" w:hanging="729"/>
      </w:pPr>
      <w:r w:rsidRPr="00FE5E17">
        <w:rPr>
          <w:rFonts w:hint="cs"/>
          <w:rtl/>
        </w:rPr>
        <w:t>על מנת להוזיל את העלות הכספית של שטחי האי</w:t>
      </w:r>
      <w:r w:rsidR="00757427" w:rsidRPr="00FE5E17">
        <w:rPr>
          <w:rFonts w:hint="cs"/>
          <w:rtl/>
        </w:rPr>
        <w:t>ח</w:t>
      </w:r>
      <w:r w:rsidRPr="00FE5E17">
        <w:rPr>
          <w:rFonts w:hint="cs"/>
          <w:rtl/>
        </w:rPr>
        <w:t xml:space="preserve">סון, הארכיטקטורה של מערכת הביג </w:t>
      </w:r>
      <w:r w:rsidR="001A0B64">
        <w:rPr>
          <w:rFonts w:hint="cs"/>
          <w:rtl/>
        </w:rPr>
        <w:t>דאטה</w:t>
      </w:r>
      <w:r w:rsidRPr="00FE5E17">
        <w:rPr>
          <w:rFonts w:hint="cs"/>
          <w:rtl/>
        </w:rPr>
        <w:t xml:space="preserve"> צריכה לאפשר כי מידע ישן או כזה שמתושאל בשכיחות נמוכה יאוחסן בשטחי איחסון איטיים וזולים כאשר מידע המתושאל בשכיחות גבוהה יאוחסן בשטחי איחסון יקרים ומהירים יותר. יש צורך בתשתית המאפשרת העברת מידע ישן לאיזור איחסון זול יותר.</w:t>
      </w:r>
    </w:p>
    <w:p w:rsidR="000D228E" w:rsidRPr="00FE5E17" w:rsidRDefault="00AF13E0" w:rsidP="004071E7">
      <w:pPr>
        <w:pStyle w:val="3"/>
        <w:ind w:left="1449" w:hanging="729"/>
        <w:rPr>
          <w:rtl/>
        </w:rPr>
      </w:pPr>
      <w:r w:rsidRPr="00FE5E17">
        <w:rPr>
          <w:rFonts w:hint="cs"/>
          <w:rtl/>
        </w:rPr>
        <w:t xml:space="preserve">פשטות ההתקנה: </w:t>
      </w:r>
      <w:r w:rsidR="000D228E" w:rsidRPr="00FE5E17">
        <w:rPr>
          <w:rFonts w:hint="cs"/>
          <w:rtl/>
        </w:rPr>
        <w:t>יש צורך ב</w:t>
      </w:r>
      <w:r w:rsidRPr="00FE5E17">
        <w:rPr>
          <w:rFonts w:hint="cs"/>
          <w:rtl/>
        </w:rPr>
        <w:t>תמיכה בהתקנה פשוטה דרך כלי התקנה בצורה פשוטה ואינטואיטיבית.</w:t>
      </w:r>
      <w:r w:rsidR="000D228E" w:rsidRPr="00FE5E17">
        <w:rPr>
          <w:rFonts w:hint="cs"/>
          <w:rtl/>
        </w:rPr>
        <w:t xml:space="preserve"> </w:t>
      </w:r>
    </w:p>
    <w:p w:rsidR="00AF13E0" w:rsidRPr="00FE5E17" w:rsidRDefault="000D228E" w:rsidP="004071E7">
      <w:pPr>
        <w:pStyle w:val="3"/>
        <w:ind w:left="1449" w:hanging="729"/>
      </w:pPr>
      <w:r w:rsidRPr="00FE5E17">
        <w:rPr>
          <w:rFonts w:hint="cs"/>
          <w:rtl/>
        </w:rPr>
        <w:t>בעת ביצוע של התקנה, יש צורך ב</w:t>
      </w:r>
      <w:r w:rsidR="00AF13E0" w:rsidRPr="00FE5E17">
        <w:rPr>
          <w:rFonts w:hint="cs"/>
          <w:rtl/>
        </w:rPr>
        <w:t>תמיכה בגיבוי</w:t>
      </w:r>
      <w:r w:rsidRPr="00FE5E17">
        <w:rPr>
          <w:rFonts w:hint="cs"/>
          <w:rtl/>
        </w:rPr>
        <w:t>,</w:t>
      </w:r>
      <w:r w:rsidR="00AF13E0" w:rsidRPr="00FE5E17">
        <w:rPr>
          <w:rFonts w:hint="cs"/>
          <w:rtl/>
        </w:rPr>
        <w:t xml:space="preserve"> ויכולת לשחזר את הגרסא הקודמת של המערכת</w:t>
      </w:r>
      <w:r w:rsidRPr="00FE5E17">
        <w:rPr>
          <w:rFonts w:hint="cs"/>
          <w:rtl/>
        </w:rPr>
        <w:t>, במידה וההתקנה לא הצליחה.</w:t>
      </w:r>
    </w:p>
    <w:p w:rsidR="00AF13E0" w:rsidRPr="00FE5E17" w:rsidRDefault="00AF13E0" w:rsidP="004071E7">
      <w:pPr>
        <w:pStyle w:val="3"/>
        <w:ind w:left="1449" w:hanging="729"/>
      </w:pPr>
      <w:r w:rsidRPr="00FE5E17">
        <w:rPr>
          <w:rFonts w:hint="cs"/>
          <w:rtl/>
        </w:rPr>
        <w:t xml:space="preserve">פשטות קונפיגורציית המערכת: </w:t>
      </w:r>
      <w:r w:rsidR="000D228E" w:rsidRPr="00FE5E17">
        <w:rPr>
          <w:rFonts w:hint="cs"/>
          <w:rtl/>
        </w:rPr>
        <w:t xml:space="preserve">יש צורך בקונפיגורציית מערכת פשוטה ואינטואיטיבית המאפשרת הגדרה של פריסת מודולי המערכת על החומרה, הגדרת אופן החיבוריות בין מודולי המערכת ומערכות הקצה והגדרת הפרמטרים הנדרשים לקינפוג במודולי המערכת. על קונפיגורציית המערכת </w:t>
      </w:r>
      <w:r w:rsidR="00FB3B4F" w:rsidRPr="00FE5E17">
        <w:rPr>
          <w:rFonts w:hint="cs"/>
          <w:rtl/>
        </w:rPr>
        <w:t xml:space="preserve">כולה </w:t>
      </w:r>
      <w:r w:rsidR="000D228E" w:rsidRPr="00FE5E17">
        <w:rPr>
          <w:rFonts w:hint="cs"/>
          <w:rtl/>
        </w:rPr>
        <w:t>להעשות על ידי כלי קונפיגורציה מרכזי בעל ממשק משתמש אינטואיטיבי</w:t>
      </w:r>
      <w:r w:rsidR="00FB3B4F" w:rsidRPr="00FE5E17">
        <w:rPr>
          <w:rFonts w:hint="cs"/>
          <w:rtl/>
        </w:rPr>
        <w:t>.</w:t>
      </w:r>
      <w:r w:rsidR="000D228E" w:rsidRPr="00FE5E17">
        <w:rPr>
          <w:rFonts w:hint="cs"/>
          <w:rtl/>
        </w:rPr>
        <w:t xml:space="preserve"> </w:t>
      </w:r>
    </w:p>
    <w:p w:rsidR="00AF13E0" w:rsidRPr="00FE5E17" w:rsidRDefault="00AF13E0" w:rsidP="004E342C">
      <w:pPr>
        <w:pStyle w:val="3"/>
        <w:rPr>
          <w:rtl/>
        </w:rPr>
      </w:pPr>
      <w:r w:rsidRPr="00FE5E17">
        <w:rPr>
          <w:rFonts w:hint="eastAsia"/>
          <w:rtl/>
        </w:rPr>
        <w:t>פשטות</w:t>
      </w:r>
      <w:r w:rsidRPr="00FE5E17">
        <w:rPr>
          <w:rtl/>
        </w:rPr>
        <w:t xml:space="preserve"> התחזוק</w:t>
      </w:r>
      <w:r w:rsidR="00ED32E6" w:rsidRPr="00FE5E17">
        <w:rPr>
          <w:rFonts w:hint="cs"/>
          <w:rtl/>
        </w:rPr>
        <w:t>ה</w:t>
      </w:r>
    </w:p>
    <w:p w:rsidR="007B3D67" w:rsidRDefault="00FF0D62" w:rsidP="004071E7">
      <w:pPr>
        <w:ind w:left="1449"/>
        <w:rPr>
          <w:rtl/>
        </w:rPr>
      </w:pPr>
      <w:r w:rsidRPr="00FD3DF9">
        <w:rPr>
          <w:rFonts w:hint="eastAsia"/>
          <w:rtl/>
        </w:rPr>
        <w:t>יש</w:t>
      </w:r>
      <w:r w:rsidRPr="00FD3DF9">
        <w:rPr>
          <w:rtl/>
        </w:rPr>
        <w:t xml:space="preserve"> צורך בפלטפורמה </w:t>
      </w:r>
      <w:r w:rsidR="007B3D67">
        <w:rPr>
          <w:rFonts w:hint="cs"/>
          <w:rtl/>
        </w:rPr>
        <w:t>ה</w:t>
      </w:r>
      <w:r w:rsidRPr="00FD3DF9">
        <w:rPr>
          <w:rFonts w:hint="eastAsia"/>
          <w:rtl/>
        </w:rPr>
        <w:t>תומכת</w:t>
      </w:r>
      <w:r w:rsidRPr="00FD3DF9">
        <w:rPr>
          <w:rtl/>
        </w:rPr>
        <w:t xml:space="preserve"> </w:t>
      </w:r>
      <w:r w:rsidR="007B3D67">
        <w:rPr>
          <w:rFonts w:hint="cs"/>
          <w:rtl/>
        </w:rPr>
        <w:t xml:space="preserve">ומפשטת את </w:t>
      </w:r>
      <w:r w:rsidRPr="00FD3DF9">
        <w:rPr>
          <w:rFonts w:hint="eastAsia"/>
          <w:rtl/>
        </w:rPr>
        <w:t>תחזוקתיות</w:t>
      </w:r>
      <w:r w:rsidR="007B3D67">
        <w:rPr>
          <w:rFonts w:hint="cs"/>
          <w:rtl/>
        </w:rPr>
        <w:t xml:space="preserve"> במערכת</w:t>
      </w:r>
      <w:r w:rsidRPr="00FD3DF9">
        <w:rPr>
          <w:rtl/>
        </w:rPr>
        <w:t xml:space="preserve">. </w:t>
      </w:r>
    </w:p>
    <w:p w:rsidR="007B3D67" w:rsidRDefault="00FF0D62" w:rsidP="004071E7">
      <w:pPr>
        <w:ind w:left="1449"/>
        <w:rPr>
          <w:rtl/>
        </w:rPr>
      </w:pPr>
      <w:proofErr w:type="spellStart"/>
      <w:r w:rsidRPr="00FD3DF9">
        <w:rPr>
          <w:rFonts w:hint="eastAsia"/>
          <w:rtl/>
        </w:rPr>
        <w:t>פיתרון</w:t>
      </w:r>
      <w:proofErr w:type="spellEnd"/>
      <w:r w:rsidRPr="00FD3DF9">
        <w:rPr>
          <w:rtl/>
        </w:rPr>
        <w:t xml:space="preserve"> </w:t>
      </w:r>
      <w:r w:rsidRPr="00FD3DF9">
        <w:rPr>
          <w:rFonts w:hint="eastAsia"/>
          <w:rtl/>
        </w:rPr>
        <w:t>הביג</w:t>
      </w:r>
      <w:r w:rsidRPr="00FD3DF9">
        <w:rPr>
          <w:rtl/>
        </w:rPr>
        <w:t xml:space="preserve"> </w:t>
      </w:r>
      <w:r w:rsidR="001A0B64">
        <w:rPr>
          <w:rtl/>
        </w:rPr>
        <w:t>דאטה</w:t>
      </w:r>
      <w:r w:rsidRPr="00FD3DF9">
        <w:rPr>
          <w:rtl/>
        </w:rPr>
        <w:t xml:space="preserve"> </w:t>
      </w:r>
      <w:r w:rsidR="00C46AF9">
        <w:rPr>
          <w:rFonts w:hint="cs"/>
          <w:rtl/>
        </w:rPr>
        <w:t xml:space="preserve">עשוי להיות </w:t>
      </w:r>
      <w:proofErr w:type="spellStart"/>
      <w:r w:rsidRPr="00FD3DF9">
        <w:rPr>
          <w:rtl/>
        </w:rPr>
        <w:t>פיתרון</w:t>
      </w:r>
      <w:proofErr w:type="spellEnd"/>
      <w:r w:rsidRPr="00FD3DF9">
        <w:rPr>
          <w:rtl/>
        </w:rPr>
        <w:t xml:space="preserve"> </w:t>
      </w:r>
      <w:r w:rsidR="00C46AF9">
        <w:rPr>
          <w:rFonts w:hint="cs"/>
          <w:rtl/>
        </w:rPr>
        <w:t>ה</w:t>
      </w:r>
      <w:r w:rsidRPr="00FD3DF9">
        <w:rPr>
          <w:rtl/>
        </w:rPr>
        <w:t>מבוזר על פני שרתים רבים</w:t>
      </w:r>
      <w:r w:rsidR="007B3D67">
        <w:rPr>
          <w:rFonts w:hint="cs"/>
          <w:rtl/>
        </w:rPr>
        <w:t xml:space="preserve">, אשר </w:t>
      </w:r>
      <w:r w:rsidR="00B23CF9">
        <w:rPr>
          <w:rFonts w:hint="cs"/>
          <w:rtl/>
        </w:rPr>
        <w:t>עשויים להיות ממוקמים</w:t>
      </w:r>
      <w:r w:rsidR="007B3D67">
        <w:rPr>
          <w:rFonts w:hint="cs"/>
          <w:rtl/>
        </w:rPr>
        <w:t xml:space="preserve"> במספר </w:t>
      </w:r>
      <w:r w:rsidR="007B3D67">
        <w:t>data centers</w:t>
      </w:r>
      <w:r w:rsidR="007B3D67">
        <w:rPr>
          <w:rFonts w:hint="cs"/>
          <w:rtl/>
        </w:rPr>
        <w:t>, בהם יורצו מודולים המתבססים על מספר פלטפורמות טכנולוגיות שונות. יש חשיבות מכרעת לכך שהמערכת תינתן לתחזוקה בצורה</w:t>
      </w:r>
      <w:r w:rsidR="0058695E">
        <w:rPr>
          <w:rFonts w:hint="cs"/>
          <w:rtl/>
        </w:rPr>
        <w:t xml:space="preserve"> פשוטה ואינטואיטיבית. יש צו</w:t>
      </w:r>
      <w:r w:rsidR="004972A8">
        <w:rPr>
          <w:rFonts w:hint="cs"/>
          <w:rtl/>
        </w:rPr>
        <w:t>רך בפלטפורמת ניהול ובקרה (</w:t>
      </w:r>
      <w:r w:rsidR="004972A8">
        <w:t>monitoring and management</w:t>
      </w:r>
      <w:r w:rsidR="004972A8">
        <w:rPr>
          <w:rFonts w:hint="cs"/>
          <w:rtl/>
        </w:rPr>
        <w:t>), בכתיבת לוגים מערכתיים ו-</w:t>
      </w:r>
      <w:r w:rsidR="004972A8">
        <w:t>audit logs</w:t>
      </w:r>
      <w:r w:rsidR="004972A8">
        <w:rPr>
          <w:rFonts w:hint="cs"/>
          <w:rtl/>
        </w:rPr>
        <w:t xml:space="preserve"> (פלטפורמות אלו מתוארות בפרק זה של  "הדרישות התשתיתיות"). יש חשיבות לבחירת ארכיטקטורה שתאפשר הרחבת יכולות העיבוד לשרתים נוספים תוך כדי תחזוקתיות מינימלית (עד כדי שקיפות מוחלטת וחוסר צורך בשינויים כאשר מתווסף שרת חדש </w:t>
      </w:r>
      <w:proofErr w:type="spellStart"/>
      <w:r w:rsidR="004972A8">
        <w:rPr>
          <w:rFonts w:hint="cs"/>
          <w:rtl/>
        </w:rPr>
        <w:t>לפיתרון</w:t>
      </w:r>
      <w:proofErr w:type="spellEnd"/>
      <w:r w:rsidR="004972A8">
        <w:rPr>
          <w:rFonts w:hint="cs"/>
          <w:rtl/>
        </w:rPr>
        <w:t xml:space="preserve">) ותאפשר התמודדות עם הפחתה של כמות השרתים עליהם מורצת המערכת (במתכוון או כתוצאה של קריסה/נפילה של שרתים).  </w:t>
      </w:r>
      <w:r w:rsidR="007B3D67">
        <w:rPr>
          <w:rFonts w:hint="cs"/>
          <w:rtl/>
        </w:rPr>
        <w:t xml:space="preserve">   </w:t>
      </w:r>
    </w:p>
    <w:p w:rsidR="00AF13E0" w:rsidRPr="00FE5E17" w:rsidRDefault="00AF13E0" w:rsidP="004071E7">
      <w:pPr>
        <w:pStyle w:val="3"/>
        <w:tabs>
          <w:tab w:val="left" w:pos="1449"/>
        </w:tabs>
        <w:ind w:left="1449" w:hanging="720"/>
      </w:pPr>
      <w:r w:rsidRPr="00FE5E17">
        <w:rPr>
          <w:rFonts w:hint="cs"/>
          <w:rtl/>
        </w:rPr>
        <w:t>פשטות</w:t>
      </w:r>
      <w:r w:rsidRPr="00FE5E17">
        <w:rPr>
          <w:rtl/>
        </w:rPr>
        <w:t xml:space="preserve"> </w:t>
      </w:r>
      <w:r w:rsidRPr="00FE5E17">
        <w:rPr>
          <w:rFonts w:hint="cs"/>
          <w:rtl/>
        </w:rPr>
        <w:t>ההרחבה</w:t>
      </w:r>
    </w:p>
    <w:p w:rsidR="004A4D9B" w:rsidRDefault="003E68B6" w:rsidP="004071E7">
      <w:pPr>
        <w:ind w:left="1449"/>
        <w:rPr>
          <w:rtl/>
        </w:rPr>
      </w:pPr>
      <w:r w:rsidRPr="00FD3DF9">
        <w:rPr>
          <w:rFonts w:hint="eastAsia"/>
          <w:rtl/>
        </w:rPr>
        <w:t>יש</w:t>
      </w:r>
      <w:r w:rsidRPr="00FD3DF9">
        <w:rPr>
          <w:rtl/>
        </w:rPr>
        <w:t xml:space="preserve"> </w:t>
      </w:r>
      <w:r w:rsidRPr="00FD3DF9">
        <w:rPr>
          <w:rFonts w:hint="eastAsia"/>
          <w:rtl/>
        </w:rPr>
        <w:t>חשיבות</w:t>
      </w:r>
      <w:r w:rsidRPr="00FD3DF9">
        <w:rPr>
          <w:rtl/>
        </w:rPr>
        <w:t xml:space="preserve"> </w:t>
      </w:r>
      <w:r w:rsidRPr="00FD3DF9">
        <w:rPr>
          <w:rFonts w:hint="eastAsia"/>
          <w:rtl/>
        </w:rPr>
        <w:t>מכרעת</w:t>
      </w:r>
      <w:r w:rsidRPr="00FD3DF9">
        <w:rPr>
          <w:rtl/>
        </w:rPr>
        <w:t xml:space="preserve"> </w:t>
      </w:r>
      <w:r w:rsidRPr="00FD3DF9">
        <w:rPr>
          <w:rFonts w:hint="eastAsia"/>
          <w:rtl/>
        </w:rPr>
        <w:t>בבחירת</w:t>
      </w:r>
      <w:r w:rsidRPr="00FD3DF9">
        <w:rPr>
          <w:rtl/>
        </w:rPr>
        <w:t xml:space="preserve"> </w:t>
      </w:r>
      <w:proofErr w:type="spellStart"/>
      <w:r w:rsidRPr="00FD3DF9">
        <w:rPr>
          <w:rFonts w:hint="eastAsia"/>
          <w:rtl/>
        </w:rPr>
        <w:t>פיתרון</w:t>
      </w:r>
      <w:proofErr w:type="spellEnd"/>
      <w:r w:rsidRPr="00FD3DF9">
        <w:rPr>
          <w:rtl/>
        </w:rPr>
        <w:t xml:space="preserve"> </w:t>
      </w:r>
      <w:r w:rsidRPr="00FD3DF9">
        <w:rPr>
          <w:rFonts w:hint="eastAsia"/>
          <w:rtl/>
        </w:rPr>
        <w:t>המאפשר</w:t>
      </w:r>
      <w:r w:rsidRPr="00FD3DF9">
        <w:rPr>
          <w:rtl/>
        </w:rPr>
        <w:t xml:space="preserve"> </w:t>
      </w:r>
      <w:r w:rsidRPr="00FD3DF9">
        <w:rPr>
          <w:rFonts w:hint="eastAsia"/>
          <w:rtl/>
        </w:rPr>
        <w:t>הרחבת</w:t>
      </w:r>
      <w:r w:rsidRPr="00FD3DF9">
        <w:rPr>
          <w:rtl/>
        </w:rPr>
        <w:t xml:space="preserve"> </w:t>
      </w:r>
      <w:r w:rsidRPr="00FD3DF9">
        <w:rPr>
          <w:rFonts w:hint="eastAsia"/>
          <w:rtl/>
        </w:rPr>
        <w:t>יכולות</w:t>
      </w:r>
      <w:r w:rsidRPr="00FD3DF9">
        <w:rPr>
          <w:rtl/>
        </w:rPr>
        <w:t xml:space="preserve"> </w:t>
      </w:r>
      <w:r w:rsidRPr="00FD3DF9">
        <w:rPr>
          <w:rFonts w:hint="eastAsia"/>
          <w:rtl/>
        </w:rPr>
        <w:t>המערכת</w:t>
      </w:r>
      <w:r w:rsidRPr="00FD3DF9">
        <w:rPr>
          <w:rtl/>
        </w:rPr>
        <w:t xml:space="preserve"> </w:t>
      </w:r>
      <w:r w:rsidRPr="00FD3DF9">
        <w:rPr>
          <w:rFonts w:hint="eastAsia"/>
          <w:rtl/>
        </w:rPr>
        <w:t>בצורה</w:t>
      </w:r>
      <w:r w:rsidRPr="00FD3DF9">
        <w:rPr>
          <w:rtl/>
        </w:rPr>
        <w:t xml:space="preserve"> </w:t>
      </w:r>
      <w:r w:rsidRPr="00FD3DF9">
        <w:rPr>
          <w:rFonts w:hint="eastAsia"/>
          <w:rtl/>
        </w:rPr>
        <w:t>פשוטה</w:t>
      </w:r>
      <w:r w:rsidRPr="00FD3DF9">
        <w:rPr>
          <w:rtl/>
        </w:rPr>
        <w:t xml:space="preserve"> </w:t>
      </w:r>
      <w:r w:rsidRPr="00FD3DF9">
        <w:rPr>
          <w:rFonts w:hint="eastAsia"/>
          <w:rtl/>
        </w:rPr>
        <w:t>ככל</w:t>
      </w:r>
      <w:r w:rsidRPr="00FD3DF9">
        <w:rPr>
          <w:rtl/>
        </w:rPr>
        <w:t xml:space="preserve"> </w:t>
      </w:r>
      <w:r w:rsidRPr="00FD3DF9">
        <w:rPr>
          <w:rFonts w:hint="eastAsia"/>
          <w:rtl/>
        </w:rPr>
        <w:t>הניתן</w:t>
      </w:r>
      <w:r w:rsidRPr="00FD3DF9">
        <w:rPr>
          <w:rtl/>
        </w:rPr>
        <w:t xml:space="preserve">, </w:t>
      </w:r>
      <w:r w:rsidRPr="00FD3DF9">
        <w:rPr>
          <w:rFonts w:hint="eastAsia"/>
          <w:rtl/>
        </w:rPr>
        <w:t>ללא</w:t>
      </w:r>
      <w:r w:rsidRPr="00FD3DF9">
        <w:rPr>
          <w:rtl/>
        </w:rPr>
        <w:t xml:space="preserve"> </w:t>
      </w:r>
      <w:r w:rsidRPr="00FD3DF9">
        <w:rPr>
          <w:rFonts w:hint="eastAsia"/>
          <w:rtl/>
        </w:rPr>
        <w:t>פגיעה</w:t>
      </w:r>
      <w:r w:rsidRPr="00FD3DF9">
        <w:rPr>
          <w:rtl/>
        </w:rPr>
        <w:t xml:space="preserve"> </w:t>
      </w:r>
      <w:r w:rsidRPr="00FD3DF9">
        <w:rPr>
          <w:rFonts w:hint="eastAsia"/>
          <w:rtl/>
        </w:rPr>
        <w:t>ושינוי</w:t>
      </w:r>
      <w:r w:rsidRPr="00FD3DF9">
        <w:rPr>
          <w:rtl/>
        </w:rPr>
        <w:t xml:space="preserve"> </w:t>
      </w:r>
      <w:r w:rsidR="00FF0D62" w:rsidRPr="00FD3DF9">
        <w:rPr>
          <w:rFonts w:hint="eastAsia"/>
          <w:rtl/>
        </w:rPr>
        <w:t>ביכולות</w:t>
      </w:r>
      <w:r w:rsidR="00FF0D62" w:rsidRPr="00FD3DF9">
        <w:rPr>
          <w:rtl/>
        </w:rPr>
        <w:t xml:space="preserve"> </w:t>
      </w:r>
      <w:r w:rsidR="00FF0D62" w:rsidRPr="00FD3DF9">
        <w:rPr>
          <w:rFonts w:hint="eastAsia"/>
          <w:rtl/>
        </w:rPr>
        <w:t>הקיימות</w:t>
      </w:r>
      <w:r w:rsidR="00FF0D62" w:rsidRPr="00FD3DF9">
        <w:rPr>
          <w:rtl/>
        </w:rPr>
        <w:t xml:space="preserve">, </w:t>
      </w:r>
      <w:r w:rsidR="00FF0D62" w:rsidRPr="00FD3DF9">
        <w:rPr>
          <w:rFonts w:hint="eastAsia"/>
          <w:rtl/>
        </w:rPr>
        <w:t>בתשתית</w:t>
      </w:r>
      <w:r w:rsidR="00FF0D62" w:rsidRPr="00FD3DF9">
        <w:rPr>
          <w:rtl/>
        </w:rPr>
        <w:t xml:space="preserve"> </w:t>
      </w:r>
      <w:r w:rsidR="00FF0D62" w:rsidRPr="00FD3DF9">
        <w:rPr>
          <w:rFonts w:hint="eastAsia"/>
          <w:rtl/>
        </w:rPr>
        <w:t>הקיימת</w:t>
      </w:r>
      <w:r w:rsidR="00FF0D62" w:rsidRPr="00FD3DF9">
        <w:rPr>
          <w:rtl/>
        </w:rPr>
        <w:t xml:space="preserve"> </w:t>
      </w:r>
      <w:r w:rsidR="00FF0D62" w:rsidRPr="00FD3DF9">
        <w:rPr>
          <w:rFonts w:hint="eastAsia"/>
          <w:rtl/>
        </w:rPr>
        <w:t>וללא</w:t>
      </w:r>
      <w:r w:rsidR="00FF0D62" w:rsidRPr="00FD3DF9">
        <w:rPr>
          <w:rtl/>
        </w:rPr>
        <w:t xml:space="preserve"> </w:t>
      </w:r>
      <w:r w:rsidR="00FF0D62" w:rsidRPr="00FD3DF9">
        <w:rPr>
          <w:rFonts w:hint="eastAsia"/>
          <w:rtl/>
        </w:rPr>
        <w:t>שינויי</w:t>
      </w:r>
      <w:r w:rsidR="00FF0D62" w:rsidRPr="00FD3DF9">
        <w:rPr>
          <w:rtl/>
        </w:rPr>
        <w:t xml:space="preserve"> </w:t>
      </w:r>
      <w:r w:rsidR="00FF0D62" w:rsidRPr="00FD3DF9">
        <w:rPr>
          <w:rFonts w:hint="eastAsia"/>
          <w:rtl/>
        </w:rPr>
        <w:t>ארכיטקטורה</w:t>
      </w:r>
      <w:r w:rsidR="00FF0D62" w:rsidRPr="00FD3DF9">
        <w:rPr>
          <w:rtl/>
        </w:rPr>
        <w:t>.</w:t>
      </w:r>
    </w:p>
    <w:p w:rsidR="004A4D9B" w:rsidRDefault="004A4D9B" w:rsidP="004071E7">
      <w:pPr>
        <w:ind w:left="1449"/>
        <w:rPr>
          <w:rtl/>
        </w:rPr>
      </w:pPr>
      <w:r w:rsidRPr="00FE7C01">
        <w:rPr>
          <w:rFonts w:hint="cs"/>
          <w:rtl/>
        </w:rPr>
        <w:t xml:space="preserve">ארכיטקטורת </w:t>
      </w:r>
      <w:proofErr w:type="spellStart"/>
      <w:r w:rsidRPr="00FE7C01">
        <w:rPr>
          <w:rFonts w:hint="cs"/>
          <w:rtl/>
        </w:rPr>
        <w:t>הפיתרון</w:t>
      </w:r>
      <w:proofErr w:type="spellEnd"/>
      <w:r w:rsidRPr="00FE7C01">
        <w:rPr>
          <w:rFonts w:hint="cs"/>
          <w:rtl/>
        </w:rPr>
        <w:t xml:space="preserve"> צריכה לתמוך ביכולת להרחיב את יכולות המערכת (הוספת ממשקים, הרחבת מודל </w:t>
      </w:r>
      <w:proofErr w:type="spellStart"/>
      <w:r w:rsidRPr="00FE7C01">
        <w:rPr>
          <w:rFonts w:hint="cs"/>
          <w:rtl/>
        </w:rPr>
        <w:t>הדטה</w:t>
      </w:r>
      <w:proofErr w:type="spellEnd"/>
      <w:r w:rsidRPr="00FE7C01">
        <w:rPr>
          <w:rFonts w:hint="cs"/>
          <w:rtl/>
        </w:rPr>
        <w:t xml:space="preserve">, הרחבת </w:t>
      </w:r>
      <w:proofErr w:type="spellStart"/>
      <w:r w:rsidRPr="00FE7C01">
        <w:rPr>
          <w:rFonts w:hint="cs"/>
          <w:rtl/>
        </w:rPr>
        <w:t>מודולי</w:t>
      </w:r>
      <w:proofErr w:type="spellEnd"/>
      <w:r w:rsidRPr="00FE7C01">
        <w:rPr>
          <w:rFonts w:hint="cs"/>
          <w:rtl/>
        </w:rPr>
        <w:t xml:space="preserve"> ניתוח המידע, הרחבת הממשק למשתמש) תוך כדי השפעה מועטה ככל הניתן על יציבות התשתית הקיימת. תוך כדי שימוש ב-</w:t>
      </w:r>
      <w:r w:rsidRPr="00FE7C01">
        <w:t>plug in approach</w:t>
      </w:r>
      <w:r w:rsidRPr="00FE7C01">
        <w:rPr>
          <w:rFonts w:hint="cs"/>
          <w:rtl/>
        </w:rPr>
        <w:t>, ו-</w:t>
      </w:r>
      <w:r w:rsidRPr="00FE7C01">
        <w:t>SDK</w:t>
      </w:r>
      <w:r w:rsidRPr="00FE7C01">
        <w:rPr>
          <w:rFonts w:hint="cs"/>
          <w:rtl/>
        </w:rPr>
        <w:t>, ערכות פיתוח תחומות ומתועדות לצורכי הרחבת יכולות המערכת.</w:t>
      </w:r>
    </w:p>
    <w:p w:rsidR="00680215" w:rsidRPr="00680215" w:rsidRDefault="00680215" w:rsidP="004071E7">
      <w:pPr>
        <w:pStyle w:val="40"/>
        <w:ind w:left="2439" w:hanging="990"/>
        <w:rPr>
          <w:rtl/>
        </w:rPr>
      </w:pPr>
      <w:r>
        <w:rPr>
          <w:rFonts w:hint="cs"/>
          <w:rtl/>
        </w:rPr>
        <w:t>העשרת המערכת ב</w:t>
      </w:r>
      <w:r w:rsidRPr="00680215">
        <w:rPr>
          <w:rFonts w:hint="cs"/>
          <w:rtl/>
        </w:rPr>
        <w:t>יכולות ביג-</w:t>
      </w:r>
      <w:r w:rsidR="00AA6D15">
        <w:rPr>
          <w:rFonts w:hint="cs"/>
          <w:rtl/>
        </w:rPr>
        <w:t>דאטה</w:t>
      </w:r>
      <w:r w:rsidRPr="00680215">
        <w:rPr>
          <w:rFonts w:hint="cs"/>
          <w:rtl/>
        </w:rPr>
        <w:t xml:space="preserve"> </w:t>
      </w:r>
      <w:r>
        <w:rPr>
          <w:rFonts w:hint="cs"/>
          <w:rtl/>
        </w:rPr>
        <w:t>נוספות</w:t>
      </w:r>
    </w:p>
    <w:p w:rsidR="00680215" w:rsidRDefault="00680215" w:rsidP="004071E7">
      <w:pPr>
        <w:ind w:left="2349"/>
        <w:rPr>
          <w:rtl/>
        </w:rPr>
      </w:pPr>
      <w:r>
        <w:rPr>
          <w:rFonts w:hint="cs"/>
          <w:rtl/>
        </w:rPr>
        <w:t>תחום הביג-</w:t>
      </w:r>
      <w:r w:rsidR="00AA6D15">
        <w:rPr>
          <w:rFonts w:hint="cs"/>
          <w:rtl/>
        </w:rPr>
        <w:t>דאטה</w:t>
      </w:r>
      <w:r>
        <w:rPr>
          <w:rFonts w:hint="cs"/>
          <w:rtl/>
        </w:rPr>
        <w:t xml:space="preserve"> הינו תחום רחב ידיים ודינאמי, אשר כולל יכולות אחסון, יכולות אנליזה, יכולות ויזואליזציה ויכולות נוספות המתחדשות ללא הרף.  משום כך, על המציע לתמוך בכוונת המשרד להרחיב את המערכת ליכולות נוספות בתחומי הביג-</w:t>
      </w:r>
      <w:r w:rsidR="00AA6D15">
        <w:rPr>
          <w:rFonts w:hint="cs"/>
          <w:rtl/>
        </w:rPr>
        <w:lastRenderedPageBreak/>
        <w:t>דאטה</w:t>
      </w:r>
      <w:r>
        <w:rPr>
          <w:rFonts w:hint="cs"/>
          <w:rtl/>
        </w:rPr>
        <w:t xml:space="preserve">, בתחומי אחסון, </w:t>
      </w:r>
      <w:r>
        <w:t>Analytics</w:t>
      </w:r>
      <w:r>
        <w:rPr>
          <w:rFonts w:hint="cs"/>
          <w:rtl/>
        </w:rPr>
        <w:t xml:space="preserve">, </w:t>
      </w:r>
      <w:r>
        <w:t>Data Mining</w:t>
      </w:r>
      <w:r>
        <w:rPr>
          <w:rFonts w:hint="cs"/>
          <w:rtl/>
        </w:rPr>
        <w:t xml:space="preserve">, </w:t>
      </w:r>
      <w:r>
        <w:t>Machine Learning</w:t>
      </w:r>
      <w:r>
        <w:rPr>
          <w:rFonts w:hint="cs"/>
          <w:rtl/>
        </w:rPr>
        <w:t xml:space="preserve">, </w:t>
      </w:r>
      <w:proofErr w:type="spellStart"/>
      <w:r>
        <w:rPr>
          <w:rFonts w:hint="cs"/>
          <w:rtl/>
        </w:rPr>
        <w:t>ויזואליזציית</w:t>
      </w:r>
      <w:proofErr w:type="spellEnd"/>
      <w:r>
        <w:rPr>
          <w:rFonts w:hint="cs"/>
          <w:rtl/>
        </w:rPr>
        <w:t xml:space="preserve"> מידע, </w:t>
      </w:r>
      <w:r>
        <w:t>BI</w:t>
      </w:r>
      <w:r>
        <w:rPr>
          <w:rFonts w:hint="cs"/>
          <w:rtl/>
        </w:rPr>
        <w:t xml:space="preserve">, </w:t>
      </w:r>
      <w:r>
        <w:t>NoSQL</w:t>
      </w:r>
      <w:r>
        <w:rPr>
          <w:rFonts w:hint="cs"/>
          <w:rtl/>
        </w:rPr>
        <w:t xml:space="preserve">, </w:t>
      </w:r>
      <w:r>
        <w:t>Data Fusion</w:t>
      </w:r>
      <w:r>
        <w:rPr>
          <w:rFonts w:hint="cs"/>
          <w:rtl/>
        </w:rPr>
        <w:t xml:space="preserve">, </w:t>
      </w:r>
      <w:r>
        <w:t>Deep Neural Networks</w:t>
      </w:r>
      <w:r>
        <w:rPr>
          <w:rFonts w:hint="cs"/>
          <w:rtl/>
        </w:rPr>
        <w:t>,</w:t>
      </w:r>
      <w:r w:rsidR="006B5A89">
        <w:rPr>
          <w:rFonts w:hint="cs"/>
          <w:rtl/>
        </w:rPr>
        <w:t xml:space="preserve"> </w:t>
      </w:r>
      <w:r w:rsidR="006B5A89">
        <w:t>Clustering, Profiling</w:t>
      </w:r>
      <w:r w:rsidR="006B5A89">
        <w:rPr>
          <w:rFonts w:hint="cs"/>
          <w:rtl/>
        </w:rPr>
        <w:t xml:space="preserve"> , מערכות תומכות החלטה (</w:t>
      </w:r>
      <w:r w:rsidR="006B5A89">
        <w:t>DSS</w:t>
      </w:r>
      <w:r w:rsidR="006B5A89">
        <w:rPr>
          <w:rFonts w:hint="cs"/>
          <w:rtl/>
        </w:rPr>
        <w:t xml:space="preserve">), מנגנוני אופטימיזציה, </w:t>
      </w:r>
      <w:r w:rsidR="006B5A89">
        <w:t>Anomaly Detection</w:t>
      </w:r>
      <w:r w:rsidR="006B5A89">
        <w:rPr>
          <w:rFonts w:hint="cs"/>
          <w:rtl/>
        </w:rPr>
        <w:t xml:space="preserve">, </w:t>
      </w:r>
      <w:r>
        <w:rPr>
          <w:rFonts w:hint="cs"/>
          <w:rtl/>
        </w:rPr>
        <w:t xml:space="preserve"> ותחומים נוספים הקשורים בשימוש ב</w:t>
      </w:r>
      <w:r w:rsidR="00AA6D15">
        <w:rPr>
          <w:rFonts w:hint="cs"/>
          <w:rtl/>
        </w:rPr>
        <w:t>דאטה</w:t>
      </w:r>
      <w:r>
        <w:rPr>
          <w:rFonts w:hint="cs"/>
          <w:rtl/>
        </w:rPr>
        <w:t xml:space="preserve"> למטרת יצירת ערך מחקרי ו</w:t>
      </w:r>
      <w:r w:rsidR="006B5A89">
        <w:rPr>
          <w:rFonts w:hint="cs"/>
          <w:rtl/>
        </w:rPr>
        <w:t>לשיפור תהליכי קביעת מדיניות</w:t>
      </w:r>
      <w:r>
        <w:rPr>
          <w:rFonts w:hint="cs"/>
          <w:rtl/>
        </w:rPr>
        <w:t>.</w:t>
      </w:r>
      <w:r w:rsidR="009D6DA5">
        <w:rPr>
          <w:rFonts w:hint="cs"/>
          <w:rtl/>
        </w:rPr>
        <w:t xml:space="preserve"> על המציע לפרט בהצעתו את יכולות ההרחבה הנתמכות על ידו ואשר הוא ממליץ למשרד ליישמן (פירוט שכזה עשוי לסייע למציע לצבור נקודות בונוס בבחירת האיכות, אך לא ישפיע על בדיקת העלות במכרז). </w:t>
      </w:r>
    </w:p>
    <w:p w:rsidR="00680215" w:rsidRDefault="00680215" w:rsidP="004071E7">
      <w:pPr>
        <w:ind w:left="2349"/>
        <w:rPr>
          <w:rtl/>
        </w:rPr>
      </w:pPr>
      <w:r>
        <w:rPr>
          <w:rFonts w:hint="cs"/>
          <w:rtl/>
        </w:rPr>
        <w:t>במקרה שבו המשרד יהיה מעוניין בהרחבת המערכת לתחומי ביג-</w:t>
      </w:r>
      <w:r w:rsidR="00AA6D15">
        <w:rPr>
          <w:rFonts w:hint="cs"/>
          <w:rtl/>
        </w:rPr>
        <w:t>דאטה</w:t>
      </w:r>
      <w:r>
        <w:rPr>
          <w:rFonts w:hint="cs"/>
          <w:rtl/>
        </w:rPr>
        <w:t xml:space="preserve"> נוספים, יהיה המשרד רשאי לפנות לספק באמצעות טופס בקשה ייעודי, הכולל את מהות ההרחבה הנדרשת, פירוט טכני של ההרחבה, פירוט ההתאמות הנדרשות במערכת לצורך תמיכה בהרחבה זו, לוח הזמנים הנדרש ליישום ההרחבה, והיבטים נוספים הכרוכים</w:t>
      </w:r>
      <w:r w:rsidR="0087536A">
        <w:rPr>
          <w:rFonts w:hint="cs"/>
          <w:rtl/>
        </w:rPr>
        <w:t xml:space="preserve"> במימוש</w:t>
      </w:r>
      <w:r>
        <w:rPr>
          <w:rFonts w:hint="cs"/>
          <w:rtl/>
        </w:rPr>
        <w:t xml:space="preserve"> </w:t>
      </w:r>
      <w:r w:rsidR="0087536A">
        <w:rPr>
          <w:rFonts w:hint="cs"/>
          <w:rtl/>
        </w:rPr>
        <w:t>ה</w:t>
      </w:r>
      <w:r>
        <w:rPr>
          <w:rFonts w:hint="cs"/>
          <w:rtl/>
        </w:rPr>
        <w:t xml:space="preserve">הרחבה.  </w:t>
      </w:r>
    </w:p>
    <w:p w:rsidR="0087536A" w:rsidRDefault="0087536A" w:rsidP="004071E7">
      <w:pPr>
        <w:ind w:left="2349"/>
        <w:rPr>
          <w:rtl/>
        </w:rPr>
      </w:pPr>
      <w:r>
        <w:rPr>
          <w:rFonts w:hint="cs"/>
          <w:rtl/>
        </w:rPr>
        <w:t xml:space="preserve">בתוך 14 יום מפניית המשרד, יהיה על הספק להשיב לבקשת ההרחבה. לגבי כל אחת מן ההרחבות הנדרשות, יהיה על הספק להצהיר אם הוא תומך בהרחבה זו או לא, ולספק הצעת מחיר להוספת ההרחבה, אשר תכלול הנחה של 15% לפחות מהמחיר הנמוך ביותר המופיע באתר האינטרנט של יצרן ההרחבה עבור הרחבה זו. </w:t>
      </w:r>
      <w:r w:rsidR="00496934">
        <w:rPr>
          <w:rFonts w:hint="cs"/>
          <w:rtl/>
        </w:rPr>
        <w:t>ככל שיחוש המשרד כי ישנה אי בהירות בנוגע להיכללותה של היכולת החדשה הנדרשת במסגרת ההרחבות האפשריות למכרז זה</w:t>
      </w:r>
      <w:r>
        <w:rPr>
          <w:rFonts w:hint="cs"/>
          <w:rtl/>
        </w:rPr>
        <w:t>,</w:t>
      </w:r>
      <w:r w:rsidR="00496934">
        <w:rPr>
          <w:rFonts w:hint="cs"/>
          <w:rtl/>
        </w:rPr>
        <w:t xml:space="preserve"> או כי ישנה אי בהירות בנוגע להיותו של המחיר המוצע ע"י הספק מחיר תחרותי,</w:t>
      </w:r>
      <w:r>
        <w:rPr>
          <w:rFonts w:hint="cs"/>
          <w:rtl/>
        </w:rPr>
        <w:t xml:space="preserve"> יהיה המשרד רשאי להיוועץ בחברה חיצונית על מנת להבטיח כי </w:t>
      </w:r>
      <w:r w:rsidR="00496934">
        <w:rPr>
          <w:rFonts w:hint="cs"/>
          <w:rtl/>
        </w:rPr>
        <w:t>תנאים אלה מתקיימים</w:t>
      </w:r>
      <w:r>
        <w:rPr>
          <w:rFonts w:hint="cs"/>
          <w:rtl/>
        </w:rPr>
        <w:t>. באם הצעת ה</w:t>
      </w:r>
      <w:r w:rsidR="00496934">
        <w:rPr>
          <w:rFonts w:hint="cs"/>
          <w:rtl/>
        </w:rPr>
        <w:t>ספק עמדה בפרמטרי האיכות הנדרשים ובתנאי</w:t>
      </w:r>
      <w:r w:rsidR="00BF3591">
        <w:rPr>
          <w:rFonts w:hint="cs"/>
          <w:rtl/>
        </w:rPr>
        <w:t xml:space="preserve"> העלות</w:t>
      </w:r>
      <w:r w:rsidR="00496934">
        <w:rPr>
          <w:rFonts w:hint="cs"/>
          <w:rtl/>
        </w:rPr>
        <w:t xml:space="preserve"> שפורטו </w:t>
      </w:r>
      <w:r w:rsidR="00BF3591">
        <w:rPr>
          <w:rFonts w:hint="cs"/>
          <w:rtl/>
        </w:rPr>
        <w:t>להלן</w:t>
      </w:r>
      <w:r>
        <w:rPr>
          <w:rFonts w:hint="cs"/>
          <w:rtl/>
        </w:rPr>
        <w:t xml:space="preserve">, </w:t>
      </w:r>
      <w:r w:rsidR="00BF3591">
        <w:rPr>
          <w:rFonts w:hint="cs"/>
          <w:rtl/>
        </w:rPr>
        <w:t>יהיה המשרד רשאי לממש את</w:t>
      </w:r>
      <w:r>
        <w:rPr>
          <w:rFonts w:hint="cs"/>
          <w:rtl/>
        </w:rPr>
        <w:t xml:space="preserve"> ההרחבה במערכת</w:t>
      </w:r>
      <w:r w:rsidR="00BF3591">
        <w:rPr>
          <w:rFonts w:hint="cs"/>
          <w:rtl/>
        </w:rPr>
        <w:t xml:space="preserve"> או לוותר על ההרחבה, לפי שיקול דעתו הבלעדי</w:t>
      </w:r>
      <w:r>
        <w:rPr>
          <w:rFonts w:hint="cs"/>
          <w:rtl/>
        </w:rPr>
        <w:t>.</w:t>
      </w:r>
      <w:r w:rsidR="00496934">
        <w:rPr>
          <w:rFonts w:hint="cs"/>
          <w:rtl/>
        </w:rPr>
        <w:t xml:space="preserve"> מבלי לפגוע בכלליות האמור, המשרד רשאי גם להוסיף בעצמו יכולות למערכת, לפתח יכולות שונות על גביה, ולהשתמש בחברות חיצוניות לצורך זה. </w:t>
      </w:r>
      <w:r>
        <w:rPr>
          <w:rFonts w:hint="cs"/>
          <w:rtl/>
        </w:rPr>
        <w:t xml:space="preserve"> </w:t>
      </w:r>
    </w:p>
    <w:p w:rsidR="001A30F7" w:rsidRPr="00FE7C01" w:rsidRDefault="00AF13E0" w:rsidP="00FE5E17">
      <w:pPr>
        <w:pStyle w:val="20"/>
      </w:pPr>
      <w:r w:rsidRPr="00FE7C01">
        <w:rPr>
          <w:rFonts w:hint="cs"/>
          <w:rtl/>
        </w:rPr>
        <w:t>ממשק המשתמש</w:t>
      </w:r>
    </w:p>
    <w:p w:rsidR="001A30F7" w:rsidRPr="00FE5E17" w:rsidRDefault="00496934" w:rsidP="00CA1884">
      <w:pPr>
        <w:pStyle w:val="3"/>
        <w:rPr>
          <w:rtl/>
        </w:rPr>
      </w:pPr>
      <w:r w:rsidRPr="00FE5E17">
        <w:rPr>
          <w:rFonts w:hint="cs"/>
          <w:rtl/>
        </w:rPr>
        <w:t xml:space="preserve">המערכת תתמוך </w:t>
      </w:r>
      <w:r w:rsidR="001A30F7" w:rsidRPr="00FE5E17">
        <w:rPr>
          <w:rFonts w:hint="cs"/>
          <w:rtl/>
        </w:rPr>
        <w:t xml:space="preserve">בממשק משתמש אינטרנטי </w:t>
      </w:r>
      <w:r w:rsidR="001A30F7" w:rsidRPr="00FE5E17">
        <w:t>(web client)</w:t>
      </w:r>
      <w:r w:rsidR="001A30F7" w:rsidRPr="00FE5E17">
        <w:rPr>
          <w:rFonts w:hint="cs"/>
          <w:rtl/>
        </w:rPr>
        <w:t xml:space="preserve"> תוך הצגת ממשק המשתמש בטלפונים חכמים, </w:t>
      </w:r>
      <w:r w:rsidR="00B26F8B" w:rsidRPr="00FE5E17">
        <w:rPr>
          <w:rFonts w:hint="cs"/>
          <w:rtl/>
        </w:rPr>
        <w:t>טאבלטים</w:t>
      </w:r>
      <w:r w:rsidR="001A30F7" w:rsidRPr="00FE5E17">
        <w:rPr>
          <w:rFonts w:hint="cs"/>
          <w:rtl/>
        </w:rPr>
        <w:t>, ו</w:t>
      </w:r>
      <w:r w:rsidR="00B26F8B" w:rsidRPr="00FE5E17">
        <w:rPr>
          <w:rFonts w:hint="cs"/>
          <w:rtl/>
        </w:rPr>
        <w:t xml:space="preserve">תמיכה </w:t>
      </w:r>
      <w:r w:rsidR="001A30F7" w:rsidRPr="00FE5E17">
        <w:rPr>
          <w:rFonts w:hint="cs"/>
          <w:rtl/>
        </w:rPr>
        <w:t>בכל סוגי הדפדפנים המובילים (תוך תמיכה בגדלי מסך שונים וברזולוציות מסך שונות).</w:t>
      </w:r>
      <w:r w:rsidRPr="00FE5E17">
        <w:rPr>
          <w:rFonts w:hint="cs"/>
          <w:rtl/>
        </w:rPr>
        <w:t xml:space="preserve"> במידה וממשק המשתמש של המערכת אינו </w:t>
      </w:r>
      <w:r w:rsidRPr="00FE5E17">
        <w:t>Web</w:t>
      </w:r>
      <w:r w:rsidRPr="00FE5E17">
        <w:rPr>
          <w:rFonts w:hint="cs"/>
          <w:rtl/>
        </w:rPr>
        <w:t xml:space="preserve">י, יידרש הספק להסביר מדוע בחר בממשק זה וכיצד הוא עונה לכל היכולות הנדרשות. </w:t>
      </w:r>
      <w:r w:rsidR="001A30F7" w:rsidRPr="00FE5E17">
        <w:rPr>
          <w:rFonts w:hint="cs"/>
          <w:rtl/>
        </w:rPr>
        <w:t xml:space="preserve">    </w:t>
      </w:r>
    </w:p>
    <w:p w:rsidR="00ED6D5D" w:rsidRPr="00FE5E17" w:rsidRDefault="00ED6D5D" w:rsidP="00CA1884">
      <w:pPr>
        <w:pStyle w:val="3"/>
      </w:pPr>
      <w:r w:rsidRPr="00FE5E17">
        <w:rPr>
          <w:rFonts w:hint="eastAsia"/>
          <w:rtl/>
        </w:rPr>
        <w:t>עבור</w:t>
      </w:r>
      <w:r w:rsidRPr="00FE5E17">
        <w:rPr>
          <w:rtl/>
        </w:rPr>
        <w:t xml:space="preserve"> רכיבים בפתרון מבוססי פלטפורמת </w:t>
      </w:r>
      <w:r w:rsidRPr="00FE5E17">
        <w:t>Web</w:t>
      </w:r>
      <w:r w:rsidRPr="00FE5E17">
        <w:rPr>
          <w:rtl/>
        </w:rPr>
        <w:t xml:space="preserve">, </w:t>
      </w:r>
      <w:r w:rsidRPr="00FE5E17">
        <w:rPr>
          <w:rFonts w:hint="eastAsia"/>
          <w:rtl/>
        </w:rPr>
        <w:t>על</w:t>
      </w:r>
      <w:r w:rsidRPr="00FE5E17">
        <w:rPr>
          <w:rtl/>
        </w:rPr>
        <w:t xml:space="preserve"> </w:t>
      </w:r>
      <w:r w:rsidRPr="00FE5E17">
        <w:rPr>
          <w:rFonts w:hint="eastAsia"/>
          <w:rtl/>
        </w:rPr>
        <w:t>המציע</w:t>
      </w:r>
      <w:r w:rsidRPr="00FE5E17">
        <w:rPr>
          <w:rtl/>
        </w:rPr>
        <w:t xml:space="preserve"> </w:t>
      </w:r>
      <w:r w:rsidRPr="00FE5E17">
        <w:rPr>
          <w:rFonts w:hint="eastAsia"/>
          <w:rtl/>
        </w:rPr>
        <w:t>לפרט</w:t>
      </w:r>
      <w:r w:rsidRPr="00FE5E17">
        <w:rPr>
          <w:rtl/>
        </w:rPr>
        <w:t xml:space="preserve"> </w:t>
      </w:r>
      <w:r w:rsidRPr="00FE5E17">
        <w:rPr>
          <w:rFonts w:hint="eastAsia"/>
          <w:rtl/>
        </w:rPr>
        <w:t>את</w:t>
      </w:r>
      <w:r w:rsidRPr="00FE5E17">
        <w:rPr>
          <w:rtl/>
        </w:rPr>
        <w:t xml:space="preserve"> </w:t>
      </w:r>
      <w:r w:rsidRPr="00FE5E17">
        <w:rPr>
          <w:rFonts w:hint="eastAsia"/>
          <w:rtl/>
        </w:rPr>
        <w:t>סוגי</w:t>
      </w:r>
      <w:r w:rsidRPr="00FE5E17">
        <w:rPr>
          <w:rtl/>
        </w:rPr>
        <w:t xml:space="preserve"> </w:t>
      </w:r>
      <w:r w:rsidRPr="00FE5E17">
        <w:rPr>
          <w:rFonts w:hint="eastAsia"/>
          <w:rtl/>
        </w:rPr>
        <w:t>וגרסאות</w:t>
      </w:r>
      <w:r w:rsidRPr="00FE5E17">
        <w:rPr>
          <w:rtl/>
        </w:rPr>
        <w:t xml:space="preserve"> </w:t>
      </w:r>
      <w:r w:rsidRPr="00FE5E17">
        <w:rPr>
          <w:rFonts w:hint="eastAsia"/>
          <w:rtl/>
        </w:rPr>
        <w:t>הדפדפנים</w:t>
      </w:r>
      <w:r w:rsidRPr="00FE5E17">
        <w:rPr>
          <w:rtl/>
        </w:rPr>
        <w:t xml:space="preserve"> </w:t>
      </w:r>
      <w:r w:rsidRPr="00FE5E17">
        <w:rPr>
          <w:rFonts w:hint="eastAsia"/>
          <w:rtl/>
        </w:rPr>
        <w:t>הנתמכים</w:t>
      </w:r>
      <w:r w:rsidRPr="00FE5E17">
        <w:rPr>
          <w:rtl/>
        </w:rPr>
        <w:t xml:space="preserve">, </w:t>
      </w:r>
      <w:r w:rsidRPr="00FE5E17">
        <w:rPr>
          <w:rFonts w:hint="eastAsia"/>
          <w:rtl/>
        </w:rPr>
        <w:t>גרסה</w:t>
      </w:r>
      <w:r w:rsidRPr="00FE5E17">
        <w:rPr>
          <w:rtl/>
        </w:rPr>
        <w:t xml:space="preserve"> </w:t>
      </w:r>
      <w:r w:rsidRPr="00FE5E17">
        <w:rPr>
          <w:rFonts w:hint="eastAsia"/>
          <w:rtl/>
        </w:rPr>
        <w:t>מינימלית</w:t>
      </w:r>
      <w:r w:rsidRPr="00FE5E17">
        <w:rPr>
          <w:rtl/>
        </w:rPr>
        <w:t xml:space="preserve"> </w:t>
      </w:r>
      <w:r w:rsidRPr="00FE5E17">
        <w:rPr>
          <w:rFonts w:hint="eastAsia"/>
          <w:rtl/>
        </w:rPr>
        <w:t>נתמכת</w:t>
      </w:r>
      <w:r w:rsidRPr="00FE5E17">
        <w:rPr>
          <w:rtl/>
        </w:rPr>
        <w:t xml:space="preserve"> </w:t>
      </w:r>
      <w:r w:rsidRPr="00FE5E17">
        <w:rPr>
          <w:rFonts w:hint="eastAsia"/>
          <w:rtl/>
        </w:rPr>
        <w:t>וגרסה</w:t>
      </w:r>
      <w:r w:rsidRPr="00FE5E17">
        <w:rPr>
          <w:rtl/>
        </w:rPr>
        <w:t xml:space="preserve"> </w:t>
      </w:r>
      <w:r w:rsidRPr="00FE5E17">
        <w:rPr>
          <w:rFonts w:hint="eastAsia"/>
          <w:rtl/>
        </w:rPr>
        <w:t>רצויה</w:t>
      </w:r>
      <w:r w:rsidRPr="00FE5E17">
        <w:rPr>
          <w:rtl/>
        </w:rPr>
        <w:t>.</w:t>
      </w:r>
    </w:p>
    <w:p w:rsidR="00AF13E0" w:rsidRPr="00FE7C01" w:rsidRDefault="001A30F7" w:rsidP="00E70F48">
      <w:pPr>
        <w:pStyle w:val="af2"/>
      </w:pPr>
      <w:r w:rsidRPr="00FE7C01">
        <w:rPr>
          <w:rFonts w:hint="cs"/>
          <w:rtl/>
        </w:rPr>
        <w:t>במידה ודרישה זו לא מתקיימת, יש צורך בהתקנה רזה ופשוטה של אפליקציית ממשק המשתמש</w:t>
      </w:r>
      <w:r w:rsidR="00B26F8B" w:rsidRPr="00FE7C01">
        <w:rPr>
          <w:rFonts w:hint="cs"/>
          <w:rtl/>
        </w:rPr>
        <w:t xml:space="preserve"> דרך כלי התקנה ויזואלי</w:t>
      </w:r>
      <w:r w:rsidRPr="00FE7C01">
        <w:rPr>
          <w:rFonts w:hint="cs"/>
          <w:rtl/>
        </w:rPr>
        <w:t>.</w:t>
      </w:r>
    </w:p>
    <w:p w:rsidR="001A30F7" w:rsidRPr="00FE5E17" w:rsidRDefault="001A30F7" w:rsidP="00CA1884">
      <w:pPr>
        <w:pStyle w:val="3"/>
      </w:pPr>
      <w:r w:rsidRPr="00FE5E17">
        <w:rPr>
          <w:rFonts w:hint="cs"/>
          <w:rtl/>
        </w:rPr>
        <w:t>תמיכה בהצגת הממשק למשתמש במספר מסכים המסונכרנים ביניהם – רצוי</w:t>
      </w:r>
    </w:p>
    <w:p w:rsidR="00393767" w:rsidRPr="00FE5E17" w:rsidRDefault="001A30F7" w:rsidP="00CA1884">
      <w:pPr>
        <w:pStyle w:val="3"/>
        <w:rPr>
          <w:rtl/>
        </w:rPr>
      </w:pPr>
      <w:r w:rsidRPr="00FE5E17">
        <w:rPr>
          <w:rFonts w:hint="cs"/>
          <w:rtl/>
        </w:rPr>
        <w:t>תמיכה בשפות (</w:t>
      </w:r>
      <w:r w:rsidRPr="00FE5E17">
        <w:t>multi-language</w:t>
      </w:r>
      <w:r w:rsidRPr="00FE5E17">
        <w:rPr>
          <w:rFonts w:hint="cs"/>
          <w:rtl/>
        </w:rPr>
        <w:t>)</w:t>
      </w:r>
      <w:r w:rsidR="00393767" w:rsidRPr="00FE5E17">
        <w:rPr>
          <w:rFonts w:hint="cs"/>
          <w:rtl/>
        </w:rPr>
        <w:t xml:space="preserve">. </w:t>
      </w:r>
    </w:p>
    <w:p w:rsidR="00A566FA" w:rsidRPr="00FE7C01" w:rsidRDefault="00D24DA9" w:rsidP="00E70F48">
      <w:pPr>
        <w:pStyle w:val="af2"/>
        <w:rPr>
          <w:rtl/>
        </w:rPr>
      </w:pPr>
      <w:r w:rsidRPr="00FE7C01">
        <w:rPr>
          <w:rFonts w:hint="cs"/>
          <w:rtl/>
        </w:rPr>
        <w:lastRenderedPageBreak/>
        <w:t xml:space="preserve">הוספת שפה חדשה תתאפשר דרך </w:t>
      </w:r>
      <w:proofErr w:type="spellStart"/>
      <w:r w:rsidRPr="00FE7C01">
        <w:rPr>
          <w:rFonts w:hint="cs"/>
          <w:rtl/>
        </w:rPr>
        <w:t>קונפיצורציה</w:t>
      </w:r>
      <w:proofErr w:type="spellEnd"/>
      <w:r w:rsidRPr="00FE7C01">
        <w:rPr>
          <w:rFonts w:hint="cs"/>
          <w:rtl/>
        </w:rPr>
        <w:t xml:space="preserve"> בלבד וללא צורך במתן גרסת תכנה.</w:t>
      </w:r>
      <w:r w:rsidR="00A566FA" w:rsidRPr="00FE7C01">
        <w:rPr>
          <w:rFonts w:hint="cs"/>
          <w:rtl/>
        </w:rPr>
        <w:t xml:space="preserve"> </w:t>
      </w:r>
      <w:r w:rsidRPr="00FE7C01">
        <w:rPr>
          <w:rFonts w:hint="cs"/>
          <w:rtl/>
        </w:rPr>
        <w:t xml:space="preserve">ניתן </w:t>
      </w:r>
      <w:r w:rsidR="00BA3085" w:rsidRPr="00FE7C01">
        <w:rPr>
          <w:rFonts w:hint="cs"/>
          <w:rtl/>
        </w:rPr>
        <w:t>יהיה לתמו</w:t>
      </w:r>
      <w:r w:rsidR="00CF6F8F">
        <w:rPr>
          <w:rFonts w:hint="cs"/>
          <w:rtl/>
        </w:rPr>
        <w:t>ך בכך שהמערכת תתמוך בו זמנית במס</w:t>
      </w:r>
      <w:r w:rsidR="00BA3085" w:rsidRPr="00FE7C01">
        <w:rPr>
          <w:rFonts w:hint="cs"/>
          <w:rtl/>
        </w:rPr>
        <w:t xml:space="preserve">פר שפות כאשר כל משתמש </w:t>
      </w:r>
      <w:proofErr w:type="spellStart"/>
      <w:r w:rsidR="00BA3085" w:rsidRPr="00FE7C01">
        <w:rPr>
          <w:rFonts w:hint="cs"/>
          <w:rtl/>
        </w:rPr>
        <w:t>ישוייך</w:t>
      </w:r>
      <w:proofErr w:type="spellEnd"/>
      <w:r w:rsidR="00BA3085" w:rsidRPr="00FE7C01">
        <w:rPr>
          <w:rFonts w:hint="cs"/>
          <w:rtl/>
        </w:rPr>
        <w:t xml:space="preserve"> לשפה </w:t>
      </w:r>
      <w:proofErr w:type="spellStart"/>
      <w:r w:rsidR="00BA3085" w:rsidRPr="00FE7C01">
        <w:rPr>
          <w:rFonts w:hint="cs"/>
          <w:rtl/>
        </w:rPr>
        <w:t>מסויימת</w:t>
      </w:r>
      <w:proofErr w:type="spellEnd"/>
      <w:r w:rsidR="00BA3085" w:rsidRPr="00FE7C01">
        <w:rPr>
          <w:rFonts w:hint="cs"/>
          <w:rtl/>
        </w:rPr>
        <w:t xml:space="preserve"> וממשק המשתמש שלו יתמוך בשפה זו. </w:t>
      </w:r>
    </w:p>
    <w:p w:rsidR="001A30F7" w:rsidRPr="00FE7C01" w:rsidRDefault="00CF6F8F" w:rsidP="00E70F48">
      <w:pPr>
        <w:pStyle w:val="af2"/>
      </w:pPr>
      <w:r>
        <w:rPr>
          <w:rFonts w:hint="cs"/>
          <w:rtl/>
        </w:rPr>
        <w:t xml:space="preserve">יש צורך </w:t>
      </w:r>
      <w:r w:rsidR="00393767" w:rsidRPr="00FE7C01">
        <w:rPr>
          <w:rFonts w:hint="cs"/>
          <w:rtl/>
        </w:rPr>
        <w:t>בהתאמת מבנה הממשק למשתמש לשפות הנקראות מימין לשמאל ולכאלו הנקראות משמאל לימין</w:t>
      </w:r>
      <w:r w:rsidR="00A566FA" w:rsidRPr="00FE7C01">
        <w:rPr>
          <w:rFonts w:hint="cs"/>
          <w:rtl/>
        </w:rPr>
        <w:t xml:space="preserve"> (תצוגת מראה בין שתי האפשרויות במידת הצורך) </w:t>
      </w:r>
      <w:r w:rsidR="00393767" w:rsidRPr="00FE7C01">
        <w:rPr>
          <w:rFonts w:hint="cs"/>
          <w:rtl/>
        </w:rPr>
        <w:t xml:space="preserve"> </w:t>
      </w:r>
    </w:p>
    <w:p w:rsidR="001A30F7" w:rsidRPr="00FE7C01" w:rsidRDefault="005462BC" w:rsidP="00457D5A">
      <w:pPr>
        <w:pStyle w:val="20"/>
      </w:pPr>
      <w:r w:rsidRPr="00FE7C01">
        <w:rPr>
          <w:rFonts w:hint="cs"/>
          <w:rtl/>
        </w:rPr>
        <w:t>ניהול המידע</w:t>
      </w:r>
    </w:p>
    <w:p w:rsidR="005462BC" w:rsidRPr="00457D5A" w:rsidRDefault="005462BC" w:rsidP="00CA1884">
      <w:pPr>
        <w:pStyle w:val="3"/>
      </w:pPr>
      <w:r w:rsidRPr="00457D5A">
        <w:rPr>
          <w:rFonts w:hint="eastAsia"/>
          <w:rtl/>
        </w:rPr>
        <w:t>יכולת</w:t>
      </w:r>
      <w:r w:rsidRPr="00457D5A">
        <w:rPr>
          <w:rtl/>
        </w:rPr>
        <w:t xml:space="preserve"> קבלה, ניתוח, איחסון ואחזור של מידע מובנה </w:t>
      </w:r>
      <w:r w:rsidRPr="00457D5A">
        <w:t>(structured)</w:t>
      </w:r>
      <w:r w:rsidRPr="00457D5A">
        <w:rPr>
          <w:rtl/>
        </w:rPr>
        <w:t xml:space="preserve">, </w:t>
      </w:r>
      <w:r w:rsidRPr="00457D5A">
        <w:rPr>
          <w:rFonts w:hint="eastAsia"/>
          <w:rtl/>
        </w:rPr>
        <w:t>ומידע</w:t>
      </w:r>
      <w:r w:rsidRPr="00457D5A">
        <w:rPr>
          <w:rtl/>
        </w:rPr>
        <w:t xml:space="preserve"> </w:t>
      </w:r>
      <w:r w:rsidRPr="00457D5A">
        <w:rPr>
          <w:rFonts w:hint="eastAsia"/>
          <w:rtl/>
        </w:rPr>
        <w:t>לא</w:t>
      </w:r>
      <w:r w:rsidRPr="00457D5A">
        <w:rPr>
          <w:rtl/>
        </w:rPr>
        <w:t xml:space="preserve"> </w:t>
      </w:r>
      <w:r w:rsidRPr="00457D5A">
        <w:rPr>
          <w:rFonts w:hint="eastAsia"/>
          <w:rtl/>
        </w:rPr>
        <w:t>מובנה</w:t>
      </w:r>
      <w:r w:rsidRPr="00457D5A">
        <w:rPr>
          <w:rtl/>
        </w:rPr>
        <w:t xml:space="preserve"> (</w:t>
      </w:r>
      <w:r w:rsidRPr="00457D5A">
        <w:t>semi-structured</w:t>
      </w:r>
      <w:r w:rsidRPr="00457D5A">
        <w:rPr>
          <w:rtl/>
        </w:rPr>
        <w:t xml:space="preserve"> ו-</w:t>
      </w:r>
      <w:r w:rsidRPr="00457D5A">
        <w:t>unstructured</w:t>
      </w:r>
      <w:r w:rsidRPr="00457D5A">
        <w:rPr>
          <w:rtl/>
        </w:rPr>
        <w:t>)</w:t>
      </w:r>
    </w:p>
    <w:p w:rsidR="005462BC" w:rsidRPr="00457D5A" w:rsidRDefault="005462BC" w:rsidP="00CA1884">
      <w:pPr>
        <w:pStyle w:val="3"/>
      </w:pPr>
      <w:r w:rsidRPr="00457D5A">
        <w:rPr>
          <w:rFonts w:hint="cs"/>
          <w:rtl/>
        </w:rPr>
        <w:t>תשתית המאפשרת מחיקת מידע על פי חוקיות נדרשת (למשל מחיקת מידע מסוג מסויים הישן מתקופה מוגדרת)</w:t>
      </w:r>
    </w:p>
    <w:p w:rsidR="005462BC" w:rsidRPr="00457D5A" w:rsidRDefault="005462BC" w:rsidP="00CA1884">
      <w:pPr>
        <w:pStyle w:val="3"/>
      </w:pPr>
      <w:r w:rsidRPr="00457D5A">
        <w:rPr>
          <w:rFonts w:hint="cs"/>
          <w:rtl/>
        </w:rPr>
        <w:t>שכבת סימולצית נתונים לסימלוץ תרחישים פונקציונלים ותרחישי עומס</w:t>
      </w:r>
      <w:r w:rsidR="006B393A" w:rsidRPr="00457D5A">
        <w:rPr>
          <w:rFonts w:hint="cs"/>
          <w:rtl/>
        </w:rPr>
        <w:t>. שכבת הסימולציה צריכה לאפשר בניית דטה המתאימה המאפשרת בדיקתיות של כל התרחישים אשר יתוארו במסמכי הדרישות</w:t>
      </w:r>
      <w:r w:rsidR="00873A29" w:rsidRPr="00457D5A">
        <w:rPr>
          <w:rFonts w:hint="cs"/>
          <w:rtl/>
        </w:rPr>
        <w:t>.</w:t>
      </w:r>
      <w:r w:rsidR="006B393A" w:rsidRPr="00457D5A">
        <w:rPr>
          <w:rFonts w:hint="cs"/>
          <w:rtl/>
        </w:rPr>
        <w:t xml:space="preserve"> יש צורך בכלי סימולציה גמיש המאפשר סימולציה של המערכות החיצוניות המתממשקות ל</w:t>
      </w:r>
      <w:r w:rsidR="00CF6F8F" w:rsidRPr="00457D5A">
        <w:rPr>
          <w:rFonts w:hint="cs"/>
          <w:rtl/>
        </w:rPr>
        <w:t>מערכת הביג</w:t>
      </w:r>
      <w:r w:rsidR="00873A29" w:rsidRPr="00457D5A">
        <w:rPr>
          <w:rFonts w:hint="cs"/>
          <w:rtl/>
        </w:rPr>
        <w:t xml:space="preserve"> </w:t>
      </w:r>
      <w:r w:rsidR="001A0B64">
        <w:rPr>
          <w:rFonts w:hint="cs"/>
          <w:rtl/>
        </w:rPr>
        <w:t>דאטה</w:t>
      </w:r>
      <w:r w:rsidR="00873A29" w:rsidRPr="00457D5A">
        <w:rPr>
          <w:rFonts w:hint="cs"/>
          <w:rtl/>
        </w:rPr>
        <w:t>, סימולציה של</w:t>
      </w:r>
      <w:r w:rsidR="006B393A" w:rsidRPr="00457D5A">
        <w:rPr>
          <w:rFonts w:hint="cs"/>
          <w:rtl/>
        </w:rPr>
        <w:t xml:space="preserve"> הממשקים המוגדרים מול מערכות אלו, </w:t>
      </w:r>
      <w:r w:rsidR="00873A29" w:rsidRPr="00457D5A">
        <w:rPr>
          <w:rFonts w:hint="cs"/>
          <w:rtl/>
        </w:rPr>
        <w:t xml:space="preserve">ויכולת </w:t>
      </w:r>
      <w:r w:rsidR="006B393A" w:rsidRPr="00457D5A">
        <w:rPr>
          <w:rFonts w:hint="cs"/>
          <w:rtl/>
        </w:rPr>
        <w:t xml:space="preserve">הגדרה של </w:t>
      </w:r>
      <w:r w:rsidR="00873A29" w:rsidRPr="00457D5A">
        <w:rPr>
          <w:rFonts w:hint="cs"/>
          <w:rtl/>
        </w:rPr>
        <w:t>תוכן המידע המסומלץ. שכבת הסימולציה צריכה לסמלץ את העומסים</w:t>
      </w:r>
      <w:r w:rsidR="00FB555C" w:rsidRPr="00457D5A">
        <w:rPr>
          <w:rFonts w:hint="cs"/>
          <w:rtl/>
        </w:rPr>
        <w:t xml:space="preserve"> המוגדרים במסמכי הדרישות (הכמות במקסימלית של המערכות החיצוניות, כמות המידע המקסימלי בדקה, בשעה, ביום, בחודש וכו').</w:t>
      </w:r>
      <w:r w:rsidR="00873A29" w:rsidRPr="00457D5A">
        <w:rPr>
          <w:rFonts w:hint="cs"/>
          <w:rtl/>
        </w:rPr>
        <w:t xml:space="preserve"> </w:t>
      </w:r>
      <w:r w:rsidR="006B393A" w:rsidRPr="00457D5A">
        <w:rPr>
          <w:rFonts w:hint="cs"/>
          <w:rtl/>
        </w:rPr>
        <w:t xml:space="preserve"> </w:t>
      </w:r>
    </w:p>
    <w:p w:rsidR="005462BC" w:rsidRPr="00457D5A" w:rsidRDefault="005462BC" w:rsidP="004E342C">
      <w:pPr>
        <w:pStyle w:val="3"/>
      </w:pPr>
      <w:r w:rsidRPr="00457D5A">
        <w:rPr>
          <w:rFonts w:hint="cs"/>
          <w:rtl/>
        </w:rPr>
        <w:t>תמיכה בכתיבת לוגים המתארים את מצב המערכת וסטטוס עיבוד המידע</w:t>
      </w:r>
      <w:r w:rsidR="00BA3085" w:rsidRPr="00457D5A">
        <w:rPr>
          <w:rFonts w:hint="cs"/>
          <w:rtl/>
        </w:rPr>
        <w:t xml:space="preserve">. תשתית הלוגים תתמוך בהגדרה (דרך קונפיגורציה) של חומרת הלוגים שיכתבו, של גודל וזמן שמירת הלוגים ברמה הכוללת של כל מערכת הביג </w:t>
      </w:r>
      <w:r w:rsidR="001A0B64">
        <w:rPr>
          <w:rFonts w:hint="cs"/>
          <w:rtl/>
        </w:rPr>
        <w:t>דאטה</w:t>
      </w:r>
      <w:r w:rsidR="00BA3085" w:rsidRPr="00457D5A">
        <w:rPr>
          <w:rFonts w:hint="cs"/>
          <w:rtl/>
        </w:rPr>
        <w:t xml:space="preserve"> וברמה פרטנית למודול מסויים במערכת. </w:t>
      </w:r>
    </w:p>
    <w:p w:rsidR="00CF67A9" w:rsidRPr="00457D5A" w:rsidRDefault="00CF67A9" w:rsidP="004E342C">
      <w:pPr>
        <w:pStyle w:val="3"/>
      </w:pPr>
      <w:r w:rsidRPr="00457D5A">
        <w:rPr>
          <w:rFonts w:hint="cs"/>
          <w:rtl/>
        </w:rPr>
        <w:t xml:space="preserve">יכולות ניטור ומעקב </w:t>
      </w:r>
      <w:r w:rsidRPr="00457D5A">
        <w:rPr>
          <w:rtl/>
        </w:rPr>
        <w:t>–</w:t>
      </w:r>
      <w:r w:rsidRPr="00457D5A">
        <w:rPr>
          <w:rFonts w:hint="cs"/>
          <w:rtl/>
        </w:rPr>
        <w:t xml:space="preserve"> </w:t>
      </w:r>
    </w:p>
    <w:p w:rsidR="005462BC" w:rsidRDefault="005462BC" w:rsidP="004071E7">
      <w:pPr>
        <w:pStyle w:val="af2"/>
        <w:ind w:left="1179"/>
      </w:pPr>
      <w:r w:rsidRPr="00FE7C01">
        <w:rPr>
          <w:rFonts w:hint="cs"/>
          <w:rtl/>
        </w:rPr>
        <w:t xml:space="preserve">תמיכה בשמירת </w:t>
      </w:r>
      <w:r w:rsidRPr="00FE7C01">
        <w:t>audit logs</w:t>
      </w:r>
      <w:r w:rsidRPr="00FE7C01">
        <w:rPr>
          <w:rFonts w:hint="cs"/>
          <w:rtl/>
        </w:rPr>
        <w:t xml:space="preserve"> המתארים בין היתר גם את פעולות המשתמשים (ניווט, קריאה, בקשה לקבלת מידע, הכנסת מידע),</w:t>
      </w:r>
      <w:r w:rsidR="003B1E0B">
        <w:t xml:space="preserve"> </w:t>
      </w:r>
      <w:r w:rsidR="003B1E0B">
        <w:rPr>
          <w:rFonts w:hint="cs"/>
          <w:rtl/>
        </w:rPr>
        <w:t xml:space="preserve">כל שינוי הנעשה על המידע (כמו </w:t>
      </w:r>
      <w:proofErr w:type="spellStart"/>
      <w:r w:rsidR="003B1E0B">
        <w:rPr>
          <w:rFonts w:hint="cs"/>
          <w:rtl/>
        </w:rPr>
        <w:t>התממת</w:t>
      </w:r>
      <w:proofErr w:type="spellEnd"/>
      <w:r w:rsidR="003B1E0B">
        <w:rPr>
          <w:rFonts w:hint="cs"/>
          <w:rtl/>
        </w:rPr>
        <w:t xml:space="preserve"> המידע) במערכת. יש צורך לתמוך ב</w:t>
      </w:r>
      <w:r w:rsidRPr="00FE7C01">
        <w:rPr>
          <w:rFonts w:hint="cs"/>
          <w:rtl/>
        </w:rPr>
        <w:t>יכולת לתשאול מאגר ה-</w:t>
      </w:r>
      <w:r w:rsidRPr="00FE7C01">
        <w:t>audit logs</w:t>
      </w:r>
      <w:r w:rsidR="00BA3085" w:rsidRPr="00FE7C01">
        <w:rPr>
          <w:rFonts w:hint="cs"/>
          <w:rtl/>
        </w:rPr>
        <w:t>. תשתית ה-</w:t>
      </w:r>
      <w:r w:rsidR="00BA3085" w:rsidRPr="00FE7C01">
        <w:t>audit logs</w:t>
      </w:r>
      <w:r w:rsidR="00BA3085" w:rsidRPr="00FE7C01">
        <w:rPr>
          <w:rFonts w:hint="cs"/>
          <w:rtl/>
        </w:rPr>
        <w:t xml:space="preserve"> תתמוך בהגדרה (דרך קונפיגורציה) של חומרת סוגי הלוגים שיכתבו וזמן שמירת הלוגים ברמה הכוללת של כל מערכת הביג </w:t>
      </w:r>
      <w:r w:rsidR="001A0B64">
        <w:rPr>
          <w:rFonts w:hint="cs"/>
          <w:rtl/>
        </w:rPr>
        <w:t>דאטה</w:t>
      </w:r>
      <w:r w:rsidR="00BA3085" w:rsidRPr="00FE7C01">
        <w:rPr>
          <w:rFonts w:hint="cs"/>
          <w:rtl/>
        </w:rPr>
        <w:t xml:space="preserve"> וברמה פרטנית למודול </w:t>
      </w:r>
      <w:proofErr w:type="spellStart"/>
      <w:r w:rsidR="00BA3085" w:rsidRPr="00FE7C01">
        <w:rPr>
          <w:rFonts w:hint="cs"/>
          <w:rtl/>
        </w:rPr>
        <w:t>מסויים</w:t>
      </w:r>
      <w:proofErr w:type="spellEnd"/>
      <w:r w:rsidR="00BA3085" w:rsidRPr="00FE7C01">
        <w:rPr>
          <w:rFonts w:hint="cs"/>
          <w:rtl/>
        </w:rPr>
        <w:t xml:space="preserve"> במערכת.</w:t>
      </w:r>
    </w:p>
    <w:p w:rsidR="00CF67A9" w:rsidRPr="00FE7C01" w:rsidRDefault="00CF67A9" w:rsidP="004071E7">
      <w:pPr>
        <w:pStyle w:val="af2"/>
        <w:ind w:left="1179"/>
        <w:rPr>
          <w:rtl/>
        </w:rPr>
      </w:pPr>
      <w:r>
        <w:rPr>
          <w:rFonts w:hint="cs"/>
          <w:rtl/>
        </w:rPr>
        <w:t>יש צורך לתמוך ב</w:t>
      </w:r>
      <w:r w:rsidRPr="00B4514E">
        <w:rPr>
          <w:rFonts w:hint="cs"/>
          <w:caps/>
          <w:spacing w:val="22"/>
          <w:kern w:val="40"/>
          <w:rtl/>
        </w:rPr>
        <w:t>ניטור</w:t>
      </w:r>
      <w:r>
        <w:rPr>
          <w:rFonts w:hint="cs"/>
          <w:caps/>
          <w:spacing w:val="22"/>
          <w:kern w:val="40"/>
          <w:rtl/>
        </w:rPr>
        <w:t xml:space="preserve"> ו</w:t>
      </w:r>
      <w:r w:rsidRPr="00B4514E">
        <w:rPr>
          <w:rFonts w:hint="cs"/>
          <w:caps/>
          <w:spacing w:val="22"/>
          <w:kern w:val="40"/>
          <w:rtl/>
        </w:rPr>
        <w:t>מעקב</w:t>
      </w:r>
      <w:r>
        <w:rPr>
          <w:rFonts w:hint="cs"/>
          <w:caps/>
          <w:spacing w:val="22"/>
          <w:kern w:val="40"/>
          <w:rtl/>
        </w:rPr>
        <w:t xml:space="preserve"> בין היתר (רשימה חלקית) אחרי </w:t>
      </w:r>
      <w:r w:rsidRPr="00B4514E">
        <w:rPr>
          <w:rtl/>
        </w:rPr>
        <w:t>שימושים באובייקטים (</w:t>
      </w:r>
      <w:proofErr w:type="spellStart"/>
      <w:r w:rsidRPr="00B4514E">
        <w:rPr>
          <w:rtl/>
        </w:rPr>
        <w:t>דשבורד</w:t>
      </w:r>
      <w:proofErr w:type="spellEnd"/>
      <w:r w:rsidRPr="00B4514E">
        <w:rPr>
          <w:rtl/>
        </w:rPr>
        <w:t>, דוח</w:t>
      </w:r>
      <w:r>
        <w:rPr>
          <w:rFonts w:hint="cs"/>
          <w:rtl/>
        </w:rPr>
        <w:t>ות</w:t>
      </w:r>
      <w:r w:rsidRPr="00B4514E">
        <w:rPr>
          <w:rtl/>
        </w:rPr>
        <w:t xml:space="preserve"> וכו')</w:t>
      </w:r>
      <w:r>
        <w:rPr>
          <w:rFonts w:hint="cs"/>
          <w:rtl/>
        </w:rPr>
        <w:t xml:space="preserve">, </w:t>
      </w:r>
      <w:r w:rsidRPr="00B4514E">
        <w:rPr>
          <w:rtl/>
        </w:rPr>
        <w:t xml:space="preserve">אחרי </w:t>
      </w:r>
      <w:r>
        <w:rPr>
          <w:rFonts w:hint="cs"/>
          <w:rtl/>
        </w:rPr>
        <w:t xml:space="preserve">פעולות </w:t>
      </w:r>
      <w:r w:rsidRPr="00B4514E">
        <w:rPr>
          <w:rtl/>
        </w:rPr>
        <w:t>משתמשים</w:t>
      </w:r>
      <w:r>
        <w:rPr>
          <w:rFonts w:hint="cs"/>
          <w:rtl/>
        </w:rPr>
        <w:t xml:space="preserve">, </w:t>
      </w:r>
      <w:r w:rsidRPr="00B4514E">
        <w:rPr>
          <w:rtl/>
        </w:rPr>
        <w:t>אחרי תזמונים</w:t>
      </w:r>
      <w:r>
        <w:rPr>
          <w:rFonts w:hint="cs"/>
          <w:rtl/>
        </w:rPr>
        <w:t xml:space="preserve"> ו</w:t>
      </w:r>
      <w:r w:rsidRPr="00B4514E">
        <w:rPr>
          <w:rtl/>
        </w:rPr>
        <w:t>אחרי תקלות</w:t>
      </w:r>
      <w:r>
        <w:rPr>
          <w:rFonts w:hint="cs"/>
          <w:rtl/>
        </w:rPr>
        <w:t xml:space="preserve">. </w:t>
      </w:r>
    </w:p>
    <w:p w:rsidR="00CF67A9" w:rsidRPr="00FE7C01" w:rsidRDefault="00CF67A9" w:rsidP="00E70F48"/>
    <w:p w:rsidR="00302272" w:rsidRPr="00FD3DF9" w:rsidRDefault="00302272" w:rsidP="00457D5A">
      <w:pPr>
        <w:pStyle w:val="20"/>
      </w:pPr>
      <w:r w:rsidRPr="00FD3DF9">
        <w:rPr>
          <w:rFonts w:hint="eastAsia"/>
          <w:rtl/>
        </w:rPr>
        <w:t>שליטה</w:t>
      </w:r>
      <w:r w:rsidRPr="00FD3DF9">
        <w:rPr>
          <w:rtl/>
        </w:rPr>
        <w:t xml:space="preserve"> </w:t>
      </w:r>
      <w:r w:rsidRPr="00FD3DF9">
        <w:rPr>
          <w:rFonts w:hint="eastAsia"/>
          <w:rtl/>
        </w:rPr>
        <w:t>ובקרה</w:t>
      </w:r>
    </w:p>
    <w:p w:rsidR="00302272" w:rsidRPr="00FE7C01" w:rsidRDefault="00302272" w:rsidP="00E70F48">
      <w:pPr>
        <w:pStyle w:val="af2"/>
      </w:pPr>
      <w:r w:rsidRPr="00FE7C01">
        <w:rPr>
          <w:rtl/>
        </w:rPr>
        <w:t>על המוצר לאפשר ניהול וניטור מקצה לקצה</w:t>
      </w:r>
      <w:r w:rsidRPr="00FE7C01">
        <w:rPr>
          <w:rFonts w:hint="cs"/>
          <w:rtl/>
        </w:rPr>
        <w:t xml:space="preserve"> ו</w:t>
      </w:r>
      <w:r w:rsidRPr="00FE7C01">
        <w:rPr>
          <w:rtl/>
        </w:rPr>
        <w:t>בדיקת מצב התהליכים</w:t>
      </w:r>
      <w:r w:rsidRPr="00FE7C01">
        <w:rPr>
          <w:rFonts w:hint="cs"/>
          <w:rtl/>
        </w:rPr>
        <w:t xml:space="preserve">. </w:t>
      </w:r>
    </w:p>
    <w:p w:rsidR="00302272" w:rsidRPr="00FE7C01" w:rsidRDefault="00302272" w:rsidP="00E70F48">
      <w:pPr>
        <w:pStyle w:val="af2"/>
        <w:rPr>
          <w:rtl/>
        </w:rPr>
      </w:pPr>
      <w:r w:rsidRPr="00FE7C01">
        <w:rPr>
          <w:rFonts w:hint="cs"/>
          <w:rtl/>
        </w:rPr>
        <w:t>יש צורך בכלים</w:t>
      </w:r>
      <w:r w:rsidRPr="00FE7C01">
        <w:rPr>
          <w:rtl/>
        </w:rPr>
        <w:t xml:space="preserve"> </w:t>
      </w:r>
      <w:r w:rsidRPr="00FE7C01">
        <w:rPr>
          <w:rFonts w:hint="cs"/>
          <w:rtl/>
        </w:rPr>
        <w:t>ויזואליים</w:t>
      </w:r>
      <w:r w:rsidRPr="00FE7C01">
        <w:rPr>
          <w:rtl/>
        </w:rPr>
        <w:t xml:space="preserve"> </w:t>
      </w:r>
      <w:r w:rsidRPr="00FE7C01">
        <w:rPr>
          <w:rFonts w:hint="cs"/>
          <w:rtl/>
        </w:rPr>
        <w:t xml:space="preserve">המאפשרים </w:t>
      </w:r>
      <w:r w:rsidRPr="00FE7C01">
        <w:rPr>
          <w:rtl/>
        </w:rPr>
        <w:t>ניהול</w:t>
      </w:r>
      <w:r w:rsidRPr="00FE7C01">
        <w:rPr>
          <w:rFonts w:hint="cs"/>
          <w:rtl/>
        </w:rPr>
        <w:t xml:space="preserve">, </w:t>
      </w:r>
      <w:r w:rsidRPr="00FE7C01">
        <w:rPr>
          <w:rtl/>
        </w:rPr>
        <w:t>ניטור מקצה לקצה</w:t>
      </w:r>
      <w:r w:rsidRPr="00FE7C01">
        <w:rPr>
          <w:rFonts w:hint="cs"/>
          <w:rtl/>
        </w:rPr>
        <w:t xml:space="preserve"> והצגת הסטטוס של התהליכים במערכת הביג </w:t>
      </w:r>
      <w:r w:rsidR="001A0B64">
        <w:rPr>
          <w:rFonts w:hint="cs"/>
          <w:rtl/>
        </w:rPr>
        <w:t>דאטה</w:t>
      </w:r>
      <w:r w:rsidRPr="00FE7C01">
        <w:rPr>
          <w:rFonts w:hint="cs"/>
          <w:rtl/>
        </w:rPr>
        <w:t xml:space="preserve"> ומאפשרים מעקב</w:t>
      </w:r>
      <w:r w:rsidRPr="00FE7C01">
        <w:rPr>
          <w:rtl/>
        </w:rPr>
        <w:t xml:space="preserve"> </w:t>
      </w:r>
      <w:r w:rsidRPr="00FE7C01">
        <w:rPr>
          <w:rFonts w:hint="cs"/>
          <w:rtl/>
        </w:rPr>
        <w:t>אחר</w:t>
      </w:r>
      <w:r w:rsidRPr="00FE7C01">
        <w:rPr>
          <w:rtl/>
        </w:rPr>
        <w:t xml:space="preserve"> </w:t>
      </w:r>
      <w:r w:rsidRPr="00FE7C01">
        <w:rPr>
          <w:rFonts w:hint="cs"/>
          <w:rtl/>
        </w:rPr>
        <w:t>זרימת</w:t>
      </w:r>
      <w:r w:rsidRPr="00FE7C01">
        <w:rPr>
          <w:rtl/>
        </w:rPr>
        <w:t xml:space="preserve"> </w:t>
      </w:r>
      <w:r w:rsidRPr="00FE7C01">
        <w:rPr>
          <w:rFonts w:hint="cs"/>
          <w:rtl/>
        </w:rPr>
        <w:t>המידע</w:t>
      </w:r>
      <w:r w:rsidRPr="00FE7C01">
        <w:rPr>
          <w:rtl/>
        </w:rPr>
        <w:t xml:space="preserve"> </w:t>
      </w:r>
      <w:r w:rsidRPr="00FE7C01">
        <w:rPr>
          <w:rFonts w:hint="cs"/>
          <w:rtl/>
        </w:rPr>
        <w:t>במערכת</w:t>
      </w:r>
      <w:r w:rsidR="00ED6D5D" w:rsidRPr="00FE7C01">
        <w:rPr>
          <w:rFonts w:hint="cs"/>
          <w:rtl/>
        </w:rPr>
        <w:t>.</w:t>
      </w:r>
    </w:p>
    <w:p w:rsidR="00302272" w:rsidRPr="00FE7C01" w:rsidRDefault="00302272" w:rsidP="00E70F48">
      <w:pPr>
        <w:pStyle w:val="af2"/>
        <w:rPr>
          <w:rtl/>
        </w:rPr>
      </w:pPr>
      <w:r w:rsidRPr="00FE7C01">
        <w:rPr>
          <w:rFonts w:hint="cs"/>
          <w:rtl/>
        </w:rPr>
        <w:lastRenderedPageBreak/>
        <w:t xml:space="preserve">יש צורך בהתממשקות לשכבת </w:t>
      </w:r>
      <w:r w:rsidRPr="00FE7C01">
        <w:t>monitoring</w:t>
      </w:r>
      <w:r w:rsidRPr="00FE7C01">
        <w:rPr>
          <w:rFonts w:hint="cs"/>
          <w:rtl/>
        </w:rPr>
        <w:t xml:space="preserve"> חיצונית </w:t>
      </w:r>
      <w:r w:rsidR="007E3BB6">
        <w:rPr>
          <w:rFonts w:hint="cs"/>
          <w:rtl/>
        </w:rPr>
        <w:t>כמו למשל ל</w:t>
      </w:r>
      <w:r w:rsidR="009E7DFC" w:rsidRPr="00FE7C01">
        <w:rPr>
          <w:rFonts w:hint="cs"/>
          <w:rtl/>
        </w:rPr>
        <w:t>מערכ</w:t>
      </w:r>
      <w:r w:rsidR="00161955">
        <w:rPr>
          <w:rFonts w:hint="cs"/>
          <w:rtl/>
        </w:rPr>
        <w:t>ו</w:t>
      </w:r>
      <w:r w:rsidR="009E7DFC" w:rsidRPr="00FE7C01">
        <w:rPr>
          <w:rFonts w:hint="cs"/>
          <w:rtl/>
        </w:rPr>
        <w:t>ת</w:t>
      </w:r>
      <w:r w:rsidR="009E7DFC" w:rsidRPr="00FE7C01">
        <w:rPr>
          <w:rtl/>
        </w:rPr>
        <w:t xml:space="preserve"> </w:t>
      </w:r>
      <w:proofErr w:type="spellStart"/>
      <w:r w:rsidR="009E7DFC" w:rsidRPr="00FE7C01">
        <w:rPr>
          <w:rFonts w:hint="cs"/>
          <w:rtl/>
        </w:rPr>
        <w:t>השו</w:t>
      </w:r>
      <w:r w:rsidR="009E7DFC" w:rsidRPr="00FE7C01">
        <w:rPr>
          <w:rtl/>
        </w:rPr>
        <w:t>"</w:t>
      </w:r>
      <w:r w:rsidR="009E7DFC" w:rsidRPr="00FE7C01">
        <w:rPr>
          <w:rFonts w:hint="cs"/>
          <w:rtl/>
        </w:rPr>
        <w:t>ב</w:t>
      </w:r>
      <w:proofErr w:type="spellEnd"/>
      <w:r w:rsidR="009E7DFC" w:rsidRPr="00FE7C01">
        <w:rPr>
          <w:rtl/>
        </w:rPr>
        <w:t xml:space="preserve"> </w:t>
      </w:r>
      <w:r w:rsidR="009E7DFC" w:rsidRPr="00FE7C01">
        <w:rPr>
          <w:rFonts w:hint="cs"/>
          <w:rtl/>
        </w:rPr>
        <w:t>של</w:t>
      </w:r>
      <w:r w:rsidR="009E7DFC" w:rsidRPr="00FE7C01">
        <w:rPr>
          <w:rtl/>
        </w:rPr>
        <w:t xml:space="preserve"> </w:t>
      </w:r>
      <w:r w:rsidR="009E7DFC" w:rsidRPr="00FE7C01">
        <w:rPr>
          <w:rFonts w:hint="cs"/>
          <w:rtl/>
        </w:rPr>
        <w:t>המשרד</w:t>
      </w:r>
      <w:r w:rsidR="00161955">
        <w:rPr>
          <w:rFonts w:hint="cs"/>
          <w:rtl/>
        </w:rPr>
        <w:t xml:space="preserve">, </w:t>
      </w:r>
      <w:r w:rsidR="007E3BB6">
        <w:rPr>
          <w:rFonts w:hint="cs"/>
          <w:rtl/>
        </w:rPr>
        <w:t xml:space="preserve">ביניהן יש לתמוך בפרט בהתממשקות </w:t>
      </w:r>
      <w:r w:rsidR="00161955">
        <w:rPr>
          <w:rFonts w:hint="cs"/>
          <w:rtl/>
        </w:rPr>
        <w:t xml:space="preserve"> </w:t>
      </w:r>
      <w:r w:rsidR="007E3BB6">
        <w:rPr>
          <w:rFonts w:hint="cs"/>
          <w:rtl/>
        </w:rPr>
        <w:t>ל</w:t>
      </w:r>
      <w:r w:rsidR="00161955">
        <w:rPr>
          <w:rFonts w:hint="cs"/>
          <w:rtl/>
        </w:rPr>
        <w:t xml:space="preserve">מערכת </w:t>
      </w:r>
      <w:proofErr w:type="spellStart"/>
      <w:r w:rsidR="00161955">
        <w:t>Tivoly</w:t>
      </w:r>
      <w:proofErr w:type="spellEnd"/>
      <w:r w:rsidR="00161955">
        <w:rPr>
          <w:rtl/>
        </w:rPr>
        <w:t xml:space="preserve"> </w:t>
      </w:r>
      <w:r w:rsidR="00161955">
        <w:rPr>
          <w:rFonts w:hint="cs"/>
          <w:rtl/>
        </w:rPr>
        <w:t xml:space="preserve">של </w:t>
      </w:r>
      <w:r w:rsidR="00161955">
        <w:t>IBM</w:t>
      </w:r>
      <w:r w:rsidR="007E3BB6">
        <w:rPr>
          <w:rFonts w:hint="cs"/>
          <w:rtl/>
        </w:rPr>
        <w:t>. יש לתמוך</w:t>
      </w:r>
      <w:r w:rsidR="009E7DFC" w:rsidRPr="00FE7C01">
        <w:rPr>
          <w:rFonts w:hint="cs"/>
          <w:rtl/>
        </w:rPr>
        <w:t xml:space="preserve"> </w:t>
      </w:r>
      <w:r w:rsidRPr="00FE7C01">
        <w:rPr>
          <w:rFonts w:hint="cs"/>
          <w:rtl/>
        </w:rPr>
        <w:t xml:space="preserve">בפרוטוקול </w:t>
      </w:r>
      <w:r w:rsidRPr="00FE7C01">
        <w:t>SNMP</w:t>
      </w:r>
      <w:r w:rsidR="007E3BB6">
        <w:rPr>
          <w:rFonts w:hint="cs"/>
          <w:rtl/>
        </w:rPr>
        <w:t>. יש לתמוך ב</w:t>
      </w:r>
      <w:r w:rsidRPr="00FE7C01">
        <w:rPr>
          <w:rFonts w:hint="cs"/>
          <w:rtl/>
        </w:rPr>
        <w:t>מסירת מידע על בריאות המערכת (</w:t>
      </w:r>
      <w:r w:rsidRPr="00FE7C01">
        <w:t>system health</w:t>
      </w:r>
      <w:r w:rsidRPr="00FE7C01">
        <w:rPr>
          <w:rFonts w:hint="cs"/>
          <w:rtl/>
        </w:rPr>
        <w:t xml:space="preserve">). </w:t>
      </w:r>
    </w:p>
    <w:p w:rsidR="00302272" w:rsidRPr="00FE7C01" w:rsidRDefault="009E7DFC" w:rsidP="00E70F48">
      <w:pPr>
        <w:pStyle w:val="af2"/>
        <w:rPr>
          <w:rtl/>
        </w:rPr>
      </w:pPr>
      <w:r w:rsidRPr="00FE7C01">
        <w:rPr>
          <w:rFonts w:hint="cs"/>
          <w:rtl/>
        </w:rPr>
        <w:t>ה</w:t>
      </w:r>
      <w:r w:rsidR="00302272" w:rsidRPr="00FE7C01">
        <w:rPr>
          <w:rFonts w:hint="cs"/>
          <w:rtl/>
        </w:rPr>
        <w:t>מסרים</w:t>
      </w:r>
      <w:r w:rsidR="00302272" w:rsidRPr="00FE7C01">
        <w:rPr>
          <w:rtl/>
        </w:rPr>
        <w:t xml:space="preserve"> </w:t>
      </w:r>
      <w:r w:rsidRPr="00FE7C01">
        <w:rPr>
          <w:rFonts w:hint="cs"/>
          <w:rtl/>
        </w:rPr>
        <w:t>שיוצגו ויופצו למערכת השליטה והבק</w:t>
      </w:r>
      <w:r w:rsidR="00697F0A">
        <w:rPr>
          <w:rFonts w:hint="cs"/>
          <w:rtl/>
        </w:rPr>
        <w:t>ר</w:t>
      </w:r>
      <w:r w:rsidRPr="00FE7C01">
        <w:rPr>
          <w:rFonts w:hint="cs"/>
          <w:rtl/>
        </w:rPr>
        <w:t xml:space="preserve">ה יהיו </w:t>
      </w:r>
      <w:r w:rsidR="00302272" w:rsidRPr="00FE7C01">
        <w:rPr>
          <w:rFonts w:hint="cs"/>
          <w:rtl/>
        </w:rPr>
        <w:t>ברמת</w:t>
      </w:r>
      <w:r w:rsidR="00302272" w:rsidRPr="00FE7C01">
        <w:rPr>
          <w:rtl/>
        </w:rPr>
        <w:t xml:space="preserve"> </w:t>
      </w:r>
      <w:r w:rsidRPr="00FE7C01">
        <w:rPr>
          <w:rFonts w:hint="cs"/>
          <w:rtl/>
        </w:rPr>
        <w:t>התקשורת</w:t>
      </w:r>
      <w:r w:rsidR="00697F0A">
        <w:rPr>
          <w:rFonts w:hint="cs"/>
          <w:rtl/>
        </w:rPr>
        <w:t>, רכיבי התוכנה השונים,</w:t>
      </w:r>
      <w:r w:rsidRPr="00FE7C01">
        <w:rPr>
          <w:rFonts w:hint="cs"/>
          <w:rtl/>
        </w:rPr>
        <w:t xml:space="preserve"> וסטטוס תהליכי מערכת הביג </w:t>
      </w:r>
      <w:r w:rsidR="001A0B64">
        <w:rPr>
          <w:rFonts w:hint="cs"/>
          <w:rtl/>
        </w:rPr>
        <w:t>דאטה</w:t>
      </w:r>
      <w:r w:rsidRPr="00FE7C01">
        <w:rPr>
          <w:rFonts w:hint="cs"/>
          <w:rtl/>
        </w:rPr>
        <w:t xml:space="preserve">. </w:t>
      </w:r>
      <w:r w:rsidR="00302272" w:rsidRPr="00FE7C01">
        <w:rPr>
          <w:rFonts w:hint="cs"/>
          <w:rtl/>
        </w:rPr>
        <w:t>אופן</w:t>
      </w:r>
      <w:r w:rsidR="00302272" w:rsidRPr="00FE7C01">
        <w:rPr>
          <w:rtl/>
        </w:rPr>
        <w:t xml:space="preserve"> </w:t>
      </w:r>
      <w:r w:rsidR="00302272" w:rsidRPr="00FE7C01">
        <w:rPr>
          <w:rFonts w:hint="cs"/>
          <w:rtl/>
        </w:rPr>
        <w:t>שידור</w:t>
      </w:r>
      <w:r w:rsidR="00302272" w:rsidRPr="00FE7C01">
        <w:rPr>
          <w:rtl/>
        </w:rPr>
        <w:t xml:space="preserve"> </w:t>
      </w:r>
      <w:r w:rsidR="00302272" w:rsidRPr="00FE7C01">
        <w:rPr>
          <w:rFonts w:hint="cs"/>
          <w:rtl/>
        </w:rPr>
        <w:t>המסרים</w:t>
      </w:r>
      <w:r w:rsidR="00302272" w:rsidRPr="00FE7C01">
        <w:rPr>
          <w:rtl/>
        </w:rPr>
        <w:t xml:space="preserve"> </w:t>
      </w:r>
      <w:r w:rsidR="00302272" w:rsidRPr="00FE7C01">
        <w:rPr>
          <w:rFonts w:hint="cs"/>
          <w:rtl/>
        </w:rPr>
        <w:t>יהיה</w:t>
      </w:r>
      <w:r w:rsidR="00302272" w:rsidRPr="00FE7C01">
        <w:rPr>
          <w:rtl/>
        </w:rPr>
        <w:t xml:space="preserve"> </w:t>
      </w:r>
      <w:r w:rsidR="00302272" w:rsidRPr="00FE7C01">
        <w:t xml:space="preserve">SNMP TRAP </w:t>
      </w:r>
      <w:r w:rsidR="00302272" w:rsidRPr="00FE7C01">
        <w:rPr>
          <w:rtl/>
        </w:rPr>
        <w:t xml:space="preserve"> </w:t>
      </w:r>
      <w:r w:rsidR="00302272" w:rsidRPr="00FE7C01">
        <w:rPr>
          <w:rFonts w:hint="cs"/>
          <w:rtl/>
        </w:rPr>
        <w:t>כך</w:t>
      </w:r>
      <w:r w:rsidR="00302272" w:rsidRPr="00FE7C01">
        <w:rPr>
          <w:rtl/>
        </w:rPr>
        <w:t xml:space="preserve"> </w:t>
      </w:r>
      <w:r w:rsidR="00302272" w:rsidRPr="00FE7C01">
        <w:rPr>
          <w:rFonts w:hint="cs"/>
          <w:rtl/>
        </w:rPr>
        <w:t>שמערכת</w:t>
      </w:r>
      <w:r w:rsidR="00302272" w:rsidRPr="00FE7C01">
        <w:rPr>
          <w:rtl/>
        </w:rPr>
        <w:t xml:space="preserve"> </w:t>
      </w:r>
      <w:proofErr w:type="spellStart"/>
      <w:r w:rsidR="00302272" w:rsidRPr="00FE7C01">
        <w:rPr>
          <w:rFonts w:hint="cs"/>
          <w:rtl/>
        </w:rPr>
        <w:t>השו</w:t>
      </w:r>
      <w:r w:rsidR="00302272" w:rsidRPr="00FE7C01">
        <w:rPr>
          <w:rtl/>
        </w:rPr>
        <w:t>"</w:t>
      </w:r>
      <w:r w:rsidR="00302272" w:rsidRPr="00FE7C01">
        <w:rPr>
          <w:rFonts w:hint="cs"/>
          <w:rtl/>
        </w:rPr>
        <w:t>ב</w:t>
      </w:r>
      <w:proofErr w:type="spellEnd"/>
      <w:r w:rsidR="00302272" w:rsidRPr="00FE7C01">
        <w:rPr>
          <w:rtl/>
        </w:rPr>
        <w:t xml:space="preserve"> </w:t>
      </w:r>
      <w:r w:rsidR="00302272" w:rsidRPr="00FE7C01">
        <w:rPr>
          <w:rFonts w:hint="cs"/>
          <w:rtl/>
        </w:rPr>
        <w:t>של</w:t>
      </w:r>
      <w:r w:rsidR="00302272" w:rsidRPr="00FE7C01">
        <w:rPr>
          <w:rtl/>
        </w:rPr>
        <w:t xml:space="preserve"> </w:t>
      </w:r>
      <w:r w:rsidR="00302272" w:rsidRPr="00FE7C01">
        <w:rPr>
          <w:rFonts w:hint="cs"/>
          <w:rtl/>
        </w:rPr>
        <w:t>המשרד</w:t>
      </w:r>
      <w:r w:rsidR="00302272" w:rsidRPr="00FE7C01">
        <w:rPr>
          <w:rtl/>
        </w:rPr>
        <w:t xml:space="preserve"> </w:t>
      </w:r>
      <w:r w:rsidR="00302272" w:rsidRPr="00FE7C01">
        <w:rPr>
          <w:rFonts w:hint="cs"/>
          <w:rtl/>
        </w:rPr>
        <w:t>תקבלן</w:t>
      </w:r>
      <w:r w:rsidR="00302272" w:rsidRPr="00FE7C01">
        <w:rPr>
          <w:rtl/>
        </w:rPr>
        <w:t xml:space="preserve"> </w:t>
      </w:r>
      <w:r w:rsidR="00302272" w:rsidRPr="00FE7C01">
        <w:rPr>
          <w:rFonts w:hint="cs"/>
          <w:rtl/>
        </w:rPr>
        <w:t>בדחיפה</w:t>
      </w:r>
      <w:r w:rsidRPr="00FE7C01">
        <w:rPr>
          <w:rFonts w:hint="cs"/>
          <w:rtl/>
        </w:rPr>
        <w:t>.</w:t>
      </w:r>
    </w:p>
    <w:p w:rsidR="009E7DFC" w:rsidRPr="00FD3DF9" w:rsidRDefault="009E7DFC" w:rsidP="00E70F48">
      <w:pPr>
        <w:pStyle w:val="af2"/>
        <w:rPr>
          <w:rtl/>
        </w:rPr>
      </w:pPr>
      <w:r w:rsidRPr="00FE7C01">
        <w:rPr>
          <w:rFonts w:hint="cs"/>
          <w:rtl/>
        </w:rPr>
        <w:t>על</w:t>
      </w:r>
      <w:r w:rsidRPr="00FE7C01">
        <w:rPr>
          <w:rtl/>
        </w:rPr>
        <w:t xml:space="preserve"> </w:t>
      </w:r>
      <w:r w:rsidRPr="00FE7C01">
        <w:rPr>
          <w:rFonts w:hint="cs"/>
          <w:rtl/>
        </w:rPr>
        <w:t>המוצר</w:t>
      </w:r>
      <w:r w:rsidRPr="00FE7C01">
        <w:rPr>
          <w:rtl/>
        </w:rPr>
        <w:t xml:space="preserve"> </w:t>
      </w:r>
      <w:r w:rsidRPr="00FE7C01">
        <w:rPr>
          <w:rFonts w:hint="cs"/>
          <w:rtl/>
        </w:rPr>
        <w:t>לשדר</w:t>
      </w:r>
      <w:r w:rsidRPr="00FE7C01">
        <w:rPr>
          <w:rtl/>
        </w:rPr>
        <w:t xml:space="preserve"> </w:t>
      </w:r>
      <w:r w:rsidRPr="00FE7C01">
        <w:rPr>
          <w:rFonts w:hint="cs"/>
          <w:rtl/>
        </w:rPr>
        <w:t>מסרים</w:t>
      </w:r>
      <w:r w:rsidRPr="00FE7C01">
        <w:rPr>
          <w:rtl/>
        </w:rPr>
        <w:t xml:space="preserve"> </w:t>
      </w:r>
      <w:r w:rsidRPr="00FE7C01">
        <w:rPr>
          <w:rFonts w:hint="cs"/>
          <w:rtl/>
        </w:rPr>
        <w:t>בשלב</w:t>
      </w:r>
      <w:r w:rsidRPr="00FE7C01">
        <w:rPr>
          <w:rtl/>
        </w:rPr>
        <w:t xml:space="preserve"> </w:t>
      </w:r>
      <w:r w:rsidRPr="00FE7C01">
        <w:rPr>
          <w:rFonts w:hint="cs"/>
          <w:rtl/>
        </w:rPr>
        <w:t>פתיחת</w:t>
      </w:r>
      <w:r w:rsidRPr="00FE7C01">
        <w:rPr>
          <w:rtl/>
        </w:rPr>
        <w:t xml:space="preserve"> </w:t>
      </w:r>
      <w:r w:rsidRPr="00FE7C01">
        <w:rPr>
          <w:rFonts w:hint="cs"/>
          <w:rtl/>
        </w:rPr>
        <w:t>ההתראה</w:t>
      </w:r>
      <w:r w:rsidRPr="00FE7C01">
        <w:rPr>
          <w:rtl/>
        </w:rPr>
        <w:t xml:space="preserve"> </w:t>
      </w:r>
      <w:r w:rsidRPr="00FE7C01">
        <w:rPr>
          <w:rFonts w:hint="cs"/>
          <w:rtl/>
        </w:rPr>
        <w:t>ולשלוח</w:t>
      </w:r>
      <w:r w:rsidRPr="00FE7C01">
        <w:rPr>
          <w:rtl/>
        </w:rPr>
        <w:t xml:space="preserve"> </w:t>
      </w:r>
      <w:r w:rsidRPr="00FE7C01">
        <w:rPr>
          <w:rFonts w:hint="cs"/>
          <w:rtl/>
        </w:rPr>
        <w:t>גם</w:t>
      </w:r>
      <w:r w:rsidRPr="00FE7C01">
        <w:rPr>
          <w:rtl/>
        </w:rPr>
        <w:t xml:space="preserve"> </w:t>
      </w:r>
      <w:r w:rsidRPr="00FE7C01">
        <w:rPr>
          <w:rFonts w:hint="cs"/>
          <w:rtl/>
        </w:rPr>
        <w:t>מסרים</w:t>
      </w:r>
      <w:r w:rsidRPr="00FE7C01">
        <w:rPr>
          <w:rtl/>
        </w:rPr>
        <w:t xml:space="preserve"> </w:t>
      </w:r>
      <w:r w:rsidRPr="00FE7C01">
        <w:rPr>
          <w:rFonts w:hint="cs"/>
          <w:rtl/>
        </w:rPr>
        <w:t>של</w:t>
      </w:r>
      <w:r w:rsidRPr="00FE7C01">
        <w:rPr>
          <w:rtl/>
        </w:rPr>
        <w:t xml:space="preserve"> </w:t>
      </w:r>
      <w:r w:rsidRPr="00FE7C01">
        <w:rPr>
          <w:rFonts w:hint="cs"/>
          <w:rtl/>
        </w:rPr>
        <w:t>סגירת</w:t>
      </w:r>
      <w:r w:rsidRPr="00FE7C01">
        <w:rPr>
          <w:rtl/>
        </w:rPr>
        <w:t xml:space="preserve"> </w:t>
      </w:r>
      <w:r w:rsidRPr="00FE7C01">
        <w:rPr>
          <w:rFonts w:hint="cs"/>
          <w:rtl/>
        </w:rPr>
        <w:t>תקלה</w:t>
      </w:r>
      <w:r w:rsidRPr="00FE7C01">
        <w:rPr>
          <w:rtl/>
        </w:rPr>
        <w:t xml:space="preserve"> </w:t>
      </w:r>
      <w:r w:rsidRPr="00FE7C01">
        <w:rPr>
          <w:rFonts w:hint="cs"/>
          <w:rtl/>
        </w:rPr>
        <w:t>עם</w:t>
      </w:r>
      <w:r w:rsidRPr="00FE7C01">
        <w:rPr>
          <w:rtl/>
        </w:rPr>
        <w:t xml:space="preserve"> </w:t>
      </w:r>
      <w:r w:rsidRPr="00FE7C01">
        <w:rPr>
          <w:rFonts w:hint="cs"/>
          <w:rtl/>
        </w:rPr>
        <w:t>פתרונה</w:t>
      </w:r>
      <w:r w:rsidRPr="00FE7C01">
        <w:rPr>
          <w:rtl/>
        </w:rPr>
        <w:t>.</w:t>
      </w:r>
    </w:p>
    <w:p w:rsidR="00504BCC" w:rsidRPr="00FD3DF9" w:rsidRDefault="00302272" w:rsidP="00457D5A">
      <w:pPr>
        <w:pStyle w:val="af2"/>
      </w:pPr>
      <w:r w:rsidRPr="00FE7C01">
        <w:rPr>
          <w:rFonts w:hint="cs"/>
          <w:rtl/>
        </w:rPr>
        <w:t xml:space="preserve">בנוסף, על המוצר </w:t>
      </w:r>
      <w:r w:rsidRPr="00FE7C01">
        <w:rPr>
          <w:rtl/>
        </w:rPr>
        <w:t xml:space="preserve">לאפשר שילוב עם כלי </w:t>
      </w:r>
      <w:proofErr w:type="spellStart"/>
      <w:r w:rsidRPr="00FE7C01">
        <w:rPr>
          <w:rtl/>
        </w:rPr>
        <w:t>השו"ב</w:t>
      </w:r>
      <w:proofErr w:type="spellEnd"/>
      <w:r w:rsidRPr="00FE7C01">
        <w:rPr>
          <w:rtl/>
        </w:rPr>
        <w:t xml:space="preserve"> הקיימים במשרד לניטור התנועות ברשת</w:t>
      </w:r>
      <w:r w:rsidRPr="00FE7C01">
        <w:rPr>
          <w:rFonts w:hint="cs"/>
          <w:rtl/>
        </w:rPr>
        <w:t>.</w:t>
      </w:r>
      <w:bookmarkEnd w:id="121"/>
    </w:p>
    <w:p w:rsidR="00246E2A" w:rsidRPr="00FD3DF9" w:rsidRDefault="00246E2A" w:rsidP="00457D5A">
      <w:pPr>
        <w:pStyle w:val="20"/>
      </w:pPr>
      <w:bookmarkStart w:id="122" w:name="_Toc392146176"/>
      <w:r w:rsidRPr="00FD3DF9">
        <w:rPr>
          <w:rtl/>
        </w:rPr>
        <w:t>זמני תגובה</w:t>
      </w:r>
    </w:p>
    <w:p w:rsidR="00246E2A" w:rsidRPr="00FE7C01" w:rsidRDefault="00246E2A" w:rsidP="00E70F48">
      <w:pPr>
        <w:pStyle w:val="af2"/>
        <w:rPr>
          <w:rtl/>
        </w:rPr>
      </w:pPr>
      <w:r w:rsidRPr="00FE7C01">
        <w:rPr>
          <w:rFonts w:hint="cs"/>
          <w:rtl/>
        </w:rPr>
        <w:t xml:space="preserve">המערכת צריכה לתמוך בתהליכי עיבוד </w:t>
      </w:r>
      <w:proofErr w:type="spellStart"/>
      <w:r w:rsidRPr="00FE7C01">
        <w:rPr>
          <w:rFonts w:hint="cs"/>
          <w:rtl/>
        </w:rPr>
        <w:t>אצוותיים</w:t>
      </w:r>
      <w:proofErr w:type="spellEnd"/>
      <w:r w:rsidRPr="00FE7C01">
        <w:rPr>
          <w:rFonts w:hint="cs"/>
          <w:rtl/>
        </w:rPr>
        <w:t xml:space="preserve"> ובתהליכי עיבוד וזמני תגובה מהירים (במקרים </w:t>
      </w:r>
      <w:proofErr w:type="spellStart"/>
      <w:r w:rsidRPr="00FE7C01">
        <w:rPr>
          <w:rFonts w:hint="cs"/>
          <w:rtl/>
        </w:rPr>
        <w:t>מסויימים</w:t>
      </w:r>
      <w:proofErr w:type="spellEnd"/>
      <w:r w:rsidRPr="00FE7C01">
        <w:rPr>
          <w:rFonts w:hint="cs"/>
          <w:rtl/>
        </w:rPr>
        <w:t xml:space="preserve"> תוך חלקי שנייה) לקבלת מידע, ניתוחו והצגתו למשתמש, ולהצגת מידע מנותח למשתמש כתוצאה מבקשת משתמש, במקרים שידרשו. זמני התגובה </w:t>
      </w:r>
      <w:proofErr w:type="spellStart"/>
      <w:r w:rsidRPr="00FE7C01">
        <w:rPr>
          <w:rFonts w:hint="cs"/>
          <w:rtl/>
        </w:rPr>
        <w:t>המירביים</w:t>
      </w:r>
      <w:proofErr w:type="spellEnd"/>
      <w:r w:rsidRPr="00FE7C01">
        <w:rPr>
          <w:rFonts w:hint="cs"/>
          <w:rtl/>
        </w:rPr>
        <w:t xml:space="preserve"> לכל סוג של פעולה ולפעמים גם לפעולות </w:t>
      </w:r>
      <w:proofErr w:type="spellStart"/>
      <w:r w:rsidRPr="00FE7C01">
        <w:rPr>
          <w:rFonts w:hint="cs"/>
          <w:rtl/>
        </w:rPr>
        <w:t>ספיציפיות</w:t>
      </w:r>
      <w:proofErr w:type="spellEnd"/>
      <w:r w:rsidRPr="00FE7C01">
        <w:rPr>
          <w:rFonts w:hint="cs"/>
          <w:rtl/>
        </w:rPr>
        <w:t xml:space="preserve"> יכללו במפרטי הדרישות </w:t>
      </w:r>
      <w:proofErr w:type="spellStart"/>
      <w:r w:rsidRPr="00FE7C01">
        <w:rPr>
          <w:rFonts w:hint="cs"/>
          <w:rtl/>
        </w:rPr>
        <w:t>שינתנו</w:t>
      </w:r>
      <w:proofErr w:type="spellEnd"/>
      <w:r w:rsidRPr="00FE7C01">
        <w:rPr>
          <w:rFonts w:hint="cs"/>
          <w:rtl/>
        </w:rPr>
        <w:t xml:space="preserve"> לספק. על הספק לבחור טכנולוגיות התומכות בעיבוד אצוותי מחד אך גם בעיבוד </w:t>
      </w:r>
      <w:r w:rsidRPr="00FE7C01">
        <w:t>streaming</w:t>
      </w:r>
      <w:r w:rsidRPr="00FE7C01">
        <w:rPr>
          <w:rFonts w:hint="cs"/>
          <w:rtl/>
        </w:rPr>
        <w:t xml:space="preserve"> הקרוב לזמן אמת (</w:t>
      </w:r>
      <w:r w:rsidRPr="00FE7C01">
        <w:t>near real time</w:t>
      </w:r>
      <w:r w:rsidRPr="00FE7C01">
        <w:rPr>
          <w:rFonts w:hint="cs"/>
          <w:rtl/>
        </w:rPr>
        <w:t>).</w:t>
      </w:r>
    </w:p>
    <w:p w:rsidR="00246E2A" w:rsidRPr="00FD3DF9" w:rsidRDefault="00246E2A" w:rsidP="004E7F0A">
      <w:pPr>
        <w:pStyle w:val="af2"/>
        <w:numPr>
          <w:ilvl w:val="1"/>
          <w:numId w:val="65"/>
        </w:numPr>
      </w:pPr>
      <w:r w:rsidRPr="00FD3DF9">
        <w:rPr>
          <w:rFonts w:ascii="Arial" w:hAnsi="Arial"/>
          <w:color w:val="000000"/>
          <w:rtl/>
        </w:rPr>
        <w:t>שרידות וזמינות (</w:t>
      </w:r>
      <w:r w:rsidRPr="00FD3DF9">
        <w:rPr>
          <w:rFonts w:ascii="Arial" w:hAnsi="Arial"/>
          <w:color w:val="000000"/>
        </w:rPr>
        <w:t>h</w:t>
      </w:r>
      <w:r w:rsidRPr="00FE7C01">
        <w:t>igh availability</w:t>
      </w:r>
      <w:r w:rsidRPr="00FE7C01">
        <w:rPr>
          <w:rFonts w:hint="cs"/>
          <w:rtl/>
        </w:rPr>
        <w:t>)</w:t>
      </w:r>
    </w:p>
    <w:p w:rsidR="00246E2A" w:rsidRPr="00FE7C01" w:rsidRDefault="00246E2A" w:rsidP="00E70F48">
      <w:pPr>
        <w:pStyle w:val="af2"/>
        <w:rPr>
          <w:rtl/>
        </w:rPr>
      </w:pPr>
      <w:r w:rsidRPr="00FE7C01">
        <w:t xml:space="preserve"> </w:t>
      </w:r>
      <w:r w:rsidRPr="00FE7C01">
        <w:rPr>
          <w:rFonts w:hint="cs"/>
          <w:rtl/>
        </w:rPr>
        <w:t xml:space="preserve">המערכת צריכה להיות פעילה וכל </w:t>
      </w:r>
      <w:r w:rsidR="0061724C">
        <w:rPr>
          <w:rFonts w:hint="cs"/>
          <w:rtl/>
        </w:rPr>
        <w:t>השירותים צריכים להיות זמינים 99.9</w:t>
      </w:r>
      <w:r w:rsidRPr="00FE7C01">
        <w:rPr>
          <w:rFonts w:hint="cs"/>
          <w:rtl/>
        </w:rPr>
        <w:t>% מהזמן</w:t>
      </w:r>
      <w:r w:rsidRPr="00FE7C01">
        <w:t>.</w:t>
      </w:r>
      <w:r w:rsidRPr="00FE7C01">
        <w:rPr>
          <w:rFonts w:hint="cs"/>
          <w:rtl/>
        </w:rPr>
        <w:t xml:space="preserve"> במקרים של נפילה של שטחי </w:t>
      </w:r>
      <w:proofErr w:type="spellStart"/>
      <w:r w:rsidRPr="00FE7C01">
        <w:rPr>
          <w:rFonts w:hint="cs"/>
          <w:rtl/>
        </w:rPr>
        <w:t>איחסון</w:t>
      </w:r>
      <w:proofErr w:type="spellEnd"/>
      <w:r w:rsidRPr="00FE7C01">
        <w:rPr>
          <w:rFonts w:hint="cs"/>
          <w:rtl/>
        </w:rPr>
        <w:t xml:space="preserve">, שרתים או תהליכי עיבוד, אסור שתהיה פגיעה בפונקציונליות, זמינות </w:t>
      </w:r>
      <w:proofErr w:type="spellStart"/>
      <w:r w:rsidRPr="00FE7C01">
        <w:rPr>
          <w:rFonts w:hint="cs"/>
          <w:rtl/>
        </w:rPr>
        <w:t>ושירותיות</w:t>
      </w:r>
      <w:proofErr w:type="spellEnd"/>
      <w:r w:rsidRPr="00FE7C01">
        <w:rPr>
          <w:rFonts w:hint="cs"/>
          <w:rtl/>
        </w:rPr>
        <w:t xml:space="preserve"> מערכת </w:t>
      </w:r>
      <w:proofErr w:type="spellStart"/>
      <w:r w:rsidRPr="00FE7C01">
        <w:rPr>
          <w:rFonts w:hint="cs"/>
          <w:rtl/>
        </w:rPr>
        <w:t>מערכת</w:t>
      </w:r>
      <w:proofErr w:type="spellEnd"/>
      <w:r w:rsidRPr="00FE7C01">
        <w:rPr>
          <w:rFonts w:hint="cs"/>
          <w:rtl/>
        </w:rPr>
        <w:t xml:space="preserve"> הביג </w:t>
      </w:r>
      <w:r w:rsidR="001A0B64">
        <w:rPr>
          <w:rFonts w:hint="cs"/>
          <w:rtl/>
        </w:rPr>
        <w:t>דאטה</w:t>
      </w:r>
      <w:r w:rsidRPr="00FE7C01">
        <w:rPr>
          <w:rFonts w:hint="cs"/>
          <w:rtl/>
        </w:rPr>
        <w:t>.</w:t>
      </w:r>
    </w:p>
    <w:p w:rsidR="00246E2A" w:rsidRPr="00FD3DF9" w:rsidRDefault="00246E2A" w:rsidP="00E70F48">
      <w:pPr>
        <w:pStyle w:val="af2"/>
      </w:pPr>
      <w:r w:rsidRPr="00FE7C01">
        <w:rPr>
          <w:rFonts w:hint="eastAsia"/>
          <w:rtl/>
        </w:rPr>
        <w:t>במסגרת</w:t>
      </w:r>
      <w:r w:rsidRPr="00FE7C01">
        <w:rPr>
          <w:rtl/>
        </w:rPr>
        <w:t xml:space="preserve"> </w:t>
      </w:r>
      <w:r w:rsidRPr="00FE7C01">
        <w:rPr>
          <w:rFonts w:hint="eastAsia"/>
          <w:rtl/>
        </w:rPr>
        <w:t>זו</w:t>
      </w:r>
      <w:r w:rsidRPr="00FE7C01">
        <w:rPr>
          <w:rtl/>
        </w:rPr>
        <w:t xml:space="preserve">, </w:t>
      </w:r>
      <w:r w:rsidRPr="00FE7C01">
        <w:rPr>
          <w:rFonts w:hint="eastAsia"/>
          <w:rtl/>
        </w:rPr>
        <w:t>על</w:t>
      </w:r>
      <w:r w:rsidRPr="00FE7C01">
        <w:rPr>
          <w:rtl/>
        </w:rPr>
        <w:t xml:space="preserve"> </w:t>
      </w:r>
      <w:r w:rsidRPr="00FE7C01">
        <w:rPr>
          <w:rFonts w:hint="eastAsia"/>
          <w:rtl/>
        </w:rPr>
        <w:t>המציע</w:t>
      </w:r>
      <w:r w:rsidRPr="00FE7C01">
        <w:rPr>
          <w:rtl/>
        </w:rPr>
        <w:t xml:space="preserve"> </w:t>
      </w:r>
      <w:r w:rsidRPr="00FE7C01">
        <w:rPr>
          <w:rFonts w:hint="eastAsia"/>
          <w:rtl/>
        </w:rPr>
        <w:t>לפרט</w:t>
      </w:r>
      <w:r w:rsidRPr="00FE7C01">
        <w:rPr>
          <w:rtl/>
        </w:rPr>
        <w:t xml:space="preserve"> </w:t>
      </w:r>
      <w:r w:rsidRPr="00FE7C01">
        <w:rPr>
          <w:rFonts w:hint="eastAsia"/>
          <w:rtl/>
        </w:rPr>
        <w:t>אודות</w:t>
      </w:r>
      <w:r w:rsidRPr="00FE7C01">
        <w:rPr>
          <w:rtl/>
        </w:rPr>
        <w:t xml:space="preserve">: </w:t>
      </w:r>
    </w:p>
    <w:p w:rsidR="00246E2A" w:rsidRPr="00FD3DF9" w:rsidRDefault="00246E2A" w:rsidP="004E7F0A">
      <w:pPr>
        <w:pStyle w:val="af2"/>
        <w:numPr>
          <w:ilvl w:val="1"/>
          <w:numId w:val="84"/>
        </w:numPr>
      </w:pPr>
      <w:r w:rsidRPr="00FD3DF9">
        <w:rPr>
          <w:rFonts w:hint="eastAsia"/>
          <w:rtl/>
        </w:rPr>
        <w:t>אופן</w:t>
      </w:r>
      <w:r w:rsidRPr="00FD3DF9">
        <w:rPr>
          <w:rtl/>
        </w:rPr>
        <w:t xml:space="preserve"> </w:t>
      </w:r>
      <w:r w:rsidRPr="00FD3DF9">
        <w:rPr>
          <w:rFonts w:hint="eastAsia"/>
          <w:rtl/>
        </w:rPr>
        <w:t>המימוש</w:t>
      </w:r>
      <w:r w:rsidRPr="00FD3DF9">
        <w:rPr>
          <w:rtl/>
        </w:rPr>
        <w:t xml:space="preserve"> </w:t>
      </w:r>
      <w:r w:rsidRPr="00FD3DF9">
        <w:rPr>
          <w:rFonts w:hint="eastAsia"/>
          <w:rtl/>
        </w:rPr>
        <w:t>להבטחת</w:t>
      </w:r>
      <w:r w:rsidRPr="00FD3DF9">
        <w:rPr>
          <w:rtl/>
        </w:rPr>
        <w:t xml:space="preserve"> </w:t>
      </w:r>
      <w:r w:rsidRPr="00FD3DF9">
        <w:rPr>
          <w:rFonts w:hint="eastAsia"/>
          <w:rtl/>
        </w:rPr>
        <w:t>זמינות</w:t>
      </w:r>
      <w:r w:rsidRPr="00FD3DF9">
        <w:rPr>
          <w:rtl/>
        </w:rPr>
        <w:t xml:space="preserve"> </w:t>
      </w:r>
      <w:r w:rsidRPr="00FD3DF9">
        <w:rPr>
          <w:rFonts w:hint="eastAsia"/>
          <w:rtl/>
        </w:rPr>
        <w:t>גבוהה</w:t>
      </w:r>
      <w:r w:rsidRPr="00FD3DF9">
        <w:rPr>
          <w:rtl/>
        </w:rPr>
        <w:t xml:space="preserve"> </w:t>
      </w:r>
      <w:r w:rsidRPr="00FD3DF9">
        <w:rPr>
          <w:rFonts w:hint="eastAsia"/>
          <w:rtl/>
        </w:rPr>
        <w:t>של</w:t>
      </w:r>
      <w:r w:rsidRPr="00FD3DF9">
        <w:rPr>
          <w:rtl/>
        </w:rPr>
        <w:t xml:space="preserve"> </w:t>
      </w:r>
      <w:r w:rsidRPr="00FD3DF9">
        <w:rPr>
          <w:rFonts w:hint="eastAsia"/>
          <w:rtl/>
        </w:rPr>
        <w:t>המערכת</w:t>
      </w:r>
    </w:p>
    <w:p w:rsidR="00246E2A" w:rsidRPr="00FD3DF9" w:rsidRDefault="00246E2A" w:rsidP="004E7F0A">
      <w:pPr>
        <w:pStyle w:val="af2"/>
        <w:numPr>
          <w:ilvl w:val="1"/>
          <w:numId w:val="84"/>
        </w:numPr>
      </w:pPr>
      <w:r w:rsidRPr="00FD3DF9">
        <w:rPr>
          <w:rFonts w:hint="eastAsia"/>
          <w:rtl/>
        </w:rPr>
        <w:t>זמני</w:t>
      </w:r>
      <w:r w:rsidRPr="00FD3DF9">
        <w:rPr>
          <w:rtl/>
        </w:rPr>
        <w:t xml:space="preserve"> התאוששות צפויים בכל רכיב (</w:t>
      </w:r>
      <w:r w:rsidRPr="00FD3DF9">
        <w:t>Uptime</w:t>
      </w:r>
      <w:r w:rsidRPr="00FD3DF9">
        <w:rPr>
          <w:rtl/>
        </w:rPr>
        <w:t>)</w:t>
      </w:r>
    </w:p>
    <w:p w:rsidR="00246E2A" w:rsidRPr="00FD3DF9" w:rsidRDefault="00246E2A" w:rsidP="004E7F0A">
      <w:pPr>
        <w:pStyle w:val="af2"/>
        <w:numPr>
          <w:ilvl w:val="1"/>
          <w:numId w:val="84"/>
        </w:numPr>
      </w:pPr>
      <w:r w:rsidRPr="00FD3DF9">
        <w:rPr>
          <w:rFonts w:hint="eastAsia"/>
          <w:rtl/>
        </w:rPr>
        <w:t>פרק</w:t>
      </w:r>
      <w:r w:rsidRPr="00FD3DF9">
        <w:rPr>
          <w:rtl/>
        </w:rPr>
        <w:t xml:space="preserve"> </w:t>
      </w:r>
      <w:r w:rsidRPr="00FD3DF9">
        <w:rPr>
          <w:rFonts w:hint="eastAsia"/>
          <w:rtl/>
        </w:rPr>
        <w:t>זמן</w:t>
      </w:r>
      <w:r w:rsidRPr="00FD3DF9">
        <w:rPr>
          <w:rtl/>
        </w:rPr>
        <w:t xml:space="preserve"> </w:t>
      </w:r>
      <w:r w:rsidRPr="00FD3DF9">
        <w:rPr>
          <w:rFonts w:hint="eastAsia"/>
          <w:rtl/>
        </w:rPr>
        <w:t>בין</w:t>
      </w:r>
      <w:r w:rsidRPr="00FD3DF9">
        <w:rPr>
          <w:rtl/>
        </w:rPr>
        <w:t xml:space="preserve"> </w:t>
      </w:r>
      <w:r w:rsidRPr="00FD3DF9">
        <w:rPr>
          <w:rFonts w:hint="eastAsia"/>
          <w:rtl/>
        </w:rPr>
        <w:t>נפילה</w:t>
      </w:r>
      <w:r w:rsidRPr="00FD3DF9">
        <w:rPr>
          <w:rtl/>
        </w:rPr>
        <w:t xml:space="preserve"> </w:t>
      </w:r>
      <w:r w:rsidRPr="00FD3DF9">
        <w:rPr>
          <w:rFonts w:hint="eastAsia"/>
          <w:rtl/>
        </w:rPr>
        <w:t>ועליה</w:t>
      </w:r>
      <w:r w:rsidRPr="00FD3DF9">
        <w:rPr>
          <w:rtl/>
        </w:rPr>
        <w:t xml:space="preserve"> </w:t>
      </w:r>
      <w:r w:rsidRPr="00FD3DF9">
        <w:rPr>
          <w:rFonts w:hint="eastAsia"/>
          <w:rtl/>
        </w:rPr>
        <w:t>חזרה</w:t>
      </w:r>
    </w:p>
    <w:p w:rsidR="00246E2A" w:rsidRPr="00FD3DF9" w:rsidRDefault="00246E2A" w:rsidP="004E7F0A">
      <w:pPr>
        <w:pStyle w:val="af2"/>
        <w:numPr>
          <w:ilvl w:val="1"/>
          <w:numId w:val="84"/>
        </w:numPr>
      </w:pPr>
      <w:r w:rsidRPr="00FD3DF9">
        <w:rPr>
          <w:rFonts w:hint="eastAsia"/>
          <w:rtl/>
        </w:rPr>
        <w:t>השבתות</w:t>
      </w:r>
      <w:r w:rsidRPr="00FD3DF9">
        <w:rPr>
          <w:rtl/>
        </w:rPr>
        <w:t xml:space="preserve"> </w:t>
      </w:r>
      <w:r w:rsidRPr="00FD3DF9">
        <w:rPr>
          <w:rFonts w:hint="eastAsia"/>
          <w:rtl/>
        </w:rPr>
        <w:t>לצורך</w:t>
      </w:r>
      <w:r w:rsidRPr="00FD3DF9">
        <w:rPr>
          <w:rtl/>
        </w:rPr>
        <w:t xml:space="preserve"> </w:t>
      </w:r>
      <w:r w:rsidRPr="00FD3DF9">
        <w:rPr>
          <w:rFonts w:hint="eastAsia"/>
          <w:rtl/>
        </w:rPr>
        <w:t>שדרוג</w:t>
      </w:r>
      <w:r w:rsidRPr="00FD3DF9">
        <w:rPr>
          <w:rtl/>
        </w:rPr>
        <w:t xml:space="preserve"> </w:t>
      </w:r>
      <w:r w:rsidRPr="00FD3DF9">
        <w:rPr>
          <w:rFonts w:hint="eastAsia"/>
          <w:rtl/>
        </w:rPr>
        <w:t>המערכת</w:t>
      </w:r>
    </w:p>
    <w:p w:rsidR="00246E2A" w:rsidRPr="00FE7C01" w:rsidRDefault="00246E2A" w:rsidP="004E7F0A">
      <w:pPr>
        <w:pStyle w:val="af2"/>
        <w:numPr>
          <w:ilvl w:val="1"/>
          <w:numId w:val="84"/>
        </w:numPr>
        <w:rPr>
          <w:rtl/>
        </w:rPr>
      </w:pPr>
      <w:r w:rsidRPr="003B1E0B">
        <w:rPr>
          <w:rFonts w:hint="eastAsia"/>
          <w:rtl/>
        </w:rPr>
        <w:t>יתירות</w:t>
      </w:r>
      <w:r w:rsidRPr="00FE7C01">
        <w:rPr>
          <w:rtl/>
        </w:rPr>
        <w:t xml:space="preserve"> (</w:t>
      </w:r>
      <w:r w:rsidRPr="00FE7C01">
        <w:t>(Redundancy</w:t>
      </w:r>
      <w:r w:rsidRPr="00FE7C01">
        <w:rPr>
          <w:rtl/>
        </w:rPr>
        <w:t xml:space="preserve"> של רכיבי הפלטפורמה </w:t>
      </w:r>
    </w:p>
    <w:p w:rsidR="002D7406" w:rsidRPr="00FD3DF9" w:rsidRDefault="002D7406" w:rsidP="004E7F0A">
      <w:pPr>
        <w:pStyle w:val="af2"/>
        <w:numPr>
          <w:ilvl w:val="1"/>
          <w:numId w:val="65"/>
        </w:numPr>
      </w:pPr>
      <w:r w:rsidRPr="00FD3DF9">
        <w:rPr>
          <w:rFonts w:hint="eastAsia"/>
          <w:rtl/>
        </w:rPr>
        <w:t>כל</w:t>
      </w:r>
      <w:r w:rsidRPr="00FD3DF9">
        <w:rPr>
          <w:rtl/>
        </w:rPr>
        <w:t xml:space="preserve"> הרכיבים במערכת הביג </w:t>
      </w:r>
      <w:r w:rsidR="001A0B64">
        <w:rPr>
          <w:rtl/>
        </w:rPr>
        <w:t>דאטה</w:t>
      </w:r>
      <w:r w:rsidRPr="00FD3DF9">
        <w:rPr>
          <w:rtl/>
        </w:rPr>
        <w:t xml:space="preserve"> ובפרט כל מידע השמור במערכת צריך להיות מגובה וניתן </w:t>
      </w:r>
      <w:proofErr w:type="spellStart"/>
      <w:r w:rsidRPr="00FD3DF9">
        <w:rPr>
          <w:rtl/>
        </w:rPr>
        <w:t>לשיחזור</w:t>
      </w:r>
      <w:proofErr w:type="spellEnd"/>
      <w:r w:rsidRPr="00FD3DF9">
        <w:rPr>
          <w:rtl/>
        </w:rPr>
        <w:t xml:space="preserve">. יש צורך לקבל </w:t>
      </w:r>
      <w:proofErr w:type="spellStart"/>
      <w:r w:rsidRPr="00FD3DF9">
        <w:rPr>
          <w:rtl/>
        </w:rPr>
        <w:t>מהמציע</w:t>
      </w:r>
      <w:proofErr w:type="spellEnd"/>
      <w:r w:rsidRPr="00FD3DF9">
        <w:rPr>
          <w:rtl/>
        </w:rPr>
        <w:t xml:space="preserve"> </w:t>
      </w:r>
      <w:r w:rsidRPr="00FD3DF9">
        <w:rPr>
          <w:rFonts w:hint="eastAsia"/>
          <w:rtl/>
        </w:rPr>
        <w:t>תכנית</w:t>
      </w:r>
      <w:r w:rsidRPr="00FD3DF9">
        <w:rPr>
          <w:rtl/>
        </w:rPr>
        <w:t xml:space="preserve"> </w:t>
      </w:r>
      <w:r w:rsidRPr="00FD3DF9">
        <w:rPr>
          <w:rFonts w:hint="eastAsia"/>
          <w:rtl/>
        </w:rPr>
        <w:t>גיבויים</w:t>
      </w:r>
      <w:r w:rsidRPr="00FD3DF9">
        <w:rPr>
          <w:rtl/>
        </w:rPr>
        <w:t xml:space="preserve"> המתייחסת לכל הרכיבים אותם יש לגבות, </w:t>
      </w:r>
      <w:r w:rsidRPr="00FD3DF9">
        <w:rPr>
          <w:rFonts w:hint="eastAsia"/>
          <w:rtl/>
        </w:rPr>
        <w:t>את</w:t>
      </w:r>
      <w:r w:rsidRPr="00FD3DF9">
        <w:rPr>
          <w:rtl/>
        </w:rPr>
        <w:t xml:space="preserve"> </w:t>
      </w:r>
      <w:r w:rsidRPr="00FD3DF9">
        <w:rPr>
          <w:rFonts w:hint="eastAsia"/>
          <w:rtl/>
        </w:rPr>
        <w:t>טכניקת</w:t>
      </w:r>
      <w:r w:rsidRPr="00FD3DF9">
        <w:rPr>
          <w:rtl/>
        </w:rPr>
        <w:t xml:space="preserve"> </w:t>
      </w:r>
      <w:r w:rsidRPr="00FD3DF9">
        <w:rPr>
          <w:rFonts w:hint="eastAsia"/>
          <w:rtl/>
        </w:rPr>
        <w:t>הגיבוי</w:t>
      </w:r>
      <w:r w:rsidRPr="00FD3DF9">
        <w:rPr>
          <w:rtl/>
        </w:rPr>
        <w:t xml:space="preserve"> </w:t>
      </w:r>
      <w:r w:rsidRPr="00FD3DF9">
        <w:rPr>
          <w:rFonts w:hint="eastAsia"/>
          <w:rtl/>
        </w:rPr>
        <w:t>ו</w:t>
      </w:r>
      <w:r w:rsidRPr="00FD3DF9">
        <w:rPr>
          <w:rtl/>
        </w:rPr>
        <w:t>לפרט את אפשרויות השחזור.</w:t>
      </w:r>
    </w:p>
    <w:p w:rsidR="00246E2A" w:rsidRDefault="00246E2A" w:rsidP="004E7F0A">
      <w:pPr>
        <w:pStyle w:val="af2"/>
        <w:numPr>
          <w:ilvl w:val="1"/>
          <w:numId w:val="65"/>
        </w:numPr>
      </w:pPr>
      <w:r w:rsidRPr="00FE7C01">
        <w:rPr>
          <w:rFonts w:hint="cs"/>
          <w:rtl/>
        </w:rPr>
        <w:t xml:space="preserve">תמיכה בסביבת </w:t>
      </w:r>
      <w:r w:rsidRPr="00FE7C01">
        <w:t>DR</w:t>
      </w:r>
      <w:r w:rsidRPr="00FE7C01">
        <w:rPr>
          <w:rFonts w:hint="cs"/>
          <w:rtl/>
        </w:rPr>
        <w:t xml:space="preserve"> (</w:t>
      </w:r>
      <w:r w:rsidRPr="00FE7C01">
        <w:t>disaster recovery</w:t>
      </w:r>
      <w:r w:rsidRPr="00FE7C01">
        <w:rPr>
          <w:rFonts w:hint="cs"/>
          <w:rtl/>
        </w:rPr>
        <w:t xml:space="preserve">) ובהרצת המערכת במספר </w:t>
      </w:r>
      <w:r w:rsidRPr="00FE7C01">
        <w:t>data centers</w:t>
      </w:r>
      <w:r w:rsidRPr="00FE7C01">
        <w:rPr>
          <w:rFonts w:hint="cs"/>
          <w:rtl/>
        </w:rPr>
        <w:t xml:space="preserve">, תוך כדי </w:t>
      </w:r>
      <w:proofErr w:type="spellStart"/>
      <w:r w:rsidRPr="00FE7C01">
        <w:rPr>
          <w:rFonts w:hint="cs"/>
          <w:rtl/>
        </w:rPr>
        <w:t>סינכרון</w:t>
      </w:r>
      <w:proofErr w:type="spellEnd"/>
      <w:r w:rsidRPr="00FE7C01">
        <w:rPr>
          <w:rFonts w:hint="cs"/>
          <w:rtl/>
        </w:rPr>
        <w:t xml:space="preserve"> מתמיד של המידע בין הסביבות והמשך עבודה ללא פגיעה בפונקציונליות </w:t>
      </w:r>
      <w:proofErr w:type="spellStart"/>
      <w:r w:rsidRPr="00FE7C01">
        <w:rPr>
          <w:rFonts w:hint="cs"/>
          <w:rtl/>
        </w:rPr>
        <w:t>ושירותיות</w:t>
      </w:r>
      <w:proofErr w:type="spellEnd"/>
      <w:r w:rsidRPr="00FE7C01">
        <w:rPr>
          <w:rFonts w:hint="cs"/>
          <w:rtl/>
        </w:rPr>
        <w:t xml:space="preserve"> המערכת במידה שאחת הסביבות מפסיקה לעבוד. יש יתרון ביכולת לעבוד באופן פעיל במקביל בכל ה-</w:t>
      </w:r>
      <w:r w:rsidRPr="00FE7C01">
        <w:t>data centers</w:t>
      </w:r>
      <w:r w:rsidRPr="00FE7C01">
        <w:rPr>
          <w:rFonts w:hint="cs"/>
          <w:rtl/>
        </w:rPr>
        <w:t xml:space="preserve"> (</w:t>
      </w:r>
      <w:r w:rsidRPr="00FE7C01">
        <w:t>active-active</w:t>
      </w:r>
      <w:r w:rsidRPr="00FE7C01">
        <w:rPr>
          <w:rFonts w:hint="cs"/>
          <w:rtl/>
        </w:rPr>
        <w:t xml:space="preserve">) במצב העבודה הרגיל של המערכת על פני טופולוגיה שבה רק </w:t>
      </w:r>
      <w:r w:rsidRPr="00FE7C01">
        <w:t>data center</w:t>
      </w:r>
      <w:r w:rsidRPr="00FE7C01">
        <w:rPr>
          <w:rFonts w:hint="cs"/>
          <w:rtl/>
        </w:rPr>
        <w:t xml:space="preserve"> אחד פעיל והשאר לא (</w:t>
      </w:r>
      <w:r w:rsidRPr="00FE7C01">
        <w:t>active-</w:t>
      </w:r>
      <w:r w:rsidR="00BD3C85" w:rsidRPr="00FE7C01">
        <w:t>passive</w:t>
      </w:r>
      <w:r w:rsidRPr="00FE7C01">
        <w:rPr>
          <w:rFonts w:hint="cs"/>
          <w:rtl/>
        </w:rPr>
        <w:t xml:space="preserve">).    </w:t>
      </w:r>
    </w:p>
    <w:p w:rsidR="000823E6" w:rsidRPr="00FD3DF9" w:rsidRDefault="000823E6" w:rsidP="00E70F48">
      <w:pPr>
        <w:pStyle w:val="af2"/>
        <w:rPr>
          <w:rtl/>
        </w:rPr>
      </w:pPr>
    </w:p>
    <w:p w:rsidR="00EA13E8" w:rsidRPr="00FD3DF9" w:rsidRDefault="00246E2A" w:rsidP="004E7F0A">
      <w:pPr>
        <w:pStyle w:val="af2"/>
        <w:numPr>
          <w:ilvl w:val="1"/>
          <w:numId w:val="65"/>
        </w:numPr>
      </w:pPr>
      <w:r w:rsidRPr="00FE7C01">
        <w:rPr>
          <w:rFonts w:hint="cs"/>
          <w:rtl/>
        </w:rPr>
        <w:t xml:space="preserve">יש לפרט את </w:t>
      </w:r>
      <w:r w:rsidR="00EA13E8" w:rsidRPr="00FD3DF9">
        <w:rPr>
          <w:rFonts w:hint="eastAsia"/>
          <w:rtl/>
        </w:rPr>
        <w:t>רכיבי</w:t>
      </w:r>
      <w:r w:rsidR="00EA13E8" w:rsidRPr="00FD3DF9">
        <w:rPr>
          <w:rtl/>
        </w:rPr>
        <w:t xml:space="preserve"> </w:t>
      </w:r>
      <w:r w:rsidRPr="00FE7C01">
        <w:rPr>
          <w:rFonts w:hint="eastAsia"/>
          <w:rtl/>
        </w:rPr>
        <w:t>התוכנה</w:t>
      </w:r>
      <w:r w:rsidRPr="00FE7C01">
        <w:rPr>
          <w:rtl/>
        </w:rPr>
        <w:t xml:space="preserve"> </w:t>
      </w:r>
      <w:r w:rsidR="00EA13E8" w:rsidRPr="00FD3DF9">
        <w:rPr>
          <w:rFonts w:hint="eastAsia"/>
          <w:rtl/>
        </w:rPr>
        <w:t>הנדרשים</w:t>
      </w:r>
      <w:r w:rsidRPr="00FE7C01">
        <w:rPr>
          <w:rtl/>
        </w:rPr>
        <w:t xml:space="preserve"> (כולל זמינות ושרידות)</w:t>
      </w:r>
      <w:r w:rsidR="00EA13E8" w:rsidRPr="00FE7C01">
        <w:rPr>
          <w:rtl/>
        </w:rPr>
        <w:t xml:space="preserve"> ל:</w:t>
      </w:r>
      <w:bookmarkEnd w:id="122"/>
      <w:r w:rsidR="00EA13E8" w:rsidRPr="00FE7C01">
        <w:rPr>
          <w:rtl/>
        </w:rPr>
        <w:t xml:space="preserve"> </w:t>
      </w:r>
    </w:p>
    <w:p w:rsidR="00EA13E8" w:rsidRPr="00FD3DF9" w:rsidRDefault="00EA13E8" w:rsidP="004E7F0A">
      <w:pPr>
        <w:pStyle w:val="af2"/>
        <w:numPr>
          <w:ilvl w:val="1"/>
          <w:numId w:val="45"/>
        </w:numPr>
        <w:rPr>
          <w:rtl/>
        </w:rPr>
      </w:pPr>
      <w:bookmarkStart w:id="123" w:name="_Toc392146177"/>
      <w:r w:rsidRPr="00FD3DF9">
        <w:rPr>
          <w:rFonts w:hint="eastAsia"/>
          <w:rtl/>
        </w:rPr>
        <w:lastRenderedPageBreak/>
        <w:t>יישום</w:t>
      </w:r>
      <w:r w:rsidRPr="00FD3DF9">
        <w:rPr>
          <w:rtl/>
        </w:rPr>
        <w:t xml:space="preserve"> </w:t>
      </w:r>
      <w:bookmarkEnd w:id="123"/>
      <w:r w:rsidR="0015178C" w:rsidRPr="00FD3DF9">
        <w:rPr>
          <w:rFonts w:hint="eastAsia"/>
          <w:rtl/>
        </w:rPr>
        <w:t>המערכת</w:t>
      </w:r>
      <w:r w:rsidR="00CD2222" w:rsidRPr="00FD3DF9">
        <w:rPr>
          <w:rtl/>
        </w:rPr>
        <w:t xml:space="preserve"> במשרד הבריאות לאינטגרציה פנימית וחיצונית</w:t>
      </w:r>
      <w:r w:rsidR="00246E2A" w:rsidRPr="00FD3DF9">
        <w:rPr>
          <w:rtl/>
        </w:rPr>
        <w:t>.</w:t>
      </w:r>
      <w:r w:rsidR="00CD2222" w:rsidRPr="00FD3DF9">
        <w:rPr>
          <w:rtl/>
        </w:rPr>
        <w:t xml:space="preserve"> </w:t>
      </w:r>
    </w:p>
    <w:p w:rsidR="00CD2222" w:rsidRPr="00FD3DF9" w:rsidRDefault="0015178C" w:rsidP="004E7F0A">
      <w:pPr>
        <w:pStyle w:val="af2"/>
        <w:numPr>
          <w:ilvl w:val="1"/>
          <w:numId w:val="45"/>
        </w:numPr>
      </w:pPr>
      <w:r w:rsidRPr="00FD3DF9">
        <w:rPr>
          <w:rFonts w:hint="eastAsia"/>
          <w:rtl/>
        </w:rPr>
        <w:t>יישום</w:t>
      </w:r>
      <w:r w:rsidRPr="00FD3DF9">
        <w:rPr>
          <w:rtl/>
        </w:rPr>
        <w:t xml:space="preserve"> </w:t>
      </w:r>
      <w:r w:rsidRPr="00FD3DF9">
        <w:rPr>
          <w:rFonts w:hint="eastAsia"/>
          <w:rtl/>
        </w:rPr>
        <w:t>המערכת</w:t>
      </w:r>
      <w:r w:rsidRPr="00FD3DF9">
        <w:rPr>
          <w:rtl/>
        </w:rPr>
        <w:t xml:space="preserve"> </w:t>
      </w:r>
      <w:r w:rsidRPr="00FD3DF9">
        <w:rPr>
          <w:rFonts w:hint="eastAsia"/>
          <w:rtl/>
        </w:rPr>
        <w:t>במרפאות</w:t>
      </w:r>
      <w:r w:rsidRPr="00FD3DF9">
        <w:rPr>
          <w:rtl/>
        </w:rPr>
        <w:t>.</w:t>
      </w:r>
    </w:p>
    <w:p w:rsidR="0015178C" w:rsidRPr="00CF6F8F" w:rsidRDefault="001E22DB" w:rsidP="00E70F48">
      <w:pPr>
        <w:pStyle w:val="af2"/>
      </w:pPr>
      <w:r w:rsidRPr="00CF6F8F">
        <w:rPr>
          <w:rFonts w:hint="cs"/>
          <w:rtl/>
        </w:rPr>
        <w:t xml:space="preserve">בנוסף, על המציע לפרט בהצעתו את דרישות </w:t>
      </w:r>
      <w:r w:rsidR="0015178C" w:rsidRPr="00CF6F8F">
        <w:rPr>
          <w:rFonts w:hint="cs"/>
          <w:rtl/>
        </w:rPr>
        <w:t>המערכת</w:t>
      </w:r>
      <w:r w:rsidRPr="00CF6F8F">
        <w:rPr>
          <w:rFonts w:hint="cs"/>
          <w:rtl/>
        </w:rPr>
        <w:t xml:space="preserve"> עבור ניהול סביבת פיתוח וסביבת </w:t>
      </w:r>
      <w:r w:rsidR="00246E2A" w:rsidRPr="00CF6F8F">
        <w:rPr>
          <w:rFonts w:hint="cs"/>
          <w:rtl/>
        </w:rPr>
        <w:t>ה</w:t>
      </w:r>
      <w:r w:rsidRPr="00CF6F8F">
        <w:rPr>
          <w:rFonts w:hint="cs"/>
          <w:rtl/>
        </w:rPr>
        <w:t xml:space="preserve">בדיקות, בנוסף לסביבת הייצור. בתוך כך, יובהר כי על סביבת הבדיקות לשמש גם כסביבת הדרכה במסגרת תהליך ההדרכה וההטמעה. </w:t>
      </w:r>
    </w:p>
    <w:p w:rsidR="00EA13E8" w:rsidRPr="00FD3DF9" w:rsidRDefault="00EA13E8" w:rsidP="004E7F0A">
      <w:pPr>
        <w:pStyle w:val="af2"/>
        <w:numPr>
          <w:ilvl w:val="1"/>
          <w:numId w:val="65"/>
        </w:numPr>
      </w:pPr>
      <w:r w:rsidRPr="00FD3DF9">
        <w:rPr>
          <w:rFonts w:hint="eastAsia"/>
          <w:rtl/>
        </w:rPr>
        <w:t>תשתית</w:t>
      </w:r>
      <w:r w:rsidRPr="00FD3DF9">
        <w:rPr>
          <w:rtl/>
        </w:rPr>
        <w:t xml:space="preserve"> סביבתית </w:t>
      </w:r>
    </w:p>
    <w:p w:rsidR="001A68EF" w:rsidRPr="00FD3DF9" w:rsidRDefault="001A68EF" w:rsidP="004E7F0A">
      <w:pPr>
        <w:pStyle w:val="af2"/>
        <w:numPr>
          <w:ilvl w:val="2"/>
          <w:numId w:val="65"/>
        </w:numPr>
      </w:pPr>
      <w:r w:rsidRPr="00FD3DF9">
        <w:rPr>
          <w:rFonts w:hint="cs"/>
          <w:rtl/>
        </w:rPr>
        <w:t>על</w:t>
      </w:r>
      <w:r w:rsidRPr="00FD3DF9">
        <w:rPr>
          <w:rtl/>
        </w:rPr>
        <w:t xml:space="preserve"> </w:t>
      </w:r>
      <w:r w:rsidRPr="00FD3DF9">
        <w:rPr>
          <w:rFonts w:hint="cs"/>
          <w:rtl/>
        </w:rPr>
        <w:t>המציע</w:t>
      </w:r>
      <w:r w:rsidRPr="00FD3DF9">
        <w:rPr>
          <w:rtl/>
        </w:rPr>
        <w:t xml:space="preserve"> </w:t>
      </w:r>
      <w:r w:rsidRPr="00FD3DF9">
        <w:rPr>
          <w:rFonts w:hint="cs"/>
          <w:rtl/>
        </w:rPr>
        <w:t>לפרט</w:t>
      </w:r>
      <w:r w:rsidRPr="00FD3DF9">
        <w:rPr>
          <w:rtl/>
        </w:rPr>
        <w:t xml:space="preserve"> </w:t>
      </w:r>
      <w:r w:rsidRPr="00FD3DF9">
        <w:rPr>
          <w:rFonts w:hint="cs"/>
          <w:rtl/>
        </w:rPr>
        <w:t>את</w:t>
      </w:r>
      <w:r w:rsidRPr="00FD3DF9">
        <w:rPr>
          <w:rtl/>
        </w:rPr>
        <w:t xml:space="preserve"> </w:t>
      </w:r>
      <w:r w:rsidRPr="00FD3DF9">
        <w:rPr>
          <w:rFonts w:hint="cs"/>
          <w:rtl/>
        </w:rPr>
        <w:t>סוגי</w:t>
      </w:r>
      <w:r w:rsidRPr="00FD3DF9">
        <w:rPr>
          <w:rtl/>
        </w:rPr>
        <w:t xml:space="preserve"> </w:t>
      </w:r>
      <w:r w:rsidRPr="00FD3DF9">
        <w:rPr>
          <w:rFonts w:hint="cs"/>
          <w:rtl/>
        </w:rPr>
        <w:t>וגרסאות</w:t>
      </w:r>
      <w:r w:rsidRPr="00FD3DF9">
        <w:rPr>
          <w:rtl/>
        </w:rPr>
        <w:t xml:space="preserve"> </w:t>
      </w:r>
      <w:r w:rsidRPr="00FD3DF9">
        <w:rPr>
          <w:rFonts w:hint="cs"/>
          <w:rtl/>
        </w:rPr>
        <w:t>מערכות</w:t>
      </w:r>
      <w:r w:rsidRPr="00FD3DF9">
        <w:rPr>
          <w:rtl/>
        </w:rPr>
        <w:t xml:space="preserve"> </w:t>
      </w:r>
      <w:r w:rsidRPr="00FD3DF9">
        <w:rPr>
          <w:rFonts w:hint="cs"/>
          <w:rtl/>
        </w:rPr>
        <w:t>הפעלה</w:t>
      </w:r>
      <w:r w:rsidRPr="00FD3DF9">
        <w:rPr>
          <w:rtl/>
        </w:rPr>
        <w:t xml:space="preserve"> </w:t>
      </w:r>
      <w:r w:rsidRPr="00FD3DF9">
        <w:rPr>
          <w:rFonts w:hint="cs"/>
          <w:rtl/>
        </w:rPr>
        <w:t>ותשתיות</w:t>
      </w:r>
      <w:r w:rsidRPr="00FD3DF9">
        <w:rPr>
          <w:rtl/>
        </w:rPr>
        <w:t xml:space="preserve"> </w:t>
      </w:r>
      <w:r w:rsidRPr="00FD3DF9">
        <w:rPr>
          <w:rFonts w:hint="cs"/>
          <w:rtl/>
        </w:rPr>
        <w:t>צד</w:t>
      </w:r>
      <w:r w:rsidRPr="00FD3DF9">
        <w:rPr>
          <w:rtl/>
        </w:rPr>
        <w:t xml:space="preserve"> </w:t>
      </w:r>
      <w:r w:rsidRPr="00FD3DF9">
        <w:rPr>
          <w:rFonts w:hint="cs"/>
          <w:rtl/>
        </w:rPr>
        <w:t>שלישי</w:t>
      </w:r>
      <w:r w:rsidRPr="00FD3DF9">
        <w:rPr>
          <w:rtl/>
        </w:rPr>
        <w:t xml:space="preserve"> </w:t>
      </w:r>
      <w:r w:rsidRPr="00FD3DF9">
        <w:rPr>
          <w:rFonts w:hint="cs"/>
          <w:rtl/>
        </w:rPr>
        <w:t>הרצויות</w:t>
      </w:r>
      <w:r w:rsidRPr="00FD3DF9">
        <w:rPr>
          <w:rtl/>
        </w:rPr>
        <w:t xml:space="preserve"> </w:t>
      </w:r>
      <w:r w:rsidRPr="00FD3DF9">
        <w:rPr>
          <w:rFonts w:hint="cs"/>
          <w:rtl/>
        </w:rPr>
        <w:t>הנדרשות</w:t>
      </w:r>
      <w:r w:rsidRPr="00FD3DF9">
        <w:rPr>
          <w:rtl/>
        </w:rPr>
        <w:t xml:space="preserve"> </w:t>
      </w:r>
      <w:r w:rsidRPr="00FD3DF9">
        <w:rPr>
          <w:rFonts w:hint="cs"/>
          <w:rtl/>
        </w:rPr>
        <w:t>לכל</w:t>
      </w:r>
      <w:r w:rsidRPr="00FD3DF9">
        <w:rPr>
          <w:rtl/>
        </w:rPr>
        <w:t xml:space="preserve"> </w:t>
      </w:r>
      <w:r w:rsidRPr="00FD3DF9">
        <w:rPr>
          <w:rFonts w:hint="cs"/>
          <w:rtl/>
        </w:rPr>
        <w:t>רכיב</w:t>
      </w:r>
      <w:r w:rsidRPr="00FD3DF9">
        <w:rPr>
          <w:rtl/>
        </w:rPr>
        <w:t xml:space="preserve"> </w:t>
      </w:r>
      <w:r w:rsidRPr="00FD3DF9">
        <w:rPr>
          <w:rFonts w:hint="cs"/>
          <w:rtl/>
        </w:rPr>
        <w:t>בפתרון</w:t>
      </w:r>
      <w:r w:rsidRPr="00FD3DF9">
        <w:rPr>
          <w:rtl/>
        </w:rPr>
        <w:t xml:space="preserve"> </w:t>
      </w:r>
      <w:r w:rsidRPr="00FD3DF9">
        <w:rPr>
          <w:rFonts w:hint="cs"/>
          <w:rtl/>
        </w:rPr>
        <w:t>המוצע</w:t>
      </w:r>
      <w:r w:rsidRPr="00FE7C01">
        <w:rPr>
          <w:rFonts w:hint="cs"/>
          <w:rtl/>
        </w:rPr>
        <w:t xml:space="preserve">. </w:t>
      </w:r>
    </w:p>
    <w:p w:rsidR="001A68EF" w:rsidRPr="00FD3DF9" w:rsidRDefault="001A68EF" w:rsidP="004E7F0A">
      <w:pPr>
        <w:pStyle w:val="af2"/>
        <w:numPr>
          <w:ilvl w:val="2"/>
          <w:numId w:val="65"/>
        </w:numPr>
      </w:pPr>
      <w:r w:rsidRPr="00FE7C01">
        <w:rPr>
          <w:rFonts w:hint="cs"/>
          <w:rtl/>
        </w:rPr>
        <w:t xml:space="preserve">המציע יתחייב שכל רכיבי התשתית יתמכו בגרסאות עתידיות של מערכות ההפעלה הנתמכות.  </w:t>
      </w:r>
    </w:p>
    <w:p w:rsidR="001A68EF" w:rsidRPr="00FD3DF9" w:rsidRDefault="00EA13E8" w:rsidP="004E7F0A">
      <w:pPr>
        <w:pStyle w:val="af2"/>
        <w:numPr>
          <w:ilvl w:val="2"/>
          <w:numId w:val="65"/>
        </w:numPr>
      </w:pPr>
      <w:bookmarkStart w:id="124" w:name="_Toc392146199"/>
      <w:r w:rsidRPr="003B1E0B">
        <w:rPr>
          <w:rFonts w:hint="eastAsia"/>
          <w:rtl/>
        </w:rPr>
        <w:t>על</w:t>
      </w:r>
      <w:r w:rsidRPr="00FE7C01">
        <w:rPr>
          <w:rtl/>
        </w:rPr>
        <w:t xml:space="preserve"> </w:t>
      </w:r>
      <w:r w:rsidRPr="00FE7C01">
        <w:rPr>
          <w:rFonts w:hint="eastAsia"/>
          <w:rtl/>
        </w:rPr>
        <w:t>המציע</w:t>
      </w:r>
      <w:r w:rsidRPr="00FE7C01">
        <w:rPr>
          <w:rtl/>
        </w:rPr>
        <w:t xml:space="preserve"> </w:t>
      </w:r>
      <w:r w:rsidRPr="00FE7C01">
        <w:rPr>
          <w:rFonts w:hint="eastAsia"/>
          <w:rtl/>
        </w:rPr>
        <w:t>לפרט</w:t>
      </w:r>
      <w:r w:rsidRPr="00FE7C01">
        <w:rPr>
          <w:rtl/>
        </w:rPr>
        <w:t xml:space="preserve"> </w:t>
      </w:r>
      <w:r w:rsidRPr="00FE7C01">
        <w:rPr>
          <w:rFonts w:hint="eastAsia"/>
          <w:rtl/>
        </w:rPr>
        <w:t>את</w:t>
      </w:r>
      <w:r w:rsidRPr="00FE7C01">
        <w:rPr>
          <w:rtl/>
        </w:rPr>
        <w:t xml:space="preserve"> </w:t>
      </w:r>
      <w:r w:rsidRPr="00FE7C01">
        <w:rPr>
          <w:rFonts w:hint="eastAsia"/>
          <w:rtl/>
        </w:rPr>
        <w:t>רשימת</w:t>
      </w:r>
      <w:r w:rsidRPr="00FE7C01">
        <w:rPr>
          <w:rtl/>
        </w:rPr>
        <w:t xml:space="preserve"> </w:t>
      </w:r>
      <w:r w:rsidRPr="00FE7C01">
        <w:rPr>
          <w:rFonts w:hint="eastAsia"/>
          <w:rtl/>
        </w:rPr>
        <w:t>תוכנות</w:t>
      </w:r>
      <w:r w:rsidRPr="00FE7C01">
        <w:rPr>
          <w:rtl/>
        </w:rPr>
        <w:t xml:space="preserve"> </w:t>
      </w:r>
      <w:r w:rsidRPr="00FE7C01">
        <w:rPr>
          <w:rFonts w:hint="eastAsia"/>
          <w:rtl/>
        </w:rPr>
        <w:t>הנדרשות</w:t>
      </w:r>
      <w:r w:rsidRPr="00FE7C01">
        <w:rPr>
          <w:rtl/>
        </w:rPr>
        <w:t xml:space="preserve"> </w:t>
      </w:r>
      <w:r w:rsidRPr="00FE7C01">
        <w:rPr>
          <w:rFonts w:hint="eastAsia"/>
          <w:rtl/>
        </w:rPr>
        <w:t>עבור</w:t>
      </w:r>
      <w:r w:rsidRPr="00FE7C01">
        <w:rPr>
          <w:rtl/>
        </w:rPr>
        <w:t xml:space="preserve"> </w:t>
      </w:r>
      <w:r w:rsidRPr="00FE7C01">
        <w:rPr>
          <w:rFonts w:hint="eastAsia"/>
          <w:rtl/>
        </w:rPr>
        <w:t>הפתרון</w:t>
      </w:r>
      <w:r w:rsidRPr="00FE7C01">
        <w:rPr>
          <w:rtl/>
        </w:rPr>
        <w:t xml:space="preserve"> </w:t>
      </w:r>
      <w:r w:rsidRPr="00FE7C01">
        <w:rPr>
          <w:rFonts w:hint="eastAsia"/>
          <w:rtl/>
        </w:rPr>
        <w:t>המוצע</w:t>
      </w:r>
      <w:r w:rsidRPr="00FE7C01">
        <w:rPr>
          <w:rtl/>
        </w:rPr>
        <w:t xml:space="preserve">. </w:t>
      </w:r>
      <w:r w:rsidRPr="00FE7C01">
        <w:rPr>
          <w:rFonts w:hint="eastAsia"/>
          <w:rtl/>
        </w:rPr>
        <w:t>על</w:t>
      </w:r>
      <w:r w:rsidRPr="00FE7C01">
        <w:rPr>
          <w:rtl/>
        </w:rPr>
        <w:t xml:space="preserve"> </w:t>
      </w:r>
      <w:r w:rsidRPr="00FE7C01">
        <w:rPr>
          <w:rFonts w:hint="eastAsia"/>
          <w:rtl/>
        </w:rPr>
        <w:t>הרשימה</w:t>
      </w:r>
      <w:r w:rsidRPr="00FE7C01">
        <w:rPr>
          <w:rtl/>
        </w:rPr>
        <w:t xml:space="preserve"> </w:t>
      </w:r>
      <w:r w:rsidRPr="00FE7C01">
        <w:rPr>
          <w:rFonts w:hint="eastAsia"/>
          <w:rtl/>
        </w:rPr>
        <w:t>לכלול</w:t>
      </w:r>
      <w:r w:rsidRPr="00FE7C01">
        <w:rPr>
          <w:rtl/>
        </w:rPr>
        <w:t xml:space="preserve">, </w:t>
      </w:r>
      <w:r w:rsidRPr="00FE7C01">
        <w:rPr>
          <w:rFonts w:hint="eastAsia"/>
          <w:rtl/>
        </w:rPr>
        <w:t>בין</w:t>
      </w:r>
      <w:r w:rsidRPr="00FE7C01">
        <w:rPr>
          <w:rtl/>
        </w:rPr>
        <w:t xml:space="preserve"> </w:t>
      </w:r>
      <w:r w:rsidRPr="00FE7C01">
        <w:rPr>
          <w:rFonts w:hint="eastAsia"/>
          <w:rtl/>
        </w:rPr>
        <w:t>היתר</w:t>
      </w:r>
      <w:r w:rsidRPr="00FE7C01">
        <w:rPr>
          <w:rtl/>
        </w:rPr>
        <w:t xml:space="preserve">, </w:t>
      </w:r>
      <w:r w:rsidRPr="00FE7C01">
        <w:rPr>
          <w:rFonts w:hint="eastAsia"/>
          <w:rtl/>
        </w:rPr>
        <w:t>פרטים</w:t>
      </w:r>
      <w:r w:rsidRPr="00FE7C01">
        <w:rPr>
          <w:rtl/>
        </w:rPr>
        <w:t xml:space="preserve"> </w:t>
      </w:r>
      <w:r w:rsidRPr="00FE7C01">
        <w:rPr>
          <w:rFonts w:hint="eastAsia"/>
          <w:rtl/>
        </w:rPr>
        <w:t>כגון</w:t>
      </w:r>
      <w:r w:rsidRPr="00FE7C01">
        <w:rPr>
          <w:rtl/>
        </w:rPr>
        <w:t xml:space="preserve">: </w:t>
      </w:r>
      <w:r w:rsidRPr="00FE7C01">
        <w:rPr>
          <w:rFonts w:hint="eastAsia"/>
          <w:rtl/>
        </w:rPr>
        <w:t>גרסאות</w:t>
      </w:r>
      <w:r w:rsidRPr="00FE7C01">
        <w:rPr>
          <w:rtl/>
        </w:rPr>
        <w:t xml:space="preserve">, </w:t>
      </w:r>
      <w:r w:rsidRPr="00FE7C01">
        <w:rPr>
          <w:rFonts w:hint="eastAsia"/>
          <w:rtl/>
        </w:rPr>
        <w:t>סוג</w:t>
      </w:r>
      <w:r w:rsidRPr="00FE7C01">
        <w:rPr>
          <w:rtl/>
        </w:rPr>
        <w:t xml:space="preserve"> </w:t>
      </w:r>
      <w:r w:rsidRPr="00FE7C01">
        <w:rPr>
          <w:rFonts w:hint="eastAsia"/>
          <w:rtl/>
        </w:rPr>
        <w:t>רישוי</w:t>
      </w:r>
      <w:r w:rsidRPr="00FE7C01">
        <w:rPr>
          <w:rtl/>
        </w:rPr>
        <w:t>.</w:t>
      </w:r>
      <w:bookmarkEnd w:id="124"/>
      <w:r w:rsidRPr="00FE7C01">
        <w:rPr>
          <w:rtl/>
        </w:rPr>
        <w:t xml:space="preserve">  </w:t>
      </w:r>
    </w:p>
    <w:p w:rsidR="00EA13E8" w:rsidRPr="00FE7C01" w:rsidRDefault="00EA13E8" w:rsidP="004E7F0A">
      <w:pPr>
        <w:pStyle w:val="af2"/>
        <w:numPr>
          <w:ilvl w:val="2"/>
          <w:numId w:val="65"/>
        </w:numPr>
      </w:pPr>
      <w:bookmarkStart w:id="125" w:name="_Toc392146200"/>
      <w:r w:rsidRPr="00FE7C01">
        <w:rPr>
          <w:rFonts w:hint="eastAsia"/>
          <w:rtl/>
        </w:rPr>
        <w:t>אם</w:t>
      </w:r>
      <w:r w:rsidRPr="00FE7C01">
        <w:rPr>
          <w:rtl/>
        </w:rPr>
        <w:t xml:space="preserve"> במסגרת הפתרון נדרשים רישיונות מוצרי צד ג', שמורה למשרד, על פי החלטתו, הזכות לרכוש רישיונות למוצרים אלה ישירות ולא דרך המציע. במידה שהרכישה תתבצע באמצעות המציע – על המציע לרשום את רישיון המוצרים על שם המשרד.</w:t>
      </w:r>
      <w:bookmarkEnd w:id="125"/>
      <w:r w:rsidRPr="00FE7C01">
        <w:rPr>
          <w:rtl/>
        </w:rPr>
        <w:t xml:space="preserve"> </w:t>
      </w:r>
    </w:p>
    <w:p w:rsidR="00EA13E8" w:rsidRPr="00FD3DF9" w:rsidRDefault="00EA13E8" w:rsidP="004E7F0A">
      <w:pPr>
        <w:pStyle w:val="af2"/>
        <w:numPr>
          <w:ilvl w:val="1"/>
          <w:numId w:val="65"/>
        </w:numPr>
      </w:pPr>
      <w:r w:rsidRPr="00FD3DF9">
        <w:rPr>
          <w:rFonts w:hint="eastAsia"/>
          <w:rtl/>
        </w:rPr>
        <w:t>כלי</w:t>
      </w:r>
      <w:r w:rsidRPr="00FD3DF9">
        <w:rPr>
          <w:rtl/>
        </w:rPr>
        <w:t xml:space="preserve"> </w:t>
      </w:r>
      <w:r w:rsidRPr="00FD3DF9">
        <w:rPr>
          <w:rFonts w:hint="eastAsia"/>
          <w:rtl/>
        </w:rPr>
        <w:t>פיתוח</w:t>
      </w:r>
      <w:r w:rsidRPr="00FD3DF9">
        <w:rPr>
          <w:rtl/>
        </w:rPr>
        <w:t xml:space="preserve"> </w:t>
      </w:r>
      <w:r w:rsidRPr="00FD3DF9">
        <w:rPr>
          <w:rFonts w:hint="eastAsia"/>
          <w:rtl/>
        </w:rPr>
        <w:t>ותחזוקה</w:t>
      </w:r>
    </w:p>
    <w:p w:rsidR="00EA13E8" w:rsidRPr="00FD3DF9" w:rsidRDefault="00EA13E8" w:rsidP="004E7F0A">
      <w:pPr>
        <w:pStyle w:val="af2"/>
        <w:numPr>
          <w:ilvl w:val="2"/>
          <w:numId w:val="65"/>
        </w:numPr>
      </w:pPr>
      <w:bookmarkStart w:id="126" w:name="_Toc392146202"/>
      <w:r w:rsidRPr="00FE7C01">
        <w:rPr>
          <w:rFonts w:hint="eastAsia"/>
          <w:rtl/>
        </w:rPr>
        <w:t>על</w:t>
      </w:r>
      <w:r w:rsidRPr="00FE7C01">
        <w:rPr>
          <w:rtl/>
        </w:rPr>
        <w:t xml:space="preserve"> </w:t>
      </w:r>
      <w:r w:rsidRPr="00FE7C01">
        <w:rPr>
          <w:rFonts w:hint="eastAsia"/>
          <w:rtl/>
        </w:rPr>
        <w:t>המציע</w:t>
      </w:r>
      <w:r w:rsidRPr="00FE7C01">
        <w:rPr>
          <w:rtl/>
        </w:rPr>
        <w:t xml:space="preserve"> </w:t>
      </w:r>
      <w:r w:rsidRPr="00FE7C01">
        <w:rPr>
          <w:rFonts w:hint="eastAsia"/>
          <w:rtl/>
        </w:rPr>
        <w:t>לפרט</w:t>
      </w:r>
      <w:r w:rsidRPr="00FE7C01">
        <w:rPr>
          <w:rtl/>
        </w:rPr>
        <w:t xml:space="preserve"> </w:t>
      </w:r>
      <w:r w:rsidRPr="00FE7C01">
        <w:rPr>
          <w:rFonts w:hint="eastAsia"/>
          <w:rtl/>
        </w:rPr>
        <w:t>בהצעתו</w:t>
      </w:r>
      <w:r w:rsidRPr="00FE7C01">
        <w:rPr>
          <w:rtl/>
        </w:rPr>
        <w:t xml:space="preserve"> </w:t>
      </w:r>
      <w:r w:rsidRPr="00FE7C01">
        <w:rPr>
          <w:rFonts w:hint="eastAsia"/>
          <w:rtl/>
        </w:rPr>
        <w:t>אודות</w:t>
      </w:r>
      <w:r w:rsidRPr="00FE7C01">
        <w:rPr>
          <w:rtl/>
        </w:rPr>
        <w:t xml:space="preserve"> </w:t>
      </w:r>
      <w:r w:rsidRPr="00FE7C01">
        <w:rPr>
          <w:rFonts w:hint="eastAsia"/>
          <w:rtl/>
        </w:rPr>
        <w:t>הכלים</w:t>
      </w:r>
      <w:r w:rsidRPr="00FE7C01">
        <w:rPr>
          <w:rtl/>
        </w:rPr>
        <w:t xml:space="preserve"> </w:t>
      </w:r>
      <w:r w:rsidRPr="00FE7C01">
        <w:rPr>
          <w:rFonts w:hint="eastAsia"/>
          <w:rtl/>
        </w:rPr>
        <w:t>הבאים</w:t>
      </w:r>
      <w:r w:rsidRPr="00FE7C01">
        <w:rPr>
          <w:rFonts w:hint="cs"/>
          <w:rtl/>
        </w:rPr>
        <w:t>:</w:t>
      </w:r>
      <w:bookmarkEnd w:id="126"/>
      <w:r w:rsidRPr="00FE7C01">
        <w:rPr>
          <w:rFonts w:hint="cs"/>
          <w:rtl/>
        </w:rPr>
        <w:t xml:space="preserve">   </w:t>
      </w:r>
    </w:p>
    <w:p w:rsidR="00EA13E8" w:rsidRPr="00FD3DF9" w:rsidRDefault="00EA13E8" w:rsidP="004E7F0A">
      <w:pPr>
        <w:pStyle w:val="Normal1"/>
        <w:numPr>
          <w:ilvl w:val="0"/>
          <w:numId w:val="52"/>
        </w:numPr>
        <w:spacing w:after="120" w:line="320" w:lineRule="atLeast"/>
        <w:rPr>
          <w:sz w:val="24"/>
        </w:rPr>
      </w:pPr>
      <w:r w:rsidRPr="00FD3DF9">
        <w:rPr>
          <w:rFonts w:hint="eastAsia"/>
          <w:sz w:val="24"/>
          <w:rtl/>
        </w:rPr>
        <w:t>כלי</w:t>
      </w:r>
      <w:r w:rsidRPr="00FD3DF9">
        <w:rPr>
          <w:sz w:val="24"/>
          <w:rtl/>
        </w:rPr>
        <w:t xml:space="preserve"> </w:t>
      </w:r>
      <w:r w:rsidRPr="00FD3DF9">
        <w:rPr>
          <w:rFonts w:hint="eastAsia"/>
          <w:sz w:val="24"/>
          <w:rtl/>
        </w:rPr>
        <w:t>הפיתוח</w:t>
      </w:r>
      <w:r w:rsidRPr="00FD3DF9">
        <w:rPr>
          <w:sz w:val="24"/>
          <w:rtl/>
        </w:rPr>
        <w:t xml:space="preserve">, </w:t>
      </w:r>
      <w:r w:rsidRPr="00FD3DF9">
        <w:rPr>
          <w:rFonts w:hint="eastAsia"/>
          <w:sz w:val="24"/>
          <w:rtl/>
        </w:rPr>
        <w:t>הנתמכים</w:t>
      </w:r>
      <w:r w:rsidRPr="00FD3DF9">
        <w:rPr>
          <w:sz w:val="24"/>
          <w:rtl/>
        </w:rPr>
        <w:t xml:space="preserve"> </w:t>
      </w:r>
      <w:r w:rsidRPr="00FD3DF9">
        <w:rPr>
          <w:rFonts w:hint="eastAsia"/>
          <w:sz w:val="24"/>
          <w:rtl/>
        </w:rPr>
        <w:t>על</w:t>
      </w:r>
      <w:r w:rsidRPr="00FD3DF9">
        <w:rPr>
          <w:sz w:val="24"/>
          <w:rtl/>
        </w:rPr>
        <w:t xml:space="preserve"> </w:t>
      </w:r>
      <w:r w:rsidRPr="00FD3DF9">
        <w:rPr>
          <w:rFonts w:hint="eastAsia"/>
          <w:sz w:val="24"/>
          <w:rtl/>
        </w:rPr>
        <w:t>ידי</w:t>
      </w:r>
      <w:r w:rsidRPr="00FD3DF9">
        <w:rPr>
          <w:sz w:val="24"/>
          <w:rtl/>
        </w:rPr>
        <w:t xml:space="preserve"> </w:t>
      </w:r>
      <w:r w:rsidRPr="00FD3DF9">
        <w:rPr>
          <w:rFonts w:hint="eastAsia"/>
          <w:sz w:val="24"/>
          <w:rtl/>
        </w:rPr>
        <w:t>רכיבי</w:t>
      </w:r>
      <w:r w:rsidRPr="00FD3DF9">
        <w:rPr>
          <w:sz w:val="24"/>
          <w:rtl/>
        </w:rPr>
        <w:t xml:space="preserve"> </w:t>
      </w:r>
      <w:r w:rsidRPr="00FD3DF9">
        <w:rPr>
          <w:rFonts w:hint="eastAsia"/>
          <w:sz w:val="24"/>
          <w:rtl/>
        </w:rPr>
        <w:t>התשתית</w:t>
      </w:r>
      <w:r w:rsidRPr="00FD3DF9">
        <w:rPr>
          <w:sz w:val="24"/>
          <w:rtl/>
        </w:rPr>
        <w:t xml:space="preserve"> </w:t>
      </w:r>
      <w:r w:rsidRPr="00FD3DF9">
        <w:rPr>
          <w:rFonts w:hint="eastAsia"/>
          <w:sz w:val="24"/>
          <w:rtl/>
        </w:rPr>
        <w:t>המוצעים</w:t>
      </w:r>
    </w:p>
    <w:p w:rsidR="00EA13E8" w:rsidRPr="00FD3DF9" w:rsidRDefault="00EA13E8" w:rsidP="004E7F0A">
      <w:pPr>
        <w:pStyle w:val="Normal1"/>
        <w:numPr>
          <w:ilvl w:val="0"/>
          <w:numId w:val="52"/>
        </w:numPr>
        <w:spacing w:after="120" w:line="320" w:lineRule="atLeast"/>
        <w:rPr>
          <w:sz w:val="24"/>
        </w:rPr>
      </w:pPr>
      <w:r w:rsidRPr="00FD3DF9">
        <w:rPr>
          <w:rFonts w:hint="eastAsia"/>
          <w:sz w:val="24"/>
          <w:rtl/>
        </w:rPr>
        <w:t>כלי</w:t>
      </w:r>
      <w:r w:rsidRPr="00FD3DF9">
        <w:rPr>
          <w:sz w:val="24"/>
          <w:rtl/>
        </w:rPr>
        <w:t xml:space="preserve"> </w:t>
      </w:r>
      <w:r w:rsidRPr="00FD3DF9">
        <w:rPr>
          <w:rFonts w:hint="eastAsia"/>
          <w:sz w:val="24"/>
          <w:rtl/>
        </w:rPr>
        <w:t>התחזוקה</w:t>
      </w:r>
    </w:p>
    <w:p w:rsidR="00EA13E8" w:rsidRPr="00FD3DF9" w:rsidRDefault="00EA13E8" w:rsidP="004E7F0A">
      <w:pPr>
        <w:pStyle w:val="Normal1"/>
        <w:numPr>
          <w:ilvl w:val="0"/>
          <w:numId w:val="52"/>
        </w:numPr>
        <w:spacing w:after="120" w:line="320" w:lineRule="atLeast"/>
        <w:rPr>
          <w:sz w:val="24"/>
        </w:rPr>
      </w:pPr>
      <w:r w:rsidRPr="00FD3DF9">
        <w:rPr>
          <w:rFonts w:hint="eastAsia"/>
          <w:sz w:val="24"/>
          <w:rtl/>
        </w:rPr>
        <w:t>כלי</w:t>
      </w:r>
      <w:r w:rsidRPr="00FD3DF9">
        <w:rPr>
          <w:sz w:val="24"/>
          <w:rtl/>
        </w:rPr>
        <w:t xml:space="preserve"> </w:t>
      </w:r>
      <w:r w:rsidRPr="00FD3DF9">
        <w:rPr>
          <w:rFonts w:hint="eastAsia"/>
          <w:sz w:val="24"/>
          <w:rtl/>
        </w:rPr>
        <w:t>ניהול</w:t>
      </w:r>
      <w:r w:rsidRPr="00FD3DF9">
        <w:rPr>
          <w:sz w:val="24"/>
          <w:rtl/>
        </w:rPr>
        <w:t xml:space="preserve"> </w:t>
      </w:r>
      <w:r w:rsidRPr="00FD3DF9">
        <w:rPr>
          <w:rFonts w:hint="eastAsia"/>
          <w:sz w:val="24"/>
          <w:rtl/>
        </w:rPr>
        <w:t>התצורה</w:t>
      </w:r>
    </w:p>
    <w:p w:rsidR="00EA13E8" w:rsidRPr="00FE7C01" w:rsidRDefault="00EA13E8" w:rsidP="004E7F0A">
      <w:pPr>
        <w:pStyle w:val="Normal1"/>
        <w:numPr>
          <w:ilvl w:val="0"/>
          <w:numId w:val="52"/>
        </w:numPr>
        <w:spacing w:after="120" w:line="320" w:lineRule="atLeast"/>
        <w:rPr>
          <w:sz w:val="24"/>
        </w:rPr>
      </w:pPr>
      <w:r w:rsidRPr="00FD3DF9">
        <w:rPr>
          <w:rFonts w:hint="eastAsia"/>
          <w:sz w:val="24"/>
          <w:rtl/>
        </w:rPr>
        <w:t>כלים</w:t>
      </w:r>
      <w:r w:rsidRPr="00FD3DF9">
        <w:rPr>
          <w:sz w:val="24"/>
          <w:rtl/>
        </w:rPr>
        <w:t xml:space="preserve"> </w:t>
      </w:r>
      <w:r w:rsidRPr="00FD3DF9">
        <w:rPr>
          <w:rFonts w:hint="eastAsia"/>
          <w:sz w:val="24"/>
          <w:rtl/>
        </w:rPr>
        <w:t>לפיתוח</w:t>
      </w:r>
      <w:r w:rsidRPr="00FD3DF9">
        <w:rPr>
          <w:sz w:val="24"/>
          <w:rtl/>
        </w:rPr>
        <w:t xml:space="preserve"> </w:t>
      </w:r>
      <w:r w:rsidRPr="00FD3DF9">
        <w:rPr>
          <w:rFonts w:hint="eastAsia"/>
          <w:sz w:val="24"/>
          <w:rtl/>
        </w:rPr>
        <w:t>מהיר</w:t>
      </w:r>
      <w:r w:rsidR="00F27C45" w:rsidRPr="00FD3DF9">
        <w:rPr>
          <w:sz w:val="24"/>
          <w:rtl/>
        </w:rPr>
        <w:t xml:space="preserve">: </w:t>
      </w:r>
      <w:r w:rsidR="00F27C45" w:rsidRPr="00FD3DF9">
        <w:rPr>
          <w:rFonts w:hint="eastAsia"/>
          <w:sz w:val="24"/>
          <w:rtl/>
        </w:rPr>
        <w:t>אשפים</w:t>
      </w:r>
      <w:r w:rsidR="00F27C45" w:rsidRPr="00FD3DF9">
        <w:rPr>
          <w:sz w:val="24"/>
          <w:rtl/>
        </w:rPr>
        <w:t xml:space="preserve">, </w:t>
      </w:r>
      <w:r w:rsidR="00F27C45" w:rsidRPr="00FD3DF9">
        <w:rPr>
          <w:rFonts w:hint="eastAsia"/>
          <w:sz w:val="24"/>
          <w:rtl/>
        </w:rPr>
        <w:t>רכיבים</w:t>
      </w:r>
      <w:r w:rsidR="00F27C45" w:rsidRPr="00FD3DF9">
        <w:rPr>
          <w:sz w:val="24"/>
          <w:rtl/>
        </w:rPr>
        <w:t xml:space="preserve"> </w:t>
      </w:r>
      <w:r w:rsidR="00F27C45" w:rsidRPr="00FD3DF9">
        <w:rPr>
          <w:rFonts w:hint="eastAsia"/>
          <w:sz w:val="24"/>
          <w:rtl/>
        </w:rPr>
        <w:t>מוכנים</w:t>
      </w:r>
      <w:r w:rsidR="00F27C45" w:rsidRPr="00FD3DF9">
        <w:rPr>
          <w:sz w:val="24"/>
          <w:rtl/>
        </w:rPr>
        <w:t xml:space="preserve">, </w:t>
      </w:r>
      <w:r w:rsidR="00F27C45" w:rsidRPr="00FD3DF9">
        <w:rPr>
          <w:rFonts w:hint="eastAsia"/>
          <w:sz w:val="24"/>
          <w:rtl/>
        </w:rPr>
        <w:t>כלים</w:t>
      </w:r>
      <w:r w:rsidR="00F27C45" w:rsidRPr="00FD3DF9">
        <w:rPr>
          <w:sz w:val="24"/>
          <w:rtl/>
        </w:rPr>
        <w:t xml:space="preserve"> </w:t>
      </w:r>
      <w:r w:rsidR="00F27C45" w:rsidRPr="00FD3DF9">
        <w:rPr>
          <w:rFonts w:hint="eastAsia"/>
          <w:sz w:val="24"/>
          <w:rtl/>
        </w:rPr>
        <w:t>גרפיים</w:t>
      </w:r>
      <w:r w:rsidR="00F27C45" w:rsidRPr="00FD3DF9">
        <w:rPr>
          <w:sz w:val="24"/>
          <w:rtl/>
        </w:rPr>
        <w:t xml:space="preserve">, </w:t>
      </w:r>
      <w:r w:rsidR="00F27C45" w:rsidRPr="00FD3DF9">
        <w:rPr>
          <w:rFonts w:hint="eastAsia"/>
          <w:sz w:val="24"/>
          <w:rtl/>
        </w:rPr>
        <w:t>תבניות</w:t>
      </w:r>
      <w:r w:rsidR="00F27C45" w:rsidRPr="00FD3DF9">
        <w:rPr>
          <w:sz w:val="24"/>
          <w:rtl/>
        </w:rPr>
        <w:t xml:space="preserve"> </w:t>
      </w:r>
      <w:r w:rsidR="00F27C45" w:rsidRPr="00FD3DF9">
        <w:rPr>
          <w:rFonts w:hint="eastAsia"/>
          <w:sz w:val="24"/>
          <w:rtl/>
        </w:rPr>
        <w:t>מוכנות</w:t>
      </w:r>
      <w:r w:rsidR="00F27C45" w:rsidRPr="00FD3DF9">
        <w:rPr>
          <w:sz w:val="24"/>
          <w:rtl/>
        </w:rPr>
        <w:t xml:space="preserve"> </w:t>
      </w:r>
      <w:r w:rsidR="00F27C45" w:rsidRPr="00FD3DF9">
        <w:rPr>
          <w:rFonts w:hint="eastAsia"/>
          <w:sz w:val="24"/>
          <w:rtl/>
        </w:rPr>
        <w:t>ועוד</w:t>
      </w:r>
      <w:r w:rsidR="00F27C45" w:rsidRPr="00FE7C01">
        <w:rPr>
          <w:rFonts w:hint="cs"/>
          <w:sz w:val="24"/>
          <w:rtl/>
        </w:rPr>
        <w:t xml:space="preserve"> ..</w:t>
      </w:r>
    </w:p>
    <w:p w:rsidR="00C518D2" w:rsidRPr="00FD3DF9" w:rsidRDefault="00EA13E8" w:rsidP="004E7F0A">
      <w:pPr>
        <w:pStyle w:val="af2"/>
        <w:numPr>
          <w:ilvl w:val="2"/>
          <w:numId w:val="65"/>
        </w:numPr>
      </w:pPr>
      <w:bookmarkStart w:id="127" w:name="_Toc392146203"/>
      <w:r w:rsidRPr="00FE7C01">
        <w:rPr>
          <w:rFonts w:hint="eastAsia"/>
          <w:rtl/>
        </w:rPr>
        <w:t>על</w:t>
      </w:r>
      <w:r w:rsidRPr="00FE7C01">
        <w:rPr>
          <w:rtl/>
        </w:rPr>
        <w:t xml:space="preserve"> </w:t>
      </w:r>
      <w:r w:rsidRPr="00FE7C01">
        <w:rPr>
          <w:rFonts w:hint="eastAsia"/>
          <w:rtl/>
        </w:rPr>
        <w:t>המציע</w:t>
      </w:r>
      <w:r w:rsidRPr="00FE7C01">
        <w:rPr>
          <w:rtl/>
        </w:rPr>
        <w:t xml:space="preserve"> </w:t>
      </w:r>
      <w:r w:rsidRPr="00FE7C01">
        <w:rPr>
          <w:rFonts w:hint="eastAsia"/>
          <w:rtl/>
        </w:rPr>
        <w:t>ל</w:t>
      </w:r>
      <w:r w:rsidR="00F86395" w:rsidRPr="00FE7C01">
        <w:rPr>
          <w:rFonts w:hint="eastAsia"/>
          <w:rtl/>
        </w:rPr>
        <w:t>פרט</w:t>
      </w:r>
      <w:r w:rsidR="00F86395" w:rsidRPr="00FE7C01">
        <w:rPr>
          <w:rtl/>
        </w:rPr>
        <w:t xml:space="preserve"> </w:t>
      </w:r>
      <w:r w:rsidR="00F86395" w:rsidRPr="00FE7C01">
        <w:rPr>
          <w:rFonts w:hint="eastAsia"/>
          <w:rtl/>
        </w:rPr>
        <w:t>בהצעתו</w:t>
      </w:r>
      <w:r w:rsidR="00F86395" w:rsidRPr="00FE7C01">
        <w:rPr>
          <w:rtl/>
        </w:rPr>
        <w:t xml:space="preserve"> </w:t>
      </w:r>
      <w:r w:rsidR="00F86395" w:rsidRPr="00FE7C01">
        <w:rPr>
          <w:rFonts w:hint="eastAsia"/>
          <w:rtl/>
        </w:rPr>
        <w:t>את</w:t>
      </w:r>
      <w:r w:rsidR="00F86395" w:rsidRPr="00FE7C01">
        <w:rPr>
          <w:rtl/>
        </w:rPr>
        <w:t xml:space="preserve"> </w:t>
      </w:r>
      <w:r w:rsidR="00F86395" w:rsidRPr="00FE7C01">
        <w:rPr>
          <w:rFonts w:hint="eastAsia"/>
          <w:rtl/>
        </w:rPr>
        <w:t>שפת</w:t>
      </w:r>
      <w:r w:rsidR="00C518D2" w:rsidRPr="00FE7C01">
        <w:rPr>
          <w:rtl/>
        </w:rPr>
        <w:t>/</w:t>
      </w:r>
      <w:proofErr w:type="spellStart"/>
      <w:r w:rsidR="00C518D2" w:rsidRPr="00FE7C01">
        <w:rPr>
          <w:rtl/>
        </w:rPr>
        <w:t>ות</w:t>
      </w:r>
      <w:proofErr w:type="spellEnd"/>
      <w:r w:rsidR="00F86395" w:rsidRPr="00FE7C01">
        <w:rPr>
          <w:rtl/>
        </w:rPr>
        <w:t xml:space="preserve"> הפיתוח הנתמכת</w:t>
      </w:r>
      <w:r w:rsidR="00C518D2" w:rsidRPr="00FE7C01">
        <w:rPr>
          <w:rtl/>
        </w:rPr>
        <w:t>/</w:t>
      </w:r>
      <w:proofErr w:type="spellStart"/>
      <w:r w:rsidR="00C518D2" w:rsidRPr="00FE7C01">
        <w:rPr>
          <w:rtl/>
        </w:rPr>
        <w:t>ות</w:t>
      </w:r>
      <w:proofErr w:type="spellEnd"/>
      <w:r w:rsidR="00F86395" w:rsidRPr="00FE7C01">
        <w:rPr>
          <w:rtl/>
        </w:rPr>
        <w:t xml:space="preserve"> במוצר</w:t>
      </w:r>
      <w:bookmarkEnd w:id="127"/>
      <w:r w:rsidR="00C518D2" w:rsidRPr="00FE7C01">
        <w:rPr>
          <w:rFonts w:hint="cs"/>
          <w:rtl/>
        </w:rPr>
        <w:t>.</w:t>
      </w:r>
    </w:p>
    <w:p w:rsidR="00EA13E8" w:rsidRPr="00FD3DF9" w:rsidRDefault="00EA13E8" w:rsidP="004E7F0A">
      <w:pPr>
        <w:pStyle w:val="af2"/>
        <w:numPr>
          <w:ilvl w:val="1"/>
          <w:numId w:val="65"/>
        </w:numPr>
      </w:pPr>
      <w:r w:rsidRPr="00FD3DF9">
        <w:rPr>
          <w:rFonts w:hint="eastAsia"/>
          <w:rtl/>
        </w:rPr>
        <w:t>בסיס</w:t>
      </w:r>
      <w:r w:rsidR="001A68EF" w:rsidRPr="00FD3DF9">
        <w:rPr>
          <w:rFonts w:hint="eastAsia"/>
          <w:rtl/>
        </w:rPr>
        <w:t>י</w:t>
      </w:r>
      <w:r w:rsidR="001A68EF" w:rsidRPr="00FD3DF9">
        <w:rPr>
          <w:rtl/>
        </w:rPr>
        <w:t xml:space="preserve"> </w:t>
      </w:r>
      <w:r w:rsidR="001A68EF" w:rsidRPr="00FD3DF9">
        <w:rPr>
          <w:rFonts w:hint="eastAsia"/>
          <w:rtl/>
        </w:rPr>
        <w:t>ה</w:t>
      </w:r>
      <w:r w:rsidRPr="00FD3DF9">
        <w:rPr>
          <w:rFonts w:hint="eastAsia"/>
          <w:rtl/>
        </w:rPr>
        <w:t>נתונים</w:t>
      </w:r>
    </w:p>
    <w:p w:rsidR="001A68EF" w:rsidRPr="00FD3DF9" w:rsidRDefault="00FA4E3A" w:rsidP="004E7F0A">
      <w:pPr>
        <w:pStyle w:val="af2"/>
        <w:numPr>
          <w:ilvl w:val="2"/>
          <w:numId w:val="65"/>
        </w:numPr>
      </w:pPr>
      <w:r w:rsidRPr="00FE7C01">
        <w:rPr>
          <w:rFonts w:hint="eastAsia"/>
          <w:rtl/>
        </w:rPr>
        <w:t>על</w:t>
      </w:r>
      <w:r w:rsidRPr="00FE7C01">
        <w:rPr>
          <w:rtl/>
        </w:rPr>
        <w:t xml:space="preserve"> </w:t>
      </w:r>
      <w:r w:rsidRPr="00FE7C01">
        <w:rPr>
          <w:rFonts w:hint="eastAsia"/>
          <w:rtl/>
        </w:rPr>
        <w:t>המציע</w:t>
      </w:r>
      <w:r w:rsidRPr="00FE7C01">
        <w:rPr>
          <w:rtl/>
        </w:rPr>
        <w:t xml:space="preserve"> </w:t>
      </w:r>
      <w:r w:rsidRPr="00FE7C01">
        <w:rPr>
          <w:rFonts w:hint="eastAsia"/>
          <w:rtl/>
        </w:rPr>
        <w:t>לפרט</w:t>
      </w:r>
      <w:r w:rsidRPr="00FE7C01">
        <w:rPr>
          <w:rtl/>
        </w:rPr>
        <w:t xml:space="preserve"> </w:t>
      </w:r>
      <w:r w:rsidRPr="00FE7C01">
        <w:rPr>
          <w:rFonts w:hint="eastAsia"/>
          <w:rtl/>
        </w:rPr>
        <w:t>מה</w:t>
      </w:r>
      <w:r w:rsidR="001A68EF" w:rsidRPr="00FE7C01">
        <w:rPr>
          <w:rFonts w:hint="eastAsia"/>
          <w:rtl/>
        </w:rPr>
        <w:t>ם</w:t>
      </w:r>
      <w:r w:rsidR="0015178C" w:rsidRPr="00FE7C01">
        <w:rPr>
          <w:rtl/>
        </w:rPr>
        <w:t xml:space="preserve"> בסיס</w:t>
      </w:r>
      <w:r w:rsidR="001A68EF" w:rsidRPr="00FE7C01">
        <w:rPr>
          <w:rFonts w:hint="eastAsia"/>
          <w:rtl/>
        </w:rPr>
        <w:t>י</w:t>
      </w:r>
      <w:r w:rsidR="0015178C" w:rsidRPr="00FE7C01">
        <w:rPr>
          <w:rtl/>
        </w:rPr>
        <w:t xml:space="preserve"> הנתונים הפנימי</w:t>
      </w:r>
      <w:r w:rsidR="001A68EF" w:rsidRPr="00FE7C01">
        <w:rPr>
          <w:rFonts w:hint="eastAsia"/>
          <w:rtl/>
        </w:rPr>
        <w:t>ם</w:t>
      </w:r>
      <w:r w:rsidR="0015178C" w:rsidRPr="00FE7C01">
        <w:rPr>
          <w:rtl/>
        </w:rPr>
        <w:t xml:space="preserve"> של המוצר.</w:t>
      </w:r>
    </w:p>
    <w:p w:rsidR="00EA13E8" w:rsidRPr="00FE7C01" w:rsidRDefault="00EA13E8" w:rsidP="004E7F0A">
      <w:pPr>
        <w:pStyle w:val="af2"/>
        <w:numPr>
          <w:ilvl w:val="2"/>
          <w:numId w:val="65"/>
        </w:numPr>
      </w:pPr>
      <w:bookmarkStart w:id="128" w:name="_Toc392146209"/>
      <w:r w:rsidRPr="00FE7C01">
        <w:rPr>
          <w:rFonts w:hint="eastAsia"/>
          <w:rtl/>
        </w:rPr>
        <w:t>על</w:t>
      </w:r>
      <w:r w:rsidRPr="00FE7C01">
        <w:rPr>
          <w:rtl/>
        </w:rPr>
        <w:t xml:space="preserve"> </w:t>
      </w:r>
      <w:r w:rsidRPr="00FE7C01">
        <w:rPr>
          <w:rFonts w:hint="eastAsia"/>
          <w:rtl/>
        </w:rPr>
        <w:t>המציע</w:t>
      </w:r>
      <w:r w:rsidRPr="00FE7C01">
        <w:rPr>
          <w:rtl/>
        </w:rPr>
        <w:t xml:space="preserve"> </w:t>
      </w:r>
      <w:r w:rsidRPr="00FE7C01">
        <w:rPr>
          <w:rFonts w:hint="eastAsia"/>
          <w:rtl/>
        </w:rPr>
        <w:t>לפרט</w:t>
      </w:r>
      <w:r w:rsidRPr="00FE7C01">
        <w:rPr>
          <w:rtl/>
        </w:rPr>
        <w:t xml:space="preserve"> </w:t>
      </w:r>
      <w:r w:rsidRPr="00FE7C01">
        <w:rPr>
          <w:rFonts w:hint="eastAsia"/>
          <w:rtl/>
        </w:rPr>
        <w:t>בהצעתו</w:t>
      </w:r>
      <w:r w:rsidRPr="00FE7C01">
        <w:rPr>
          <w:rtl/>
        </w:rPr>
        <w:t xml:space="preserve"> </w:t>
      </w:r>
      <w:r w:rsidRPr="00FE7C01">
        <w:rPr>
          <w:rFonts w:hint="eastAsia"/>
          <w:rtl/>
        </w:rPr>
        <w:t>על</w:t>
      </w:r>
      <w:r w:rsidRPr="00FE7C01">
        <w:rPr>
          <w:rtl/>
        </w:rPr>
        <w:t>:</w:t>
      </w:r>
      <w:bookmarkEnd w:id="128"/>
      <w:r w:rsidRPr="00FE7C01">
        <w:rPr>
          <w:rtl/>
        </w:rPr>
        <w:t xml:space="preserve"> </w:t>
      </w:r>
    </w:p>
    <w:p w:rsidR="00EA13E8" w:rsidRPr="00FD3DF9" w:rsidRDefault="00EA13E8" w:rsidP="004E7F0A">
      <w:pPr>
        <w:pStyle w:val="Normal1"/>
        <w:numPr>
          <w:ilvl w:val="0"/>
          <w:numId w:val="52"/>
        </w:numPr>
        <w:spacing w:after="120" w:line="320" w:lineRule="atLeast"/>
        <w:rPr>
          <w:sz w:val="24"/>
        </w:rPr>
      </w:pPr>
      <w:bookmarkStart w:id="129" w:name="_Toc392146210"/>
      <w:r w:rsidRPr="00FD3DF9">
        <w:rPr>
          <w:rFonts w:hint="eastAsia"/>
          <w:sz w:val="24"/>
          <w:rtl/>
        </w:rPr>
        <w:t>אמצעים</w:t>
      </w:r>
      <w:r w:rsidRPr="00FD3DF9">
        <w:rPr>
          <w:sz w:val="24"/>
          <w:rtl/>
        </w:rPr>
        <w:t xml:space="preserve"> </w:t>
      </w:r>
      <w:r w:rsidRPr="00FD3DF9">
        <w:rPr>
          <w:rFonts w:hint="eastAsia"/>
          <w:sz w:val="24"/>
          <w:rtl/>
        </w:rPr>
        <w:t>תשתיתיים</w:t>
      </w:r>
      <w:r w:rsidRPr="00FD3DF9">
        <w:rPr>
          <w:sz w:val="24"/>
          <w:rtl/>
        </w:rPr>
        <w:t xml:space="preserve"> </w:t>
      </w:r>
      <w:r w:rsidRPr="00FD3DF9">
        <w:rPr>
          <w:rFonts w:hint="eastAsia"/>
          <w:sz w:val="24"/>
          <w:rtl/>
        </w:rPr>
        <w:t>מובנים</w:t>
      </w:r>
      <w:r w:rsidRPr="00FD3DF9">
        <w:rPr>
          <w:sz w:val="24"/>
          <w:rtl/>
        </w:rPr>
        <w:t xml:space="preserve"> </w:t>
      </w:r>
      <w:r w:rsidRPr="00FD3DF9">
        <w:rPr>
          <w:rFonts w:hint="eastAsia"/>
          <w:sz w:val="24"/>
          <w:rtl/>
        </w:rPr>
        <w:t>להתאוששות</w:t>
      </w:r>
      <w:r w:rsidRPr="00FD3DF9">
        <w:rPr>
          <w:sz w:val="24"/>
          <w:rtl/>
        </w:rPr>
        <w:t xml:space="preserve"> </w:t>
      </w:r>
      <w:r w:rsidRPr="00FD3DF9">
        <w:rPr>
          <w:rFonts w:hint="eastAsia"/>
          <w:sz w:val="24"/>
          <w:rtl/>
        </w:rPr>
        <w:t>מתקלות</w:t>
      </w:r>
      <w:r w:rsidRPr="00FD3DF9">
        <w:rPr>
          <w:sz w:val="24"/>
          <w:rtl/>
        </w:rPr>
        <w:t xml:space="preserve"> </w:t>
      </w:r>
      <w:r w:rsidRPr="00FD3DF9">
        <w:rPr>
          <w:rFonts w:hint="eastAsia"/>
          <w:sz w:val="24"/>
          <w:rtl/>
        </w:rPr>
        <w:t>בבסיס</w:t>
      </w:r>
      <w:r w:rsidRPr="00FD3DF9">
        <w:rPr>
          <w:sz w:val="24"/>
          <w:rtl/>
        </w:rPr>
        <w:t xml:space="preserve"> </w:t>
      </w:r>
      <w:r w:rsidRPr="00FD3DF9">
        <w:rPr>
          <w:rFonts w:hint="eastAsia"/>
          <w:sz w:val="24"/>
          <w:rtl/>
        </w:rPr>
        <w:t>הנתונים</w:t>
      </w:r>
      <w:r w:rsidRPr="00FD3DF9">
        <w:rPr>
          <w:sz w:val="24"/>
          <w:rtl/>
        </w:rPr>
        <w:t>.</w:t>
      </w:r>
      <w:bookmarkEnd w:id="129"/>
      <w:r w:rsidRPr="00FD3DF9">
        <w:rPr>
          <w:sz w:val="24"/>
          <w:rtl/>
        </w:rPr>
        <w:t xml:space="preserve"> </w:t>
      </w:r>
    </w:p>
    <w:p w:rsidR="00EA13E8" w:rsidRPr="00FD3DF9" w:rsidRDefault="00EA13E8" w:rsidP="004E7F0A">
      <w:pPr>
        <w:pStyle w:val="Normal1"/>
        <w:numPr>
          <w:ilvl w:val="0"/>
          <w:numId w:val="52"/>
        </w:numPr>
        <w:spacing w:after="120" w:line="320" w:lineRule="atLeast"/>
        <w:rPr>
          <w:sz w:val="24"/>
          <w:lang w:eastAsia="en-US"/>
        </w:rPr>
      </w:pPr>
      <w:bookmarkStart w:id="130" w:name="_Toc392146211"/>
      <w:r w:rsidRPr="00FD3DF9">
        <w:rPr>
          <w:sz w:val="24"/>
        </w:rPr>
        <w:t>Best Practice</w:t>
      </w:r>
      <w:r w:rsidRPr="00FD3DF9">
        <w:rPr>
          <w:sz w:val="24"/>
          <w:rtl/>
        </w:rPr>
        <w:t xml:space="preserve"> וכלים </w:t>
      </w:r>
      <w:r w:rsidRPr="00FD3DF9">
        <w:rPr>
          <w:rFonts w:hint="eastAsia"/>
          <w:sz w:val="24"/>
          <w:rtl/>
          <w:lang w:eastAsia="en-US"/>
        </w:rPr>
        <w:t>שמספקת</w:t>
      </w:r>
      <w:r w:rsidRPr="00FD3DF9">
        <w:rPr>
          <w:sz w:val="24"/>
          <w:rtl/>
          <w:lang w:eastAsia="en-US"/>
        </w:rPr>
        <w:t xml:space="preserve"> </w:t>
      </w:r>
      <w:r w:rsidRPr="00FD3DF9">
        <w:rPr>
          <w:rFonts w:hint="eastAsia"/>
          <w:sz w:val="24"/>
          <w:rtl/>
          <w:lang w:eastAsia="en-US"/>
        </w:rPr>
        <w:t>התשתית</w:t>
      </w:r>
      <w:r w:rsidRPr="00FD3DF9">
        <w:rPr>
          <w:sz w:val="24"/>
          <w:rtl/>
          <w:lang w:eastAsia="en-US"/>
        </w:rPr>
        <w:t xml:space="preserve"> </w:t>
      </w:r>
      <w:r w:rsidRPr="00FD3DF9">
        <w:rPr>
          <w:rFonts w:hint="eastAsia"/>
          <w:sz w:val="24"/>
          <w:rtl/>
          <w:lang w:eastAsia="en-US"/>
        </w:rPr>
        <w:t>המוצעת</w:t>
      </w:r>
      <w:r w:rsidRPr="00FD3DF9">
        <w:rPr>
          <w:sz w:val="24"/>
          <w:rtl/>
          <w:lang w:eastAsia="en-US"/>
        </w:rPr>
        <w:t xml:space="preserve">, </w:t>
      </w:r>
      <w:r w:rsidRPr="00FD3DF9">
        <w:rPr>
          <w:rFonts w:hint="eastAsia"/>
          <w:sz w:val="24"/>
          <w:rtl/>
          <w:lang w:eastAsia="en-US"/>
        </w:rPr>
        <w:t>לצורך</w:t>
      </w:r>
      <w:r w:rsidRPr="00FD3DF9">
        <w:rPr>
          <w:sz w:val="24"/>
          <w:rtl/>
          <w:lang w:eastAsia="en-US"/>
        </w:rPr>
        <w:t xml:space="preserve"> </w:t>
      </w:r>
      <w:r w:rsidRPr="00FD3DF9">
        <w:rPr>
          <w:rFonts w:hint="eastAsia"/>
          <w:sz w:val="24"/>
          <w:rtl/>
          <w:lang w:eastAsia="en-US"/>
        </w:rPr>
        <w:t>שכפול</w:t>
      </w:r>
      <w:r w:rsidRPr="00FD3DF9">
        <w:rPr>
          <w:sz w:val="24"/>
          <w:rtl/>
          <w:lang w:eastAsia="en-US"/>
        </w:rPr>
        <w:t xml:space="preserve"> </w:t>
      </w:r>
      <w:r w:rsidRPr="00FD3DF9">
        <w:rPr>
          <w:rFonts w:hint="eastAsia"/>
          <w:sz w:val="24"/>
          <w:rtl/>
          <w:lang w:eastAsia="en-US"/>
        </w:rPr>
        <w:t>בסיס</w:t>
      </w:r>
      <w:r w:rsidRPr="00FD3DF9">
        <w:rPr>
          <w:sz w:val="24"/>
          <w:rtl/>
          <w:lang w:eastAsia="en-US"/>
        </w:rPr>
        <w:t xml:space="preserve"> </w:t>
      </w:r>
      <w:r w:rsidRPr="00FD3DF9">
        <w:rPr>
          <w:rFonts w:hint="eastAsia"/>
          <w:sz w:val="24"/>
          <w:rtl/>
          <w:lang w:eastAsia="en-US"/>
        </w:rPr>
        <w:t>נתונים</w:t>
      </w:r>
      <w:r w:rsidRPr="00FD3DF9">
        <w:rPr>
          <w:sz w:val="24"/>
          <w:rtl/>
          <w:lang w:eastAsia="en-US"/>
        </w:rPr>
        <w:t xml:space="preserve"> </w:t>
      </w:r>
      <w:r w:rsidRPr="00FD3DF9">
        <w:rPr>
          <w:rFonts w:hint="eastAsia"/>
          <w:sz w:val="24"/>
          <w:rtl/>
          <w:lang w:eastAsia="en-US"/>
        </w:rPr>
        <w:t>לאתר</w:t>
      </w:r>
      <w:r w:rsidRPr="00FD3DF9">
        <w:rPr>
          <w:sz w:val="24"/>
          <w:rtl/>
          <w:lang w:eastAsia="en-US"/>
        </w:rPr>
        <w:t xml:space="preserve"> </w:t>
      </w:r>
      <w:r w:rsidRPr="00FD3DF9">
        <w:rPr>
          <w:rFonts w:hint="eastAsia"/>
          <w:sz w:val="24"/>
          <w:rtl/>
          <w:lang w:eastAsia="en-US"/>
        </w:rPr>
        <w:t>חלופי</w:t>
      </w:r>
      <w:r w:rsidRPr="00FD3DF9">
        <w:rPr>
          <w:sz w:val="24"/>
          <w:rtl/>
          <w:lang w:eastAsia="en-US"/>
        </w:rPr>
        <w:t xml:space="preserve">, </w:t>
      </w:r>
      <w:r w:rsidRPr="00FD3DF9">
        <w:rPr>
          <w:rFonts w:hint="eastAsia"/>
          <w:sz w:val="24"/>
          <w:rtl/>
          <w:lang w:eastAsia="en-US"/>
        </w:rPr>
        <w:t>בעת</w:t>
      </w:r>
      <w:r w:rsidRPr="00FD3DF9">
        <w:rPr>
          <w:sz w:val="24"/>
          <w:rtl/>
          <w:lang w:eastAsia="en-US"/>
        </w:rPr>
        <w:t xml:space="preserve"> </w:t>
      </w:r>
      <w:r w:rsidRPr="00FD3DF9">
        <w:rPr>
          <w:rFonts w:hint="eastAsia"/>
          <w:sz w:val="24"/>
          <w:rtl/>
          <w:lang w:eastAsia="en-US"/>
        </w:rPr>
        <w:t>הצורך</w:t>
      </w:r>
      <w:r w:rsidRPr="00FD3DF9">
        <w:rPr>
          <w:sz w:val="24"/>
          <w:rtl/>
          <w:lang w:eastAsia="en-US"/>
        </w:rPr>
        <w:t>.</w:t>
      </w:r>
      <w:bookmarkEnd w:id="130"/>
      <w:r w:rsidRPr="00FD3DF9">
        <w:rPr>
          <w:sz w:val="24"/>
          <w:rtl/>
          <w:lang w:eastAsia="en-US"/>
        </w:rPr>
        <w:t xml:space="preserve"> </w:t>
      </w:r>
    </w:p>
    <w:p w:rsidR="00EA13E8" w:rsidRPr="00FD3DF9" w:rsidRDefault="00EA13E8" w:rsidP="004E7F0A">
      <w:pPr>
        <w:pStyle w:val="af2"/>
        <w:numPr>
          <w:ilvl w:val="2"/>
          <w:numId w:val="65"/>
        </w:numPr>
      </w:pPr>
      <w:bookmarkStart w:id="131" w:name="_Toc392146212"/>
      <w:r w:rsidRPr="00FE7C01">
        <w:rPr>
          <w:rFonts w:hint="eastAsia"/>
          <w:rtl/>
        </w:rPr>
        <w:t>על</w:t>
      </w:r>
      <w:r w:rsidRPr="00FE7C01">
        <w:rPr>
          <w:rtl/>
        </w:rPr>
        <w:t xml:space="preserve"> </w:t>
      </w:r>
      <w:r w:rsidRPr="00FE7C01">
        <w:rPr>
          <w:rFonts w:hint="eastAsia"/>
          <w:rtl/>
        </w:rPr>
        <w:t>המציע</w:t>
      </w:r>
      <w:r w:rsidRPr="00FE7C01">
        <w:rPr>
          <w:rtl/>
        </w:rPr>
        <w:t xml:space="preserve"> </w:t>
      </w:r>
      <w:r w:rsidRPr="00FE7C01">
        <w:rPr>
          <w:rFonts w:hint="eastAsia"/>
          <w:rtl/>
        </w:rPr>
        <w:t>להתחייב</w:t>
      </w:r>
      <w:r w:rsidRPr="00FE7C01">
        <w:rPr>
          <w:rtl/>
        </w:rPr>
        <w:t xml:space="preserve"> </w:t>
      </w:r>
      <w:r w:rsidRPr="00FE7C01">
        <w:rPr>
          <w:rFonts w:hint="eastAsia"/>
          <w:rtl/>
        </w:rPr>
        <w:t>שכל</w:t>
      </w:r>
      <w:r w:rsidRPr="00FE7C01">
        <w:rPr>
          <w:rtl/>
        </w:rPr>
        <w:t xml:space="preserve"> </w:t>
      </w:r>
      <w:r w:rsidRPr="00FE7C01">
        <w:rPr>
          <w:rFonts w:hint="eastAsia"/>
          <w:rtl/>
        </w:rPr>
        <w:t>רכיבי</w:t>
      </w:r>
      <w:r w:rsidRPr="00FE7C01">
        <w:rPr>
          <w:rtl/>
        </w:rPr>
        <w:t xml:space="preserve"> </w:t>
      </w:r>
      <w:r w:rsidRPr="00FE7C01">
        <w:rPr>
          <w:rFonts w:hint="eastAsia"/>
          <w:rtl/>
        </w:rPr>
        <w:t>התשתית</w:t>
      </w:r>
      <w:r w:rsidRPr="00FE7C01">
        <w:rPr>
          <w:rtl/>
        </w:rPr>
        <w:t xml:space="preserve"> </w:t>
      </w:r>
      <w:r w:rsidRPr="00FE7C01">
        <w:rPr>
          <w:rFonts w:hint="eastAsia"/>
          <w:rtl/>
        </w:rPr>
        <w:t>יתמכו</w:t>
      </w:r>
      <w:r w:rsidRPr="00FE7C01">
        <w:rPr>
          <w:rtl/>
        </w:rPr>
        <w:t xml:space="preserve"> </w:t>
      </w:r>
      <w:r w:rsidRPr="00FE7C01">
        <w:rPr>
          <w:rFonts w:hint="eastAsia"/>
          <w:rtl/>
        </w:rPr>
        <w:t>בכל</w:t>
      </w:r>
      <w:r w:rsidRPr="00FE7C01">
        <w:rPr>
          <w:rtl/>
        </w:rPr>
        <w:t xml:space="preserve"> </w:t>
      </w:r>
      <w:r w:rsidRPr="00FE7C01">
        <w:rPr>
          <w:rFonts w:hint="eastAsia"/>
          <w:rtl/>
        </w:rPr>
        <w:t>גרסת</w:t>
      </w:r>
      <w:r w:rsidRPr="00FE7C01">
        <w:rPr>
          <w:rtl/>
        </w:rPr>
        <w:t xml:space="preserve"> </w:t>
      </w:r>
      <w:r w:rsidRPr="00FE7C01">
        <w:rPr>
          <w:rFonts w:hint="eastAsia"/>
          <w:rtl/>
        </w:rPr>
        <w:t>בסיס</w:t>
      </w:r>
      <w:r w:rsidRPr="00FE7C01">
        <w:rPr>
          <w:rtl/>
        </w:rPr>
        <w:t xml:space="preserve"> </w:t>
      </w:r>
      <w:r w:rsidRPr="00FE7C01">
        <w:rPr>
          <w:rFonts w:hint="eastAsia"/>
          <w:rtl/>
        </w:rPr>
        <w:t>נתונים</w:t>
      </w:r>
      <w:r w:rsidRPr="00FE7C01">
        <w:rPr>
          <w:rtl/>
        </w:rPr>
        <w:t xml:space="preserve"> </w:t>
      </w:r>
      <w:r w:rsidRPr="00FE7C01">
        <w:rPr>
          <w:rFonts w:hint="eastAsia"/>
          <w:rtl/>
        </w:rPr>
        <w:t>עתידית</w:t>
      </w:r>
      <w:r w:rsidRPr="00FE7C01">
        <w:rPr>
          <w:rtl/>
        </w:rPr>
        <w:t xml:space="preserve"> </w:t>
      </w:r>
      <w:r w:rsidRPr="00FE7C01">
        <w:rPr>
          <w:rFonts w:hint="eastAsia"/>
          <w:rtl/>
        </w:rPr>
        <w:t>של</w:t>
      </w:r>
      <w:r w:rsidRPr="00FE7C01">
        <w:rPr>
          <w:rtl/>
        </w:rPr>
        <w:t xml:space="preserve"> </w:t>
      </w:r>
      <w:r w:rsidRPr="00FE7C01">
        <w:rPr>
          <w:rFonts w:hint="eastAsia"/>
          <w:rtl/>
        </w:rPr>
        <w:t>אותו</w:t>
      </w:r>
      <w:r w:rsidRPr="00FE7C01">
        <w:rPr>
          <w:rtl/>
        </w:rPr>
        <w:t xml:space="preserve"> </w:t>
      </w:r>
      <w:r w:rsidRPr="00FE7C01">
        <w:rPr>
          <w:rFonts w:hint="eastAsia"/>
          <w:rtl/>
        </w:rPr>
        <w:t>בסיס</w:t>
      </w:r>
      <w:r w:rsidRPr="00FE7C01">
        <w:rPr>
          <w:rtl/>
        </w:rPr>
        <w:t xml:space="preserve"> </w:t>
      </w:r>
      <w:r w:rsidRPr="00FE7C01">
        <w:rPr>
          <w:rFonts w:hint="eastAsia"/>
          <w:rtl/>
        </w:rPr>
        <w:t>נתונים</w:t>
      </w:r>
      <w:r w:rsidR="00761CB0" w:rsidRPr="00FE7C01">
        <w:rPr>
          <w:rtl/>
        </w:rPr>
        <w:t>.</w:t>
      </w:r>
      <w:bookmarkEnd w:id="131"/>
    </w:p>
    <w:p w:rsidR="00EA13E8" w:rsidRPr="00FD3DF9" w:rsidRDefault="00EA13E8" w:rsidP="004E7F0A">
      <w:pPr>
        <w:pStyle w:val="af2"/>
        <w:numPr>
          <w:ilvl w:val="1"/>
          <w:numId w:val="65"/>
        </w:numPr>
      </w:pPr>
      <w:r w:rsidRPr="00FD3DF9">
        <w:rPr>
          <w:rFonts w:hint="eastAsia"/>
          <w:rtl/>
        </w:rPr>
        <w:t>תקשורת</w:t>
      </w:r>
      <w:r w:rsidR="000A1809">
        <w:rPr>
          <w:rFonts w:hint="cs"/>
          <w:rtl/>
        </w:rPr>
        <w:t>:</w:t>
      </w:r>
    </w:p>
    <w:p w:rsidR="00755DD2" w:rsidRDefault="00EA13E8" w:rsidP="004E7F0A">
      <w:pPr>
        <w:pStyle w:val="af2"/>
        <w:numPr>
          <w:ilvl w:val="2"/>
          <w:numId w:val="65"/>
        </w:numPr>
      </w:pPr>
      <w:bookmarkStart w:id="132" w:name="_Toc392146214"/>
      <w:r w:rsidRPr="00FE7C01">
        <w:rPr>
          <w:rFonts w:hint="eastAsia"/>
          <w:rtl/>
        </w:rPr>
        <w:t>על</w:t>
      </w:r>
      <w:r w:rsidRPr="00FE7C01">
        <w:rPr>
          <w:rtl/>
        </w:rPr>
        <w:t xml:space="preserve"> </w:t>
      </w:r>
      <w:r w:rsidRPr="00FE7C01">
        <w:rPr>
          <w:rFonts w:hint="eastAsia"/>
          <w:rtl/>
        </w:rPr>
        <w:t>המציע</w:t>
      </w:r>
      <w:r w:rsidRPr="00FE7C01">
        <w:rPr>
          <w:rtl/>
        </w:rPr>
        <w:t xml:space="preserve"> </w:t>
      </w:r>
      <w:r w:rsidRPr="00FE7C01">
        <w:rPr>
          <w:rFonts w:hint="eastAsia"/>
          <w:rtl/>
        </w:rPr>
        <w:t>לפרט</w:t>
      </w:r>
      <w:r w:rsidRPr="00FE7C01">
        <w:rPr>
          <w:rtl/>
        </w:rPr>
        <w:t xml:space="preserve"> </w:t>
      </w:r>
      <w:r w:rsidRPr="00FE7C01">
        <w:rPr>
          <w:rFonts w:hint="eastAsia"/>
          <w:rtl/>
        </w:rPr>
        <w:t>בהצעתו</w:t>
      </w:r>
      <w:r w:rsidRPr="00FE7C01">
        <w:rPr>
          <w:rtl/>
        </w:rPr>
        <w:t xml:space="preserve"> </w:t>
      </w:r>
      <w:r w:rsidRPr="00FE7C01">
        <w:rPr>
          <w:rFonts w:hint="eastAsia"/>
          <w:rtl/>
        </w:rPr>
        <w:t>את</w:t>
      </w:r>
      <w:r w:rsidRPr="00FE7C01">
        <w:rPr>
          <w:rtl/>
        </w:rPr>
        <w:t xml:space="preserve"> </w:t>
      </w:r>
      <w:r w:rsidRPr="00FE7C01">
        <w:rPr>
          <w:rFonts w:hint="eastAsia"/>
          <w:rtl/>
        </w:rPr>
        <w:t>פרוטוקול</w:t>
      </w:r>
      <w:r w:rsidRPr="00FE7C01">
        <w:rPr>
          <w:rtl/>
        </w:rPr>
        <w:t xml:space="preserve"> </w:t>
      </w:r>
      <w:r w:rsidRPr="00FE7C01">
        <w:rPr>
          <w:rFonts w:hint="eastAsia"/>
          <w:rtl/>
        </w:rPr>
        <w:t>התקשורת</w:t>
      </w:r>
      <w:r w:rsidRPr="00FE7C01">
        <w:rPr>
          <w:rtl/>
        </w:rPr>
        <w:t xml:space="preserve"> </w:t>
      </w:r>
      <w:r w:rsidRPr="00FE7C01">
        <w:rPr>
          <w:rFonts w:hint="eastAsia"/>
          <w:rtl/>
        </w:rPr>
        <w:t>המקומית</w:t>
      </w:r>
      <w:r w:rsidRPr="00FE7C01">
        <w:rPr>
          <w:rtl/>
        </w:rPr>
        <w:t xml:space="preserve"> (</w:t>
      </w:r>
      <w:r w:rsidR="00081032" w:rsidRPr="00FE7C01">
        <w:t>LAN</w:t>
      </w:r>
      <w:r w:rsidRPr="00FE7C01">
        <w:rPr>
          <w:rtl/>
        </w:rPr>
        <w:t>)</w:t>
      </w:r>
      <w:r w:rsidRPr="00FE7C01">
        <w:t xml:space="preserve"> </w:t>
      </w:r>
      <w:r w:rsidRPr="00FE7C01">
        <w:rPr>
          <w:rtl/>
        </w:rPr>
        <w:t xml:space="preserve"> והרחבה (</w:t>
      </w:r>
      <w:r w:rsidR="00081032" w:rsidRPr="00FE7C01">
        <w:t>WAN</w:t>
      </w:r>
      <w:r w:rsidRPr="00FE7C01">
        <w:rPr>
          <w:rtl/>
        </w:rPr>
        <w:t>)</w:t>
      </w:r>
      <w:r w:rsidRPr="00FE7C01">
        <w:t xml:space="preserve"> </w:t>
      </w:r>
      <w:r w:rsidRPr="00FE7C01">
        <w:rPr>
          <w:rtl/>
        </w:rPr>
        <w:t xml:space="preserve"> הנתמך בפלטפורמה המוצעת.</w:t>
      </w:r>
      <w:bookmarkEnd w:id="132"/>
      <w:r w:rsidR="00C904B2" w:rsidRPr="00FD3DF9">
        <w:rPr>
          <w:rtl/>
        </w:rPr>
        <w:t xml:space="preserve"> יש לציי</w:t>
      </w:r>
      <w:r w:rsidR="00C904B2" w:rsidRPr="00FD3DF9">
        <w:rPr>
          <w:rFonts w:hint="eastAsia"/>
          <w:rtl/>
        </w:rPr>
        <w:t>ן</w:t>
      </w:r>
      <w:r w:rsidR="00C904B2" w:rsidRPr="00FD3DF9">
        <w:rPr>
          <w:rtl/>
        </w:rPr>
        <w:t xml:space="preserve"> את רוחבי הפס הנדרשים ואת ציו</w:t>
      </w:r>
      <w:r w:rsidR="00C904B2" w:rsidRPr="00FD3DF9">
        <w:rPr>
          <w:rFonts w:hint="eastAsia"/>
          <w:rtl/>
        </w:rPr>
        <w:t>ד</w:t>
      </w:r>
      <w:r w:rsidR="001A68EF" w:rsidRPr="00FE7C01">
        <w:rPr>
          <w:rtl/>
        </w:rPr>
        <w:t>י התקשורת הנדרשים כדי לעמוד ב</w:t>
      </w:r>
      <w:r w:rsidR="001A68EF" w:rsidRPr="00FE7C01">
        <w:rPr>
          <w:rFonts w:hint="eastAsia"/>
          <w:rtl/>
        </w:rPr>
        <w:t>דרשות</w:t>
      </w:r>
      <w:r w:rsidR="001A68EF" w:rsidRPr="00FE7C01">
        <w:rPr>
          <w:rtl/>
        </w:rPr>
        <w:t xml:space="preserve"> </w:t>
      </w:r>
      <w:r w:rsidR="001A68EF" w:rsidRPr="00FE7C01">
        <w:rPr>
          <w:rFonts w:hint="eastAsia"/>
          <w:rtl/>
        </w:rPr>
        <w:t>מערכת</w:t>
      </w:r>
      <w:r w:rsidR="001A68EF" w:rsidRPr="00FE7C01">
        <w:rPr>
          <w:rtl/>
        </w:rPr>
        <w:t xml:space="preserve"> </w:t>
      </w:r>
      <w:r w:rsidR="001A68EF" w:rsidRPr="00FE7C01">
        <w:rPr>
          <w:rFonts w:hint="eastAsia"/>
          <w:rtl/>
        </w:rPr>
        <w:t>הביג</w:t>
      </w:r>
      <w:r w:rsidR="001A68EF" w:rsidRPr="00FE7C01">
        <w:rPr>
          <w:rtl/>
        </w:rPr>
        <w:t xml:space="preserve"> </w:t>
      </w:r>
      <w:r w:rsidR="001A0B64">
        <w:rPr>
          <w:rFonts w:hint="eastAsia"/>
          <w:rtl/>
        </w:rPr>
        <w:t>דאטה</w:t>
      </w:r>
      <w:r w:rsidR="001A68EF" w:rsidRPr="00FE7C01">
        <w:rPr>
          <w:rtl/>
        </w:rPr>
        <w:t>.</w:t>
      </w:r>
    </w:p>
    <w:p w:rsidR="00871BEA" w:rsidRDefault="00871BEA" w:rsidP="004E7F0A">
      <w:pPr>
        <w:pStyle w:val="af2"/>
        <w:numPr>
          <w:ilvl w:val="1"/>
          <w:numId w:val="65"/>
        </w:numPr>
        <w:ind w:left="-2" w:firstLine="0"/>
      </w:pPr>
      <w:r>
        <w:rPr>
          <w:rFonts w:hint="cs"/>
          <w:rtl/>
        </w:rPr>
        <w:t xml:space="preserve"> מודל הגבייה</w:t>
      </w:r>
    </w:p>
    <w:p w:rsidR="00871BEA" w:rsidRDefault="00871BEA" w:rsidP="004E7F0A">
      <w:pPr>
        <w:pStyle w:val="af2"/>
        <w:numPr>
          <w:ilvl w:val="2"/>
          <w:numId w:val="65"/>
        </w:numPr>
      </w:pPr>
      <w:r>
        <w:rPr>
          <w:rFonts w:hint="cs"/>
          <w:rtl/>
        </w:rPr>
        <w:lastRenderedPageBreak/>
        <w:t>המערכת הינה מערכת מורכבת, אשר התשלום עבורה מתחלק בין גורמים רבים, וביניהם משרד הבריאות, ארגוני הבריאות השונים (ובהם קופות חולים, בתי חולים, מכונים, מרפאות ועוד), וכן גורמי המחקר העושים שימוש במערכת.</w:t>
      </w:r>
      <w:r>
        <w:rPr>
          <w:rtl/>
        </w:rPr>
        <w:br/>
      </w:r>
    </w:p>
    <w:p w:rsidR="00871BEA" w:rsidRDefault="00871BEA" w:rsidP="004E7F0A">
      <w:pPr>
        <w:pStyle w:val="af2"/>
        <w:numPr>
          <w:ilvl w:val="2"/>
          <w:numId w:val="65"/>
        </w:numPr>
      </w:pPr>
      <w:r>
        <w:rPr>
          <w:rFonts w:hint="cs"/>
          <w:rtl/>
        </w:rPr>
        <w:t xml:space="preserve">על המציע לתאר את מודל הגבייה של המערכת, באופן שיכלול, בין היתר, את האפשרות לגבות ממשתמשי המערכת תשלום על הפעולות שהם מבצעים במערכת, לפי התמחור המדויק של פעולות אלה. מודל הגבייה צריך לאפשר גם חיוב חסר (סבסוד) של הפעולות, עבור משתמשים שהמשרד יחליט כי יש </w:t>
      </w:r>
      <w:proofErr w:type="spellStart"/>
      <w:r>
        <w:rPr>
          <w:rFonts w:hint="cs"/>
          <w:rtl/>
        </w:rPr>
        <w:t>לסבסדם</w:t>
      </w:r>
      <w:proofErr w:type="spellEnd"/>
      <w:r>
        <w:rPr>
          <w:rFonts w:hint="cs"/>
          <w:rtl/>
        </w:rPr>
        <w:t xml:space="preserve">, וכן חיוב יתר על השימוש במערכת. </w:t>
      </w:r>
      <w:proofErr w:type="spellStart"/>
      <w:r>
        <w:rPr>
          <w:rFonts w:hint="cs"/>
          <w:rtl/>
        </w:rPr>
        <w:t>החוסרים</w:t>
      </w:r>
      <w:proofErr w:type="spellEnd"/>
      <w:r>
        <w:rPr>
          <w:rFonts w:hint="cs"/>
          <w:rtl/>
        </w:rPr>
        <w:t xml:space="preserve"> והעודפים </w:t>
      </w:r>
      <w:proofErr w:type="spellStart"/>
      <w:r>
        <w:rPr>
          <w:rFonts w:hint="cs"/>
          <w:rtl/>
        </w:rPr>
        <w:t>שיווצרו</w:t>
      </w:r>
      <w:proofErr w:type="spellEnd"/>
      <w:r>
        <w:rPr>
          <w:rFonts w:hint="cs"/>
          <w:rtl/>
        </w:rPr>
        <w:t xml:space="preserve"> מחיובי החסר וחילופי היתר יקוזזו מול המשרד באופן תקופתי.</w:t>
      </w:r>
    </w:p>
    <w:p w:rsidR="00755DD2" w:rsidRPr="00FD3DF9" w:rsidRDefault="00755DD2" w:rsidP="004E7F0A">
      <w:pPr>
        <w:pStyle w:val="af2"/>
        <w:numPr>
          <w:ilvl w:val="1"/>
          <w:numId w:val="65"/>
        </w:numPr>
        <w:rPr>
          <w:rtl/>
        </w:rPr>
      </w:pPr>
      <w:r w:rsidRPr="00FD3DF9">
        <w:rPr>
          <w:rFonts w:hint="eastAsia"/>
          <w:rtl/>
        </w:rPr>
        <w:t>אבטחת</w:t>
      </w:r>
      <w:r w:rsidRPr="00FD3DF9">
        <w:rPr>
          <w:rtl/>
        </w:rPr>
        <w:t xml:space="preserve"> </w:t>
      </w:r>
      <w:r w:rsidRPr="00FD3DF9">
        <w:rPr>
          <w:rFonts w:hint="eastAsia"/>
          <w:rtl/>
        </w:rPr>
        <w:t>מידע</w:t>
      </w:r>
    </w:p>
    <w:p w:rsidR="00755DD2" w:rsidRPr="00FD3DF9" w:rsidRDefault="00755DD2" w:rsidP="004E7F0A">
      <w:pPr>
        <w:pStyle w:val="af2"/>
        <w:numPr>
          <w:ilvl w:val="2"/>
          <w:numId w:val="65"/>
        </w:numPr>
        <w:rPr>
          <w:noProof/>
          <w:rtl/>
        </w:rPr>
      </w:pPr>
      <w:r w:rsidRPr="00FE7C01">
        <w:rPr>
          <w:rFonts w:hint="eastAsia"/>
          <w:noProof/>
          <w:rtl/>
        </w:rPr>
        <w:t>דרישות</w:t>
      </w:r>
      <w:r w:rsidRPr="00FE7C01">
        <w:rPr>
          <w:noProof/>
          <w:rtl/>
        </w:rPr>
        <w:t xml:space="preserve"> אבטחת המידע במערכת מתבססים על תקן </w:t>
      </w:r>
      <w:r w:rsidRPr="00FE7C01">
        <w:rPr>
          <w:noProof/>
        </w:rPr>
        <w:t>ISO 27799</w:t>
      </w:r>
      <w:r w:rsidRPr="00FE7C01">
        <w:rPr>
          <w:noProof/>
          <w:rtl/>
        </w:rPr>
        <w:t xml:space="preserve"> - תקן בינלאומי לאבטחת מערכות מידע בתחום הבריאות, שפורסם בסוף 2010 על ידי ארגון התקינה הבינלאומי - </w:t>
      </w:r>
      <w:r w:rsidRPr="00FE7C01">
        <w:rPr>
          <w:noProof/>
        </w:rPr>
        <w:t>ISO</w:t>
      </w:r>
      <w:r w:rsidRPr="00FE7C01">
        <w:rPr>
          <w:noProof/>
          <w:rtl/>
        </w:rPr>
        <w:t xml:space="preserve">. התקן מתבסס על התקן הכללי לאבטחת מידע </w:t>
      </w:r>
      <w:r w:rsidRPr="00FE7C01">
        <w:rPr>
          <w:noProof/>
        </w:rPr>
        <w:t>ISO 27001</w:t>
      </w:r>
      <w:r w:rsidRPr="00FE7C01">
        <w:rPr>
          <w:noProof/>
          <w:rtl/>
        </w:rPr>
        <w:t>, ומטרתו לתת כלים בידי ארגונים רפואיים, לצורך הגנה על מידע רפואי אישי, שברשותם</w:t>
      </w:r>
      <w:r w:rsidRPr="00FE7C01">
        <w:rPr>
          <w:rFonts w:hint="cs"/>
          <w:noProof/>
          <w:rtl/>
        </w:rPr>
        <w:t>.</w:t>
      </w:r>
    </w:p>
    <w:p w:rsidR="00755DD2" w:rsidRPr="00FE7C01" w:rsidRDefault="00755DD2" w:rsidP="00E70F48">
      <w:pPr>
        <w:pStyle w:val="af2"/>
        <w:rPr>
          <w:noProof/>
          <w:rtl/>
        </w:rPr>
      </w:pPr>
      <w:r w:rsidRPr="003C0C5D">
        <w:rPr>
          <w:rFonts w:hint="cs"/>
          <w:noProof/>
          <w:rtl/>
        </w:rPr>
        <w:t>המציע</w:t>
      </w:r>
      <w:r w:rsidRPr="003C0C5D">
        <w:rPr>
          <w:noProof/>
          <w:rtl/>
        </w:rPr>
        <w:t xml:space="preserve"> </w:t>
      </w:r>
      <w:r w:rsidRPr="003C0C5D">
        <w:rPr>
          <w:rFonts w:hint="cs"/>
          <w:noProof/>
          <w:rtl/>
        </w:rPr>
        <w:t>מתבקש</w:t>
      </w:r>
      <w:r w:rsidRPr="003C0C5D">
        <w:rPr>
          <w:noProof/>
          <w:rtl/>
        </w:rPr>
        <w:t xml:space="preserve"> </w:t>
      </w:r>
      <w:r w:rsidRPr="003C0C5D">
        <w:rPr>
          <w:rFonts w:hint="cs"/>
          <w:noProof/>
          <w:rtl/>
        </w:rPr>
        <w:t>לפרט</w:t>
      </w:r>
      <w:r w:rsidRPr="003C0C5D">
        <w:rPr>
          <w:noProof/>
          <w:rtl/>
        </w:rPr>
        <w:t xml:space="preserve"> </w:t>
      </w:r>
      <w:r w:rsidRPr="003C0C5D">
        <w:rPr>
          <w:rFonts w:hint="cs"/>
          <w:noProof/>
          <w:rtl/>
        </w:rPr>
        <w:t>את</w:t>
      </w:r>
      <w:r w:rsidRPr="003C0C5D">
        <w:rPr>
          <w:noProof/>
          <w:rtl/>
        </w:rPr>
        <w:t xml:space="preserve"> </w:t>
      </w:r>
      <w:r w:rsidRPr="003C0C5D">
        <w:rPr>
          <w:rFonts w:hint="cs"/>
          <w:noProof/>
          <w:rtl/>
        </w:rPr>
        <w:t>הפתרון</w:t>
      </w:r>
      <w:r w:rsidRPr="003C0C5D">
        <w:rPr>
          <w:noProof/>
          <w:rtl/>
        </w:rPr>
        <w:t xml:space="preserve"> </w:t>
      </w:r>
      <w:r w:rsidRPr="003C0C5D">
        <w:rPr>
          <w:rFonts w:hint="cs"/>
          <w:noProof/>
          <w:rtl/>
        </w:rPr>
        <w:t>בהקשר</w:t>
      </w:r>
      <w:r w:rsidRPr="003C0C5D">
        <w:rPr>
          <w:noProof/>
          <w:rtl/>
        </w:rPr>
        <w:t xml:space="preserve"> </w:t>
      </w:r>
      <w:r w:rsidRPr="003C0C5D">
        <w:rPr>
          <w:rFonts w:hint="cs"/>
          <w:noProof/>
          <w:rtl/>
        </w:rPr>
        <w:t>של</w:t>
      </w:r>
      <w:r w:rsidRPr="003C0C5D">
        <w:rPr>
          <w:noProof/>
          <w:rtl/>
        </w:rPr>
        <w:t xml:space="preserve"> </w:t>
      </w:r>
      <w:r w:rsidRPr="003C0C5D">
        <w:rPr>
          <w:rFonts w:hint="cs"/>
          <w:noProof/>
          <w:rtl/>
        </w:rPr>
        <w:t>אבטחת</w:t>
      </w:r>
      <w:r w:rsidRPr="003C0C5D">
        <w:rPr>
          <w:noProof/>
          <w:rtl/>
        </w:rPr>
        <w:t xml:space="preserve"> </w:t>
      </w:r>
      <w:r w:rsidRPr="003C0C5D">
        <w:rPr>
          <w:rFonts w:hint="cs"/>
          <w:noProof/>
          <w:rtl/>
        </w:rPr>
        <w:t>מידע</w:t>
      </w:r>
      <w:r w:rsidRPr="003C0C5D">
        <w:rPr>
          <w:noProof/>
          <w:rtl/>
        </w:rPr>
        <w:t xml:space="preserve"> </w:t>
      </w:r>
      <w:r w:rsidRPr="003C0C5D">
        <w:rPr>
          <w:rFonts w:hint="cs"/>
          <w:noProof/>
          <w:rtl/>
        </w:rPr>
        <w:t>בהתאם</w:t>
      </w:r>
      <w:r w:rsidRPr="003C0C5D">
        <w:rPr>
          <w:noProof/>
          <w:rtl/>
        </w:rPr>
        <w:t xml:space="preserve"> </w:t>
      </w:r>
      <w:r w:rsidRPr="003C0C5D">
        <w:rPr>
          <w:rFonts w:hint="cs"/>
          <w:noProof/>
          <w:rtl/>
        </w:rPr>
        <w:t>לנוהל</w:t>
      </w:r>
      <w:r w:rsidRPr="003C0C5D">
        <w:rPr>
          <w:noProof/>
          <w:rtl/>
        </w:rPr>
        <w:t xml:space="preserve"> </w:t>
      </w:r>
      <w:r w:rsidRPr="003C0C5D">
        <w:rPr>
          <w:rFonts w:hint="cs"/>
          <w:noProof/>
          <w:rtl/>
        </w:rPr>
        <w:t>פיתוח</w:t>
      </w:r>
      <w:r w:rsidRPr="003C0C5D">
        <w:rPr>
          <w:noProof/>
          <w:rtl/>
        </w:rPr>
        <w:t xml:space="preserve"> </w:t>
      </w:r>
      <w:r w:rsidRPr="003C0C5D">
        <w:rPr>
          <w:rFonts w:hint="cs"/>
          <w:noProof/>
          <w:rtl/>
        </w:rPr>
        <w:t>מאובטח</w:t>
      </w:r>
      <w:r w:rsidRPr="003C0C5D">
        <w:rPr>
          <w:noProof/>
          <w:rtl/>
        </w:rPr>
        <w:t xml:space="preserve"> </w:t>
      </w:r>
      <w:r w:rsidRPr="003C0C5D">
        <w:rPr>
          <w:rFonts w:hint="cs"/>
          <w:noProof/>
          <w:rtl/>
        </w:rPr>
        <w:t>של</w:t>
      </w:r>
      <w:r w:rsidRPr="003C0C5D">
        <w:rPr>
          <w:noProof/>
          <w:rtl/>
        </w:rPr>
        <w:t xml:space="preserve"> </w:t>
      </w:r>
      <w:r w:rsidRPr="003C0C5D">
        <w:rPr>
          <w:rFonts w:hint="cs"/>
          <w:noProof/>
          <w:rtl/>
        </w:rPr>
        <w:t>מב</w:t>
      </w:r>
      <w:r w:rsidRPr="003C0C5D">
        <w:rPr>
          <w:noProof/>
          <w:rtl/>
        </w:rPr>
        <w:t>"</w:t>
      </w:r>
      <w:r w:rsidRPr="003C0C5D">
        <w:rPr>
          <w:rFonts w:hint="cs"/>
          <w:noProof/>
          <w:rtl/>
        </w:rPr>
        <w:t>ר</w:t>
      </w:r>
      <w:r w:rsidRPr="003C0C5D">
        <w:rPr>
          <w:noProof/>
          <w:rtl/>
        </w:rPr>
        <w:t xml:space="preserve"> </w:t>
      </w:r>
      <w:r w:rsidRPr="003C0C5D">
        <w:rPr>
          <w:rFonts w:hint="cs"/>
          <w:noProof/>
          <w:rtl/>
        </w:rPr>
        <w:t>המצורף</w:t>
      </w:r>
      <w:r w:rsidRPr="003C0C5D">
        <w:rPr>
          <w:noProof/>
          <w:rtl/>
        </w:rPr>
        <w:t xml:space="preserve"> </w:t>
      </w:r>
      <w:r w:rsidRPr="003C0C5D">
        <w:rPr>
          <w:rFonts w:hint="cs"/>
          <w:noProof/>
          <w:rtl/>
        </w:rPr>
        <w:t>כנספח</w:t>
      </w:r>
      <w:r w:rsidRPr="003C0C5D">
        <w:rPr>
          <w:noProof/>
          <w:rtl/>
        </w:rPr>
        <w:t xml:space="preserve"> </w:t>
      </w:r>
      <w:r w:rsidR="00F35713" w:rsidRPr="00FD3DF9">
        <w:rPr>
          <w:rFonts w:hint="cs"/>
          <w:noProof/>
          <w:rtl/>
        </w:rPr>
        <w:t>ג</w:t>
      </w:r>
      <w:r w:rsidRPr="003C0C5D">
        <w:rPr>
          <w:noProof/>
          <w:rtl/>
        </w:rPr>
        <w:t xml:space="preserve">'. </w:t>
      </w:r>
      <w:r w:rsidRPr="003C0C5D">
        <w:rPr>
          <w:rFonts w:hint="cs"/>
          <w:noProof/>
          <w:rtl/>
        </w:rPr>
        <w:t>כמו</w:t>
      </w:r>
      <w:r w:rsidRPr="003C0C5D">
        <w:rPr>
          <w:noProof/>
          <w:rtl/>
        </w:rPr>
        <w:t>"</w:t>
      </w:r>
      <w:r w:rsidRPr="003C0C5D">
        <w:rPr>
          <w:rFonts w:hint="cs"/>
          <w:noProof/>
          <w:rtl/>
        </w:rPr>
        <w:t>כ</w:t>
      </w:r>
      <w:r w:rsidRPr="003C0C5D">
        <w:rPr>
          <w:noProof/>
          <w:rtl/>
        </w:rPr>
        <w:t xml:space="preserve"> </w:t>
      </w:r>
      <w:r w:rsidRPr="003C0C5D">
        <w:rPr>
          <w:rFonts w:hint="cs"/>
          <w:noProof/>
          <w:rtl/>
        </w:rPr>
        <w:t>המציע</w:t>
      </w:r>
      <w:r w:rsidRPr="003C0C5D">
        <w:rPr>
          <w:noProof/>
          <w:rtl/>
        </w:rPr>
        <w:t xml:space="preserve"> </w:t>
      </w:r>
      <w:r w:rsidRPr="003C0C5D">
        <w:rPr>
          <w:rFonts w:hint="cs"/>
          <w:noProof/>
          <w:rtl/>
        </w:rPr>
        <w:t>יפרט</w:t>
      </w:r>
      <w:r w:rsidRPr="003C0C5D">
        <w:rPr>
          <w:noProof/>
          <w:rtl/>
        </w:rPr>
        <w:t xml:space="preserve"> </w:t>
      </w:r>
      <w:r w:rsidRPr="003C0C5D">
        <w:rPr>
          <w:rFonts w:hint="cs"/>
          <w:noProof/>
          <w:rtl/>
        </w:rPr>
        <w:t>את</w:t>
      </w:r>
      <w:r w:rsidRPr="003C0C5D">
        <w:rPr>
          <w:noProof/>
          <w:rtl/>
        </w:rPr>
        <w:t xml:space="preserve"> </w:t>
      </w:r>
      <w:r w:rsidRPr="003C0C5D">
        <w:rPr>
          <w:rFonts w:hint="cs"/>
          <w:noProof/>
          <w:rtl/>
        </w:rPr>
        <w:t>מנגנוני</w:t>
      </w:r>
      <w:r w:rsidRPr="003C0C5D">
        <w:rPr>
          <w:noProof/>
          <w:rtl/>
        </w:rPr>
        <w:t xml:space="preserve"> </w:t>
      </w:r>
      <w:r w:rsidRPr="003C0C5D">
        <w:rPr>
          <w:rFonts w:hint="cs"/>
          <w:noProof/>
          <w:rtl/>
        </w:rPr>
        <w:t>ההצפנה</w:t>
      </w:r>
      <w:r w:rsidRPr="003C0C5D">
        <w:rPr>
          <w:noProof/>
          <w:rtl/>
        </w:rPr>
        <w:t xml:space="preserve"> </w:t>
      </w:r>
      <w:r w:rsidRPr="003C0C5D">
        <w:rPr>
          <w:rFonts w:hint="cs"/>
          <w:noProof/>
          <w:rtl/>
        </w:rPr>
        <w:t>הנתמכים</w:t>
      </w:r>
      <w:r w:rsidRPr="003C0C5D">
        <w:rPr>
          <w:noProof/>
          <w:rtl/>
        </w:rPr>
        <w:t xml:space="preserve">, </w:t>
      </w:r>
      <w:r w:rsidRPr="003C0C5D">
        <w:rPr>
          <w:rFonts w:hint="cs"/>
          <w:noProof/>
          <w:rtl/>
        </w:rPr>
        <w:t>והאם</w:t>
      </w:r>
      <w:r w:rsidRPr="003C0C5D">
        <w:rPr>
          <w:noProof/>
          <w:rtl/>
        </w:rPr>
        <w:t xml:space="preserve"> </w:t>
      </w:r>
      <w:r w:rsidRPr="003C0C5D">
        <w:rPr>
          <w:rFonts w:hint="cs"/>
          <w:noProof/>
          <w:rtl/>
        </w:rPr>
        <w:t>הפתרון</w:t>
      </w:r>
      <w:r w:rsidRPr="003C0C5D">
        <w:rPr>
          <w:noProof/>
          <w:rtl/>
        </w:rPr>
        <w:t xml:space="preserve"> </w:t>
      </w:r>
      <w:r w:rsidRPr="003C0C5D">
        <w:rPr>
          <w:rFonts w:hint="cs"/>
          <w:noProof/>
          <w:rtl/>
        </w:rPr>
        <w:t>מאפשר</w:t>
      </w:r>
      <w:r w:rsidRPr="003C0C5D">
        <w:rPr>
          <w:noProof/>
          <w:rtl/>
        </w:rPr>
        <w:t xml:space="preserve"> </w:t>
      </w:r>
      <w:r w:rsidRPr="003C0C5D">
        <w:rPr>
          <w:rFonts w:hint="cs"/>
          <w:noProof/>
          <w:rtl/>
        </w:rPr>
        <w:t>להגדיר</w:t>
      </w:r>
      <w:r w:rsidRPr="003C0C5D">
        <w:rPr>
          <w:noProof/>
          <w:rtl/>
        </w:rPr>
        <w:t xml:space="preserve"> </w:t>
      </w:r>
      <w:r w:rsidRPr="003C0C5D">
        <w:rPr>
          <w:rFonts w:hint="cs"/>
          <w:noProof/>
          <w:rtl/>
        </w:rPr>
        <w:t>פר</w:t>
      </w:r>
      <w:r w:rsidRPr="003C0C5D">
        <w:rPr>
          <w:noProof/>
          <w:rtl/>
        </w:rPr>
        <w:t xml:space="preserve"> </w:t>
      </w:r>
      <w:r w:rsidRPr="003C0C5D">
        <w:rPr>
          <w:rFonts w:hint="cs"/>
          <w:noProof/>
          <w:rtl/>
        </w:rPr>
        <w:t>ממשק</w:t>
      </w:r>
      <w:r w:rsidRPr="003C0C5D">
        <w:rPr>
          <w:noProof/>
          <w:rtl/>
        </w:rPr>
        <w:t xml:space="preserve"> </w:t>
      </w:r>
      <w:r w:rsidRPr="003C0C5D">
        <w:rPr>
          <w:rFonts w:hint="cs"/>
          <w:noProof/>
          <w:rtl/>
        </w:rPr>
        <w:t>ושותף</w:t>
      </w:r>
      <w:r w:rsidRPr="003C0C5D">
        <w:rPr>
          <w:noProof/>
          <w:rtl/>
        </w:rPr>
        <w:t xml:space="preserve"> </w:t>
      </w:r>
      <w:r w:rsidRPr="003C0C5D">
        <w:rPr>
          <w:rFonts w:hint="cs"/>
          <w:noProof/>
          <w:rtl/>
        </w:rPr>
        <w:t>אם</w:t>
      </w:r>
      <w:r w:rsidRPr="003C0C5D">
        <w:rPr>
          <w:noProof/>
          <w:rtl/>
        </w:rPr>
        <w:t xml:space="preserve"> </w:t>
      </w:r>
      <w:r w:rsidRPr="003C0C5D">
        <w:rPr>
          <w:rFonts w:hint="cs"/>
          <w:noProof/>
          <w:rtl/>
        </w:rPr>
        <w:t>יש</w:t>
      </w:r>
      <w:r w:rsidRPr="003C0C5D">
        <w:rPr>
          <w:noProof/>
          <w:rtl/>
        </w:rPr>
        <w:t xml:space="preserve"> </w:t>
      </w:r>
      <w:r w:rsidRPr="003C0C5D">
        <w:rPr>
          <w:rFonts w:hint="cs"/>
          <w:noProof/>
          <w:rtl/>
        </w:rPr>
        <w:t>להצפין</w:t>
      </w:r>
      <w:r w:rsidRPr="003C0C5D">
        <w:rPr>
          <w:noProof/>
          <w:rtl/>
        </w:rPr>
        <w:t xml:space="preserve"> </w:t>
      </w:r>
      <w:r w:rsidRPr="003C0C5D">
        <w:rPr>
          <w:rFonts w:hint="cs"/>
          <w:noProof/>
          <w:rtl/>
        </w:rPr>
        <w:t>את</w:t>
      </w:r>
      <w:r w:rsidRPr="003C0C5D">
        <w:rPr>
          <w:noProof/>
          <w:rtl/>
        </w:rPr>
        <w:t xml:space="preserve"> </w:t>
      </w:r>
      <w:r w:rsidRPr="003C0C5D">
        <w:rPr>
          <w:rFonts w:hint="cs"/>
          <w:noProof/>
          <w:rtl/>
        </w:rPr>
        <w:t>המידע</w:t>
      </w:r>
      <w:r w:rsidRPr="003C0C5D">
        <w:rPr>
          <w:noProof/>
          <w:rtl/>
        </w:rPr>
        <w:t xml:space="preserve"> </w:t>
      </w:r>
      <w:r w:rsidRPr="003C0C5D">
        <w:rPr>
          <w:rFonts w:hint="cs"/>
          <w:noProof/>
          <w:rtl/>
        </w:rPr>
        <w:t>ובאיזה</w:t>
      </w:r>
      <w:r w:rsidRPr="003C0C5D">
        <w:rPr>
          <w:noProof/>
          <w:rtl/>
        </w:rPr>
        <w:t xml:space="preserve"> </w:t>
      </w:r>
      <w:r w:rsidRPr="003C0C5D">
        <w:rPr>
          <w:rFonts w:hint="cs"/>
          <w:noProof/>
          <w:rtl/>
        </w:rPr>
        <w:t>תקן</w:t>
      </w:r>
      <w:r w:rsidRPr="003C0C5D">
        <w:rPr>
          <w:noProof/>
          <w:rtl/>
        </w:rPr>
        <w:t xml:space="preserve"> </w:t>
      </w:r>
      <w:r w:rsidRPr="003C0C5D">
        <w:rPr>
          <w:rFonts w:hint="cs"/>
          <w:noProof/>
          <w:rtl/>
        </w:rPr>
        <w:t>הוא</w:t>
      </w:r>
      <w:r w:rsidRPr="003C0C5D">
        <w:rPr>
          <w:noProof/>
          <w:rtl/>
        </w:rPr>
        <w:t xml:space="preserve"> </w:t>
      </w:r>
      <w:r w:rsidRPr="003C0C5D">
        <w:rPr>
          <w:rFonts w:hint="cs"/>
          <w:noProof/>
          <w:rtl/>
        </w:rPr>
        <w:t>יוצפן</w:t>
      </w:r>
      <w:r w:rsidRPr="003C0C5D">
        <w:rPr>
          <w:noProof/>
          <w:rtl/>
        </w:rPr>
        <w:t>.</w:t>
      </w:r>
    </w:p>
    <w:p w:rsidR="00F35713" w:rsidRDefault="00755DD2" w:rsidP="00E70F48">
      <w:pPr>
        <w:pStyle w:val="af2"/>
        <w:rPr>
          <w:noProof/>
          <w:rtl/>
        </w:rPr>
      </w:pPr>
      <w:r w:rsidRPr="00FE7C01">
        <w:rPr>
          <w:rFonts w:hint="cs"/>
          <w:noProof/>
          <w:rtl/>
        </w:rPr>
        <w:t xml:space="preserve">עבור ממשקים שיש להם משמעות משפטית, יש להתייחס גם </w:t>
      </w:r>
      <w:r w:rsidRPr="003C0C5D">
        <w:rPr>
          <w:rFonts w:hint="cs"/>
          <w:noProof/>
          <w:rtl/>
        </w:rPr>
        <w:t>למנגנוני</w:t>
      </w:r>
      <w:r w:rsidRPr="003C0C5D">
        <w:rPr>
          <w:noProof/>
          <w:rtl/>
        </w:rPr>
        <w:t xml:space="preserve"> </w:t>
      </w:r>
      <w:r w:rsidRPr="003C0C5D">
        <w:rPr>
          <w:rFonts w:hint="cs"/>
          <w:noProof/>
          <w:rtl/>
        </w:rPr>
        <w:t>מניעת</w:t>
      </w:r>
      <w:r w:rsidRPr="003C0C5D">
        <w:rPr>
          <w:noProof/>
          <w:rtl/>
        </w:rPr>
        <w:t xml:space="preserve"> </w:t>
      </w:r>
      <w:r w:rsidRPr="003C0C5D">
        <w:rPr>
          <w:rFonts w:hint="cs"/>
          <w:noProof/>
          <w:rtl/>
        </w:rPr>
        <w:t>התכחשות</w:t>
      </w:r>
      <w:r w:rsidR="003B1E0B">
        <w:rPr>
          <w:rFonts w:hint="cs"/>
          <w:noProof/>
          <w:rtl/>
        </w:rPr>
        <w:t xml:space="preserve"> (</w:t>
      </w:r>
      <w:r w:rsidR="003B1E0B">
        <w:rPr>
          <w:noProof/>
        </w:rPr>
        <w:t>n</w:t>
      </w:r>
      <w:r w:rsidR="003B1E0B" w:rsidRPr="00FD3DF9">
        <w:rPr>
          <w:noProof/>
        </w:rPr>
        <w:t>onrepudiation</w:t>
      </w:r>
      <w:r w:rsidR="003B1E0B" w:rsidRPr="00FD3DF9">
        <w:rPr>
          <w:noProof/>
          <w:rtl/>
        </w:rPr>
        <w:t>)</w:t>
      </w:r>
      <w:r w:rsidR="003B1E0B">
        <w:rPr>
          <w:rFonts w:hint="cs"/>
          <w:noProof/>
          <w:rtl/>
        </w:rPr>
        <w:t xml:space="preserve"> המאפשרים תמיד לדעת אצל איזה ארגון נמצאת האחריות על ה</w:t>
      </w:r>
      <w:r w:rsidR="001A0B64">
        <w:rPr>
          <w:rFonts w:hint="cs"/>
          <w:noProof/>
          <w:rtl/>
        </w:rPr>
        <w:t>דאטה</w:t>
      </w:r>
      <w:r w:rsidR="003B1E0B">
        <w:rPr>
          <w:rFonts w:hint="cs"/>
          <w:noProof/>
          <w:rtl/>
        </w:rPr>
        <w:t>.</w:t>
      </w:r>
    </w:p>
    <w:p w:rsidR="00F35713" w:rsidRPr="00FD3DF9" w:rsidRDefault="00F35713" w:rsidP="00E70F48">
      <w:pPr>
        <w:pStyle w:val="af2"/>
        <w:rPr>
          <w:noProof/>
          <w:rtl/>
        </w:rPr>
      </w:pPr>
      <w:r w:rsidRPr="00FD3DF9">
        <w:rPr>
          <w:rFonts w:hint="cs"/>
          <w:noProof/>
          <w:rtl/>
        </w:rPr>
        <w:t>המציע</w:t>
      </w:r>
      <w:r w:rsidRPr="00FD3DF9">
        <w:rPr>
          <w:noProof/>
        </w:rPr>
        <w:t xml:space="preserve"> </w:t>
      </w:r>
      <w:r w:rsidRPr="00FD3DF9">
        <w:rPr>
          <w:rFonts w:hint="cs"/>
          <w:noProof/>
          <w:rtl/>
        </w:rPr>
        <w:t>יציע</w:t>
      </w:r>
      <w:r w:rsidRPr="00FD3DF9">
        <w:rPr>
          <w:noProof/>
        </w:rPr>
        <w:t xml:space="preserve"> </w:t>
      </w:r>
      <w:r w:rsidRPr="00FD3DF9">
        <w:rPr>
          <w:rFonts w:hint="cs"/>
          <w:noProof/>
          <w:rtl/>
        </w:rPr>
        <w:t>מנגנון</w:t>
      </w:r>
      <w:r w:rsidRPr="00FD3DF9">
        <w:rPr>
          <w:noProof/>
        </w:rPr>
        <w:t xml:space="preserve"> </w:t>
      </w:r>
      <w:r w:rsidRPr="00FD3DF9">
        <w:rPr>
          <w:rFonts w:hint="cs"/>
          <w:noProof/>
          <w:rtl/>
        </w:rPr>
        <w:t>הרשאות</w:t>
      </w:r>
      <w:r w:rsidRPr="00FD3DF9">
        <w:rPr>
          <w:noProof/>
        </w:rPr>
        <w:t xml:space="preserve"> </w:t>
      </w:r>
      <w:r w:rsidRPr="00FD3DF9">
        <w:rPr>
          <w:rFonts w:hint="cs"/>
          <w:noProof/>
          <w:rtl/>
        </w:rPr>
        <w:t>כולל</w:t>
      </w:r>
      <w:r w:rsidRPr="00FD3DF9">
        <w:rPr>
          <w:noProof/>
        </w:rPr>
        <w:t xml:space="preserve"> </w:t>
      </w:r>
      <w:r w:rsidRPr="00FD3DF9">
        <w:rPr>
          <w:rFonts w:hint="cs"/>
          <w:noProof/>
          <w:rtl/>
        </w:rPr>
        <w:t>האופן</w:t>
      </w:r>
      <w:r w:rsidRPr="00FD3DF9">
        <w:rPr>
          <w:noProof/>
        </w:rPr>
        <w:t xml:space="preserve"> </w:t>
      </w:r>
      <w:r w:rsidRPr="00FD3DF9">
        <w:rPr>
          <w:rFonts w:hint="cs"/>
          <w:noProof/>
          <w:rtl/>
        </w:rPr>
        <w:t>בו</w:t>
      </w:r>
      <w:r w:rsidRPr="00FD3DF9">
        <w:rPr>
          <w:noProof/>
        </w:rPr>
        <w:t xml:space="preserve"> </w:t>
      </w:r>
      <w:r w:rsidRPr="00FD3DF9">
        <w:rPr>
          <w:rFonts w:hint="cs"/>
          <w:noProof/>
          <w:rtl/>
        </w:rPr>
        <w:t>הוא</w:t>
      </w:r>
      <w:r w:rsidRPr="00FD3DF9">
        <w:rPr>
          <w:noProof/>
        </w:rPr>
        <w:t xml:space="preserve"> </w:t>
      </w:r>
      <w:r w:rsidRPr="00FD3DF9">
        <w:rPr>
          <w:rFonts w:hint="cs"/>
          <w:noProof/>
          <w:rtl/>
        </w:rPr>
        <w:t>נדרש</w:t>
      </w:r>
      <w:r w:rsidRPr="00FD3DF9">
        <w:rPr>
          <w:noProof/>
        </w:rPr>
        <w:t xml:space="preserve"> </w:t>
      </w:r>
      <w:r w:rsidRPr="00FD3DF9">
        <w:rPr>
          <w:rFonts w:hint="cs"/>
          <w:noProof/>
          <w:rtl/>
        </w:rPr>
        <w:t>ליישמו</w:t>
      </w:r>
      <w:r w:rsidRPr="00FD3DF9">
        <w:rPr>
          <w:noProof/>
        </w:rPr>
        <w:t xml:space="preserve"> </w:t>
      </w:r>
      <w:r w:rsidRPr="00FD3DF9">
        <w:rPr>
          <w:rFonts w:hint="cs"/>
          <w:noProof/>
          <w:rtl/>
        </w:rPr>
        <w:t>לטיפול</w:t>
      </w:r>
      <w:r w:rsidRPr="00FD3DF9">
        <w:rPr>
          <w:noProof/>
        </w:rPr>
        <w:t xml:space="preserve"> </w:t>
      </w:r>
      <w:r w:rsidRPr="00FD3DF9">
        <w:rPr>
          <w:rFonts w:hint="cs"/>
          <w:noProof/>
          <w:rtl/>
        </w:rPr>
        <w:t>בהרשאות</w:t>
      </w:r>
      <w:r w:rsidRPr="00FD3DF9">
        <w:rPr>
          <w:noProof/>
        </w:rPr>
        <w:t xml:space="preserve"> </w:t>
      </w:r>
      <w:r w:rsidRPr="00FD3DF9">
        <w:rPr>
          <w:rFonts w:hint="cs"/>
          <w:noProof/>
          <w:rtl/>
        </w:rPr>
        <w:t>ברמה</w:t>
      </w:r>
      <w:r w:rsidRPr="00FD3DF9">
        <w:rPr>
          <w:noProof/>
          <w:rtl/>
        </w:rPr>
        <w:t xml:space="preserve"> </w:t>
      </w:r>
      <w:r w:rsidRPr="00FD3DF9">
        <w:rPr>
          <w:rFonts w:hint="cs"/>
          <w:noProof/>
          <w:rtl/>
        </w:rPr>
        <w:t>אפליקטיבית</w:t>
      </w:r>
      <w:r w:rsidRPr="00FD3DF9">
        <w:rPr>
          <w:noProof/>
        </w:rPr>
        <w:t xml:space="preserve"> </w:t>
      </w:r>
      <w:r w:rsidRPr="00FD3DF9">
        <w:rPr>
          <w:rFonts w:hint="cs"/>
          <w:noProof/>
          <w:rtl/>
        </w:rPr>
        <w:t>וברמה</w:t>
      </w:r>
      <w:r w:rsidRPr="00FD3DF9">
        <w:rPr>
          <w:noProof/>
        </w:rPr>
        <w:t xml:space="preserve"> </w:t>
      </w:r>
      <w:r w:rsidRPr="00FD3DF9">
        <w:rPr>
          <w:rFonts w:hint="cs"/>
          <w:noProof/>
          <w:rtl/>
        </w:rPr>
        <w:t>היישומית</w:t>
      </w:r>
      <w:r w:rsidRPr="00FD3DF9">
        <w:rPr>
          <w:noProof/>
        </w:rPr>
        <w:t>/</w:t>
      </w:r>
      <w:r w:rsidRPr="00FD3DF9">
        <w:rPr>
          <w:rFonts w:hint="cs"/>
          <w:noProof/>
          <w:rtl/>
        </w:rPr>
        <w:t>פיזית</w:t>
      </w:r>
      <w:r w:rsidRPr="00FD3DF9">
        <w:rPr>
          <w:noProof/>
        </w:rPr>
        <w:t xml:space="preserve">. </w:t>
      </w:r>
    </w:p>
    <w:p w:rsidR="00645E68" w:rsidRDefault="00F35713" w:rsidP="00E70F48">
      <w:pPr>
        <w:pStyle w:val="af2"/>
        <w:rPr>
          <w:noProof/>
          <w:rtl/>
        </w:rPr>
      </w:pPr>
      <w:r w:rsidRPr="00FD3DF9">
        <w:rPr>
          <w:rFonts w:hint="eastAsia"/>
          <w:noProof/>
          <w:rtl/>
        </w:rPr>
        <w:t>המציע</w:t>
      </w:r>
      <w:r w:rsidRPr="00FD3DF9">
        <w:rPr>
          <w:noProof/>
        </w:rPr>
        <w:t xml:space="preserve"> </w:t>
      </w:r>
      <w:r w:rsidRPr="00FD3DF9">
        <w:rPr>
          <w:rFonts w:hint="eastAsia"/>
          <w:noProof/>
          <w:rtl/>
        </w:rPr>
        <w:t>יפרט</w:t>
      </w:r>
      <w:r w:rsidRPr="00FD3DF9">
        <w:rPr>
          <w:noProof/>
        </w:rPr>
        <w:t xml:space="preserve"> </w:t>
      </w:r>
      <w:r w:rsidRPr="00FD3DF9">
        <w:rPr>
          <w:rFonts w:hint="eastAsia"/>
          <w:noProof/>
          <w:rtl/>
        </w:rPr>
        <w:t>את</w:t>
      </w:r>
      <w:r w:rsidRPr="00FD3DF9">
        <w:rPr>
          <w:noProof/>
        </w:rPr>
        <w:t xml:space="preserve"> </w:t>
      </w:r>
      <w:r w:rsidRPr="00FD3DF9">
        <w:rPr>
          <w:rFonts w:hint="eastAsia"/>
          <w:noProof/>
          <w:rtl/>
        </w:rPr>
        <w:t>אפשרויות</w:t>
      </w:r>
      <w:r w:rsidRPr="00FD3DF9">
        <w:rPr>
          <w:noProof/>
        </w:rPr>
        <w:t xml:space="preserve"> </w:t>
      </w:r>
      <w:r w:rsidRPr="00FD3DF9">
        <w:rPr>
          <w:rFonts w:hint="eastAsia"/>
          <w:noProof/>
          <w:rtl/>
        </w:rPr>
        <w:t>האבטחה</w:t>
      </w:r>
      <w:r w:rsidRPr="00FD3DF9">
        <w:rPr>
          <w:noProof/>
        </w:rPr>
        <w:t xml:space="preserve"> </w:t>
      </w:r>
      <w:r w:rsidRPr="00FD3DF9">
        <w:rPr>
          <w:rFonts w:hint="eastAsia"/>
          <w:noProof/>
          <w:rtl/>
        </w:rPr>
        <w:t>השונות</w:t>
      </w:r>
      <w:r w:rsidRPr="00FD3DF9">
        <w:rPr>
          <w:noProof/>
          <w:rtl/>
        </w:rPr>
        <w:t xml:space="preserve"> </w:t>
      </w:r>
      <w:r w:rsidRPr="00FD3DF9">
        <w:rPr>
          <w:rFonts w:hint="eastAsia"/>
          <w:noProof/>
          <w:rtl/>
        </w:rPr>
        <w:t>הקיימות</w:t>
      </w:r>
      <w:r w:rsidRPr="00FD3DF9">
        <w:rPr>
          <w:noProof/>
        </w:rPr>
        <w:t xml:space="preserve"> </w:t>
      </w:r>
      <w:r w:rsidRPr="00FD3DF9">
        <w:rPr>
          <w:rFonts w:hint="eastAsia"/>
          <w:noProof/>
          <w:rtl/>
        </w:rPr>
        <w:t>בפתרון</w:t>
      </w:r>
      <w:r w:rsidRPr="00FD3DF9">
        <w:rPr>
          <w:noProof/>
        </w:rPr>
        <w:t xml:space="preserve"> </w:t>
      </w:r>
      <w:r w:rsidRPr="00FD3DF9">
        <w:rPr>
          <w:rFonts w:hint="eastAsia"/>
          <w:noProof/>
          <w:rtl/>
        </w:rPr>
        <w:t>המוצע</w:t>
      </w:r>
      <w:r w:rsidRPr="00FD3DF9">
        <w:rPr>
          <w:noProof/>
        </w:rPr>
        <w:t xml:space="preserve"> </w:t>
      </w:r>
      <w:r w:rsidRPr="00FD3DF9">
        <w:rPr>
          <w:rFonts w:hint="eastAsia"/>
          <w:noProof/>
          <w:rtl/>
        </w:rPr>
        <w:t>ואת</w:t>
      </w:r>
      <w:r w:rsidRPr="00FD3DF9">
        <w:rPr>
          <w:noProof/>
        </w:rPr>
        <w:t xml:space="preserve"> </w:t>
      </w:r>
      <w:r w:rsidRPr="00FD3DF9">
        <w:rPr>
          <w:rFonts w:hint="eastAsia"/>
          <w:noProof/>
          <w:rtl/>
        </w:rPr>
        <w:t>הממשקים</w:t>
      </w:r>
      <w:r w:rsidRPr="00FD3DF9">
        <w:rPr>
          <w:noProof/>
        </w:rPr>
        <w:t xml:space="preserve"> </w:t>
      </w:r>
      <w:r w:rsidRPr="00FD3DF9">
        <w:rPr>
          <w:rFonts w:hint="eastAsia"/>
          <w:noProof/>
          <w:rtl/>
        </w:rPr>
        <w:t>השונים</w:t>
      </w:r>
      <w:r w:rsidRPr="00FD3DF9">
        <w:rPr>
          <w:noProof/>
        </w:rPr>
        <w:t xml:space="preserve"> </w:t>
      </w:r>
      <w:r w:rsidRPr="00FD3DF9">
        <w:rPr>
          <w:rFonts w:hint="eastAsia"/>
          <w:noProof/>
          <w:rtl/>
        </w:rPr>
        <w:t>אשר</w:t>
      </w:r>
      <w:r w:rsidRPr="00FD3DF9">
        <w:rPr>
          <w:noProof/>
        </w:rPr>
        <w:t xml:space="preserve"> </w:t>
      </w:r>
      <w:r w:rsidRPr="00FD3DF9">
        <w:rPr>
          <w:rFonts w:hint="eastAsia"/>
          <w:noProof/>
          <w:rtl/>
        </w:rPr>
        <w:t>יכולים</w:t>
      </w:r>
      <w:r w:rsidRPr="00FD3DF9">
        <w:rPr>
          <w:noProof/>
        </w:rPr>
        <w:t xml:space="preserve"> </w:t>
      </w:r>
      <w:r w:rsidRPr="00FD3DF9">
        <w:rPr>
          <w:rFonts w:hint="eastAsia"/>
          <w:noProof/>
          <w:rtl/>
        </w:rPr>
        <w:t>לבצע</w:t>
      </w:r>
      <w:r w:rsidRPr="00FD3DF9">
        <w:rPr>
          <w:noProof/>
        </w:rPr>
        <w:t xml:space="preserve"> </w:t>
      </w:r>
      <w:r w:rsidRPr="00FD3DF9">
        <w:rPr>
          <w:rFonts w:hint="eastAsia"/>
          <w:noProof/>
          <w:rtl/>
        </w:rPr>
        <w:t>חיבור</w:t>
      </w:r>
      <w:r w:rsidRPr="00FD3DF9">
        <w:rPr>
          <w:noProof/>
        </w:rPr>
        <w:t xml:space="preserve"> </w:t>
      </w:r>
      <w:r w:rsidRPr="00FD3DF9">
        <w:rPr>
          <w:rFonts w:hint="eastAsia"/>
          <w:noProof/>
          <w:rtl/>
        </w:rPr>
        <w:t>למנגנון</w:t>
      </w:r>
      <w:r w:rsidRPr="00FD3DF9">
        <w:rPr>
          <w:noProof/>
        </w:rPr>
        <w:t xml:space="preserve"> </w:t>
      </w:r>
      <w:r w:rsidRPr="00FD3DF9">
        <w:rPr>
          <w:rFonts w:hint="eastAsia"/>
          <w:noProof/>
          <w:rtl/>
        </w:rPr>
        <w:t>לניהול</w:t>
      </w:r>
      <w:r w:rsidRPr="00FD3DF9">
        <w:rPr>
          <w:noProof/>
          <w:rtl/>
        </w:rPr>
        <w:t xml:space="preserve"> </w:t>
      </w:r>
      <w:r w:rsidRPr="00FD3DF9">
        <w:rPr>
          <w:rFonts w:hint="eastAsia"/>
          <w:noProof/>
          <w:rtl/>
        </w:rPr>
        <w:t>הרשאות</w:t>
      </w:r>
      <w:r w:rsidRPr="00FD3DF9">
        <w:rPr>
          <w:noProof/>
        </w:rPr>
        <w:t xml:space="preserve"> </w:t>
      </w:r>
      <w:r w:rsidRPr="00FD3DF9">
        <w:rPr>
          <w:rFonts w:hint="eastAsia"/>
          <w:noProof/>
          <w:rtl/>
        </w:rPr>
        <w:t>אחר</w:t>
      </w:r>
      <w:r w:rsidRPr="00FD3DF9">
        <w:rPr>
          <w:noProof/>
        </w:rPr>
        <w:t xml:space="preserve"> </w:t>
      </w:r>
      <w:r w:rsidRPr="00FD3DF9">
        <w:rPr>
          <w:rFonts w:hint="eastAsia"/>
          <w:noProof/>
          <w:rtl/>
        </w:rPr>
        <w:t>הקיים</w:t>
      </w:r>
      <w:r w:rsidRPr="00FD3DF9">
        <w:rPr>
          <w:noProof/>
        </w:rPr>
        <w:t xml:space="preserve"> </w:t>
      </w:r>
      <w:r w:rsidRPr="00FD3DF9">
        <w:rPr>
          <w:rFonts w:hint="eastAsia"/>
          <w:noProof/>
          <w:rtl/>
        </w:rPr>
        <w:t>במשרד</w:t>
      </w:r>
      <w:r w:rsidRPr="00FD3DF9">
        <w:rPr>
          <w:noProof/>
          <w:rtl/>
        </w:rPr>
        <w:t xml:space="preserve"> </w:t>
      </w:r>
      <w:r w:rsidRPr="00FD3DF9">
        <w:rPr>
          <w:rFonts w:hint="eastAsia"/>
          <w:noProof/>
          <w:rtl/>
        </w:rPr>
        <w:t>הבריאות</w:t>
      </w:r>
      <w:r w:rsidRPr="00FD3DF9">
        <w:rPr>
          <w:noProof/>
          <w:rtl/>
        </w:rPr>
        <w:t xml:space="preserve">. ( </w:t>
      </w:r>
      <w:r w:rsidRPr="00FD3DF9">
        <w:rPr>
          <w:rFonts w:hint="eastAsia"/>
          <w:noProof/>
          <w:rtl/>
        </w:rPr>
        <w:t>כיום</w:t>
      </w:r>
      <w:r w:rsidRPr="00FD3DF9">
        <w:rPr>
          <w:noProof/>
        </w:rPr>
        <w:t xml:space="preserve"> </w:t>
      </w:r>
      <w:r w:rsidRPr="00FD3DF9">
        <w:rPr>
          <w:rFonts w:hint="eastAsia"/>
          <w:noProof/>
          <w:rtl/>
        </w:rPr>
        <w:t>יש</w:t>
      </w:r>
      <w:r w:rsidRPr="00FD3DF9">
        <w:rPr>
          <w:noProof/>
        </w:rPr>
        <w:t xml:space="preserve"> </w:t>
      </w:r>
      <w:r w:rsidRPr="00FD3DF9">
        <w:rPr>
          <w:rFonts w:hint="eastAsia"/>
          <w:noProof/>
          <w:rtl/>
        </w:rPr>
        <w:t>מערכת</w:t>
      </w:r>
      <w:r w:rsidRPr="00FD3DF9">
        <w:rPr>
          <w:noProof/>
        </w:rPr>
        <w:t xml:space="preserve"> </w:t>
      </w:r>
      <w:r w:rsidRPr="00FD3DF9">
        <w:rPr>
          <w:rFonts w:hint="eastAsia"/>
          <w:noProof/>
          <w:rtl/>
        </w:rPr>
        <w:t>הרשאות</w:t>
      </w:r>
      <w:r w:rsidRPr="00FD3DF9">
        <w:rPr>
          <w:noProof/>
        </w:rPr>
        <w:t xml:space="preserve"> </w:t>
      </w:r>
      <w:r w:rsidRPr="00FD3DF9">
        <w:rPr>
          <w:rFonts w:hint="eastAsia"/>
          <w:noProof/>
          <w:rtl/>
        </w:rPr>
        <w:t>שמסונכרנת</w:t>
      </w:r>
      <w:r w:rsidRPr="00FD3DF9">
        <w:rPr>
          <w:noProof/>
          <w:rtl/>
        </w:rPr>
        <w:t xml:space="preserve"> </w:t>
      </w:r>
      <w:r w:rsidRPr="00FD3DF9">
        <w:rPr>
          <w:rFonts w:hint="eastAsia"/>
          <w:noProof/>
          <w:rtl/>
        </w:rPr>
        <w:t>עם</w:t>
      </w:r>
      <w:r w:rsidRPr="00FD3DF9">
        <w:rPr>
          <w:noProof/>
        </w:rPr>
        <w:t xml:space="preserve"> </w:t>
      </w:r>
      <w:r w:rsidRPr="00FD3DF9">
        <w:rPr>
          <w:rFonts w:hint="eastAsia"/>
          <w:noProof/>
          <w:rtl/>
        </w:rPr>
        <w:t>ה</w:t>
      </w:r>
      <w:r w:rsidRPr="00FD3DF9">
        <w:rPr>
          <w:noProof/>
        </w:rPr>
        <w:t>. ( AD-</w:t>
      </w:r>
    </w:p>
    <w:p w:rsidR="000A1809" w:rsidRPr="00FE7C01" w:rsidRDefault="000A1809" w:rsidP="00E70F48">
      <w:pPr>
        <w:pStyle w:val="af2"/>
        <w:rPr>
          <w:noProof/>
          <w:rtl/>
        </w:rPr>
      </w:pPr>
    </w:p>
    <w:p w:rsidR="00755DD2" w:rsidRPr="00FD3DF9" w:rsidRDefault="00645E68" w:rsidP="004E7F0A">
      <w:pPr>
        <w:pStyle w:val="af2"/>
        <w:numPr>
          <w:ilvl w:val="2"/>
          <w:numId w:val="65"/>
        </w:numPr>
        <w:rPr>
          <w:noProof/>
          <w:rtl/>
        </w:rPr>
      </w:pPr>
      <w:r w:rsidRPr="00FE7C01">
        <w:rPr>
          <w:rFonts w:hint="eastAsia"/>
          <w:noProof/>
          <w:rtl/>
        </w:rPr>
        <w:t>ד</w:t>
      </w:r>
      <w:r w:rsidR="00755DD2" w:rsidRPr="00FD3DF9">
        <w:rPr>
          <w:rFonts w:hint="cs"/>
          <w:noProof/>
          <w:rtl/>
        </w:rPr>
        <w:t>רישות</w:t>
      </w:r>
      <w:r w:rsidR="00755DD2" w:rsidRPr="00FD3DF9">
        <w:rPr>
          <w:noProof/>
          <w:rtl/>
        </w:rPr>
        <w:t xml:space="preserve"> </w:t>
      </w:r>
      <w:r w:rsidR="00755DD2" w:rsidRPr="00FD3DF9">
        <w:rPr>
          <w:rFonts w:hint="cs"/>
          <w:noProof/>
          <w:rtl/>
        </w:rPr>
        <w:t>אבטחת</w:t>
      </w:r>
      <w:r w:rsidR="00755DD2" w:rsidRPr="00FD3DF9">
        <w:rPr>
          <w:noProof/>
          <w:rtl/>
        </w:rPr>
        <w:t xml:space="preserve"> </w:t>
      </w:r>
      <w:r w:rsidR="00755DD2" w:rsidRPr="00FD3DF9">
        <w:rPr>
          <w:rFonts w:hint="cs"/>
          <w:noProof/>
          <w:rtl/>
        </w:rPr>
        <w:t>מידע</w:t>
      </w:r>
      <w:r w:rsidR="00755DD2" w:rsidRPr="00FD3DF9">
        <w:rPr>
          <w:noProof/>
          <w:rtl/>
        </w:rPr>
        <w:t xml:space="preserve"> </w:t>
      </w:r>
      <w:r w:rsidR="00755DD2" w:rsidRPr="00FD3DF9">
        <w:rPr>
          <w:rFonts w:hint="cs"/>
          <w:noProof/>
          <w:rtl/>
        </w:rPr>
        <w:t>מהכלי</w:t>
      </w:r>
      <w:r w:rsidR="00755DD2" w:rsidRPr="00FD3DF9">
        <w:rPr>
          <w:noProof/>
          <w:rtl/>
        </w:rPr>
        <w:t xml:space="preserve"> </w:t>
      </w:r>
    </w:p>
    <w:tbl>
      <w:tblPr>
        <w:tblStyle w:val="4-31"/>
        <w:bidiVisual/>
        <w:tblW w:w="4921" w:type="pct"/>
        <w:tblInd w:w="105" w:type="dxa"/>
        <w:tblLook w:val="04A0" w:firstRow="1" w:lastRow="0" w:firstColumn="1" w:lastColumn="0" w:noHBand="0" w:noVBand="1"/>
      </w:tblPr>
      <w:tblGrid>
        <w:gridCol w:w="783"/>
        <w:gridCol w:w="1906"/>
        <w:gridCol w:w="2797"/>
        <w:gridCol w:w="875"/>
        <w:gridCol w:w="3338"/>
      </w:tblGrid>
      <w:tr w:rsidR="00755DD2" w:rsidRPr="002576A5" w:rsidTr="003F0179">
        <w:trPr>
          <w:cnfStyle w:val="100000000000" w:firstRow="1" w:lastRow="0" w:firstColumn="0" w:lastColumn="0" w:oddVBand="0" w:evenVBand="0" w:oddHBand="0" w:evenHBand="0" w:firstRowFirstColumn="0" w:firstRowLastColumn="0" w:lastRowFirstColumn="0" w:lastRowLastColumn="0"/>
          <w:cantSplit/>
          <w:trHeight w:val="440"/>
          <w:tblHeader/>
        </w:trPr>
        <w:tc>
          <w:tcPr>
            <w:cnfStyle w:val="001000000000" w:firstRow="0" w:lastRow="0" w:firstColumn="1" w:lastColumn="0" w:oddVBand="0" w:evenVBand="0" w:oddHBand="0" w:evenHBand="0" w:firstRowFirstColumn="0" w:firstRowLastColumn="0" w:lastRowFirstColumn="0" w:lastRowLastColumn="0"/>
            <w:tcW w:w="235" w:type="pct"/>
            <w:vAlign w:val="center"/>
            <w:hideMark/>
          </w:tcPr>
          <w:p w:rsidR="00755DD2" w:rsidRPr="002576A5" w:rsidRDefault="00755DD2" w:rsidP="00645E68">
            <w:pPr>
              <w:pStyle w:val="TableHead"/>
              <w:spacing w:beforeLines="20" w:before="48" w:afterLines="20" w:after="48" w:line="260" w:lineRule="atLeast"/>
              <w:contextualSpacing/>
              <w:jc w:val="left"/>
              <w:rPr>
                <w:b/>
                <w:bCs/>
                <w:sz w:val="20"/>
                <w:szCs w:val="20"/>
              </w:rPr>
            </w:pPr>
            <w:r w:rsidRPr="002576A5">
              <w:rPr>
                <w:sz w:val="20"/>
                <w:szCs w:val="20"/>
                <w:rtl/>
              </w:rPr>
              <w:t>#</w:t>
            </w:r>
          </w:p>
        </w:tc>
        <w:tc>
          <w:tcPr>
            <w:tcW w:w="1025" w:type="pct"/>
            <w:vAlign w:val="center"/>
            <w:hideMark/>
          </w:tcPr>
          <w:p w:rsidR="00755DD2" w:rsidRPr="002576A5" w:rsidRDefault="00755DD2" w:rsidP="00645E68">
            <w:pPr>
              <w:pStyle w:val="TableHead"/>
              <w:spacing w:beforeLines="20" w:before="48" w:afterLines="20" w:after="48" w:line="260" w:lineRule="atLeast"/>
              <w:contextualSpacing/>
              <w:jc w:val="left"/>
              <w:cnfStyle w:val="100000000000" w:firstRow="1" w:lastRow="0" w:firstColumn="0" w:lastColumn="0" w:oddVBand="0" w:evenVBand="0" w:oddHBand="0" w:evenHBand="0" w:firstRowFirstColumn="0" w:firstRowLastColumn="0" w:lastRowFirstColumn="0" w:lastRowLastColumn="0"/>
              <w:rPr>
                <w:b/>
                <w:bCs/>
                <w:sz w:val="20"/>
                <w:szCs w:val="20"/>
              </w:rPr>
            </w:pPr>
            <w:r w:rsidRPr="002576A5">
              <w:rPr>
                <w:rFonts w:hint="cs"/>
                <w:sz w:val="20"/>
                <w:szCs w:val="20"/>
                <w:rtl/>
              </w:rPr>
              <w:t>נושא</w:t>
            </w:r>
          </w:p>
        </w:tc>
        <w:tc>
          <w:tcPr>
            <w:tcW w:w="1484" w:type="pct"/>
            <w:vAlign w:val="center"/>
          </w:tcPr>
          <w:p w:rsidR="00755DD2" w:rsidRPr="002576A5" w:rsidRDefault="00755DD2" w:rsidP="00645E68">
            <w:pPr>
              <w:pStyle w:val="TableHead"/>
              <w:spacing w:beforeLines="20" w:before="48" w:afterLines="20" w:after="48" w:line="260" w:lineRule="atLeast"/>
              <w:contextualSpacing/>
              <w:jc w:val="left"/>
              <w:cnfStyle w:val="100000000000" w:firstRow="1" w:lastRow="0" w:firstColumn="0" w:lastColumn="0" w:oddVBand="0" w:evenVBand="0" w:oddHBand="0" w:evenHBand="0" w:firstRowFirstColumn="0" w:firstRowLastColumn="0" w:lastRowFirstColumn="0" w:lastRowLastColumn="0"/>
              <w:rPr>
                <w:b/>
                <w:bCs/>
                <w:sz w:val="20"/>
                <w:szCs w:val="20"/>
                <w:rtl/>
              </w:rPr>
            </w:pPr>
            <w:r w:rsidRPr="002576A5">
              <w:rPr>
                <w:rFonts w:hint="cs"/>
                <w:sz w:val="20"/>
                <w:szCs w:val="20"/>
                <w:rtl/>
              </w:rPr>
              <w:t>פירוט</w:t>
            </w:r>
          </w:p>
        </w:tc>
        <w:tc>
          <w:tcPr>
            <w:tcW w:w="471" w:type="pct"/>
            <w:vAlign w:val="center"/>
          </w:tcPr>
          <w:p w:rsidR="00755DD2" w:rsidRPr="002576A5" w:rsidRDefault="00755DD2" w:rsidP="00645E68">
            <w:pPr>
              <w:pStyle w:val="TableHead"/>
              <w:spacing w:beforeLines="20" w:before="48" w:afterLines="20" w:after="48" w:line="260" w:lineRule="atLeast"/>
              <w:contextualSpacing/>
              <w:jc w:val="left"/>
              <w:cnfStyle w:val="100000000000" w:firstRow="1" w:lastRow="0" w:firstColumn="0" w:lastColumn="0" w:oddVBand="0" w:evenVBand="0" w:oddHBand="0" w:evenHBand="0" w:firstRowFirstColumn="0" w:firstRowLastColumn="0" w:lastRowFirstColumn="0" w:lastRowLastColumn="0"/>
              <w:rPr>
                <w:b/>
                <w:bCs/>
                <w:sz w:val="20"/>
                <w:szCs w:val="20"/>
                <w:rtl/>
              </w:rPr>
            </w:pPr>
            <w:r w:rsidRPr="002576A5">
              <w:rPr>
                <w:rFonts w:hint="cs"/>
                <w:sz w:val="20"/>
                <w:szCs w:val="20"/>
                <w:rtl/>
              </w:rPr>
              <w:t>אופן המימוש*</w:t>
            </w:r>
          </w:p>
        </w:tc>
        <w:tc>
          <w:tcPr>
            <w:tcW w:w="1785" w:type="pct"/>
            <w:vAlign w:val="center"/>
          </w:tcPr>
          <w:p w:rsidR="00755DD2" w:rsidRPr="002576A5" w:rsidRDefault="00755DD2" w:rsidP="00645E68">
            <w:pPr>
              <w:pStyle w:val="TableHead"/>
              <w:spacing w:beforeLines="20" w:before="48" w:afterLines="20" w:after="48" w:line="260" w:lineRule="atLeast"/>
              <w:contextualSpacing/>
              <w:jc w:val="left"/>
              <w:cnfStyle w:val="100000000000" w:firstRow="1" w:lastRow="0" w:firstColumn="0" w:lastColumn="0" w:oddVBand="0" w:evenVBand="0" w:oddHBand="0" w:evenHBand="0" w:firstRowFirstColumn="0" w:firstRowLastColumn="0" w:lastRowFirstColumn="0" w:lastRowLastColumn="0"/>
              <w:rPr>
                <w:b/>
                <w:bCs/>
                <w:sz w:val="20"/>
                <w:szCs w:val="20"/>
                <w:rtl/>
              </w:rPr>
            </w:pPr>
            <w:r w:rsidRPr="002576A5">
              <w:rPr>
                <w:rFonts w:hint="cs"/>
                <w:sz w:val="20"/>
                <w:szCs w:val="20"/>
                <w:rtl/>
              </w:rPr>
              <w:t>הסבר לאופן המימוש</w:t>
            </w:r>
          </w:p>
        </w:tc>
      </w:tr>
      <w:tr w:rsidR="00755DD2" w:rsidRPr="00340CFB" w:rsidTr="00645E68">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C2D69B" w:themeFill="accent3" w:themeFillTint="99"/>
            <w:vAlign w:val="center"/>
          </w:tcPr>
          <w:p w:rsidR="00755DD2" w:rsidRPr="00FD3DF9" w:rsidRDefault="00755DD2" w:rsidP="00E70F48">
            <w:pPr>
              <w:rPr>
                <w:b w:val="0"/>
                <w:bCs w:val="0"/>
              </w:rPr>
            </w:pPr>
            <w:r w:rsidRPr="00FD3DF9">
              <w:rPr>
                <w:rFonts w:hint="cs"/>
                <w:rtl/>
              </w:rPr>
              <w:t>דרישות</w:t>
            </w:r>
            <w:r w:rsidRPr="00FD3DF9">
              <w:rPr>
                <w:rtl/>
              </w:rPr>
              <w:t xml:space="preserve"> </w:t>
            </w:r>
            <w:r w:rsidRPr="00FD3DF9">
              <w:rPr>
                <w:rFonts w:hint="cs"/>
                <w:rtl/>
              </w:rPr>
              <w:t>אבטחה</w:t>
            </w:r>
            <w:r w:rsidRPr="00FD3DF9">
              <w:rPr>
                <w:rtl/>
              </w:rPr>
              <w:t xml:space="preserve"> </w:t>
            </w:r>
            <w:r w:rsidRPr="00FD3DF9">
              <w:rPr>
                <w:rFonts w:hint="cs"/>
                <w:rtl/>
              </w:rPr>
              <w:t>כלליות</w:t>
            </w:r>
          </w:p>
        </w:tc>
      </w:tr>
      <w:tr w:rsidR="00755DD2" w:rsidRPr="002576A5" w:rsidTr="003F0179">
        <w:trPr>
          <w:cantSplit/>
          <w:trHeight w:val="355"/>
        </w:trPr>
        <w:tc>
          <w:tcPr>
            <w:cnfStyle w:val="001000000000" w:firstRow="0" w:lastRow="0" w:firstColumn="1" w:lastColumn="0" w:oddVBand="0" w:evenVBand="0" w:oddHBand="0" w:evenHBand="0" w:firstRowFirstColumn="0" w:firstRowLastColumn="0" w:lastRowFirstColumn="0" w:lastRowLastColumn="0"/>
            <w:tcW w:w="235" w:type="pct"/>
          </w:tcPr>
          <w:p w:rsidR="00755DD2" w:rsidRPr="00FD3DF9" w:rsidRDefault="00755DD2" w:rsidP="00645E68">
            <w:pPr>
              <w:pStyle w:val="TableText"/>
              <w:spacing w:beforeLines="20" w:before="48" w:afterLines="20" w:after="48" w:line="240" w:lineRule="atLeast"/>
              <w:contextualSpacing/>
              <w:rPr>
                <w:b w:val="0"/>
                <w:bCs w:val="0"/>
                <w:sz w:val="24"/>
              </w:rPr>
            </w:pPr>
            <w:r w:rsidRPr="00FD3DF9">
              <w:rPr>
                <w:sz w:val="24"/>
              </w:rPr>
              <w:t>1</w:t>
            </w:r>
          </w:p>
        </w:tc>
        <w:tc>
          <w:tcPr>
            <w:tcW w:w="1025" w:type="pct"/>
          </w:tcPr>
          <w:p w:rsidR="00755DD2" w:rsidRPr="00FD3DF9" w:rsidRDefault="00755DD2" w:rsidP="00645E68">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4"/>
                <w:rtl/>
              </w:rPr>
            </w:pPr>
            <w:r w:rsidRPr="00FD3DF9">
              <w:rPr>
                <w:rFonts w:hint="cs"/>
                <w:sz w:val="24"/>
                <w:rtl/>
              </w:rPr>
              <w:t>עמידה</w:t>
            </w:r>
            <w:r w:rsidRPr="00FD3DF9">
              <w:rPr>
                <w:sz w:val="24"/>
                <w:rtl/>
              </w:rPr>
              <w:t xml:space="preserve"> </w:t>
            </w:r>
            <w:r w:rsidRPr="00FD3DF9">
              <w:rPr>
                <w:rFonts w:hint="cs"/>
                <w:sz w:val="24"/>
                <w:rtl/>
              </w:rPr>
              <w:t>בתקן</w:t>
            </w:r>
            <w:r w:rsidRPr="00FD3DF9">
              <w:rPr>
                <w:sz w:val="24"/>
                <w:rtl/>
              </w:rPr>
              <w:t xml:space="preserve"> </w:t>
            </w:r>
            <w:r w:rsidRPr="00FD3DF9">
              <w:rPr>
                <w:sz w:val="24"/>
              </w:rPr>
              <w:t>ISO 27799</w:t>
            </w:r>
            <w:r w:rsidRPr="00FD3DF9">
              <w:rPr>
                <w:sz w:val="24"/>
                <w:rtl/>
              </w:rPr>
              <w:t xml:space="preserve"> (</w:t>
            </w:r>
            <w:r w:rsidRPr="00FD3DF9">
              <w:rPr>
                <w:sz w:val="24"/>
              </w:rPr>
              <w:t>M</w:t>
            </w:r>
            <w:r w:rsidRPr="00FD3DF9">
              <w:rPr>
                <w:sz w:val="24"/>
                <w:rtl/>
              </w:rPr>
              <w:t>)</w:t>
            </w:r>
          </w:p>
        </w:tc>
        <w:tc>
          <w:tcPr>
            <w:tcW w:w="1484" w:type="pct"/>
            <w:vAlign w:val="center"/>
          </w:tcPr>
          <w:p w:rsidR="00755DD2" w:rsidRPr="00FD3DF9" w:rsidRDefault="00755DD2" w:rsidP="00645E68">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4"/>
                <w:rtl/>
              </w:rPr>
            </w:pPr>
            <w:r w:rsidRPr="00FD3DF9">
              <w:rPr>
                <w:rFonts w:hint="cs"/>
                <w:sz w:val="24"/>
                <w:rtl/>
              </w:rPr>
              <w:t>ראה</w:t>
            </w:r>
            <w:r w:rsidRPr="00FD3DF9">
              <w:rPr>
                <w:sz w:val="24"/>
                <w:rtl/>
              </w:rPr>
              <w:t xml:space="preserve"> </w:t>
            </w:r>
            <w:r w:rsidRPr="00FD3DF9">
              <w:rPr>
                <w:rFonts w:hint="cs"/>
                <w:sz w:val="24"/>
                <w:rtl/>
              </w:rPr>
              <w:t>סעיף</w:t>
            </w:r>
            <w:r w:rsidRPr="00FD3DF9">
              <w:rPr>
                <w:sz w:val="24"/>
                <w:rtl/>
              </w:rPr>
              <w:t xml:space="preserve"> </w:t>
            </w:r>
            <w:r w:rsidRPr="00FD3DF9">
              <w:rPr>
                <w:rFonts w:hint="cs"/>
                <w:sz w:val="24"/>
                <w:rtl/>
              </w:rPr>
              <w:t>כללי</w:t>
            </w:r>
            <w:r w:rsidRPr="00FD3DF9">
              <w:rPr>
                <w:sz w:val="24"/>
                <w:rtl/>
              </w:rPr>
              <w:t xml:space="preserve"> </w:t>
            </w:r>
            <w:r w:rsidRPr="00FD3DF9">
              <w:rPr>
                <w:rFonts w:hint="cs"/>
                <w:sz w:val="24"/>
                <w:rtl/>
              </w:rPr>
              <w:t>הנ</w:t>
            </w:r>
            <w:r w:rsidRPr="00FD3DF9">
              <w:rPr>
                <w:sz w:val="24"/>
                <w:rtl/>
              </w:rPr>
              <w:t>"</w:t>
            </w:r>
            <w:r w:rsidRPr="00FD3DF9">
              <w:rPr>
                <w:rFonts w:hint="cs"/>
                <w:sz w:val="24"/>
                <w:rtl/>
              </w:rPr>
              <w:t>ל</w:t>
            </w:r>
          </w:p>
        </w:tc>
        <w:tc>
          <w:tcPr>
            <w:tcW w:w="471" w:type="pct"/>
            <w:vAlign w:val="center"/>
          </w:tcPr>
          <w:p w:rsidR="00755DD2" w:rsidRPr="002576A5" w:rsidRDefault="00755DD2" w:rsidP="00645E68">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85" w:type="pct"/>
            <w:vAlign w:val="center"/>
          </w:tcPr>
          <w:p w:rsidR="00755DD2" w:rsidRPr="002576A5" w:rsidRDefault="00755DD2" w:rsidP="00645E68">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755DD2" w:rsidRPr="002576A5" w:rsidTr="003F017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35" w:type="pct"/>
          </w:tcPr>
          <w:p w:rsidR="00755DD2" w:rsidRPr="00FD3DF9" w:rsidRDefault="00755DD2" w:rsidP="00645E68">
            <w:pPr>
              <w:pStyle w:val="TableText"/>
              <w:spacing w:beforeLines="20" w:before="48" w:afterLines="20" w:after="48" w:line="240" w:lineRule="atLeast"/>
              <w:contextualSpacing/>
              <w:rPr>
                <w:b w:val="0"/>
                <w:bCs w:val="0"/>
                <w:sz w:val="24"/>
                <w:rtl/>
              </w:rPr>
            </w:pPr>
            <w:r w:rsidRPr="00FD3DF9">
              <w:rPr>
                <w:sz w:val="24"/>
              </w:rPr>
              <w:t>2</w:t>
            </w:r>
          </w:p>
        </w:tc>
        <w:tc>
          <w:tcPr>
            <w:tcW w:w="1025" w:type="pct"/>
          </w:tcPr>
          <w:p w:rsidR="00755DD2" w:rsidRPr="00FD3DF9" w:rsidRDefault="00755DD2" w:rsidP="00645E68">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4"/>
                <w:rtl/>
              </w:rPr>
            </w:pPr>
            <w:r w:rsidRPr="00FD3DF9">
              <w:rPr>
                <w:rFonts w:hint="cs"/>
                <w:sz w:val="24"/>
                <w:rtl/>
              </w:rPr>
              <w:t>תמיכה</w:t>
            </w:r>
            <w:r w:rsidRPr="00FD3DF9">
              <w:rPr>
                <w:sz w:val="24"/>
                <w:rtl/>
              </w:rPr>
              <w:t xml:space="preserve"> </w:t>
            </w:r>
            <w:r w:rsidRPr="00FD3DF9">
              <w:rPr>
                <w:rFonts w:hint="cs"/>
                <w:sz w:val="24"/>
                <w:rtl/>
              </w:rPr>
              <w:t>בעבודה</w:t>
            </w:r>
            <w:r w:rsidRPr="00FD3DF9">
              <w:rPr>
                <w:sz w:val="24"/>
                <w:rtl/>
              </w:rPr>
              <w:t xml:space="preserve"> </w:t>
            </w:r>
            <w:r w:rsidRPr="00FD3DF9">
              <w:rPr>
                <w:rFonts w:hint="cs"/>
                <w:sz w:val="24"/>
                <w:rtl/>
              </w:rPr>
              <w:t>בחיבור</w:t>
            </w:r>
            <w:r w:rsidRPr="00FD3DF9">
              <w:rPr>
                <w:sz w:val="24"/>
                <w:rtl/>
              </w:rPr>
              <w:t xml:space="preserve"> </w:t>
            </w:r>
            <w:r w:rsidRPr="00FD3DF9">
              <w:rPr>
                <w:rFonts w:hint="cs"/>
                <w:sz w:val="24"/>
                <w:rtl/>
              </w:rPr>
              <w:t>מאובטח</w:t>
            </w:r>
            <w:r w:rsidRPr="00FD3DF9">
              <w:rPr>
                <w:sz w:val="24"/>
                <w:rtl/>
              </w:rPr>
              <w:t xml:space="preserve"> </w:t>
            </w:r>
            <w:r w:rsidRPr="00FD3DF9">
              <w:rPr>
                <w:rFonts w:hint="cs"/>
                <w:sz w:val="24"/>
                <w:rtl/>
              </w:rPr>
              <w:t>מרחוק</w:t>
            </w:r>
            <w:r w:rsidRPr="00FD3DF9">
              <w:rPr>
                <w:sz w:val="24"/>
                <w:rtl/>
              </w:rPr>
              <w:t xml:space="preserve"> </w:t>
            </w:r>
            <w:r w:rsidRPr="00FD3DF9">
              <w:rPr>
                <w:rFonts w:hint="cs"/>
                <w:sz w:val="24"/>
                <w:rtl/>
              </w:rPr>
              <w:t>על</w:t>
            </w:r>
            <w:r w:rsidRPr="00FD3DF9">
              <w:rPr>
                <w:sz w:val="24"/>
                <w:rtl/>
              </w:rPr>
              <w:t xml:space="preserve"> </w:t>
            </w:r>
            <w:r w:rsidRPr="00FD3DF9">
              <w:rPr>
                <w:rFonts w:hint="cs"/>
                <w:sz w:val="24"/>
                <w:rtl/>
              </w:rPr>
              <w:t>בסיס</w:t>
            </w:r>
            <w:r w:rsidRPr="00FD3DF9">
              <w:rPr>
                <w:sz w:val="24"/>
                <w:rtl/>
              </w:rPr>
              <w:t xml:space="preserve"> </w:t>
            </w:r>
            <w:r w:rsidRPr="00FD3DF9">
              <w:rPr>
                <w:sz w:val="24"/>
              </w:rPr>
              <w:t>SSL/VPN</w:t>
            </w:r>
            <w:r w:rsidRPr="00FD3DF9">
              <w:rPr>
                <w:sz w:val="24"/>
                <w:rtl/>
              </w:rPr>
              <w:t xml:space="preserve"> (</w:t>
            </w:r>
            <w:r w:rsidRPr="00FD3DF9">
              <w:rPr>
                <w:sz w:val="24"/>
              </w:rPr>
              <w:t>M</w:t>
            </w:r>
            <w:r w:rsidRPr="00FD3DF9">
              <w:rPr>
                <w:sz w:val="24"/>
                <w:rtl/>
              </w:rPr>
              <w:t>)</w:t>
            </w:r>
          </w:p>
        </w:tc>
        <w:tc>
          <w:tcPr>
            <w:tcW w:w="1484" w:type="pct"/>
            <w:vAlign w:val="center"/>
          </w:tcPr>
          <w:p w:rsidR="00755DD2" w:rsidRPr="00FD3DF9" w:rsidRDefault="00755DD2" w:rsidP="00645E68">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4"/>
                <w:rtl/>
              </w:rPr>
            </w:pPr>
          </w:p>
        </w:tc>
        <w:tc>
          <w:tcPr>
            <w:tcW w:w="471" w:type="pct"/>
            <w:vAlign w:val="center"/>
          </w:tcPr>
          <w:p w:rsidR="00755DD2" w:rsidRPr="002576A5" w:rsidRDefault="00755DD2" w:rsidP="00645E68">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85" w:type="pct"/>
            <w:vAlign w:val="center"/>
          </w:tcPr>
          <w:p w:rsidR="00755DD2" w:rsidRPr="002576A5" w:rsidRDefault="00755DD2" w:rsidP="00645E68">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755DD2" w:rsidRPr="002576A5" w:rsidTr="003F0179">
        <w:trPr>
          <w:cantSplit/>
          <w:trHeight w:val="355"/>
        </w:trPr>
        <w:tc>
          <w:tcPr>
            <w:cnfStyle w:val="001000000000" w:firstRow="0" w:lastRow="0" w:firstColumn="1" w:lastColumn="0" w:oddVBand="0" w:evenVBand="0" w:oddHBand="0" w:evenHBand="0" w:firstRowFirstColumn="0" w:firstRowLastColumn="0" w:lastRowFirstColumn="0" w:lastRowLastColumn="0"/>
            <w:tcW w:w="235" w:type="pct"/>
          </w:tcPr>
          <w:p w:rsidR="00755DD2" w:rsidRPr="00FD3DF9" w:rsidRDefault="00755DD2" w:rsidP="00645E68">
            <w:pPr>
              <w:pStyle w:val="TableText"/>
              <w:spacing w:beforeLines="20" w:before="48" w:afterLines="20" w:after="48" w:line="240" w:lineRule="atLeast"/>
              <w:contextualSpacing/>
              <w:rPr>
                <w:b w:val="0"/>
                <w:bCs w:val="0"/>
                <w:sz w:val="24"/>
              </w:rPr>
            </w:pPr>
            <w:r w:rsidRPr="00FD3DF9">
              <w:rPr>
                <w:sz w:val="24"/>
                <w:rtl/>
              </w:rPr>
              <w:lastRenderedPageBreak/>
              <w:t>3</w:t>
            </w:r>
          </w:p>
        </w:tc>
        <w:tc>
          <w:tcPr>
            <w:tcW w:w="1025" w:type="pct"/>
          </w:tcPr>
          <w:p w:rsidR="00755DD2" w:rsidRPr="00FD3DF9" w:rsidRDefault="00755DD2" w:rsidP="00645E68">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4"/>
                <w:rtl/>
              </w:rPr>
            </w:pPr>
            <w:r w:rsidRPr="00FD3DF9">
              <w:rPr>
                <w:rFonts w:hint="cs"/>
                <w:sz w:val="24"/>
                <w:rtl/>
              </w:rPr>
              <w:t>הצפנת</w:t>
            </w:r>
            <w:r w:rsidRPr="00FD3DF9">
              <w:rPr>
                <w:sz w:val="24"/>
                <w:rtl/>
              </w:rPr>
              <w:t xml:space="preserve"> </w:t>
            </w:r>
            <w:r w:rsidRPr="00FD3DF9">
              <w:rPr>
                <w:rFonts w:hint="cs"/>
                <w:sz w:val="24"/>
                <w:rtl/>
              </w:rPr>
              <w:t>המסרים</w:t>
            </w:r>
            <w:r w:rsidRPr="00FD3DF9">
              <w:rPr>
                <w:sz w:val="24"/>
                <w:rtl/>
              </w:rPr>
              <w:t xml:space="preserve"> </w:t>
            </w:r>
            <w:r w:rsidRPr="00FD3DF9">
              <w:rPr>
                <w:rFonts w:hint="cs"/>
                <w:sz w:val="24"/>
                <w:rtl/>
              </w:rPr>
              <w:t>העוברים</w:t>
            </w:r>
            <w:r w:rsidRPr="00FD3DF9">
              <w:rPr>
                <w:sz w:val="24"/>
                <w:rtl/>
              </w:rPr>
              <w:t xml:space="preserve"> </w:t>
            </w:r>
            <w:r w:rsidRPr="00FD3DF9">
              <w:rPr>
                <w:rFonts w:hint="cs"/>
                <w:sz w:val="24"/>
                <w:rtl/>
              </w:rPr>
              <w:t>במערכת</w:t>
            </w:r>
            <w:r w:rsidRPr="00FD3DF9">
              <w:rPr>
                <w:sz w:val="24"/>
                <w:rtl/>
              </w:rPr>
              <w:t xml:space="preserve"> </w:t>
            </w:r>
            <w:r w:rsidRPr="00FD3DF9">
              <w:rPr>
                <w:rFonts w:hint="cs"/>
                <w:sz w:val="24"/>
                <w:rtl/>
              </w:rPr>
              <w:t>ויכולת</w:t>
            </w:r>
            <w:r w:rsidRPr="00FD3DF9">
              <w:rPr>
                <w:sz w:val="24"/>
                <w:rtl/>
              </w:rPr>
              <w:t xml:space="preserve"> </w:t>
            </w:r>
            <w:r w:rsidRPr="00FD3DF9">
              <w:rPr>
                <w:rFonts w:hint="cs"/>
                <w:sz w:val="24"/>
                <w:rtl/>
              </w:rPr>
              <w:t>עבודה</w:t>
            </w:r>
            <w:r w:rsidRPr="00FD3DF9">
              <w:rPr>
                <w:sz w:val="24"/>
                <w:rtl/>
              </w:rPr>
              <w:t xml:space="preserve"> </w:t>
            </w:r>
            <w:r w:rsidRPr="00FD3DF9">
              <w:rPr>
                <w:rFonts w:hint="cs"/>
                <w:sz w:val="24"/>
                <w:rtl/>
              </w:rPr>
              <w:t>עם</w:t>
            </w:r>
            <w:r w:rsidRPr="00FD3DF9">
              <w:rPr>
                <w:sz w:val="24"/>
                <w:rtl/>
              </w:rPr>
              <w:t xml:space="preserve"> </w:t>
            </w:r>
            <w:r w:rsidRPr="00FD3DF9">
              <w:rPr>
                <w:rFonts w:hint="cs"/>
                <w:sz w:val="24"/>
                <w:rtl/>
              </w:rPr>
              <w:t>מסרים</w:t>
            </w:r>
            <w:r w:rsidRPr="00FD3DF9">
              <w:rPr>
                <w:sz w:val="24"/>
                <w:rtl/>
              </w:rPr>
              <w:t xml:space="preserve"> </w:t>
            </w:r>
            <w:r w:rsidRPr="00FD3DF9">
              <w:rPr>
                <w:rFonts w:hint="cs"/>
                <w:sz w:val="24"/>
                <w:rtl/>
              </w:rPr>
              <w:t>מוצפנים</w:t>
            </w:r>
            <w:r w:rsidRPr="00FD3DF9">
              <w:rPr>
                <w:sz w:val="24"/>
                <w:rtl/>
              </w:rPr>
              <w:t xml:space="preserve"> </w:t>
            </w:r>
          </w:p>
        </w:tc>
        <w:tc>
          <w:tcPr>
            <w:tcW w:w="1484" w:type="pct"/>
            <w:vAlign w:val="center"/>
          </w:tcPr>
          <w:p w:rsidR="00755DD2" w:rsidRPr="00FD3DF9" w:rsidRDefault="003A2F23" w:rsidP="00842155">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4"/>
                <w:rtl/>
              </w:rPr>
            </w:pPr>
            <w:r w:rsidRPr="00FD3DF9">
              <w:rPr>
                <w:rFonts w:hint="eastAsia"/>
                <w:sz w:val="24"/>
                <w:rtl/>
              </w:rPr>
              <w:t>עבודה</w:t>
            </w:r>
            <w:r w:rsidRPr="00FD3DF9">
              <w:rPr>
                <w:sz w:val="24"/>
                <w:rtl/>
              </w:rPr>
              <w:t xml:space="preserve"> </w:t>
            </w:r>
            <w:r w:rsidRPr="00FD3DF9">
              <w:rPr>
                <w:rFonts w:hint="eastAsia"/>
                <w:sz w:val="24"/>
                <w:rtl/>
              </w:rPr>
              <w:t>מול</w:t>
            </w:r>
            <w:r w:rsidRPr="00FD3DF9">
              <w:rPr>
                <w:sz w:val="24"/>
                <w:rtl/>
              </w:rPr>
              <w:t xml:space="preserve"> </w:t>
            </w:r>
            <w:r w:rsidRPr="00FD3DF9">
              <w:rPr>
                <w:rFonts w:hint="eastAsia"/>
                <w:sz w:val="24"/>
                <w:rtl/>
              </w:rPr>
              <w:t>מידע</w:t>
            </w:r>
            <w:r w:rsidRPr="00FD3DF9">
              <w:rPr>
                <w:sz w:val="24"/>
                <w:rtl/>
              </w:rPr>
              <w:t xml:space="preserve"> </w:t>
            </w:r>
            <w:r w:rsidRPr="00FD3DF9">
              <w:rPr>
                <w:rFonts w:hint="eastAsia"/>
                <w:sz w:val="24"/>
                <w:rtl/>
              </w:rPr>
              <w:t>מוצפן</w:t>
            </w:r>
            <w:r w:rsidRPr="00FD3DF9">
              <w:rPr>
                <w:sz w:val="24"/>
                <w:rtl/>
              </w:rPr>
              <w:t xml:space="preserve"> (מידע </w:t>
            </w:r>
            <w:r w:rsidRPr="00FD3DF9">
              <w:rPr>
                <w:rFonts w:hint="eastAsia"/>
                <w:sz w:val="24"/>
                <w:rtl/>
              </w:rPr>
              <w:t>המגיע</w:t>
            </w:r>
            <w:r w:rsidRPr="00FD3DF9">
              <w:rPr>
                <w:sz w:val="24"/>
                <w:rtl/>
              </w:rPr>
              <w:t xml:space="preserve"> </w:t>
            </w:r>
            <w:r w:rsidRPr="00FD3DF9">
              <w:rPr>
                <w:rFonts w:hint="eastAsia"/>
                <w:sz w:val="24"/>
                <w:rtl/>
              </w:rPr>
              <w:t>מוצפן</w:t>
            </w:r>
            <w:r w:rsidRPr="00FD3DF9">
              <w:rPr>
                <w:sz w:val="24"/>
                <w:rtl/>
              </w:rPr>
              <w:t xml:space="preserve">, </w:t>
            </w:r>
            <w:r w:rsidRPr="00FD3DF9">
              <w:rPr>
                <w:rFonts w:hint="eastAsia"/>
                <w:sz w:val="24"/>
                <w:rtl/>
              </w:rPr>
              <w:t>ומידע</w:t>
            </w:r>
            <w:r w:rsidRPr="00FD3DF9">
              <w:rPr>
                <w:sz w:val="24"/>
                <w:rtl/>
              </w:rPr>
              <w:t xml:space="preserve"> </w:t>
            </w:r>
            <w:r w:rsidRPr="00FD3DF9">
              <w:rPr>
                <w:rFonts w:hint="eastAsia"/>
                <w:sz w:val="24"/>
                <w:rtl/>
              </w:rPr>
              <w:t>שיש</w:t>
            </w:r>
            <w:r w:rsidRPr="00FD3DF9">
              <w:rPr>
                <w:sz w:val="24"/>
                <w:rtl/>
              </w:rPr>
              <w:t xml:space="preserve"> </w:t>
            </w:r>
            <w:r w:rsidRPr="00FD3DF9">
              <w:rPr>
                <w:rFonts w:hint="eastAsia"/>
                <w:sz w:val="24"/>
                <w:rtl/>
              </w:rPr>
              <w:t>להצפינו</w:t>
            </w:r>
            <w:r w:rsidRPr="00FD3DF9">
              <w:rPr>
                <w:sz w:val="24"/>
                <w:rtl/>
              </w:rPr>
              <w:t xml:space="preserve"> </w:t>
            </w:r>
            <w:r w:rsidRPr="00FD3DF9">
              <w:rPr>
                <w:rFonts w:hint="eastAsia"/>
                <w:sz w:val="24"/>
                <w:rtl/>
              </w:rPr>
              <w:t>במערכת</w:t>
            </w:r>
            <w:r w:rsidRPr="00FD3DF9">
              <w:rPr>
                <w:sz w:val="24"/>
                <w:rtl/>
              </w:rPr>
              <w:t xml:space="preserve"> </w:t>
            </w:r>
            <w:r w:rsidRPr="00FD3DF9">
              <w:rPr>
                <w:rFonts w:hint="eastAsia"/>
                <w:sz w:val="24"/>
                <w:rtl/>
              </w:rPr>
              <w:t>הביג</w:t>
            </w:r>
            <w:r w:rsidRPr="00FD3DF9">
              <w:rPr>
                <w:sz w:val="24"/>
                <w:rtl/>
              </w:rPr>
              <w:t xml:space="preserve"> </w:t>
            </w:r>
            <w:r w:rsidR="001A0B64">
              <w:rPr>
                <w:rFonts w:hint="eastAsia"/>
                <w:sz w:val="24"/>
                <w:rtl/>
              </w:rPr>
              <w:t>דאטה</w:t>
            </w:r>
            <w:r w:rsidRPr="00FD3DF9">
              <w:rPr>
                <w:sz w:val="24"/>
                <w:rtl/>
              </w:rPr>
              <w:t>)</w:t>
            </w:r>
            <w:r w:rsidRPr="00FD3DF9">
              <w:rPr>
                <w:sz w:val="24"/>
              </w:rPr>
              <w:t xml:space="preserve">. </w:t>
            </w:r>
            <w:r w:rsidRPr="00FD3DF9">
              <w:rPr>
                <w:rFonts w:hint="eastAsia"/>
                <w:sz w:val="24"/>
                <w:rtl/>
              </w:rPr>
              <w:t>יכולת</w:t>
            </w:r>
            <w:r w:rsidRPr="00FD3DF9">
              <w:rPr>
                <w:sz w:val="24"/>
                <w:rtl/>
              </w:rPr>
              <w:t xml:space="preserve"> </w:t>
            </w:r>
            <w:r w:rsidRPr="00FD3DF9">
              <w:rPr>
                <w:rFonts w:hint="eastAsia"/>
                <w:sz w:val="24"/>
                <w:rtl/>
              </w:rPr>
              <w:t>לשמור</w:t>
            </w:r>
            <w:r w:rsidRPr="00FD3DF9">
              <w:rPr>
                <w:sz w:val="24"/>
                <w:rtl/>
              </w:rPr>
              <w:t xml:space="preserve"> </w:t>
            </w:r>
            <w:r w:rsidRPr="00FD3DF9">
              <w:rPr>
                <w:rFonts w:hint="eastAsia"/>
                <w:sz w:val="24"/>
                <w:rtl/>
              </w:rPr>
              <w:t>מידע</w:t>
            </w:r>
            <w:r w:rsidRPr="00FD3DF9">
              <w:rPr>
                <w:sz w:val="24"/>
                <w:rtl/>
              </w:rPr>
              <w:t xml:space="preserve"> </w:t>
            </w:r>
            <w:r w:rsidRPr="00FD3DF9">
              <w:rPr>
                <w:rFonts w:hint="eastAsia"/>
                <w:sz w:val="24"/>
                <w:rtl/>
              </w:rPr>
              <w:t>מוצפן</w:t>
            </w:r>
            <w:r w:rsidRPr="00FD3DF9">
              <w:rPr>
                <w:sz w:val="24"/>
                <w:rtl/>
              </w:rPr>
              <w:t xml:space="preserve"> </w:t>
            </w:r>
            <w:r w:rsidRPr="00FD3DF9">
              <w:rPr>
                <w:rFonts w:hint="eastAsia"/>
                <w:sz w:val="24"/>
                <w:rtl/>
              </w:rPr>
              <w:t>ולפתוח</w:t>
            </w:r>
            <w:r w:rsidRPr="00FD3DF9">
              <w:rPr>
                <w:sz w:val="24"/>
                <w:rtl/>
              </w:rPr>
              <w:t xml:space="preserve"> </w:t>
            </w:r>
            <w:r w:rsidRPr="00FD3DF9">
              <w:rPr>
                <w:rFonts w:hint="eastAsia"/>
                <w:sz w:val="24"/>
                <w:rtl/>
              </w:rPr>
              <w:t>את</w:t>
            </w:r>
            <w:r w:rsidRPr="00FD3DF9">
              <w:rPr>
                <w:sz w:val="24"/>
                <w:rtl/>
              </w:rPr>
              <w:t xml:space="preserve"> </w:t>
            </w:r>
            <w:r w:rsidRPr="00FD3DF9">
              <w:rPr>
                <w:rFonts w:hint="eastAsia"/>
                <w:sz w:val="24"/>
                <w:rtl/>
              </w:rPr>
              <w:t>ההצפנה</w:t>
            </w:r>
            <w:r w:rsidRPr="00FD3DF9">
              <w:rPr>
                <w:sz w:val="24"/>
                <w:rtl/>
              </w:rPr>
              <w:t xml:space="preserve"> </w:t>
            </w:r>
            <w:r w:rsidRPr="00FD3DF9">
              <w:rPr>
                <w:rFonts w:hint="eastAsia"/>
                <w:sz w:val="24"/>
                <w:rtl/>
              </w:rPr>
              <w:t>לצורך</w:t>
            </w:r>
            <w:r w:rsidRPr="00FD3DF9">
              <w:rPr>
                <w:sz w:val="24"/>
                <w:rtl/>
              </w:rPr>
              <w:t xml:space="preserve"> </w:t>
            </w:r>
            <w:r w:rsidRPr="00FD3DF9">
              <w:rPr>
                <w:rFonts w:hint="eastAsia"/>
                <w:sz w:val="24"/>
                <w:rtl/>
              </w:rPr>
              <w:t>ניתוח</w:t>
            </w:r>
            <w:r w:rsidRPr="00FD3DF9">
              <w:rPr>
                <w:sz w:val="24"/>
                <w:rtl/>
              </w:rPr>
              <w:t xml:space="preserve"> </w:t>
            </w:r>
            <w:r w:rsidRPr="00FD3DF9">
              <w:rPr>
                <w:rFonts w:hint="eastAsia"/>
                <w:sz w:val="24"/>
                <w:rtl/>
              </w:rPr>
              <w:t>המידע</w:t>
            </w:r>
            <w:r w:rsidRPr="00FD3DF9">
              <w:rPr>
                <w:sz w:val="24"/>
                <w:rtl/>
              </w:rPr>
              <w:t>.</w:t>
            </w:r>
          </w:p>
        </w:tc>
        <w:tc>
          <w:tcPr>
            <w:tcW w:w="471" w:type="pct"/>
            <w:vAlign w:val="center"/>
          </w:tcPr>
          <w:p w:rsidR="00755DD2" w:rsidRPr="002576A5" w:rsidRDefault="00755DD2" w:rsidP="00645E68">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85" w:type="pct"/>
            <w:vAlign w:val="center"/>
          </w:tcPr>
          <w:p w:rsidR="00755DD2" w:rsidRPr="002576A5" w:rsidRDefault="00755DD2" w:rsidP="00645E68">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755DD2" w:rsidRPr="002576A5" w:rsidTr="003F017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35" w:type="pct"/>
          </w:tcPr>
          <w:p w:rsidR="00755DD2" w:rsidRPr="00FD3DF9" w:rsidRDefault="00755DD2" w:rsidP="00645E68">
            <w:pPr>
              <w:pStyle w:val="TableText"/>
              <w:spacing w:beforeLines="20" w:before="48" w:afterLines="20" w:after="48" w:line="240" w:lineRule="atLeast"/>
              <w:contextualSpacing/>
              <w:rPr>
                <w:b w:val="0"/>
                <w:bCs w:val="0"/>
                <w:sz w:val="24"/>
              </w:rPr>
            </w:pPr>
            <w:r w:rsidRPr="00FD3DF9">
              <w:rPr>
                <w:sz w:val="24"/>
                <w:rtl/>
              </w:rPr>
              <w:t>4</w:t>
            </w:r>
          </w:p>
        </w:tc>
        <w:tc>
          <w:tcPr>
            <w:tcW w:w="1025" w:type="pct"/>
          </w:tcPr>
          <w:p w:rsidR="00755DD2" w:rsidRPr="00FD3DF9" w:rsidRDefault="00755DD2" w:rsidP="00645E68">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4"/>
                <w:rtl/>
              </w:rPr>
            </w:pPr>
            <w:r w:rsidRPr="00FD3DF9">
              <w:rPr>
                <w:rFonts w:hint="eastAsia"/>
                <w:sz w:val="24"/>
                <w:rtl/>
              </w:rPr>
              <w:t>הצפנת</w:t>
            </w:r>
            <w:r w:rsidRPr="00FD3DF9">
              <w:rPr>
                <w:sz w:val="24"/>
                <w:rtl/>
              </w:rPr>
              <w:t xml:space="preserve"> </w:t>
            </w:r>
            <w:r w:rsidRPr="00FD3DF9">
              <w:rPr>
                <w:rFonts w:hint="eastAsia"/>
                <w:sz w:val="24"/>
                <w:rtl/>
              </w:rPr>
              <w:t>שדות</w:t>
            </w:r>
            <w:r w:rsidRPr="00FD3DF9">
              <w:rPr>
                <w:sz w:val="24"/>
                <w:rtl/>
              </w:rPr>
              <w:t xml:space="preserve"> </w:t>
            </w:r>
            <w:r w:rsidRPr="00FD3DF9">
              <w:rPr>
                <w:rFonts w:hint="eastAsia"/>
                <w:sz w:val="24"/>
                <w:rtl/>
              </w:rPr>
              <w:t>במסר</w:t>
            </w:r>
            <w:r w:rsidRPr="00FD3DF9">
              <w:rPr>
                <w:sz w:val="24"/>
                <w:rtl/>
              </w:rPr>
              <w:t xml:space="preserve"> </w:t>
            </w:r>
            <w:r w:rsidRPr="00FD3DF9">
              <w:rPr>
                <w:rFonts w:hint="eastAsia"/>
                <w:sz w:val="24"/>
                <w:rtl/>
              </w:rPr>
              <w:t>בזמן</w:t>
            </w:r>
            <w:r w:rsidRPr="00FD3DF9">
              <w:rPr>
                <w:sz w:val="24"/>
                <w:rtl/>
              </w:rPr>
              <w:t xml:space="preserve"> </w:t>
            </w:r>
            <w:r w:rsidRPr="00FD3DF9">
              <w:rPr>
                <w:rFonts w:hint="eastAsia"/>
                <w:sz w:val="24"/>
                <w:rtl/>
              </w:rPr>
              <w:t>העברתם</w:t>
            </w:r>
          </w:p>
        </w:tc>
        <w:tc>
          <w:tcPr>
            <w:tcW w:w="1484" w:type="pct"/>
            <w:vAlign w:val="center"/>
          </w:tcPr>
          <w:p w:rsidR="00755DD2" w:rsidRPr="00FD3DF9" w:rsidRDefault="00755DD2" w:rsidP="00645E68">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4"/>
                <w:rtl/>
              </w:rPr>
            </w:pPr>
          </w:p>
        </w:tc>
        <w:tc>
          <w:tcPr>
            <w:tcW w:w="471" w:type="pct"/>
            <w:vAlign w:val="center"/>
          </w:tcPr>
          <w:p w:rsidR="00755DD2" w:rsidRPr="002576A5" w:rsidRDefault="00755DD2" w:rsidP="00645E68">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85" w:type="pct"/>
            <w:vAlign w:val="center"/>
          </w:tcPr>
          <w:p w:rsidR="00755DD2" w:rsidRPr="002576A5" w:rsidRDefault="00755DD2" w:rsidP="00645E68">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755DD2" w:rsidRPr="002576A5" w:rsidTr="003F0179">
        <w:trPr>
          <w:cantSplit/>
          <w:trHeight w:val="355"/>
        </w:trPr>
        <w:tc>
          <w:tcPr>
            <w:cnfStyle w:val="001000000000" w:firstRow="0" w:lastRow="0" w:firstColumn="1" w:lastColumn="0" w:oddVBand="0" w:evenVBand="0" w:oddHBand="0" w:evenHBand="0" w:firstRowFirstColumn="0" w:firstRowLastColumn="0" w:lastRowFirstColumn="0" w:lastRowLastColumn="0"/>
            <w:tcW w:w="235" w:type="pct"/>
          </w:tcPr>
          <w:p w:rsidR="00755DD2" w:rsidRPr="00FD3DF9" w:rsidRDefault="00755DD2" w:rsidP="00645E68">
            <w:pPr>
              <w:pStyle w:val="TableText"/>
              <w:spacing w:beforeLines="20" w:before="48" w:afterLines="20" w:after="48" w:line="240" w:lineRule="atLeast"/>
              <w:contextualSpacing/>
              <w:rPr>
                <w:b w:val="0"/>
                <w:bCs w:val="0"/>
                <w:sz w:val="24"/>
                <w:rtl/>
              </w:rPr>
            </w:pPr>
          </w:p>
        </w:tc>
        <w:tc>
          <w:tcPr>
            <w:tcW w:w="1025" w:type="pct"/>
            <w:vAlign w:val="center"/>
          </w:tcPr>
          <w:p w:rsidR="00755DD2" w:rsidRPr="00FD3DF9" w:rsidRDefault="00755DD2" w:rsidP="003C0C5D">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4"/>
                <w:rtl/>
              </w:rPr>
            </w:pPr>
            <w:r w:rsidRPr="00FD3DF9">
              <w:rPr>
                <w:rFonts w:hint="eastAsia"/>
                <w:sz w:val="24"/>
                <w:rtl/>
              </w:rPr>
              <w:t>יכולת</w:t>
            </w:r>
            <w:r w:rsidRPr="00FD3DF9">
              <w:rPr>
                <w:sz w:val="24"/>
                <w:rtl/>
              </w:rPr>
              <w:t xml:space="preserve"> הפעלת </w:t>
            </w:r>
            <w:r w:rsidR="00D53F25" w:rsidRPr="00FD3DF9">
              <w:rPr>
                <w:sz w:val="24"/>
              </w:rPr>
              <w:t>firewall</w:t>
            </w:r>
            <w:r w:rsidRPr="00FD3DF9">
              <w:rPr>
                <w:sz w:val="24"/>
              </w:rPr>
              <w:t xml:space="preserve"> </w:t>
            </w:r>
            <w:r w:rsidRPr="00FD3DF9">
              <w:rPr>
                <w:sz w:val="24"/>
                <w:rtl/>
              </w:rPr>
              <w:t xml:space="preserve"> </w:t>
            </w:r>
            <w:r w:rsidR="00D53F25" w:rsidRPr="00FD3DF9">
              <w:rPr>
                <w:rFonts w:hint="eastAsia"/>
                <w:sz w:val="24"/>
                <w:rtl/>
              </w:rPr>
              <w:t>ו</w:t>
            </w:r>
            <w:r w:rsidR="00D53F25" w:rsidRPr="00FD3DF9">
              <w:rPr>
                <w:sz w:val="24"/>
                <w:rtl/>
              </w:rPr>
              <w:t>-</w:t>
            </w:r>
            <w:r w:rsidR="00BD3C85" w:rsidRPr="00AF418D">
              <w:rPr>
                <w:sz w:val="24"/>
              </w:rPr>
              <w:t>anti-virus</w:t>
            </w:r>
            <w:r w:rsidR="00D53F25" w:rsidRPr="00FD3DF9">
              <w:rPr>
                <w:sz w:val="24"/>
                <w:rtl/>
              </w:rPr>
              <w:t xml:space="preserve"> </w:t>
            </w:r>
            <w:r w:rsidRPr="00FD3DF9">
              <w:rPr>
                <w:sz w:val="24"/>
                <w:rtl/>
              </w:rPr>
              <w:t>על הקבצים המתקבלים</w:t>
            </w:r>
          </w:p>
        </w:tc>
        <w:tc>
          <w:tcPr>
            <w:tcW w:w="1484" w:type="pct"/>
            <w:vAlign w:val="center"/>
          </w:tcPr>
          <w:p w:rsidR="00755DD2" w:rsidRPr="00FD3DF9" w:rsidRDefault="00755DD2" w:rsidP="00645E68">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4"/>
                <w:rtl/>
              </w:rPr>
            </w:pPr>
          </w:p>
        </w:tc>
        <w:tc>
          <w:tcPr>
            <w:tcW w:w="471" w:type="pct"/>
            <w:vAlign w:val="center"/>
          </w:tcPr>
          <w:p w:rsidR="00755DD2" w:rsidRPr="002576A5" w:rsidRDefault="00755DD2" w:rsidP="00645E68">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85" w:type="pct"/>
            <w:vAlign w:val="center"/>
          </w:tcPr>
          <w:p w:rsidR="00755DD2" w:rsidRPr="002576A5" w:rsidRDefault="00755DD2" w:rsidP="00645E68">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755DD2" w:rsidRPr="002576A5" w:rsidTr="003F017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35" w:type="pct"/>
          </w:tcPr>
          <w:p w:rsidR="00755DD2" w:rsidRPr="00FD3DF9" w:rsidRDefault="00755DD2" w:rsidP="00645E68">
            <w:pPr>
              <w:pStyle w:val="TableText"/>
              <w:spacing w:beforeLines="20" w:before="48" w:afterLines="20" w:after="48" w:line="240" w:lineRule="atLeast"/>
              <w:contextualSpacing/>
              <w:rPr>
                <w:b w:val="0"/>
                <w:bCs w:val="0"/>
                <w:sz w:val="24"/>
              </w:rPr>
            </w:pPr>
            <w:r w:rsidRPr="00FD3DF9">
              <w:rPr>
                <w:sz w:val="24"/>
                <w:rtl/>
              </w:rPr>
              <w:t>5</w:t>
            </w:r>
          </w:p>
        </w:tc>
        <w:tc>
          <w:tcPr>
            <w:tcW w:w="1025" w:type="pct"/>
          </w:tcPr>
          <w:p w:rsidR="00755DD2" w:rsidRPr="00FD3DF9" w:rsidRDefault="00755DD2" w:rsidP="00645E68">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4"/>
                <w:rtl/>
              </w:rPr>
            </w:pPr>
            <w:r w:rsidRPr="00FD3DF9">
              <w:rPr>
                <w:rFonts w:hint="eastAsia"/>
                <w:sz w:val="24"/>
                <w:rtl/>
              </w:rPr>
              <w:t>תמיכה</w:t>
            </w:r>
            <w:r w:rsidRPr="00FD3DF9">
              <w:rPr>
                <w:sz w:val="24"/>
                <w:rtl/>
              </w:rPr>
              <w:t xml:space="preserve"> </w:t>
            </w:r>
            <w:r w:rsidRPr="00FD3DF9">
              <w:rPr>
                <w:rFonts w:hint="eastAsia"/>
                <w:sz w:val="24"/>
                <w:rtl/>
              </w:rPr>
              <w:t>בהצפנה</w:t>
            </w:r>
            <w:r w:rsidRPr="00FD3DF9">
              <w:rPr>
                <w:sz w:val="24"/>
                <w:rtl/>
              </w:rPr>
              <w:t xml:space="preserve"> </w:t>
            </w:r>
            <w:r w:rsidRPr="00FD3DF9">
              <w:rPr>
                <w:rFonts w:hint="eastAsia"/>
                <w:sz w:val="24"/>
                <w:rtl/>
              </w:rPr>
              <w:t>סימטרית</w:t>
            </w:r>
            <w:r w:rsidRPr="00FD3DF9">
              <w:rPr>
                <w:sz w:val="24"/>
                <w:rtl/>
              </w:rPr>
              <w:t xml:space="preserve"> </w:t>
            </w:r>
            <w:r w:rsidRPr="00FD3DF9">
              <w:rPr>
                <w:rFonts w:hint="eastAsia"/>
                <w:sz w:val="24"/>
                <w:rtl/>
              </w:rPr>
              <w:t>וא</w:t>
            </w:r>
            <w:r w:rsidRPr="00FD3DF9">
              <w:rPr>
                <w:sz w:val="24"/>
                <w:rtl/>
              </w:rPr>
              <w:t>-סימטרית</w:t>
            </w:r>
          </w:p>
        </w:tc>
        <w:tc>
          <w:tcPr>
            <w:tcW w:w="1484" w:type="pct"/>
            <w:vAlign w:val="center"/>
          </w:tcPr>
          <w:p w:rsidR="00755DD2" w:rsidRPr="00FD3DF9" w:rsidRDefault="00D53F25" w:rsidP="00842155">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4"/>
                <w:rtl/>
              </w:rPr>
            </w:pPr>
            <w:r w:rsidRPr="00FD3DF9">
              <w:rPr>
                <w:rFonts w:hint="eastAsia"/>
                <w:sz w:val="24"/>
                <w:rtl/>
              </w:rPr>
              <w:t>בה</w:t>
            </w:r>
            <w:r w:rsidRPr="00FD3DF9">
              <w:rPr>
                <w:sz w:val="24"/>
                <w:rtl/>
              </w:rPr>
              <w:t xml:space="preserve">צפנה סימטרית משתמשים במפתח הצפנה יחיד הן להצפנה והן לפענוח. </w:t>
            </w:r>
            <w:r w:rsidRPr="00FD3DF9">
              <w:rPr>
                <w:rFonts w:hint="eastAsia"/>
                <w:sz w:val="24"/>
                <w:rtl/>
              </w:rPr>
              <w:t>ב</w:t>
            </w:r>
            <w:r w:rsidRPr="00FD3DF9">
              <w:rPr>
                <w:sz w:val="24"/>
                <w:rtl/>
              </w:rPr>
              <w:t xml:space="preserve">הצפנה א-סימטרית, </w:t>
            </w:r>
            <w:r w:rsidRPr="00FD3DF9">
              <w:rPr>
                <w:rFonts w:hint="eastAsia"/>
                <w:sz w:val="24"/>
                <w:rtl/>
              </w:rPr>
              <w:t>מפתח</w:t>
            </w:r>
            <w:r w:rsidRPr="00FD3DF9">
              <w:rPr>
                <w:sz w:val="24"/>
                <w:rtl/>
              </w:rPr>
              <w:t xml:space="preserve"> אחד משמש להצפנ</w:t>
            </w:r>
            <w:r w:rsidRPr="00FD3DF9">
              <w:rPr>
                <w:rFonts w:hint="eastAsia"/>
                <w:sz w:val="24"/>
                <w:rtl/>
              </w:rPr>
              <w:t>ה</w:t>
            </w:r>
            <w:r w:rsidRPr="00FD3DF9">
              <w:rPr>
                <w:sz w:val="24"/>
                <w:rtl/>
              </w:rPr>
              <w:t xml:space="preserve"> </w:t>
            </w:r>
            <w:r w:rsidRPr="00FD3DF9">
              <w:rPr>
                <w:rFonts w:hint="eastAsia"/>
                <w:sz w:val="24"/>
                <w:rtl/>
              </w:rPr>
              <w:t>ומפתח</w:t>
            </w:r>
            <w:r w:rsidRPr="00FD3DF9">
              <w:rPr>
                <w:sz w:val="24"/>
                <w:rtl/>
              </w:rPr>
              <w:t xml:space="preserve"> אחר משמש </w:t>
            </w:r>
            <w:proofErr w:type="spellStart"/>
            <w:r w:rsidRPr="00FD3DF9">
              <w:rPr>
                <w:sz w:val="24"/>
                <w:rtl/>
              </w:rPr>
              <w:t>לפענו</w:t>
            </w:r>
            <w:r w:rsidRPr="00FD3DF9">
              <w:rPr>
                <w:rFonts w:hint="eastAsia"/>
                <w:sz w:val="24"/>
                <w:rtl/>
              </w:rPr>
              <w:t>ך</w:t>
            </w:r>
            <w:proofErr w:type="spellEnd"/>
            <w:r w:rsidRPr="00FD3DF9">
              <w:rPr>
                <w:sz w:val="24"/>
                <w:rtl/>
              </w:rPr>
              <w:t>.</w:t>
            </w:r>
          </w:p>
        </w:tc>
        <w:tc>
          <w:tcPr>
            <w:tcW w:w="471" w:type="pct"/>
            <w:vAlign w:val="center"/>
          </w:tcPr>
          <w:p w:rsidR="00755DD2" w:rsidRPr="002576A5" w:rsidRDefault="00755DD2" w:rsidP="00645E68">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85" w:type="pct"/>
            <w:vAlign w:val="center"/>
          </w:tcPr>
          <w:p w:rsidR="00755DD2" w:rsidRPr="002576A5" w:rsidRDefault="00755DD2" w:rsidP="00645E68">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755DD2" w:rsidRPr="002576A5" w:rsidTr="003F0179">
        <w:trPr>
          <w:cantSplit/>
          <w:trHeight w:val="355"/>
        </w:trPr>
        <w:tc>
          <w:tcPr>
            <w:cnfStyle w:val="001000000000" w:firstRow="0" w:lastRow="0" w:firstColumn="1" w:lastColumn="0" w:oddVBand="0" w:evenVBand="0" w:oddHBand="0" w:evenHBand="0" w:firstRowFirstColumn="0" w:firstRowLastColumn="0" w:lastRowFirstColumn="0" w:lastRowLastColumn="0"/>
            <w:tcW w:w="235" w:type="pct"/>
          </w:tcPr>
          <w:p w:rsidR="00755DD2" w:rsidRPr="00FD3DF9" w:rsidRDefault="00755DD2" w:rsidP="00645E68">
            <w:pPr>
              <w:pStyle w:val="TableText"/>
              <w:spacing w:beforeLines="20" w:before="48" w:afterLines="20" w:after="48" w:line="240" w:lineRule="atLeast"/>
              <w:contextualSpacing/>
              <w:rPr>
                <w:b w:val="0"/>
                <w:bCs w:val="0"/>
                <w:sz w:val="24"/>
              </w:rPr>
            </w:pPr>
            <w:r w:rsidRPr="00FD3DF9">
              <w:rPr>
                <w:sz w:val="24"/>
                <w:rtl/>
              </w:rPr>
              <w:t>6</w:t>
            </w:r>
          </w:p>
        </w:tc>
        <w:tc>
          <w:tcPr>
            <w:tcW w:w="1025" w:type="pct"/>
            <w:vAlign w:val="center"/>
          </w:tcPr>
          <w:p w:rsidR="00755DD2" w:rsidRPr="00FD3DF9" w:rsidRDefault="00755DD2" w:rsidP="00842155">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4"/>
                <w:rtl/>
              </w:rPr>
            </w:pPr>
            <w:proofErr w:type="spellStart"/>
            <w:r w:rsidRPr="00FD3DF9">
              <w:rPr>
                <w:rFonts w:hint="eastAsia"/>
                <w:sz w:val="24"/>
                <w:rtl/>
              </w:rPr>
              <w:t>אנונימיזציה</w:t>
            </w:r>
            <w:proofErr w:type="spellEnd"/>
            <w:r w:rsidRPr="00FD3DF9">
              <w:rPr>
                <w:sz w:val="24"/>
                <w:rtl/>
              </w:rPr>
              <w:t xml:space="preserve"> של שדות מזהים</w:t>
            </w:r>
            <w:r w:rsidR="003A2F23" w:rsidRPr="00FD3DF9">
              <w:rPr>
                <w:sz w:val="24"/>
                <w:rtl/>
              </w:rPr>
              <w:t xml:space="preserve"> (ברמת ממשק </w:t>
            </w:r>
            <w:r w:rsidR="00D53F25" w:rsidRPr="00FD3DF9">
              <w:rPr>
                <w:rFonts w:hint="eastAsia"/>
                <w:sz w:val="24"/>
                <w:rtl/>
              </w:rPr>
              <w:t>ו</w:t>
            </w:r>
            <w:r w:rsidR="00D53F25" w:rsidRPr="00FD3DF9">
              <w:rPr>
                <w:sz w:val="24"/>
                <w:rtl/>
              </w:rPr>
              <w:t xml:space="preserve">/או אירגון </w:t>
            </w:r>
            <w:r w:rsidR="003A2F23" w:rsidRPr="00FD3DF9">
              <w:rPr>
                <w:rFonts w:hint="eastAsia"/>
                <w:sz w:val="24"/>
                <w:rtl/>
              </w:rPr>
              <w:t>ו</w:t>
            </w:r>
            <w:r w:rsidR="003A2F23" w:rsidRPr="00FD3DF9">
              <w:rPr>
                <w:sz w:val="24"/>
                <w:rtl/>
              </w:rPr>
              <w:t xml:space="preserve">/או </w:t>
            </w:r>
            <w:r w:rsidR="003A2F23" w:rsidRPr="00FD3DF9">
              <w:rPr>
                <w:sz w:val="24"/>
              </w:rPr>
              <w:t>role</w:t>
            </w:r>
            <w:r w:rsidR="003A2F23" w:rsidRPr="00FD3DF9">
              <w:rPr>
                <w:sz w:val="24"/>
                <w:rtl/>
              </w:rPr>
              <w:t xml:space="preserve"> ו/או</w:t>
            </w:r>
            <w:r w:rsidR="003A2F23" w:rsidRPr="00FD3DF9">
              <w:rPr>
                <w:sz w:val="24"/>
              </w:rPr>
              <w:t xml:space="preserve">  </w:t>
            </w:r>
            <w:r w:rsidR="003A2F23" w:rsidRPr="00FD3DF9">
              <w:rPr>
                <w:sz w:val="24"/>
                <w:rtl/>
              </w:rPr>
              <w:t xml:space="preserve"> משתמש) </w:t>
            </w:r>
          </w:p>
          <w:p w:rsidR="00755DD2" w:rsidRPr="00FD3DF9" w:rsidRDefault="00755DD2" w:rsidP="00645E68">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4"/>
                <w:rtl/>
              </w:rPr>
            </w:pPr>
          </w:p>
        </w:tc>
        <w:tc>
          <w:tcPr>
            <w:tcW w:w="1484" w:type="pct"/>
            <w:vAlign w:val="center"/>
          </w:tcPr>
          <w:p w:rsidR="00755DD2" w:rsidRPr="00FD3DF9" w:rsidRDefault="00755DD2" w:rsidP="00645E68">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4"/>
                <w:rtl/>
              </w:rPr>
            </w:pPr>
            <w:r w:rsidRPr="00FD3DF9">
              <w:rPr>
                <w:rFonts w:hint="eastAsia"/>
                <w:sz w:val="24"/>
                <w:rtl/>
              </w:rPr>
              <w:t>היכולת</w:t>
            </w:r>
            <w:r w:rsidRPr="00FD3DF9">
              <w:rPr>
                <w:sz w:val="24"/>
                <w:rtl/>
              </w:rPr>
              <w:t xml:space="preserve"> "למסך" </w:t>
            </w:r>
            <w:r w:rsidRPr="00FD3DF9">
              <w:rPr>
                <w:rFonts w:hint="eastAsia"/>
                <w:sz w:val="24"/>
                <w:rtl/>
              </w:rPr>
              <w:t>שדות</w:t>
            </w:r>
            <w:r w:rsidRPr="00FD3DF9">
              <w:rPr>
                <w:sz w:val="24"/>
                <w:rtl/>
              </w:rPr>
              <w:t xml:space="preserve"> </w:t>
            </w:r>
            <w:r w:rsidRPr="00FD3DF9">
              <w:rPr>
                <w:rFonts w:hint="eastAsia"/>
                <w:sz w:val="24"/>
                <w:rtl/>
              </w:rPr>
              <w:t>מזהים</w:t>
            </w:r>
            <w:r w:rsidRPr="00FD3DF9">
              <w:rPr>
                <w:sz w:val="24"/>
                <w:rtl/>
              </w:rPr>
              <w:t xml:space="preserve"> </w:t>
            </w:r>
            <w:r w:rsidRPr="00FD3DF9">
              <w:rPr>
                <w:rFonts w:hint="eastAsia"/>
                <w:sz w:val="24"/>
                <w:rtl/>
              </w:rPr>
              <w:t>בתוך</w:t>
            </w:r>
            <w:r w:rsidRPr="00FD3DF9">
              <w:rPr>
                <w:sz w:val="24"/>
                <w:rtl/>
              </w:rPr>
              <w:t xml:space="preserve"> </w:t>
            </w:r>
            <w:r w:rsidRPr="00FD3DF9">
              <w:rPr>
                <w:rFonts w:hint="eastAsia"/>
                <w:sz w:val="24"/>
                <w:rtl/>
              </w:rPr>
              <w:t>פריט</w:t>
            </w:r>
            <w:r w:rsidRPr="00FD3DF9">
              <w:rPr>
                <w:sz w:val="24"/>
                <w:rtl/>
              </w:rPr>
              <w:t xml:space="preserve"> </w:t>
            </w:r>
            <w:r w:rsidRPr="00FD3DF9">
              <w:rPr>
                <w:rFonts w:hint="eastAsia"/>
                <w:sz w:val="24"/>
                <w:rtl/>
              </w:rPr>
              <w:t>מידע</w:t>
            </w:r>
            <w:r w:rsidRPr="00FD3DF9">
              <w:rPr>
                <w:sz w:val="24"/>
                <w:rtl/>
              </w:rPr>
              <w:t xml:space="preserve"> </w:t>
            </w:r>
            <w:r w:rsidRPr="00FD3DF9">
              <w:rPr>
                <w:rFonts w:hint="eastAsia"/>
                <w:sz w:val="24"/>
                <w:rtl/>
              </w:rPr>
              <w:t>לפני</w:t>
            </w:r>
            <w:r w:rsidRPr="00FD3DF9">
              <w:rPr>
                <w:sz w:val="24"/>
                <w:rtl/>
              </w:rPr>
              <w:t xml:space="preserve"> </w:t>
            </w:r>
            <w:r w:rsidRPr="00FD3DF9">
              <w:rPr>
                <w:rFonts w:hint="eastAsia"/>
                <w:sz w:val="24"/>
                <w:rtl/>
              </w:rPr>
              <w:t>שליחתו</w:t>
            </w:r>
            <w:r w:rsidRPr="00FD3DF9">
              <w:rPr>
                <w:sz w:val="24"/>
                <w:rtl/>
              </w:rPr>
              <w:t>.</w:t>
            </w:r>
          </w:p>
          <w:p w:rsidR="00755DD2" w:rsidRPr="00FD3DF9" w:rsidRDefault="00D53F25" w:rsidP="00842155">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4"/>
                <w:rtl/>
              </w:rPr>
            </w:pPr>
            <w:r w:rsidRPr="00FD3DF9">
              <w:rPr>
                <w:rFonts w:hint="eastAsia"/>
                <w:sz w:val="24"/>
                <w:rtl/>
              </w:rPr>
              <w:t>רמת</w:t>
            </w:r>
            <w:r w:rsidRPr="00FD3DF9">
              <w:rPr>
                <w:sz w:val="24"/>
                <w:rtl/>
              </w:rPr>
              <w:t xml:space="preserve"> המיסוך יכולה להשתנות על פי סוג המידע, </w:t>
            </w:r>
            <w:r w:rsidRPr="00FD3DF9">
              <w:rPr>
                <w:rFonts w:hint="eastAsia"/>
                <w:sz w:val="24"/>
                <w:rtl/>
              </w:rPr>
              <w:t>המערכת</w:t>
            </w:r>
            <w:r w:rsidRPr="00FD3DF9">
              <w:rPr>
                <w:sz w:val="24"/>
                <w:rtl/>
              </w:rPr>
              <w:t xml:space="preserve"> </w:t>
            </w:r>
            <w:r w:rsidRPr="00FD3DF9">
              <w:rPr>
                <w:rFonts w:hint="eastAsia"/>
                <w:sz w:val="24"/>
                <w:rtl/>
              </w:rPr>
              <w:t>אליה</w:t>
            </w:r>
            <w:r w:rsidRPr="00FD3DF9">
              <w:rPr>
                <w:sz w:val="24"/>
                <w:rtl/>
              </w:rPr>
              <w:t xml:space="preserve"> </w:t>
            </w:r>
            <w:r w:rsidRPr="00FD3DF9">
              <w:rPr>
                <w:rFonts w:hint="eastAsia"/>
                <w:sz w:val="24"/>
                <w:rtl/>
              </w:rPr>
              <w:t>המידע</w:t>
            </w:r>
            <w:r w:rsidRPr="00FD3DF9">
              <w:rPr>
                <w:sz w:val="24"/>
                <w:rtl/>
              </w:rPr>
              <w:t xml:space="preserve"> </w:t>
            </w:r>
            <w:r w:rsidRPr="00FD3DF9">
              <w:rPr>
                <w:rFonts w:hint="eastAsia"/>
                <w:sz w:val="24"/>
                <w:rtl/>
              </w:rPr>
              <w:t>ממוען</w:t>
            </w:r>
            <w:r w:rsidRPr="00FD3DF9">
              <w:rPr>
                <w:sz w:val="24"/>
                <w:rtl/>
              </w:rPr>
              <w:t xml:space="preserve">, </w:t>
            </w:r>
            <w:proofErr w:type="spellStart"/>
            <w:r w:rsidRPr="00FD3DF9">
              <w:rPr>
                <w:sz w:val="24"/>
                <w:rtl/>
              </w:rPr>
              <w:t>האירגון</w:t>
            </w:r>
            <w:proofErr w:type="spellEnd"/>
            <w:r w:rsidRPr="00FD3DF9">
              <w:rPr>
                <w:sz w:val="24"/>
                <w:rtl/>
              </w:rPr>
              <w:t xml:space="preserve"> אליו המידע ממוען, של המשתמש או </w:t>
            </w:r>
            <w:r w:rsidRPr="00FD3DF9">
              <w:rPr>
                <w:rFonts w:hint="eastAsia"/>
                <w:sz w:val="24"/>
                <w:rtl/>
              </w:rPr>
              <w:t>תפקידו</w:t>
            </w:r>
            <w:r w:rsidRPr="00FD3DF9">
              <w:rPr>
                <w:sz w:val="24"/>
                <w:rtl/>
              </w:rPr>
              <w:t xml:space="preserve"> (</w:t>
            </w:r>
            <w:r w:rsidRPr="00FD3DF9">
              <w:rPr>
                <w:sz w:val="24"/>
              </w:rPr>
              <w:t>role</w:t>
            </w:r>
            <w:r w:rsidRPr="00FD3DF9">
              <w:rPr>
                <w:sz w:val="24"/>
                <w:rtl/>
              </w:rPr>
              <w:t xml:space="preserve">). </w:t>
            </w:r>
          </w:p>
        </w:tc>
        <w:tc>
          <w:tcPr>
            <w:tcW w:w="471" w:type="pct"/>
            <w:vAlign w:val="center"/>
          </w:tcPr>
          <w:p w:rsidR="00755DD2" w:rsidRPr="002576A5" w:rsidRDefault="00755DD2" w:rsidP="00645E68">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85" w:type="pct"/>
            <w:vAlign w:val="center"/>
          </w:tcPr>
          <w:p w:rsidR="00755DD2" w:rsidRPr="002576A5" w:rsidRDefault="00755DD2" w:rsidP="00645E68">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755DD2" w:rsidRPr="002576A5" w:rsidTr="003F017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35" w:type="pct"/>
          </w:tcPr>
          <w:p w:rsidR="00755DD2" w:rsidRPr="00FD3DF9" w:rsidRDefault="00755DD2" w:rsidP="00645E68">
            <w:pPr>
              <w:pStyle w:val="TableText"/>
              <w:spacing w:beforeLines="20" w:before="48" w:afterLines="20" w:after="48" w:line="240" w:lineRule="atLeast"/>
              <w:contextualSpacing/>
              <w:rPr>
                <w:b w:val="0"/>
                <w:bCs w:val="0"/>
                <w:sz w:val="24"/>
              </w:rPr>
            </w:pPr>
            <w:r w:rsidRPr="00FD3DF9">
              <w:rPr>
                <w:sz w:val="24"/>
                <w:rtl/>
              </w:rPr>
              <w:t>7</w:t>
            </w:r>
          </w:p>
        </w:tc>
        <w:tc>
          <w:tcPr>
            <w:tcW w:w="1025" w:type="pct"/>
          </w:tcPr>
          <w:p w:rsidR="00755DD2" w:rsidRPr="00FD3DF9" w:rsidRDefault="00755DD2" w:rsidP="00842155">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4"/>
                <w:rtl/>
              </w:rPr>
            </w:pPr>
            <w:r w:rsidRPr="00FD3DF9">
              <w:rPr>
                <w:rFonts w:hint="eastAsia"/>
                <w:sz w:val="24"/>
                <w:rtl/>
              </w:rPr>
              <w:t>הגדרת</w:t>
            </w:r>
            <w:r w:rsidRPr="00FD3DF9">
              <w:rPr>
                <w:sz w:val="24"/>
                <w:rtl/>
              </w:rPr>
              <w:t xml:space="preserve"> יכולות אבטחת מידע ברמת ממשק ו/או </w:t>
            </w:r>
            <w:r w:rsidR="00E57443">
              <w:rPr>
                <w:rFonts w:hint="cs"/>
                <w:sz w:val="24"/>
                <w:rtl/>
              </w:rPr>
              <w:t>אירגון</w:t>
            </w:r>
          </w:p>
        </w:tc>
        <w:tc>
          <w:tcPr>
            <w:tcW w:w="1484" w:type="pct"/>
            <w:vAlign w:val="center"/>
          </w:tcPr>
          <w:p w:rsidR="00755DD2" w:rsidRPr="00FD3DF9" w:rsidRDefault="00755DD2" w:rsidP="00645E68">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4"/>
                <w:rtl/>
              </w:rPr>
            </w:pPr>
          </w:p>
        </w:tc>
        <w:tc>
          <w:tcPr>
            <w:tcW w:w="471" w:type="pct"/>
            <w:vAlign w:val="center"/>
          </w:tcPr>
          <w:p w:rsidR="00755DD2" w:rsidRPr="002576A5" w:rsidRDefault="00755DD2" w:rsidP="00645E68">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85" w:type="pct"/>
            <w:vAlign w:val="center"/>
          </w:tcPr>
          <w:p w:rsidR="00755DD2" w:rsidRPr="002576A5" w:rsidRDefault="00755DD2" w:rsidP="00645E68">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755DD2" w:rsidRPr="002576A5" w:rsidTr="003F0179">
        <w:trPr>
          <w:cantSplit/>
          <w:trHeight w:val="355"/>
        </w:trPr>
        <w:tc>
          <w:tcPr>
            <w:cnfStyle w:val="001000000000" w:firstRow="0" w:lastRow="0" w:firstColumn="1" w:lastColumn="0" w:oddVBand="0" w:evenVBand="0" w:oddHBand="0" w:evenHBand="0" w:firstRowFirstColumn="0" w:firstRowLastColumn="0" w:lastRowFirstColumn="0" w:lastRowLastColumn="0"/>
            <w:tcW w:w="235" w:type="pct"/>
          </w:tcPr>
          <w:p w:rsidR="00755DD2" w:rsidRPr="00FD3DF9" w:rsidRDefault="00755DD2" w:rsidP="00645E68">
            <w:pPr>
              <w:pStyle w:val="TableText"/>
              <w:spacing w:beforeLines="20" w:before="48" w:afterLines="20" w:after="48" w:line="240" w:lineRule="atLeast"/>
              <w:contextualSpacing/>
              <w:rPr>
                <w:b w:val="0"/>
                <w:bCs w:val="0"/>
                <w:sz w:val="24"/>
              </w:rPr>
            </w:pPr>
            <w:r w:rsidRPr="00FD3DF9">
              <w:rPr>
                <w:sz w:val="24"/>
                <w:rtl/>
              </w:rPr>
              <w:t>8</w:t>
            </w:r>
          </w:p>
        </w:tc>
        <w:tc>
          <w:tcPr>
            <w:tcW w:w="1025" w:type="pct"/>
          </w:tcPr>
          <w:p w:rsidR="00755DD2" w:rsidRPr="00FD3DF9" w:rsidRDefault="00755DD2" w:rsidP="00645E68">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4"/>
                <w:rtl/>
              </w:rPr>
            </w:pPr>
            <w:r w:rsidRPr="00FD3DF9">
              <w:rPr>
                <w:sz w:val="24"/>
              </w:rPr>
              <w:t>impersonation</w:t>
            </w:r>
          </w:p>
        </w:tc>
        <w:tc>
          <w:tcPr>
            <w:tcW w:w="1484" w:type="pct"/>
            <w:vAlign w:val="center"/>
          </w:tcPr>
          <w:p w:rsidR="00755DD2" w:rsidRPr="00FD3DF9" w:rsidRDefault="00755DD2" w:rsidP="00645E68">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4"/>
                <w:rtl/>
              </w:rPr>
            </w:pPr>
            <w:r w:rsidRPr="00FD3DF9">
              <w:rPr>
                <w:rFonts w:hint="eastAsia"/>
                <w:sz w:val="24"/>
                <w:rtl/>
              </w:rPr>
              <w:t>יכולת</w:t>
            </w:r>
            <w:r w:rsidRPr="00FD3DF9">
              <w:rPr>
                <w:sz w:val="24"/>
                <w:rtl/>
              </w:rPr>
              <w:t xml:space="preserve"> </w:t>
            </w:r>
            <w:r w:rsidRPr="00FD3DF9">
              <w:rPr>
                <w:rFonts w:hint="eastAsia"/>
                <w:sz w:val="24"/>
                <w:rtl/>
              </w:rPr>
              <w:t>גישה</w:t>
            </w:r>
            <w:r w:rsidRPr="00FD3DF9">
              <w:rPr>
                <w:sz w:val="24"/>
                <w:rtl/>
              </w:rPr>
              <w:t xml:space="preserve"> </w:t>
            </w:r>
            <w:r w:rsidRPr="00FD3DF9">
              <w:rPr>
                <w:rFonts w:hint="eastAsia"/>
                <w:sz w:val="24"/>
                <w:rtl/>
              </w:rPr>
              <w:t>למשאב</w:t>
            </w:r>
            <w:r w:rsidRPr="00FD3DF9">
              <w:rPr>
                <w:sz w:val="24"/>
                <w:rtl/>
              </w:rPr>
              <w:t xml:space="preserve"> (למשל </w:t>
            </w:r>
            <w:r w:rsidRPr="00FD3DF9">
              <w:rPr>
                <w:rFonts w:hint="eastAsia"/>
                <w:sz w:val="24"/>
                <w:rtl/>
              </w:rPr>
              <w:t>קריאה</w:t>
            </w:r>
            <w:r w:rsidRPr="00FD3DF9">
              <w:rPr>
                <w:sz w:val="24"/>
                <w:rtl/>
              </w:rPr>
              <w:t xml:space="preserve"> </w:t>
            </w:r>
            <w:r w:rsidRPr="00FD3DF9">
              <w:rPr>
                <w:rFonts w:hint="eastAsia"/>
                <w:sz w:val="24"/>
                <w:rtl/>
              </w:rPr>
              <w:t>של</w:t>
            </w:r>
            <w:r w:rsidRPr="00FD3DF9">
              <w:rPr>
                <w:sz w:val="24"/>
                <w:rtl/>
              </w:rPr>
              <w:t xml:space="preserve"> </w:t>
            </w:r>
            <w:r w:rsidRPr="00FD3DF9">
              <w:rPr>
                <w:rFonts w:hint="eastAsia"/>
                <w:sz w:val="24"/>
                <w:rtl/>
              </w:rPr>
              <w:t>קובץ</w:t>
            </w:r>
            <w:r w:rsidRPr="00FD3DF9">
              <w:rPr>
                <w:sz w:val="24"/>
                <w:rtl/>
              </w:rPr>
              <w:t xml:space="preserve"> </w:t>
            </w:r>
            <w:r w:rsidRPr="00FD3DF9">
              <w:rPr>
                <w:rFonts w:hint="eastAsia"/>
                <w:sz w:val="24"/>
                <w:rtl/>
              </w:rPr>
              <w:t>ברשת</w:t>
            </w:r>
            <w:r w:rsidRPr="00FD3DF9">
              <w:rPr>
                <w:sz w:val="24"/>
                <w:rtl/>
              </w:rPr>
              <w:t xml:space="preserve">) </w:t>
            </w:r>
            <w:r w:rsidRPr="00FD3DF9">
              <w:rPr>
                <w:rFonts w:hint="eastAsia"/>
                <w:sz w:val="24"/>
                <w:rtl/>
              </w:rPr>
              <w:t>בקונטקסט</w:t>
            </w:r>
            <w:r w:rsidRPr="00FD3DF9">
              <w:rPr>
                <w:sz w:val="24"/>
                <w:rtl/>
              </w:rPr>
              <w:t xml:space="preserve"> </w:t>
            </w:r>
            <w:r w:rsidRPr="00FD3DF9">
              <w:rPr>
                <w:rFonts w:hint="eastAsia"/>
                <w:sz w:val="24"/>
                <w:rtl/>
              </w:rPr>
              <w:t>של</w:t>
            </w:r>
            <w:r w:rsidRPr="00FD3DF9">
              <w:rPr>
                <w:sz w:val="24"/>
                <w:rtl/>
              </w:rPr>
              <w:t xml:space="preserve"> </w:t>
            </w:r>
            <w:r w:rsidRPr="00FD3DF9">
              <w:rPr>
                <w:rFonts w:hint="eastAsia"/>
                <w:sz w:val="24"/>
                <w:rtl/>
              </w:rPr>
              <w:t>משתמש</w:t>
            </w:r>
            <w:r w:rsidRPr="00FD3DF9">
              <w:rPr>
                <w:sz w:val="24"/>
                <w:rtl/>
              </w:rPr>
              <w:t xml:space="preserve"> </w:t>
            </w:r>
            <w:r w:rsidRPr="00FD3DF9">
              <w:rPr>
                <w:rFonts w:hint="eastAsia"/>
                <w:sz w:val="24"/>
                <w:rtl/>
              </w:rPr>
              <w:t>אפליקטיבי</w:t>
            </w:r>
            <w:r w:rsidRPr="00FD3DF9">
              <w:rPr>
                <w:sz w:val="24"/>
                <w:rtl/>
              </w:rPr>
              <w:t xml:space="preserve"> </w:t>
            </w:r>
            <w:r w:rsidRPr="00FD3DF9">
              <w:rPr>
                <w:rFonts w:hint="eastAsia"/>
                <w:sz w:val="24"/>
                <w:rtl/>
              </w:rPr>
              <w:t>מוגדר</w:t>
            </w:r>
            <w:r w:rsidRPr="00FD3DF9">
              <w:rPr>
                <w:sz w:val="24"/>
                <w:rtl/>
              </w:rPr>
              <w:t xml:space="preserve"> </w:t>
            </w:r>
            <w:r w:rsidRPr="00FD3DF9">
              <w:rPr>
                <w:rFonts w:hint="eastAsia"/>
                <w:sz w:val="24"/>
                <w:rtl/>
              </w:rPr>
              <w:t>מראש</w:t>
            </w:r>
          </w:p>
        </w:tc>
        <w:tc>
          <w:tcPr>
            <w:tcW w:w="471" w:type="pct"/>
            <w:vAlign w:val="center"/>
          </w:tcPr>
          <w:p w:rsidR="00755DD2" w:rsidRPr="002576A5" w:rsidRDefault="00755DD2" w:rsidP="00645E68">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85" w:type="pct"/>
            <w:vAlign w:val="center"/>
          </w:tcPr>
          <w:p w:rsidR="00755DD2" w:rsidRPr="002576A5" w:rsidRDefault="00755DD2" w:rsidP="00645E68">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755DD2" w:rsidRPr="002576A5" w:rsidTr="003F017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35" w:type="pct"/>
          </w:tcPr>
          <w:p w:rsidR="00755DD2" w:rsidRPr="00FD3DF9" w:rsidRDefault="00755DD2" w:rsidP="00645E68">
            <w:pPr>
              <w:pStyle w:val="TableText"/>
              <w:spacing w:beforeLines="20" w:before="48" w:afterLines="20" w:after="48" w:line="240" w:lineRule="atLeast"/>
              <w:contextualSpacing/>
              <w:rPr>
                <w:b w:val="0"/>
                <w:bCs w:val="0"/>
                <w:sz w:val="24"/>
                <w:rtl/>
              </w:rPr>
            </w:pPr>
            <w:r w:rsidRPr="00FD3DF9">
              <w:rPr>
                <w:sz w:val="24"/>
                <w:rtl/>
              </w:rPr>
              <w:t>9</w:t>
            </w:r>
          </w:p>
        </w:tc>
        <w:tc>
          <w:tcPr>
            <w:tcW w:w="1025" w:type="pct"/>
          </w:tcPr>
          <w:p w:rsidR="00755DD2" w:rsidRPr="00FD3DF9" w:rsidRDefault="00755DD2" w:rsidP="00645E68">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4"/>
                <w:rtl/>
              </w:rPr>
            </w:pPr>
            <w:r w:rsidRPr="00FD3DF9">
              <w:rPr>
                <w:rFonts w:hint="eastAsia"/>
                <w:sz w:val="24"/>
                <w:rtl/>
              </w:rPr>
              <w:t>ניטור</w:t>
            </w:r>
            <w:r w:rsidRPr="00FD3DF9">
              <w:rPr>
                <w:sz w:val="24"/>
                <w:rtl/>
              </w:rPr>
              <w:t xml:space="preserve"> </w:t>
            </w:r>
            <w:r w:rsidRPr="00FD3DF9">
              <w:rPr>
                <w:rFonts w:hint="eastAsia"/>
                <w:sz w:val="24"/>
                <w:rtl/>
              </w:rPr>
              <w:t>ו</w:t>
            </w:r>
            <w:r w:rsidRPr="00FD3DF9">
              <w:rPr>
                <w:sz w:val="24"/>
                <w:rtl/>
              </w:rPr>
              <w:t>איתור ניסיונות תקיפה והתראות על חריגים</w:t>
            </w:r>
          </w:p>
        </w:tc>
        <w:tc>
          <w:tcPr>
            <w:tcW w:w="1484" w:type="pct"/>
            <w:vAlign w:val="center"/>
          </w:tcPr>
          <w:p w:rsidR="00755DD2" w:rsidRPr="00FD3DF9" w:rsidRDefault="00755DD2" w:rsidP="00645E68">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4"/>
                <w:rtl/>
              </w:rPr>
            </w:pPr>
          </w:p>
        </w:tc>
        <w:tc>
          <w:tcPr>
            <w:tcW w:w="471" w:type="pct"/>
            <w:vAlign w:val="center"/>
          </w:tcPr>
          <w:p w:rsidR="00755DD2" w:rsidRPr="002576A5" w:rsidRDefault="00755DD2" w:rsidP="00645E68">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85" w:type="pct"/>
            <w:vAlign w:val="center"/>
          </w:tcPr>
          <w:p w:rsidR="00755DD2" w:rsidRPr="002576A5" w:rsidRDefault="00755DD2" w:rsidP="00645E68">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755DD2" w:rsidRPr="002576A5" w:rsidTr="003F0179">
        <w:trPr>
          <w:cantSplit/>
          <w:trHeight w:val="355"/>
        </w:trPr>
        <w:tc>
          <w:tcPr>
            <w:cnfStyle w:val="001000000000" w:firstRow="0" w:lastRow="0" w:firstColumn="1" w:lastColumn="0" w:oddVBand="0" w:evenVBand="0" w:oddHBand="0" w:evenHBand="0" w:firstRowFirstColumn="0" w:firstRowLastColumn="0" w:lastRowFirstColumn="0" w:lastRowLastColumn="0"/>
            <w:tcW w:w="235" w:type="pct"/>
          </w:tcPr>
          <w:p w:rsidR="00755DD2" w:rsidRPr="00FD3DF9" w:rsidRDefault="00755DD2" w:rsidP="00645E68">
            <w:pPr>
              <w:pStyle w:val="TableText"/>
              <w:spacing w:beforeLines="20" w:before="48" w:afterLines="20" w:after="48" w:line="240" w:lineRule="atLeast"/>
              <w:contextualSpacing/>
              <w:rPr>
                <w:b w:val="0"/>
                <w:bCs w:val="0"/>
                <w:sz w:val="24"/>
              </w:rPr>
            </w:pPr>
            <w:r w:rsidRPr="00FD3DF9">
              <w:rPr>
                <w:sz w:val="24"/>
                <w:rtl/>
              </w:rPr>
              <w:t>10</w:t>
            </w:r>
          </w:p>
        </w:tc>
        <w:tc>
          <w:tcPr>
            <w:tcW w:w="1025" w:type="pct"/>
          </w:tcPr>
          <w:p w:rsidR="00755DD2" w:rsidRPr="00FD3DF9" w:rsidRDefault="00755DD2" w:rsidP="00645E68">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4"/>
                <w:rtl/>
              </w:rPr>
            </w:pPr>
            <w:r w:rsidRPr="00FD3DF9">
              <w:rPr>
                <w:rFonts w:hint="eastAsia"/>
                <w:sz w:val="24"/>
                <w:rtl/>
              </w:rPr>
              <w:t>פירוט</w:t>
            </w:r>
            <w:r w:rsidRPr="00FD3DF9">
              <w:rPr>
                <w:sz w:val="24"/>
                <w:rtl/>
              </w:rPr>
              <w:t xml:space="preserve"> </w:t>
            </w:r>
            <w:r w:rsidRPr="00FD3DF9">
              <w:rPr>
                <w:rFonts w:hint="eastAsia"/>
                <w:sz w:val="24"/>
                <w:rtl/>
              </w:rPr>
              <w:t>הפתרון</w:t>
            </w:r>
            <w:r w:rsidRPr="00FD3DF9">
              <w:rPr>
                <w:sz w:val="24"/>
                <w:rtl/>
              </w:rPr>
              <w:t xml:space="preserve"> </w:t>
            </w:r>
            <w:r w:rsidRPr="00FD3DF9">
              <w:rPr>
                <w:rFonts w:hint="eastAsia"/>
                <w:sz w:val="24"/>
                <w:rtl/>
              </w:rPr>
              <w:t>בהקשר</w:t>
            </w:r>
            <w:r w:rsidRPr="00FD3DF9">
              <w:rPr>
                <w:sz w:val="24"/>
                <w:rtl/>
              </w:rPr>
              <w:t xml:space="preserve"> </w:t>
            </w:r>
            <w:r w:rsidRPr="00FD3DF9">
              <w:rPr>
                <w:rFonts w:hint="eastAsia"/>
                <w:sz w:val="24"/>
                <w:rtl/>
              </w:rPr>
              <w:t>של</w:t>
            </w:r>
            <w:r w:rsidRPr="00FD3DF9">
              <w:rPr>
                <w:sz w:val="24"/>
                <w:rtl/>
              </w:rPr>
              <w:t xml:space="preserve"> </w:t>
            </w:r>
            <w:r w:rsidRPr="00FD3DF9">
              <w:rPr>
                <w:rFonts w:hint="eastAsia"/>
                <w:sz w:val="24"/>
                <w:rtl/>
              </w:rPr>
              <w:t>נספח</w:t>
            </w:r>
            <w:r w:rsidRPr="00FD3DF9">
              <w:rPr>
                <w:sz w:val="24"/>
                <w:rtl/>
              </w:rPr>
              <w:t xml:space="preserve"> </w:t>
            </w:r>
            <w:r w:rsidR="00E57443" w:rsidRPr="00FD3DF9">
              <w:rPr>
                <w:rFonts w:hint="eastAsia"/>
                <w:sz w:val="24"/>
                <w:rtl/>
              </w:rPr>
              <w:t>ג</w:t>
            </w:r>
            <w:r w:rsidRPr="00FD3DF9">
              <w:rPr>
                <w:sz w:val="24"/>
                <w:rtl/>
              </w:rPr>
              <w:t>'</w:t>
            </w:r>
          </w:p>
        </w:tc>
        <w:tc>
          <w:tcPr>
            <w:tcW w:w="1484" w:type="pct"/>
            <w:vAlign w:val="center"/>
          </w:tcPr>
          <w:p w:rsidR="00755DD2" w:rsidRPr="00FD3DF9" w:rsidRDefault="00755DD2" w:rsidP="00645E68">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4"/>
                <w:rtl/>
              </w:rPr>
            </w:pPr>
          </w:p>
        </w:tc>
        <w:tc>
          <w:tcPr>
            <w:tcW w:w="471" w:type="pct"/>
            <w:vAlign w:val="center"/>
          </w:tcPr>
          <w:p w:rsidR="00755DD2" w:rsidRPr="002576A5" w:rsidRDefault="00755DD2" w:rsidP="00645E68">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85" w:type="pct"/>
            <w:vAlign w:val="center"/>
          </w:tcPr>
          <w:p w:rsidR="00755DD2" w:rsidRPr="002576A5" w:rsidRDefault="00755DD2" w:rsidP="00645E68">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755DD2" w:rsidRPr="002576A5" w:rsidTr="003F017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35" w:type="pct"/>
          </w:tcPr>
          <w:p w:rsidR="00755DD2" w:rsidRPr="00FD3DF9" w:rsidRDefault="00755DD2" w:rsidP="00645E68">
            <w:pPr>
              <w:pStyle w:val="TableText"/>
              <w:spacing w:beforeLines="20" w:before="48" w:afterLines="20" w:after="48" w:line="240" w:lineRule="atLeast"/>
              <w:contextualSpacing/>
              <w:rPr>
                <w:b w:val="0"/>
                <w:bCs w:val="0"/>
                <w:sz w:val="24"/>
              </w:rPr>
            </w:pPr>
            <w:r w:rsidRPr="00FD3DF9">
              <w:rPr>
                <w:sz w:val="24"/>
                <w:rtl/>
              </w:rPr>
              <w:t>11</w:t>
            </w:r>
          </w:p>
        </w:tc>
        <w:tc>
          <w:tcPr>
            <w:tcW w:w="1025" w:type="pct"/>
          </w:tcPr>
          <w:p w:rsidR="00755DD2" w:rsidRPr="00FD3DF9" w:rsidRDefault="00755DD2" w:rsidP="00645E68">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4"/>
                <w:rtl/>
              </w:rPr>
            </w:pPr>
            <w:r w:rsidRPr="00FD3DF9">
              <w:rPr>
                <w:rFonts w:hint="eastAsia"/>
                <w:sz w:val="24"/>
                <w:rtl/>
              </w:rPr>
              <w:t>אחר</w:t>
            </w:r>
            <w:r w:rsidRPr="00FD3DF9">
              <w:rPr>
                <w:sz w:val="24"/>
                <w:rtl/>
              </w:rPr>
              <w:t xml:space="preserve">, </w:t>
            </w:r>
            <w:r w:rsidRPr="00FD3DF9">
              <w:rPr>
                <w:rFonts w:hint="eastAsia"/>
                <w:sz w:val="24"/>
                <w:rtl/>
              </w:rPr>
              <w:t>אנא</w:t>
            </w:r>
            <w:r w:rsidRPr="00FD3DF9">
              <w:rPr>
                <w:sz w:val="24"/>
                <w:rtl/>
              </w:rPr>
              <w:t xml:space="preserve"> </w:t>
            </w:r>
            <w:r w:rsidRPr="00FD3DF9">
              <w:rPr>
                <w:rFonts w:hint="eastAsia"/>
                <w:sz w:val="24"/>
                <w:rtl/>
              </w:rPr>
              <w:t>פרט</w:t>
            </w:r>
          </w:p>
        </w:tc>
        <w:tc>
          <w:tcPr>
            <w:tcW w:w="1484" w:type="pct"/>
            <w:vAlign w:val="center"/>
          </w:tcPr>
          <w:p w:rsidR="00755DD2" w:rsidRPr="00FD3DF9" w:rsidRDefault="00755DD2" w:rsidP="00645E68">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4"/>
                <w:rtl/>
              </w:rPr>
            </w:pPr>
          </w:p>
        </w:tc>
        <w:tc>
          <w:tcPr>
            <w:tcW w:w="471" w:type="pct"/>
            <w:vAlign w:val="center"/>
          </w:tcPr>
          <w:p w:rsidR="00755DD2" w:rsidRPr="002576A5" w:rsidRDefault="00755DD2" w:rsidP="00645E68">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85" w:type="pct"/>
            <w:vAlign w:val="center"/>
          </w:tcPr>
          <w:p w:rsidR="00755DD2" w:rsidRPr="002576A5" w:rsidRDefault="00755DD2" w:rsidP="00645E68">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755DD2" w:rsidRPr="00340CFB" w:rsidTr="00645E68">
        <w:trPr>
          <w:cantSplit/>
          <w:trHeight w:val="355"/>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C2D69B" w:themeFill="accent3" w:themeFillTint="99"/>
          </w:tcPr>
          <w:p w:rsidR="00755DD2" w:rsidRPr="00FD3DF9" w:rsidRDefault="00755DD2" w:rsidP="00E70F48">
            <w:pPr>
              <w:rPr>
                <w:b w:val="0"/>
                <w:bCs w:val="0"/>
              </w:rPr>
            </w:pPr>
            <w:r w:rsidRPr="00FD3DF9">
              <w:rPr>
                <w:rFonts w:hint="cs"/>
                <w:rtl/>
              </w:rPr>
              <w:t>ניהול</w:t>
            </w:r>
            <w:r w:rsidRPr="00FD3DF9">
              <w:rPr>
                <w:rtl/>
              </w:rPr>
              <w:t xml:space="preserve"> </w:t>
            </w:r>
            <w:r w:rsidRPr="00FD3DF9">
              <w:rPr>
                <w:rFonts w:hint="cs"/>
                <w:rtl/>
              </w:rPr>
              <w:t>הרשאות</w:t>
            </w:r>
            <w:r w:rsidRPr="00FD3DF9">
              <w:rPr>
                <w:rtl/>
              </w:rPr>
              <w:t xml:space="preserve"> </w:t>
            </w:r>
            <w:r w:rsidRPr="00FD3DF9">
              <w:rPr>
                <w:rFonts w:hint="cs"/>
                <w:rtl/>
              </w:rPr>
              <w:t>והזדהות</w:t>
            </w:r>
          </w:p>
        </w:tc>
      </w:tr>
      <w:tr w:rsidR="00755DD2" w:rsidRPr="002576A5" w:rsidTr="003F017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35" w:type="pct"/>
          </w:tcPr>
          <w:p w:rsidR="00755DD2" w:rsidRPr="00FD3DF9" w:rsidRDefault="00755DD2" w:rsidP="00645E68">
            <w:pPr>
              <w:pStyle w:val="TableText"/>
              <w:spacing w:beforeLines="20" w:before="48" w:afterLines="20" w:after="48" w:line="260" w:lineRule="atLeast"/>
              <w:contextualSpacing/>
              <w:rPr>
                <w:b w:val="0"/>
                <w:bCs w:val="0"/>
                <w:sz w:val="24"/>
                <w:rtl/>
              </w:rPr>
            </w:pPr>
            <w:r w:rsidRPr="00FD3DF9">
              <w:rPr>
                <w:sz w:val="24"/>
                <w:rtl/>
              </w:rPr>
              <w:t>1</w:t>
            </w:r>
          </w:p>
          <w:p w:rsidR="00755DD2" w:rsidRPr="00FD3DF9" w:rsidRDefault="00755DD2" w:rsidP="00645E68">
            <w:pPr>
              <w:pStyle w:val="TableText"/>
              <w:spacing w:beforeLines="20" w:before="48" w:afterLines="20" w:after="48" w:line="260" w:lineRule="atLeast"/>
              <w:contextualSpacing/>
              <w:rPr>
                <w:b w:val="0"/>
                <w:bCs w:val="0"/>
                <w:sz w:val="24"/>
                <w:rtl/>
              </w:rPr>
            </w:pPr>
          </w:p>
        </w:tc>
        <w:tc>
          <w:tcPr>
            <w:tcW w:w="1025" w:type="pct"/>
            <w:vAlign w:val="center"/>
          </w:tcPr>
          <w:p w:rsidR="00755DD2" w:rsidRPr="00FD3DF9" w:rsidRDefault="00755DD2" w:rsidP="00645E68">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4"/>
                <w:rtl/>
              </w:rPr>
            </w:pPr>
            <w:r w:rsidRPr="00FD3DF9">
              <w:rPr>
                <w:rFonts w:hint="cs"/>
                <w:sz w:val="24"/>
                <w:rtl/>
              </w:rPr>
              <w:t>הזדהות</w:t>
            </w:r>
            <w:r w:rsidRPr="00FD3DF9">
              <w:rPr>
                <w:sz w:val="24"/>
                <w:rtl/>
              </w:rPr>
              <w:t xml:space="preserve"> </w:t>
            </w:r>
            <w:r w:rsidRPr="00FD3DF9">
              <w:rPr>
                <w:rFonts w:hint="cs"/>
                <w:sz w:val="24"/>
                <w:rtl/>
              </w:rPr>
              <w:t>לפי</w:t>
            </w:r>
            <w:r w:rsidRPr="00FD3DF9">
              <w:rPr>
                <w:sz w:val="24"/>
                <w:rtl/>
              </w:rPr>
              <w:t xml:space="preserve"> </w:t>
            </w:r>
            <w:r w:rsidRPr="00FD3DF9">
              <w:rPr>
                <w:rFonts w:hint="cs"/>
                <w:sz w:val="24"/>
                <w:rtl/>
              </w:rPr>
              <w:t>שם</w:t>
            </w:r>
            <w:r w:rsidRPr="00FD3DF9">
              <w:rPr>
                <w:sz w:val="24"/>
                <w:rtl/>
              </w:rPr>
              <w:t xml:space="preserve"> </w:t>
            </w:r>
            <w:r w:rsidRPr="00FD3DF9">
              <w:rPr>
                <w:rFonts w:hint="cs"/>
                <w:sz w:val="24"/>
                <w:rtl/>
              </w:rPr>
              <w:t>משתמש</w:t>
            </w:r>
            <w:r w:rsidRPr="00FD3DF9">
              <w:rPr>
                <w:sz w:val="24"/>
                <w:rtl/>
              </w:rPr>
              <w:t xml:space="preserve"> </w:t>
            </w:r>
            <w:r w:rsidRPr="00FD3DF9">
              <w:rPr>
                <w:rFonts w:hint="cs"/>
                <w:sz w:val="24"/>
                <w:rtl/>
              </w:rPr>
              <w:t>וסיסמא</w:t>
            </w:r>
          </w:p>
        </w:tc>
        <w:tc>
          <w:tcPr>
            <w:tcW w:w="1484" w:type="pct"/>
            <w:vAlign w:val="center"/>
          </w:tcPr>
          <w:p w:rsidR="00755DD2" w:rsidRPr="00FD3DF9" w:rsidRDefault="00755DD2" w:rsidP="00E70F48">
            <w:pPr>
              <w:cnfStyle w:val="000000100000" w:firstRow="0" w:lastRow="0" w:firstColumn="0" w:lastColumn="0" w:oddVBand="0" w:evenVBand="0" w:oddHBand="1" w:evenHBand="0" w:firstRowFirstColumn="0" w:firstRowLastColumn="0" w:lastRowFirstColumn="0" w:lastRowLastColumn="0"/>
              <w:rPr>
                <w:rtl/>
              </w:rPr>
            </w:pPr>
            <w:r w:rsidRPr="00FD3DF9">
              <w:rPr>
                <w:rFonts w:hint="cs"/>
                <w:rtl/>
              </w:rPr>
              <w:t>כל</w:t>
            </w:r>
            <w:r w:rsidRPr="00FD3DF9">
              <w:rPr>
                <w:rtl/>
              </w:rPr>
              <w:t xml:space="preserve"> </w:t>
            </w:r>
            <w:r w:rsidRPr="00FD3DF9">
              <w:rPr>
                <w:rFonts w:hint="cs"/>
                <w:rtl/>
              </w:rPr>
              <w:t>ממשקי</w:t>
            </w:r>
            <w:r w:rsidRPr="00FD3DF9">
              <w:rPr>
                <w:rtl/>
              </w:rPr>
              <w:t xml:space="preserve"> </w:t>
            </w:r>
            <w:r w:rsidRPr="00FD3DF9">
              <w:rPr>
                <w:rFonts w:hint="cs"/>
                <w:rtl/>
              </w:rPr>
              <w:t>המערכת</w:t>
            </w:r>
            <w:r w:rsidRPr="00FD3DF9">
              <w:rPr>
                <w:rtl/>
              </w:rPr>
              <w:t xml:space="preserve"> </w:t>
            </w:r>
            <w:r w:rsidRPr="00FD3DF9">
              <w:rPr>
                <w:rFonts w:hint="cs"/>
                <w:rtl/>
              </w:rPr>
              <w:t>והכלים</w:t>
            </w:r>
            <w:r w:rsidRPr="00FD3DF9">
              <w:rPr>
                <w:rtl/>
              </w:rPr>
              <w:t xml:space="preserve"> </w:t>
            </w:r>
            <w:r w:rsidRPr="00FD3DF9">
              <w:rPr>
                <w:rFonts w:hint="cs"/>
                <w:rtl/>
              </w:rPr>
              <w:t>שלה</w:t>
            </w:r>
            <w:r w:rsidRPr="00FD3DF9">
              <w:rPr>
                <w:rtl/>
              </w:rPr>
              <w:t xml:space="preserve"> </w:t>
            </w:r>
            <w:r w:rsidRPr="00FD3DF9">
              <w:rPr>
                <w:rFonts w:hint="cs"/>
                <w:rtl/>
              </w:rPr>
              <w:t>יחייבו</w:t>
            </w:r>
            <w:r w:rsidRPr="00FD3DF9">
              <w:rPr>
                <w:rtl/>
              </w:rPr>
              <w:t xml:space="preserve">  </w:t>
            </w:r>
            <w:r w:rsidRPr="00FD3DF9">
              <w:rPr>
                <w:rFonts w:hint="cs"/>
                <w:rtl/>
              </w:rPr>
              <w:t>הזדהות</w:t>
            </w:r>
            <w:r w:rsidRPr="00FD3DF9">
              <w:rPr>
                <w:rtl/>
              </w:rPr>
              <w:t xml:space="preserve"> </w:t>
            </w:r>
            <w:r w:rsidRPr="00FD3DF9">
              <w:rPr>
                <w:rFonts w:hint="cs"/>
                <w:rtl/>
              </w:rPr>
              <w:t>לפי</w:t>
            </w:r>
            <w:r w:rsidRPr="00FD3DF9">
              <w:rPr>
                <w:rtl/>
              </w:rPr>
              <w:t xml:space="preserve"> </w:t>
            </w:r>
            <w:r w:rsidRPr="00FD3DF9">
              <w:rPr>
                <w:rFonts w:hint="cs"/>
                <w:rtl/>
              </w:rPr>
              <w:t>שם</w:t>
            </w:r>
            <w:r w:rsidRPr="00FD3DF9">
              <w:rPr>
                <w:rtl/>
              </w:rPr>
              <w:t xml:space="preserve"> </w:t>
            </w:r>
            <w:r w:rsidRPr="00FD3DF9">
              <w:rPr>
                <w:rFonts w:hint="cs"/>
                <w:rtl/>
              </w:rPr>
              <w:t>משתמש</w:t>
            </w:r>
            <w:r w:rsidRPr="00FD3DF9">
              <w:rPr>
                <w:rtl/>
              </w:rPr>
              <w:t xml:space="preserve"> </w:t>
            </w:r>
            <w:r w:rsidRPr="00FD3DF9">
              <w:rPr>
                <w:rFonts w:hint="cs"/>
                <w:rtl/>
              </w:rPr>
              <w:t>וסיסמא</w:t>
            </w:r>
          </w:p>
        </w:tc>
        <w:tc>
          <w:tcPr>
            <w:tcW w:w="471" w:type="pct"/>
            <w:vAlign w:val="center"/>
          </w:tcPr>
          <w:p w:rsidR="00755DD2" w:rsidRPr="002576A5" w:rsidRDefault="00755DD2" w:rsidP="00645E68">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85" w:type="pct"/>
            <w:vAlign w:val="center"/>
          </w:tcPr>
          <w:p w:rsidR="00755DD2" w:rsidRPr="002576A5" w:rsidRDefault="00755DD2" w:rsidP="00645E68">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755DD2" w:rsidRPr="002576A5" w:rsidTr="003F0179">
        <w:trPr>
          <w:cantSplit/>
          <w:trHeight w:val="355"/>
        </w:trPr>
        <w:tc>
          <w:tcPr>
            <w:cnfStyle w:val="001000000000" w:firstRow="0" w:lastRow="0" w:firstColumn="1" w:lastColumn="0" w:oddVBand="0" w:evenVBand="0" w:oddHBand="0" w:evenHBand="0" w:firstRowFirstColumn="0" w:firstRowLastColumn="0" w:lastRowFirstColumn="0" w:lastRowLastColumn="0"/>
            <w:tcW w:w="235" w:type="pct"/>
          </w:tcPr>
          <w:p w:rsidR="00755DD2" w:rsidRPr="00FD3DF9" w:rsidRDefault="00755DD2" w:rsidP="00645E68">
            <w:pPr>
              <w:pStyle w:val="TableText"/>
              <w:spacing w:beforeLines="20" w:before="48" w:afterLines="20" w:after="48" w:line="260" w:lineRule="atLeast"/>
              <w:contextualSpacing/>
              <w:rPr>
                <w:b w:val="0"/>
                <w:bCs w:val="0"/>
                <w:sz w:val="24"/>
                <w:rtl/>
              </w:rPr>
            </w:pPr>
            <w:r w:rsidRPr="00FD3DF9">
              <w:rPr>
                <w:sz w:val="24"/>
                <w:rtl/>
              </w:rPr>
              <w:lastRenderedPageBreak/>
              <w:t>2</w:t>
            </w:r>
          </w:p>
        </w:tc>
        <w:tc>
          <w:tcPr>
            <w:tcW w:w="1025" w:type="pct"/>
          </w:tcPr>
          <w:p w:rsidR="00755DD2" w:rsidRPr="00FD3DF9" w:rsidRDefault="00755DD2" w:rsidP="00645E68">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4"/>
                <w:rtl/>
              </w:rPr>
            </w:pPr>
            <w:r w:rsidRPr="00FD3DF9">
              <w:rPr>
                <w:rFonts w:hint="cs"/>
                <w:sz w:val="24"/>
                <w:rtl/>
              </w:rPr>
              <w:t>ניהול</w:t>
            </w:r>
            <w:r w:rsidRPr="00FD3DF9">
              <w:rPr>
                <w:sz w:val="24"/>
                <w:rtl/>
              </w:rPr>
              <w:t xml:space="preserve"> </w:t>
            </w:r>
            <w:r w:rsidRPr="00FD3DF9">
              <w:rPr>
                <w:rFonts w:hint="cs"/>
                <w:sz w:val="24"/>
                <w:rtl/>
              </w:rPr>
              <w:t>משתמשים</w:t>
            </w:r>
          </w:p>
        </w:tc>
        <w:tc>
          <w:tcPr>
            <w:tcW w:w="1484" w:type="pct"/>
            <w:vAlign w:val="center"/>
          </w:tcPr>
          <w:p w:rsidR="00755DD2" w:rsidRPr="00FD3DF9" w:rsidRDefault="00755DD2" w:rsidP="00E70F48">
            <w:pPr>
              <w:cnfStyle w:val="000000000000" w:firstRow="0" w:lastRow="0" w:firstColumn="0" w:lastColumn="0" w:oddVBand="0" w:evenVBand="0" w:oddHBand="0" w:evenHBand="0" w:firstRowFirstColumn="0" w:firstRowLastColumn="0" w:lastRowFirstColumn="0" w:lastRowLastColumn="0"/>
              <w:rPr>
                <w:rtl/>
              </w:rPr>
            </w:pPr>
            <w:r w:rsidRPr="00FD3DF9">
              <w:rPr>
                <w:rFonts w:hint="cs"/>
                <w:rtl/>
              </w:rPr>
              <w:t>יצירה</w:t>
            </w:r>
            <w:r w:rsidRPr="00FD3DF9">
              <w:rPr>
                <w:rtl/>
              </w:rPr>
              <w:t xml:space="preserve">, </w:t>
            </w:r>
            <w:r w:rsidRPr="00FD3DF9">
              <w:rPr>
                <w:rFonts w:hint="cs"/>
                <w:rtl/>
              </w:rPr>
              <w:t>צפייה</w:t>
            </w:r>
            <w:r w:rsidRPr="00FD3DF9">
              <w:rPr>
                <w:rtl/>
              </w:rPr>
              <w:t xml:space="preserve">, </w:t>
            </w:r>
            <w:r w:rsidRPr="00FD3DF9">
              <w:rPr>
                <w:rFonts w:hint="cs"/>
                <w:rtl/>
              </w:rPr>
              <w:t>עדכון</w:t>
            </w:r>
            <w:r w:rsidRPr="00FD3DF9">
              <w:rPr>
                <w:rtl/>
              </w:rPr>
              <w:t xml:space="preserve"> </w:t>
            </w:r>
            <w:r w:rsidRPr="00FD3DF9">
              <w:rPr>
                <w:rFonts w:hint="cs"/>
                <w:rtl/>
              </w:rPr>
              <w:t>ומחיקה</w:t>
            </w:r>
            <w:r w:rsidRPr="00FD3DF9">
              <w:rPr>
                <w:rtl/>
              </w:rPr>
              <w:t xml:space="preserve"> </w:t>
            </w:r>
            <w:r w:rsidRPr="00FD3DF9">
              <w:rPr>
                <w:rFonts w:hint="cs"/>
                <w:rtl/>
              </w:rPr>
              <w:t>של</w:t>
            </w:r>
            <w:r w:rsidRPr="00FD3DF9">
              <w:rPr>
                <w:rtl/>
              </w:rPr>
              <w:t xml:space="preserve"> </w:t>
            </w:r>
            <w:r w:rsidRPr="00FD3DF9">
              <w:rPr>
                <w:rFonts w:hint="cs"/>
                <w:rtl/>
              </w:rPr>
              <w:t>משתמש</w:t>
            </w:r>
          </w:p>
          <w:p w:rsidR="003A2F23" w:rsidRPr="00FD3DF9" w:rsidRDefault="003A2F23" w:rsidP="00E70F48">
            <w:pPr>
              <w:cnfStyle w:val="000000000000" w:firstRow="0" w:lastRow="0" w:firstColumn="0" w:lastColumn="0" w:oddVBand="0" w:evenVBand="0" w:oddHBand="0" w:evenHBand="0" w:firstRowFirstColumn="0" w:firstRowLastColumn="0" w:lastRowFirstColumn="0" w:lastRowLastColumn="0"/>
              <w:rPr>
                <w:rtl/>
              </w:rPr>
            </w:pPr>
            <w:r w:rsidRPr="00FD3DF9">
              <w:rPr>
                <w:rFonts w:hint="cs"/>
                <w:rtl/>
              </w:rPr>
              <w:t>יש</w:t>
            </w:r>
            <w:r w:rsidRPr="00FD3DF9">
              <w:rPr>
                <w:rtl/>
              </w:rPr>
              <w:t xml:space="preserve"> </w:t>
            </w:r>
            <w:r w:rsidRPr="00FD3DF9">
              <w:rPr>
                <w:rFonts w:hint="cs"/>
                <w:rtl/>
              </w:rPr>
              <w:t>לתמוך</w:t>
            </w:r>
            <w:r w:rsidRPr="00FD3DF9">
              <w:rPr>
                <w:rtl/>
              </w:rPr>
              <w:t xml:space="preserve"> </w:t>
            </w:r>
            <w:r w:rsidRPr="00FD3DF9">
              <w:rPr>
                <w:rFonts w:hint="cs"/>
                <w:rtl/>
              </w:rPr>
              <w:t>בנראות</w:t>
            </w:r>
            <w:r w:rsidRPr="00FD3DF9">
              <w:rPr>
                <w:rtl/>
              </w:rPr>
              <w:t xml:space="preserve"> </w:t>
            </w:r>
            <w:r w:rsidRPr="00FD3DF9">
              <w:rPr>
                <w:rFonts w:hint="cs"/>
                <w:rtl/>
              </w:rPr>
              <w:t>שונה</w:t>
            </w:r>
            <w:r w:rsidRPr="00FD3DF9">
              <w:rPr>
                <w:rtl/>
              </w:rPr>
              <w:t xml:space="preserve"> </w:t>
            </w:r>
            <w:r w:rsidRPr="00FD3DF9">
              <w:rPr>
                <w:rFonts w:hint="cs"/>
                <w:rtl/>
              </w:rPr>
              <w:t>לפי</w:t>
            </w:r>
            <w:r w:rsidRPr="00FD3DF9">
              <w:rPr>
                <w:rtl/>
              </w:rPr>
              <w:t xml:space="preserve"> </w:t>
            </w:r>
            <w:r w:rsidRPr="00FD3DF9">
              <w:rPr>
                <w:rFonts w:hint="cs"/>
                <w:rtl/>
              </w:rPr>
              <w:t>הרשאות</w:t>
            </w:r>
            <w:r w:rsidRPr="00FD3DF9">
              <w:rPr>
                <w:rtl/>
              </w:rPr>
              <w:t xml:space="preserve"> (</w:t>
            </w:r>
            <w:r w:rsidRPr="00FD3DF9">
              <w:rPr>
                <w:rFonts w:hint="cs"/>
                <w:rtl/>
              </w:rPr>
              <w:t>ניהול</w:t>
            </w:r>
            <w:r w:rsidRPr="00FD3DF9">
              <w:rPr>
                <w:rtl/>
              </w:rPr>
              <w:t xml:space="preserve"> </w:t>
            </w:r>
            <w:r w:rsidRPr="00FD3DF9">
              <w:rPr>
                <w:rFonts w:hint="cs"/>
                <w:rtl/>
              </w:rPr>
              <w:t>הרשאות</w:t>
            </w:r>
            <w:r w:rsidRPr="00FD3DF9">
              <w:rPr>
                <w:rtl/>
              </w:rPr>
              <w:t xml:space="preserve"> </w:t>
            </w:r>
            <w:r w:rsidRPr="00FD3DF9">
              <w:rPr>
                <w:rFonts w:hint="cs"/>
                <w:rtl/>
              </w:rPr>
              <w:t>ברמת</w:t>
            </w:r>
            <w:r w:rsidRPr="00FD3DF9">
              <w:rPr>
                <w:rtl/>
              </w:rPr>
              <w:t xml:space="preserve"> </w:t>
            </w:r>
            <w:r w:rsidRPr="00FD3DF9">
              <w:rPr>
                <w:rFonts w:hint="cs"/>
                <w:rtl/>
              </w:rPr>
              <w:t>שורה</w:t>
            </w:r>
            <w:r w:rsidRPr="00FD3DF9">
              <w:rPr>
                <w:rtl/>
              </w:rPr>
              <w:t xml:space="preserve">- </w:t>
            </w:r>
            <w:r w:rsidRPr="00FD3DF9">
              <w:rPr>
                <w:rFonts w:hint="cs"/>
                <w:rtl/>
              </w:rPr>
              <w:t>במקרים</w:t>
            </w:r>
            <w:r w:rsidRPr="00FD3DF9">
              <w:rPr>
                <w:rtl/>
              </w:rPr>
              <w:t xml:space="preserve"> </w:t>
            </w:r>
            <w:r w:rsidRPr="00FD3DF9">
              <w:rPr>
                <w:rFonts w:hint="cs"/>
                <w:rtl/>
              </w:rPr>
              <w:t>בהם</w:t>
            </w:r>
            <w:r w:rsidRPr="00FD3DF9">
              <w:rPr>
                <w:rtl/>
              </w:rPr>
              <w:t xml:space="preserve"> </w:t>
            </w:r>
            <w:r w:rsidRPr="00FD3DF9">
              <w:rPr>
                <w:rFonts w:hint="cs"/>
                <w:rtl/>
              </w:rPr>
              <w:t>מודל</w:t>
            </w:r>
            <w:r w:rsidRPr="00FD3DF9">
              <w:rPr>
                <w:rtl/>
              </w:rPr>
              <w:t xml:space="preserve"> </w:t>
            </w:r>
            <w:r w:rsidRPr="00FD3DF9">
              <w:rPr>
                <w:rFonts w:hint="cs"/>
                <w:rtl/>
              </w:rPr>
              <w:t>משמש</w:t>
            </w:r>
            <w:r w:rsidRPr="00FD3DF9">
              <w:rPr>
                <w:rtl/>
              </w:rPr>
              <w:t xml:space="preserve"> </w:t>
            </w:r>
            <w:r w:rsidRPr="00FD3DF9">
              <w:rPr>
                <w:rFonts w:hint="cs"/>
                <w:rtl/>
              </w:rPr>
              <w:t>משתמשים</w:t>
            </w:r>
            <w:r w:rsidRPr="00FD3DF9">
              <w:rPr>
                <w:rtl/>
              </w:rPr>
              <w:t xml:space="preserve"> </w:t>
            </w:r>
            <w:r w:rsidRPr="00FD3DF9">
              <w:rPr>
                <w:rFonts w:hint="cs"/>
                <w:rtl/>
              </w:rPr>
              <w:t>ממחלקות</w:t>
            </w:r>
            <w:r w:rsidRPr="00FD3DF9">
              <w:rPr>
                <w:rtl/>
              </w:rPr>
              <w:t xml:space="preserve"> </w:t>
            </w:r>
            <w:r w:rsidRPr="00FD3DF9">
              <w:rPr>
                <w:rFonts w:hint="cs"/>
                <w:rtl/>
              </w:rPr>
              <w:t>שונות</w:t>
            </w:r>
            <w:r w:rsidRPr="00FD3DF9">
              <w:rPr>
                <w:rtl/>
              </w:rPr>
              <w:t xml:space="preserve"> </w:t>
            </w:r>
            <w:r w:rsidRPr="00FD3DF9">
              <w:rPr>
                <w:rFonts w:hint="cs"/>
                <w:rtl/>
              </w:rPr>
              <w:t>ומעוניינים</w:t>
            </w:r>
            <w:r w:rsidRPr="00FD3DF9">
              <w:rPr>
                <w:rtl/>
              </w:rPr>
              <w:t xml:space="preserve"> </w:t>
            </w:r>
            <w:r w:rsidRPr="00FD3DF9">
              <w:rPr>
                <w:rFonts w:hint="cs"/>
                <w:rtl/>
              </w:rPr>
              <w:t>לחשוף</w:t>
            </w:r>
            <w:r w:rsidRPr="00FD3DF9">
              <w:rPr>
                <w:rtl/>
              </w:rPr>
              <w:t xml:space="preserve"> </w:t>
            </w:r>
            <w:r w:rsidRPr="00FD3DF9">
              <w:rPr>
                <w:rFonts w:hint="cs"/>
                <w:rtl/>
              </w:rPr>
              <w:t>בפניהם</w:t>
            </w:r>
            <w:r w:rsidRPr="00FD3DF9">
              <w:rPr>
                <w:rtl/>
              </w:rPr>
              <w:t xml:space="preserve"> </w:t>
            </w:r>
            <w:r w:rsidRPr="00FD3DF9">
              <w:rPr>
                <w:rFonts w:hint="cs"/>
                <w:rtl/>
              </w:rPr>
              <w:t>מידע</w:t>
            </w:r>
            <w:r w:rsidRPr="00FD3DF9">
              <w:rPr>
                <w:rtl/>
              </w:rPr>
              <w:t xml:space="preserve"> </w:t>
            </w:r>
            <w:r w:rsidRPr="00FD3DF9">
              <w:rPr>
                <w:rFonts w:hint="cs"/>
                <w:rtl/>
              </w:rPr>
              <w:t>ע</w:t>
            </w:r>
            <w:r w:rsidRPr="00FD3DF9">
              <w:rPr>
                <w:rtl/>
              </w:rPr>
              <w:t>"</w:t>
            </w:r>
            <w:r w:rsidRPr="00FD3DF9">
              <w:rPr>
                <w:rFonts w:hint="cs"/>
                <w:rtl/>
              </w:rPr>
              <w:t>ב</w:t>
            </w:r>
            <w:r w:rsidRPr="00FD3DF9">
              <w:rPr>
                <w:rtl/>
              </w:rPr>
              <w:t xml:space="preserve"> </w:t>
            </w:r>
            <w:r w:rsidRPr="00FD3DF9">
              <w:rPr>
                <w:rFonts w:hint="cs"/>
                <w:rtl/>
              </w:rPr>
              <w:t>המידע</w:t>
            </w:r>
            <w:r w:rsidRPr="00FD3DF9">
              <w:rPr>
                <w:rtl/>
              </w:rPr>
              <w:t xml:space="preserve"> </w:t>
            </w:r>
            <w:r w:rsidRPr="00FD3DF9">
              <w:rPr>
                <w:rFonts w:hint="cs"/>
                <w:rtl/>
              </w:rPr>
              <w:t>שרלוונטי</w:t>
            </w:r>
            <w:r w:rsidRPr="00FD3DF9">
              <w:rPr>
                <w:rtl/>
              </w:rPr>
              <w:t xml:space="preserve"> </w:t>
            </w:r>
            <w:r w:rsidRPr="00FD3DF9">
              <w:rPr>
                <w:rFonts w:hint="cs"/>
                <w:rtl/>
              </w:rPr>
              <w:t>להם</w:t>
            </w:r>
            <w:r w:rsidRPr="00FD3DF9">
              <w:rPr>
                <w:rtl/>
              </w:rPr>
              <w:t xml:space="preserve"> </w:t>
            </w:r>
            <w:r w:rsidRPr="00FD3DF9">
              <w:rPr>
                <w:rFonts w:hint="cs"/>
                <w:rtl/>
              </w:rPr>
              <w:t>בלבד</w:t>
            </w:r>
            <w:r w:rsidRPr="00FD3DF9">
              <w:rPr>
                <w:rtl/>
              </w:rPr>
              <w:t xml:space="preserve">) </w:t>
            </w:r>
            <w:r w:rsidRPr="00FD3DF9">
              <w:rPr>
                <w:rFonts w:hint="cs"/>
                <w:rtl/>
              </w:rPr>
              <w:t>כולל</w:t>
            </w:r>
            <w:r w:rsidRPr="00FD3DF9">
              <w:rPr>
                <w:rtl/>
              </w:rPr>
              <w:t xml:space="preserve"> </w:t>
            </w:r>
            <w:r w:rsidRPr="00FD3DF9">
              <w:rPr>
                <w:rFonts w:hint="cs"/>
                <w:rtl/>
              </w:rPr>
              <w:t>ניהול</w:t>
            </w:r>
            <w:r w:rsidRPr="00FD3DF9">
              <w:rPr>
                <w:rtl/>
              </w:rPr>
              <w:t xml:space="preserve"> </w:t>
            </w:r>
            <w:r w:rsidRPr="00FD3DF9">
              <w:rPr>
                <w:rFonts w:hint="cs"/>
                <w:rtl/>
              </w:rPr>
              <w:t>הרשאות</w:t>
            </w:r>
            <w:r w:rsidRPr="00FD3DF9">
              <w:rPr>
                <w:rtl/>
              </w:rPr>
              <w:t xml:space="preserve"> </w:t>
            </w:r>
            <w:r w:rsidRPr="00FD3DF9">
              <w:rPr>
                <w:rFonts w:hint="cs"/>
                <w:rtl/>
              </w:rPr>
              <w:t>על</w:t>
            </w:r>
            <w:r w:rsidRPr="00FD3DF9">
              <w:rPr>
                <w:rtl/>
              </w:rPr>
              <w:t xml:space="preserve"> </w:t>
            </w:r>
            <w:r w:rsidRPr="00FD3DF9">
              <w:rPr>
                <w:rFonts w:hint="cs"/>
                <w:rtl/>
              </w:rPr>
              <w:t>רמות</w:t>
            </w:r>
            <w:r w:rsidRPr="00FD3DF9">
              <w:rPr>
                <w:rtl/>
              </w:rPr>
              <w:t xml:space="preserve"> </w:t>
            </w:r>
            <w:r w:rsidRPr="00FD3DF9">
              <w:rPr>
                <w:rFonts w:hint="cs"/>
                <w:rtl/>
              </w:rPr>
              <w:t>שונות</w:t>
            </w:r>
            <w:r w:rsidRPr="00FD3DF9">
              <w:rPr>
                <w:rtl/>
              </w:rPr>
              <w:t xml:space="preserve"> </w:t>
            </w:r>
            <w:r w:rsidRPr="00FD3DF9">
              <w:rPr>
                <w:rFonts w:hint="cs"/>
                <w:rtl/>
              </w:rPr>
              <w:t>ואובייקטים</w:t>
            </w:r>
            <w:r w:rsidRPr="00FD3DF9">
              <w:rPr>
                <w:rtl/>
              </w:rPr>
              <w:t xml:space="preserve"> </w:t>
            </w:r>
            <w:r w:rsidRPr="00FD3DF9">
              <w:rPr>
                <w:rFonts w:hint="cs"/>
                <w:rtl/>
              </w:rPr>
              <w:t>שונים</w:t>
            </w:r>
            <w:r w:rsidRPr="00FD3DF9">
              <w:rPr>
                <w:rtl/>
              </w:rPr>
              <w:t xml:space="preserve"> (</w:t>
            </w:r>
            <w:r w:rsidRPr="00FD3DF9">
              <w:rPr>
                <w:rFonts w:hint="cs"/>
                <w:rtl/>
              </w:rPr>
              <w:t>דו</w:t>
            </w:r>
            <w:r w:rsidRPr="00FD3DF9">
              <w:rPr>
                <w:rtl/>
              </w:rPr>
              <w:t>"</w:t>
            </w:r>
            <w:r w:rsidRPr="00FD3DF9">
              <w:rPr>
                <w:rFonts w:hint="cs"/>
                <w:rtl/>
              </w:rPr>
              <w:t>ח</w:t>
            </w:r>
            <w:r w:rsidRPr="00FD3DF9">
              <w:rPr>
                <w:rtl/>
              </w:rPr>
              <w:t xml:space="preserve">, </w:t>
            </w:r>
            <w:r w:rsidRPr="00FD3DF9">
              <w:t>Dashboard</w:t>
            </w:r>
            <w:r w:rsidRPr="00FD3DF9">
              <w:rPr>
                <w:rtl/>
              </w:rPr>
              <w:t xml:space="preserve"> </w:t>
            </w:r>
            <w:r w:rsidRPr="00FD3DF9">
              <w:rPr>
                <w:rFonts w:hint="cs"/>
                <w:rtl/>
              </w:rPr>
              <w:t>וכו</w:t>
            </w:r>
            <w:r w:rsidRPr="00FD3DF9">
              <w:rPr>
                <w:rtl/>
              </w:rPr>
              <w:t xml:space="preserve">') </w:t>
            </w:r>
          </w:p>
        </w:tc>
        <w:tc>
          <w:tcPr>
            <w:tcW w:w="471" w:type="pct"/>
            <w:vAlign w:val="center"/>
          </w:tcPr>
          <w:p w:rsidR="00755DD2" w:rsidRPr="002576A5" w:rsidRDefault="00755DD2" w:rsidP="00645E68">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85" w:type="pct"/>
            <w:vAlign w:val="center"/>
          </w:tcPr>
          <w:p w:rsidR="00755DD2" w:rsidRPr="002576A5" w:rsidRDefault="00755DD2" w:rsidP="00645E68">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755DD2" w:rsidRPr="002576A5" w:rsidTr="003F017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35" w:type="pct"/>
          </w:tcPr>
          <w:p w:rsidR="00755DD2" w:rsidRPr="00FD3DF9" w:rsidRDefault="00755DD2" w:rsidP="00645E68">
            <w:pPr>
              <w:pStyle w:val="TableText"/>
              <w:spacing w:beforeLines="20" w:before="48" w:afterLines="20" w:after="48" w:line="260" w:lineRule="atLeast"/>
              <w:contextualSpacing/>
              <w:rPr>
                <w:b w:val="0"/>
                <w:bCs w:val="0"/>
                <w:sz w:val="24"/>
                <w:rtl/>
              </w:rPr>
            </w:pPr>
            <w:r w:rsidRPr="00FD3DF9">
              <w:rPr>
                <w:sz w:val="24"/>
                <w:rtl/>
              </w:rPr>
              <w:t>3</w:t>
            </w:r>
          </w:p>
        </w:tc>
        <w:tc>
          <w:tcPr>
            <w:tcW w:w="1025" w:type="pct"/>
          </w:tcPr>
          <w:p w:rsidR="00755DD2" w:rsidRPr="00FD3DF9" w:rsidRDefault="00755DD2" w:rsidP="00645E68">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4"/>
                <w:rtl/>
              </w:rPr>
            </w:pPr>
            <w:r w:rsidRPr="00FD3DF9">
              <w:rPr>
                <w:rFonts w:hint="cs"/>
                <w:sz w:val="24"/>
                <w:rtl/>
              </w:rPr>
              <w:t>ניהול</w:t>
            </w:r>
            <w:r w:rsidRPr="00FD3DF9">
              <w:rPr>
                <w:sz w:val="24"/>
                <w:rtl/>
              </w:rPr>
              <w:t xml:space="preserve"> </w:t>
            </w:r>
            <w:r w:rsidRPr="00FD3DF9">
              <w:rPr>
                <w:rFonts w:hint="cs"/>
                <w:sz w:val="24"/>
                <w:rtl/>
              </w:rPr>
              <w:t>הרשאות</w:t>
            </w:r>
            <w:r w:rsidRPr="00FD3DF9">
              <w:rPr>
                <w:sz w:val="24"/>
                <w:rtl/>
              </w:rPr>
              <w:t xml:space="preserve"> </w:t>
            </w:r>
            <w:r w:rsidR="003F0179" w:rsidRPr="00FD3DF9">
              <w:rPr>
                <w:sz w:val="24"/>
              </w:rPr>
              <w:t>CRUD</w:t>
            </w:r>
            <w:r w:rsidR="003F0179" w:rsidRPr="00FD3DF9">
              <w:rPr>
                <w:sz w:val="24"/>
                <w:rtl/>
              </w:rPr>
              <w:t xml:space="preserve"> </w:t>
            </w:r>
            <w:r w:rsidRPr="00FD3DF9">
              <w:rPr>
                <w:rFonts w:hint="cs"/>
                <w:sz w:val="24"/>
                <w:rtl/>
              </w:rPr>
              <w:t>פר</w:t>
            </w:r>
            <w:r w:rsidRPr="00FD3DF9">
              <w:rPr>
                <w:sz w:val="24"/>
                <w:rtl/>
              </w:rPr>
              <w:t xml:space="preserve"> </w:t>
            </w:r>
            <w:r w:rsidRPr="00FD3DF9">
              <w:rPr>
                <w:rFonts w:hint="cs"/>
                <w:sz w:val="24"/>
                <w:rtl/>
              </w:rPr>
              <w:t>משתמש</w:t>
            </w:r>
          </w:p>
        </w:tc>
        <w:tc>
          <w:tcPr>
            <w:tcW w:w="1484" w:type="pct"/>
            <w:vAlign w:val="center"/>
          </w:tcPr>
          <w:p w:rsidR="00755DD2" w:rsidRPr="00FD3DF9" w:rsidRDefault="00344C32" w:rsidP="00E70F48">
            <w:pPr>
              <w:cnfStyle w:val="000000100000" w:firstRow="0" w:lastRow="0" w:firstColumn="0" w:lastColumn="0" w:oddVBand="0" w:evenVBand="0" w:oddHBand="1" w:evenHBand="0" w:firstRowFirstColumn="0" w:firstRowLastColumn="0" w:lastRowFirstColumn="0" w:lastRowLastColumn="0"/>
              <w:rPr>
                <w:rtl/>
              </w:rPr>
            </w:pPr>
            <w:r w:rsidRPr="00FD3DF9">
              <w:rPr>
                <w:rFonts w:hint="cs"/>
                <w:rtl/>
              </w:rPr>
              <w:t>מתן</w:t>
            </w:r>
            <w:r w:rsidRPr="00FD3DF9">
              <w:rPr>
                <w:rtl/>
              </w:rPr>
              <w:t xml:space="preserve"> </w:t>
            </w:r>
            <w:r w:rsidRPr="00FD3DF9">
              <w:rPr>
                <w:rFonts w:hint="cs"/>
                <w:rtl/>
              </w:rPr>
              <w:t>הרשאות</w:t>
            </w:r>
            <w:r w:rsidRPr="00FD3DF9">
              <w:rPr>
                <w:rtl/>
              </w:rPr>
              <w:t xml:space="preserve"> </w:t>
            </w:r>
            <w:r w:rsidR="003F0179" w:rsidRPr="00FD3DF9">
              <w:t>CRUD</w:t>
            </w:r>
            <w:r w:rsidR="003F0179" w:rsidRPr="00FD3DF9">
              <w:rPr>
                <w:rtl/>
              </w:rPr>
              <w:t xml:space="preserve"> </w:t>
            </w:r>
            <w:r w:rsidRPr="00FD3DF9">
              <w:rPr>
                <w:rFonts w:hint="cs"/>
                <w:rtl/>
              </w:rPr>
              <w:t>לסוגי</w:t>
            </w:r>
            <w:r w:rsidRPr="00FD3DF9">
              <w:rPr>
                <w:rtl/>
              </w:rPr>
              <w:t xml:space="preserve"> </w:t>
            </w:r>
            <w:proofErr w:type="spellStart"/>
            <w:r w:rsidRPr="00FD3DF9">
              <w:rPr>
                <w:rFonts w:hint="cs"/>
                <w:rtl/>
              </w:rPr>
              <w:t>הדטה</w:t>
            </w:r>
            <w:proofErr w:type="spellEnd"/>
            <w:r w:rsidRPr="00FD3DF9">
              <w:rPr>
                <w:rtl/>
              </w:rPr>
              <w:t xml:space="preserve"> </w:t>
            </w:r>
            <w:r w:rsidRPr="00FD3DF9">
              <w:rPr>
                <w:rFonts w:hint="cs"/>
                <w:rtl/>
              </w:rPr>
              <w:t>ולמודלי</w:t>
            </w:r>
            <w:r w:rsidRPr="00FD3DF9">
              <w:rPr>
                <w:rtl/>
              </w:rPr>
              <w:t xml:space="preserve"> </w:t>
            </w:r>
            <w:r w:rsidRPr="00FD3DF9">
              <w:rPr>
                <w:rFonts w:hint="cs"/>
                <w:rtl/>
              </w:rPr>
              <w:t>המערכת</w:t>
            </w:r>
            <w:r w:rsidRPr="00FD3DF9">
              <w:rPr>
                <w:rtl/>
              </w:rPr>
              <w:t xml:space="preserve"> </w:t>
            </w:r>
            <w:r w:rsidRPr="00FD3DF9">
              <w:rPr>
                <w:rFonts w:hint="cs"/>
                <w:rtl/>
              </w:rPr>
              <w:t>המותרים</w:t>
            </w:r>
            <w:r w:rsidRPr="00FD3DF9">
              <w:rPr>
                <w:rtl/>
              </w:rPr>
              <w:t xml:space="preserve"> </w:t>
            </w:r>
            <w:r w:rsidRPr="00FD3DF9">
              <w:rPr>
                <w:rFonts w:hint="cs"/>
                <w:rtl/>
              </w:rPr>
              <w:t>בהתאם</w:t>
            </w:r>
            <w:r w:rsidRPr="00FD3DF9">
              <w:rPr>
                <w:rtl/>
              </w:rPr>
              <w:t xml:space="preserve"> </w:t>
            </w:r>
            <w:r w:rsidRPr="00FD3DF9">
              <w:rPr>
                <w:rFonts w:hint="cs"/>
                <w:rtl/>
              </w:rPr>
              <w:t>לזהות</w:t>
            </w:r>
            <w:r w:rsidRPr="00FD3DF9">
              <w:rPr>
                <w:rtl/>
              </w:rPr>
              <w:t xml:space="preserve"> </w:t>
            </w:r>
            <w:r w:rsidRPr="00FD3DF9">
              <w:rPr>
                <w:rFonts w:hint="cs"/>
                <w:rtl/>
              </w:rPr>
              <w:t>המשתמש</w:t>
            </w:r>
            <w:r w:rsidRPr="00FD3DF9">
              <w:rPr>
                <w:rtl/>
              </w:rPr>
              <w:t xml:space="preserve">, </w:t>
            </w:r>
            <w:proofErr w:type="spellStart"/>
            <w:r w:rsidRPr="00FD3DF9">
              <w:rPr>
                <w:rFonts w:hint="cs"/>
                <w:rtl/>
              </w:rPr>
              <w:t>האירגון</w:t>
            </w:r>
            <w:proofErr w:type="spellEnd"/>
            <w:r w:rsidRPr="00FD3DF9">
              <w:rPr>
                <w:rtl/>
              </w:rPr>
              <w:t xml:space="preserve"> </w:t>
            </w:r>
            <w:r w:rsidRPr="00FD3DF9">
              <w:rPr>
                <w:rFonts w:hint="cs"/>
                <w:rtl/>
              </w:rPr>
              <w:t>אליו</w:t>
            </w:r>
            <w:r w:rsidRPr="00FD3DF9">
              <w:rPr>
                <w:rtl/>
              </w:rPr>
              <w:t xml:space="preserve"> </w:t>
            </w:r>
            <w:r w:rsidRPr="00FD3DF9">
              <w:rPr>
                <w:rFonts w:hint="cs"/>
                <w:rtl/>
              </w:rPr>
              <w:t>הוא</w:t>
            </w:r>
            <w:r w:rsidRPr="00FD3DF9">
              <w:rPr>
                <w:rtl/>
              </w:rPr>
              <w:t xml:space="preserve"> </w:t>
            </w:r>
            <w:r w:rsidRPr="00FD3DF9">
              <w:rPr>
                <w:rFonts w:hint="cs"/>
                <w:rtl/>
              </w:rPr>
              <w:t>שייך</w:t>
            </w:r>
            <w:r w:rsidRPr="00FD3DF9">
              <w:rPr>
                <w:rtl/>
              </w:rPr>
              <w:t xml:space="preserve"> </w:t>
            </w:r>
            <w:r w:rsidRPr="00FD3DF9">
              <w:rPr>
                <w:rFonts w:hint="cs"/>
                <w:rtl/>
              </w:rPr>
              <w:t>ותפקידו</w:t>
            </w:r>
            <w:r w:rsidRPr="00FD3DF9">
              <w:rPr>
                <w:rtl/>
              </w:rPr>
              <w:t xml:space="preserve"> </w:t>
            </w:r>
            <w:proofErr w:type="spellStart"/>
            <w:r w:rsidRPr="00FD3DF9">
              <w:rPr>
                <w:rFonts w:hint="cs"/>
                <w:rtl/>
              </w:rPr>
              <w:t>באירגון</w:t>
            </w:r>
            <w:proofErr w:type="spellEnd"/>
          </w:p>
        </w:tc>
        <w:tc>
          <w:tcPr>
            <w:tcW w:w="471" w:type="pct"/>
            <w:vAlign w:val="center"/>
          </w:tcPr>
          <w:p w:rsidR="00755DD2" w:rsidRPr="002576A5" w:rsidRDefault="00755DD2" w:rsidP="00645E68">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85" w:type="pct"/>
            <w:vAlign w:val="center"/>
          </w:tcPr>
          <w:p w:rsidR="00755DD2" w:rsidRPr="002576A5" w:rsidRDefault="00755DD2" w:rsidP="00645E68">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755DD2" w:rsidRPr="002576A5" w:rsidTr="003F0179">
        <w:trPr>
          <w:cantSplit/>
          <w:trHeight w:val="355"/>
        </w:trPr>
        <w:tc>
          <w:tcPr>
            <w:cnfStyle w:val="001000000000" w:firstRow="0" w:lastRow="0" w:firstColumn="1" w:lastColumn="0" w:oddVBand="0" w:evenVBand="0" w:oddHBand="0" w:evenHBand="0" w:firstRowFirstColumn="0" w:firstRowLastColumn="0" w:lastRowFirstColumn="0" w:lastRowLastColumn="0"/>
            <w:tcW w:w="235" w:type="pct"/>
          </w:tcPr>
          <w:p w:rsidR="00755DD2" w:rsidRPr="00FD3DF9" w:rsidRDefault="00755DD2" w:rsidP="00645E68">
            <w:pPr>
              <w:pStyle w:val="TableText"/>
              <w:spacing w:beforeLines="20" w:before="48" w:afterLines="20" w:after="48" w:line="260" w:lineRule="atLeast"/>
              <w:contextualSpacing/>
              <w:rPr>
                <w:b w:val="0"/>
                <w:bCs w:val="0"/>
                <w:sz w:val="24"/>
                <w:rtl/>
              </w:rPr>
            </w:pPr>
            <w:r w:rsidRPr="00FD3DF9">
              <w:rPr>
                <w:sz w:val="24"/>
                <w:rtl/>
              </w:rPr>
              <w:t>4</w:t>
            </w:r>
          </w:p>
        </w:tc>
        <w:tc>
          <w:tcPr>
            <w:tcW w:w="1025" w:type="pct"/>
          </w:tcPr>
          <w:p w:rsidR="00755DD2" w:rsidRPr="00FD3DF9" w:rsidRDefault="003F0179" w:rsidP="00842155">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4"/>
                <w:rtl/>
              </w:rPr>
            </w:pPr>
            <w:r w:rsidRPr="00FD3DF9">
              <w:rPr>
                <w:rFonts w:hint="cs"/>
                <w:sz w:val="24"/>
                <w:rtl/>
              </w:rPr>
              <w:t>ניהול</w:t>
            </w:r>
            <w:r w:rsidRPr="00FD3DF9">
              <w:rPr>
                <w:sz w:val="24"/>
                <w:rtl/>
              </w:rPr>
              <w:t xml:space="preserve"> </w:t>
            </w:r>
            <w:r w:rsidRPr="00FD3DF9">
              <w:rPr>
                <w:rFonts w:hint="cs"/>
                <w:sz w:val="24"/>
                <w:rtl/>
              </w:rPr>
              <w:t>הרשאות</w:t>
            </w:r>
            <w:r w:rsidRPr="00FD3DF9">
              <w:rPr>
                <w:sz w:val="24"/>
                <w:rtl/>
              </w:rPr>
              <w:t xml:space="preserve"> </w:t>
            </w:r>
            <w:r w:rsidRPr="00FD3DF9">
              <w:rPr>
                <w:sz w:val="24"/>
              </w:rPr>
              <w:t>CRUD</w:t>
            </w:r>
            <w:r w:rsidRPr="00FD3DF9">
              <w:rPr>
                <w:sz w:val="24"/>
                <w:rtl/>
              </w:rPr>
              <w:t xml:space="preserve"> </w:t>
            </w:r>
            <w:r w:rsidRPr="00FD3DF9">
              <w:rPr>
                <w:rFonts w:hint="cs"/>
                <w:sz w:val="24"/>
                <w:rtl/>
              </w:rPr>
              <w:t>פר</w:t>
            </w:r>
            <w:r w:rsidRPr="00FD3DF9">
              <w:rPr>
                <w:sz w:val="24"/>
                <w:rtl/>
              </w:rPr>
              <w:t xml:space="preserve"> </w:t>
            </w:r>
            <w:r w:rsidR="00755DD2" w:rsidRPr="00FD3DF9">
              <w:rPr>
                <w:rFonts w:hint="cs"/>
                <w:sz w:val="24"/>
                <w:rtl/>
              </w:rPr>
              <w:t>תפקיד</w:t>
            </w:r>
            <w:r w:rsidRPr="00FD3DF9">
              <w:rPr>
                <w:rFonts w:hint="cs"/>
                <w:sz w:val="24"/>
                <w:rtl/>
              </w:rPr>
              <w:t>ים</w:t>
            </w:r>
            <w:r w:rsidR="00755DD2" w:rsidRPr="00FD3DF9">
              <w:rPr>
                <w:sz w:val="24"/>
                <w:rtl/>
              </w:rPr>
              <w:t xml:space="preserve"> (</w:t>
            </w:r>
            <w:r w:rsidR="00755DD2" w:rsidRPr="00FD3DF9">
              <w:rPr>
                <w:sz w:val="24"/>
              </w:rPr>
              <w:t>Role</w:t>
            </w:r>
            <w:r w:rsidRPr="00FD3DF9">
              <w:rPr>
                <w:sz w:val="24"/>
              </w:rPr>
              <w:t>s</w:t>
            </w:r>
            <w:r w:rsidR="00755DD2" w:rsidRPr="00FD3DF9">
              <w:rPr>
                <w:sz w:val="24"/>
                <w:rtl/>
              </w:rPr>
              <w:t xml:space="preserve">) </w:t>
            </w:r>
          </w:p>
          <w:p w:rsidR="00755DD2" w:rsidRPr="00FD3DF9" w:rsidRDefault="00755DD2" w:rsidP="00645E68">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4"/>
                <w:rtl/>
              </w:rPr>
            </w:pPr>
          </w:p>
        </w:tc>
        <w:tc>
          <w:tcPr>
            <w:tcW w:w="1484" w:type="pct"/>
            <w:vAlign w:val="center"/>
          </w:tcPr>
          <w:p w:rsidR="00755DD2" w:rsidRPr="00FD3DF9" w:rsidRDefault="00755DD2" w:rsidP="004E7F0A">
            <w:pPr>
              <w:pStyle w:val="TableText"/>
              <w:numPr>
                <w:ilvl w:val="0"/>
                <w:numId w:val="49"/>
              </w:numPr>
              <w:spacing w:beforeLines="20" w:before="48" w:afterLines="20" w:after="48" w:line="260" w:lineRule="atLeast"/>
              <w:ind w:left="227" w:hanging="227"/>
              <w:contextualSpacing/>
              <w:jc w:val="both"/>
              <w:cnfStyle w:val="000000000000" w:firstRow="0" w:lastRow="0" w:firstColumn="0" w:lastColumn="0" w:oddVBand="0" w:evenVBand="0" w:oddHBand="0" w:evenHBand="0" w:firstRowFirstColumn="0" w:firstRowLastColumn="0" w:lastRowFirstColumn="0" w:lastRowLastColumn="0"/>
              <w:rPr>
                <w:sz w:val="24"/>
              </w:rPr>
            </w:pPr>
            <w:r w:rsidRPr="00FD3DF9">
              <w:rPr>
                <w:rFonts w:hint="cs"/>
                <w:sz w:val="24"/>
                <w:rtl/>
              </w:rPr>
              <w:t>שיוך</w:t>
            </w:r>
            <w:r w:rsidRPr="00FD3DF9">
              <w:rPr>
                <w:sz w:val="24"/>
                <w:rtl/>
              </w:rPr>
              <w:t xml:space="preserve"> </w:t>
            </w:r>
            <w:r w:rsidRPr="00FD3DF9">
              <w:rPr>
                <w:rFonts w:hint="cs"/>
                <w:sz w:val="24"/>
                <w:rtl/>
              </w:rPr>
              <w:t>תפקידים</w:t>
            </w:r>
            <w:r w:rsidRPr="00FD3DF9">
              <w:rPr>
                <w:sz w:val="24"/>
                <w:rtl/>
              </w:rPr>
              <w:t xml:space="preserve"> </w:t>
            </w:r>
            <w:r w:rsidRPr="00FD3DF9">
              <w:rPr>
                <w:rFonts w:hint="cs"/>
                <w:sz w:val="24"/>
                <w:rtl/>
              </w:rPr>
              <w:t>למשתמשים</w:t>
            </w:r>
            <w:r w:rsidRPr="00FD3DF9">
              <w:rPr>
                <w:sz w:val="24"/>
                <w:rtl/>
              </w:rPr>
              <w:t>.</w:t>
            </w:r>
          </w:p>
          <w:p w:rsidR="00344C32" w:rsidRPr="00FD3DF9" w:rsidRDefault="00344C32" w:rsidP="004E7F0A">
            <w:pPr>
              <w:pStyle w:val="TableText"/>
              <w:numPr>
                <w:ilvl w:val="0"/>
                <w:numId w:val="49"/>
              </w:numPr>
              <w:spacing w:beforeLines="20" w:before="48" w:afterLines="20" w:after="48" w:line="260" w:lineRule="atLeast"/>
              <w:ind w:left="227" w:hanging="227"/>
              <w:contextualSpacing/>
              <w:jc w:val="both"/>
              <w:cnfStyle w:val="000000000000" w:firstRow="0" w:lastRow="0" w:firstColumn="0" w:lastColumn="0" w:oddVBand="0" w:evenVBand="0" w:oddHBand="0" w:evenHBand="0" w:firstRowFirstColumn="0" w:firstRowLastColumn="0" w:lastRowFirstColumn="0" w:lastRowLastColumn="0"/>
              <w:rPr>
                <w:sz w:val="24"/>
              </w:rPr>
            </w:pPr>
            <w:r w:rsidRPr="00FD3DF9">
              <w:rPr>
                <w:rFonts w:hint="cs"/>
                <w:sz w:val="24"/>
                <w:rtl/>
              </w:rPr>
              <w:t>מתן</w:t>
            </w:r>
            <w:r w:rsidRPr="00FD3DF9">
              <w:rPr>
                <w:sz w:val="24"/>
                <w:rtl/>
              </w:rPr>
              <w:t xml:space="preserve"> </w:t>
            </w:r>
            <w:r w:rsidRPr="00FD3DF9">
              <w:rPr>
                <w:rFonts w:hint="cs"/>
                <w:sz w:val="24"/>
                <w:rtl/>
              </w:rPr>
              <w:t>הרשאות</w:t>
            </w:r>
            <w:r w:rsidRPr="00FD3DF9">
              <w:rPr>
                <w:sz w:val="24"/>
                <w:rtl/>
              </w:rPr>
              <w:t xml:space="preserve"> </w:t>
            </w:r>
            <w:r w:rsidR="003F0179" w:rsidRPr="00FD3DF9">
              <w:rPr>
                <w:sz w:val="24"/>
              </w:rPr>
              <w:t>CRUD</w:t>
            </w:r>
            <w:r w:rsidR="003F0179" w:rsidRPr="00FD3DF9">
              <w:rPr>
                <w:sz w:val="24"/>
                <w:rtl/>
              </w:rPr>
              <w:t xml:space="preserve"> </w:t>
            </w:r>
            <w:r w:rsidRPr="00FD3DF9">
              <w:rPr>
                <w:rFonts w:hint="cs"/>
                <w:sz w:val="24"/>
                <w:rtl/>
              </w:rPr>
              <w:t>לסוגי</w:t>
            </w:r>
            <w:r w:rsidRPr="00FD3DF9">
              <w:rPr>
                <w:sz w:val="24"/>
                <w:rtl/>
              </w:rPr>
              <w:t xml:space="preserve"> </w:t>
            </w:r>
            <w:proofErr w:type="spellStart"/>
            <w:r w:rsidRPr="00FD3DF9">
              <w:rPr>
                <w:rFonts w:hint="cs"/>
                <w:sz w:val="24"/>
                <w:rtl/>
              </w:rPr>
              <w:t>הדטה</w:t>
            </w:r>
            <w:proofErr w:type="spellEnd"/>
            <w:r w:rsidRPr="00FD3DF9">
              <w:rPr>
                <w:sz w:val="24"/>
                <w:rtl/>
              </w:rPr>
              <w:t xml:space="preserve"> </w:t>
            </w:r>
            <w:r w:rsidRPr="00FD3DF9">
              <w:rPr>
                <w:rFonts w:hint="cs"/>
                <w:sz w:val="24"/>
                <w:rtl/>
              </w:rPr>
              <w:t>ולמודלי</w:t>
            </w:r>
            <w:r w:rsidRPr="00FD3DF9">
              <w:rPr>
                <w:sz w:val="24"/>
                <w:rtl/>
              </w:rPr>
              <w:t xml:space="preserve"> </w:t>
            </w:r>
            <w:r w:rsidRPr="00FD3DF9">
              <w:rPr>
                <w:rFonts w:hint="cs"/>
                <w:sz w:val="24"/>
                <w:rtl/>
              </w:rPr>
              <w:t>המערכת</w:t>
            </w:r>
            <w:r w:rsidRPr="00FD3DF9">
              <w:rPr>
                <w:sz w:val="24"/>
                <w:rtl/>
              </w:rPr>
              <w:t xml:space="preserve"> </w:t>
            </w:r>
            <w:r w:rsidRPr="00FD3DF9">
              <w:rPr>
                <w:rFonts w:hint="cs"/>
                <w:sz w:val="24"/>
                <w:rtl/>
              </w:rPr>
              <w:t>המותרים</w:t>
            </w:r>
            <w:r w:rsidRPr="00FD3DF9">
              <w:rPr>
                <w:sz w:val="24"/>
                <w:rtl/>
              </w:rPr>
              <w:t xml:space="preserve"> </w:t>
            </w:r>
            <w:r w:rsidRPr="00FD3DF9">
              <w:rPr>
                <w:rFonts w:hint="cs"/>
                <w:sz w:val="24"/>
                <w:rtl/>
              </w:rPr>
              <w:t>בהתאם</w:t>
            </w:r>
            <w:r w:rsidRPr="00FD3DF9">
              <w:rPr>
                <w:sz w:val="24"/>
                <w:rtl/>
              </w:rPr>
              <w:t xml:space="preserve"> </w:t>
            </w:r>
            <w:r w:rsidRPr="00FD3DF9">
              <w:rPr>
                <w:rFonts w:hint="cs"/>
                <w:sz w:val="24"/>
                <w:rtl/>
              </w:rPr>
              <w:t>לתפקיד</w:t>
            </w:r>
            <w:r w:rsidRPr="00FD3DF9">
              <w:rPr>
                <w:sz w:val="24"/>
                <w:rtl/>
              </w:rPr>
              <w:t xml:space="preserve"> </w:t>
            </w:r>
            <w:r w:rsidRPr="00FD3DF9">
              <w:rPr>
                <w:rFonts w:hint="cs"/>
                <w:sz w:val="24"/>
                <w:rtl/>
              </w:rPr>
              <w:t>המשתמש</w:t>
            </w:r>
            <w:r w:rsidRPr="00FD3DF9">
              <w:rPr>
                <w:sz w:val="24"/>
                <w:rtl/>
              </w:rPr>
              <w:t xml:space="preserve"> (</w:t>
            </w:r>
            <w:r w:rsidRPr="00FD3DF9">
              <w:rPr>
                <w:sz w:val="24"/>
              </w:rPr>
              <w:t>role</w:t>
            </w:r>
            <w:r w:rsidRPr="00FD3DF9">
              <w:rPr>
                <w:sz w:val="24"/>
                <w:rtl/>
              </w:rPr>
              <w:t>)</w:t>
            </w:r>
          </w:p>
          <w:p w:rsidR="00755DD2" w:rsidRPr="00FD3DF9" w:rsidRDefault="00755DD2" w:rsidP="004E7F0A">
            <w:pPr>
              <w:pStyle w:val="TableText"/>
              <w:numPr>
                <w:ilvl w:val="0"/>
                <w:numId w:val="49"/>
              </w:numPr>
              <w:spacing w:beforeLines="20" w:before="48" w:afterLines="20" w:after="48" w:line="260" w:lineRule="atLeast"/>
              <w:ind w:left="227" w:hanging="227"/>
              <w:contextualSpacing/>
              <w:jc w:val="both"/>
              <w:cnfStyle w:val="000000000000" w:firstRow="0" w:lastRow="0" w:firstColumn="0" w:lastColumn="0" w:oddVBand="0" w:evenVBand="0" w:oddHBand="0" w:evenHBand="0" w:firstRowFirstColumn="0" w:firstRowLastColumn="0" w:lastRowFirstColumn="0" w:lastRowLastColumn="0"/>
              <w:rPr>
                <w:sz w:val="24"/>
              </w:rPr>
            </w:pPr>
            <w:r w:rsidRPr="00FD3DF9">
              <w:rPr>
                <w:rFonts w:hint="cs"/>
                <w:sz w:val="24"/>
                <w:rtl/>
              </w:rPr>
              <w:t>ניהול</w:t>
            </w:r>
            <w:r w:rsidRPr="00FD3DF9">
              <w:rPr>
                <w:sz w:val="24"/>
                <w:rtl/>
              </w:rPr>
              <w:t xml:space="preserve"> </w:t>
            </w:r>
            <w:r w:rsidRPr="00FD3DF9">
              <w:rPr>
                <w:rFonts w:hint="cs"/>
                <w:sz w:val="24"/>
                <w:rtl/>
              </w:rPr>
              <w:t>הרשאות</w:t>
            </w:r>
            <w:r w:rsidRPr="00FD3DF9">
              <w:rPr>
                <w:sz w:val="24"/>
                <w:rtl/>
              </w:rPr>
              <w:t xml:space="preserve"> </w:t>
            </w:r>
            <w:r w:rsidRPr="00FD3DF9">
              <w:rPr>
                <w:sz w:val="24"/>
              </w:rPr>
              <w:t>CRUD</w:t>
            </w:r>
            <w:r w:rsidRPr="00FD3DF9">
              <w:rPr>
                <w:sz w:val="24"/>
                <w:rtl/>
              </w:rPr>
              <w:t xml:space="preserve"> </w:t>
            </w:r>
            <w:r w:rsidRPr="00FD3DF9">
              <w:rPr>
                <w:rFonts w:hint="cs"/>
                <w:sz w:val="24"/>
                <w:rtl/>
              </w:rPr>
              <w:t>פר</w:t>
            </w:r>
            <w:r w:rsidRPr="00FD3DF9">
              <w:rPr>
                <w:sz w:val="24"/>
                <w:rtl/>
              </w:rPr>
              <w:t xml:space="preserve"> </w:t>
            </w:r>
            <w:r w:rsidRPr="00FD3DF9">
              <w:rPr>
                <w:rFonts w:hint="cs"/>
                <w:sz w:val="24"/>
                <w:rtl/>
              </w:rPr>
              <w:t>תפקיד</w:t>
            </w:r>
            <w:r w:rsidRPr="00FD3DF9">
              <w:rPr>
                <w:sz w:val="24"/>
                <w:rtl/>
              </w:rPr>
              <w:t xml:space="preserve"> </w:t>
            </w:r>
            <w:r w:rsidRPr="00FD3DF9">
              <w:rPr>
                <w:rFonts w:hint="cs"/>
                <w:sz w:val="24"/>
                <w:rtl/>
              </w:rPr>
              <w:t>משתמש</w:t>
            </w:r>
            <w:r w:rsidRPr="00FD3DF9">
              <w:rPr>
                <w:sz w:val="24"/>
                <w:rtl/>
              </w:rPr>
              <w:t>.</w:t>
            </w:r>
          </w:p>
          <w:p w:rsidR="00344C32" w:rsidRPr="00FD3DF9" w:rsidRDefault="00755DD2" w:rsidP="004E7F0A">
            <w:pPr>
              <w:pStyle w:val="TableText"/>
              <w:numPr>
                <w:ilvl w:val="0"/>
                <w:numId w:val="49"/>
              </w:numPr>
              <w:spacing w:beforeLines="20" w:before="48" w:afterLines="20" w:after="48" w:line="260" w:lineRule="atLeast"/>
              <w:ind w:left="227" w:hanging="227"/>
              <w:contextualSpacing/>
              <w:jc w:val="both"/>
              <w:cnfStyle w:val="000000000000" w:firstRow="0" w:lastRow="0" w:firstColumn="0" w:lastColumn="0" w:oddVBand="0" w:evenVBand="0" w:oddHBand="0" w:evenHBand="0" w:firstRowFirstColumn="0" w:firstRowLastColumn="0" w:lastRowFirstColumn="0" w:lastRowLastColumn="0"/>
              <w:rPr>
                <w:sz w:val="24"/>
                <w:rtl/>
              </w:rPr>
            </w:pPr>
            <w:r w:rsidRPr="00FD3DF9">
              <w:rPr>
                <w:rFonts w:hint="cs"/>
                <w:sz w:val="24"/>
                <w:rtl/>
              </w:rPr>
              <w:t>ניהול</w:t>
            </w:r>
            <w:r w:rsidRPr="00FD3DF9">
              <w:rPr>
                <w:sz w:val="24"/>
                <w:rtl/>
              </w:rPr>
              <w:t xml:space="preserve"> </w:t>
            </w:r>
            <w:r w:rsidRPr="00FD3DF9">
              <w:rPr>
                <w:rFonts w:hint="cs"/>
                <w:sz w:val="24"/>
                <w:rtl/>
              </w:rPr>
              <w:t>הרשאות</w:t>
            </w:r>
            <w:r w:rsidRPr="00FD3DF9">
              <w:rPr>
                <w:sz w:val="24"/>
                <w:rtl/>
              </w:rPr>
              <w:t xml:space="preserve"> </w:t>
            </w:r>
            <w:r w:rsidRPr="00FD3DF9">
              <w:rPr>
                <w:rFonts w:hint="cs"/>
                <w:sz w:val="24"/>
                <w:rtl/>
              </w:rPr>
              <w:t>המשתמש</w:t>
            </w:r>
            <w:r w:rsidRPr="00FD3DF9">
              <w:rPr>
                <w:sz w:val="24"/>
                <w:rtl/>
              </w:rPr>
              <w:t xml:space="preserve"> </w:t>
            </w:r>
            <w:r w:rsidRPr="00FD3DF9">
              <w:rPr>
                <w:rFonts w:hint="cs"/>
                <w:sz w:val="24"/>
                <w:rtl/>
              </w:rPr>
              <w:t>פר</w:t>
            </w:r>
            <w:r w:rsidRPr="00FD3DF9">
              <w:rPr>
                <w:sz w:val="24"/>
                <w:rtl/>
              </w:rPr>
              <w:t xml:space="preserve"> </w:t>
            </w:r>
            <w:r w:rsidRPr="00FD3DF9">
              <w:rPr>
                <w:rFonts w:hint="cs"/>
                <w:sz w:val="24"/>
                <w:rtl/>
              </w:rPr>
              <w:t>ממשק</w:t>
            </w:r>
          </w:p>
        </w:tc>
        <w:tc>
          <w:tcPr>
            <w:tcW w:w="471" w:type="pct"/>
            <w:vAlign w:val="center"/>
          </w:tcPr>
          <w:p w:rsidR="00755DD2" w:rsidRPr="002576A5" w:rsidRDefault="00755DD2" w:rsidP="00645E68">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85" w:type="pct"/>
            <w:vAlign w:val="center"/>
          </w:tcPr>
          <w:p w:rsidR="00755DD2" w:rsidRPr="002576A5" w:rsidRDefault="00755DD2" w:rsidP="00645E68">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344C32" w:rsidRPr="002576A5" w:rsidTr="003F017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35" w:type="pct"/>
          </w:tcPr>
          <w:p w:rsidR="00344C32" w:rsidRPr="00FD3DF9" w:rsidRDefault="009D528E" w:rsidP="00645E68">
            <w:pPr>
              <w:pStyle w:val="TableText"/>
              <w:spacing w:beforeLines="20" w:before="48" w:afterLines="20" w:after="48" w:line="260" w:lineRule="atLeast"/>
              <w:contextualSpacing/>
              <w:rPr>
                <w:b w:val="0"/>
                <w:bCs w:val="0"/>
                <w:sz w:val="24"/>
                <w:rtl/>
              </w:rPr>
            </w:pPr>
            <w:r w:rsidRPr="00FD3DF9">
              <w:rPr>
                <w:sz w:val="24"/>
                <w:rtl/>
              </w:rPr>
              <w:t>5</w:t>
            </w:r>
          </w:p>
        </w:tc>
        <w:tc>
          <w:tcPr>
            <w:tcW w:w="1025" w:type="pct"/>
          </w:tcPr>
          <w:p w:rsidR="00344C32" w:rsidRPr="00FD3DF9" w:rsidRDefault="003F0179" w:rsidP="003C0C5D">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4"/>
                <w:rtl/>
              </w:rPr>
            </w:pPr>
            <w:r w:rsidRPr="00FD3DF9">
              <w:rPr>
                <w:rFonts w:hint="cs"/>
                <w:sz w:val="24"/>
                <w:rtl/>
              </w:rPr>
              <w:t>ניהול</w:t>
            </w:r>
            <w:r w:rsidRPr="00FD3DF9">
              <w:rPr>
                <w:sz w:val="24"/>
                <w:rtl/>
              </w:rPr>
              <w:t xml:space="preserve"> </w:t>
            </w:r>
            <w:r w:rsidRPr="00FD3DF9">
              <w:rPr>
                <w:rFonts w:hint="cs"/>
                <w:sz w:val="24"/>
                <w:rtl/>
              </w:rPr>
              <w:t>הרשאות</w:t>
            </w:r>
            <w:r w:rsidRPr="00FD3DF9">
              <w:rPr>
                <w:sz w:val="24"/>
                <w:rtl/>
              </w:rPr>
              <w:t xml:space="preserve"> </w:t>
            </w:r>
            <w:r w:rsidRPr="00FD3DF9">
              <w:rPr>
                <w:sz w:val="24"/>
              </w:rPr>
              <w:t>CRUD</w:t>
            </w:r>
            <w:r w:rsidRPr="00FD3DF9">
              <w:rPr>
                <w:sz w:val="24"/>
                <w:rtl/>
              </w:rPr>
              <w:t xml:space="preserve"> </w:t>
            </w:r>
            <w:r w:rsidRPr="00FD3DF9">
              <w:rPr>
                <w:rFonts w:hint="cs"/>
                <w:sz w:val="24"/>
                <w:rtl/>
              </w:rPr>
              <w:t>פר</w:t>
            </w:r>
            <w:r w:rsidRPr="00FD3DF9">
              <w:rPr>
                <w:sz w:val="24"/>
                <w:rtl/>
              </w:rPr>
              <w:t xml:space="preserve"> </w:t>
            </w:r>
            <w:r w:rsidRPr="00FD3DF9">
              <w:rPr>
                <w:rFonts w:hint="cs"/>
                <w:sz w:val="24"/>
                <w:rtl/>
              </w:rPr>
              <w:t>ארגונים</w:t>
            </w:r>
            <w:r w:rsidR="00344C32" w:rsidRPr="00FD3DF9">
              <w:rPr>
                <w:sz w:val="24"/>
                <w:rtl/>
              </w:rPr>
              <w:t xml:space="preserve"> (</w:t>
            </w:r>
            <w:r w:rsidR="00344C32" w:rsidRPr="00FD3DF9">
              <w:rPr>
                <w:sz w:val="24"/>
              </w:rPr>
              <w:t>Organizations</w:t>
            </w:r>
            <w:r w:rsidR="00344C32" w:rsidRPr="00FD3DF9">
              <w:rPr>
                <w:sz w:val="24"/>
                <w:rtl/>
              </w:rPr>
              <w:t xml:space="preserve">)  </w:t>
            </w:r>
          </w:p>
          <w:p w:rsidR="00344C32" w:rsidRPr="00FD3DF9" w:rsidRDefault="00344C32" w:rsidP="00645E68">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4"/>
                <w:rtl/>
              </w:rPr>
            </w:pPr>
          </w:p>
        </w:tc>
        <w:tc>
          <w:tcPr>
            <w:tcW w:w="1484" w:type="pct"/>
            <w:vAlign w:val="center"/>
          </w:tcPr>
          <w:p w:rsidR="00344C32" w:rsidRPr="00FD3DF9" w:rsidRDefault="00344C32" w:rsidP="004E7F0A">
            <w:pPr>
              <w:pStyle w:val="TableText"/>
              <w:numPr>
                <w:ilvl w:val="0"/>
                <w:numId w:val="49"/>
              </w:numPr>
              <w:spacing w:beforeLines="20" w:before="48" w:afterLines="20" w:after="48" w:line="260" w:lineRule="atLeast"/>
              <w:ind w:left="227" w:hanging="227"/>
              <w:contextualSpacing/>
              <w:jc w:val="both"/>
              <w:cnfStyle w:val="000000100000" w:firstRow="0" w:lastRow="0" w:firstColumn="0" w:lastColumn="0" w:oddVBand="0" w:evenVBand="0" w:oddHBand="1" w:evenHBand="0" w:firstRowFirstColumn="0" w:firstRowLastColumn="0" w:lastRowFirstColumn="0" w:lastRowLastColumn="0"/>
              <w:rPr>
                <w:sz w:val="24"/>
                <w:rtl/>
              </w:rPr>
            </w:pPr>
            <w:r w:rsidRPr="00FD3DF9">
              <w:rPr>
                <w:rFonts w:hint="cs"/>
                <w:sz w:val="24"/>
                <w:rtl/>
              </w:rPr>
              <w:t>מתן</w:t>
            </w:r>
            <w:r w:rsidRPr="00FD3DF9">
              <w:rPr>
                <w:sz w:val="24"/>
                <w:rtl/>
              </w:rPr>
              <w:t xml:space="preserve"> </w:t>
            </w:r>
            <w:r w:rsidRPr="00FD3DF9">
              <w:rPr>
                <w:rFonts w:hint="cs"/>
                <w:sz w:val="24"/>
                <w:rtl/>
              </w:rPr>
              <w:t>הרשאות</w:t>
            </w:r>
            <w:r w:rsidRPr="00FD3DF9">
              <w:rPr>
                <w:sz w:val="24"/>
                <w:rtl/>
              </w:rPr>
              <w:t xml:space="preserve"> </w:t>
            </w:r>
            <w:r w:rsidR="003F0179" w:rsidRPr="00FD3DF9">
              <w:rPr>
                <w:sz w:val="24"/>
              </w:rPr>
              <w:t>CRUD</w:t>
            </w:r>
            <w:r w:rsidR="003F0179" w:rsidRPr="00FD3DF9">
              <w:rPr>
                <w:sz w:val="24"/>
                <w:rtl/>
              </w:rPr>
              <w:t xml:space="preserve"> </w:t>
            </w:r>
            <w:r w:rsidRPr="00FD3DF9">
              <w:rPr>
                <w:rFonts w:hint="cs"/>
                <w:sz w:val="24"/>
                <w:rtl/>
              </w:rPr>
              <w:t>לסוגי</w:t>
            </w:r>
            <w:r w:rsidRPr="00FD3DF9">
              <w:rPr>
                <w:sz w:val="24"/>
                <w:rtl/>
              </w:rPr>
              <w:t xml:space="preserve"> </w:t>
            </w:r>
            <w:proofErr w:type="spellStart"/>
            <w:r w:rsidRPr="00FD3DF9">
              <w:rPr>
                <w:rFonts w:hint="cs"/>
                <w:sz w:val="24"/>
                <w:rtl/>
              </w:rPr>
              <w:t>הדטה</w:t>
            </w:r>
            <w:proofErr w:type="spellEnd"/>
            <w:r w:rsidRPr="00FD3DF9">
              <w:rPr>
                <w:sz w:val="24"/>
                <w:rtl/>
              </w:rPr>
              <w:t xml:space="preserve"> </w:t>
            </w:r>
            <w:r w:rsidRPr="00FD3DF9">
              <w:rPr>
                <w:rFonts w:hint="cs"/>
                <w:sz w:val="24"/>
                <w:rtl/>
              </w:rPr>
              <w:t>ולמודלי</w:t>
            </w:r>
            <w:r w:rsidRPr="00FD3DF9">
              <w:rPr>
                <w:sz w:val="24"/>
                <w:rtl/>
              </w:rPr>
              <w:t xml:space="preserve"> </w:t>
            </w:r>
            <w:r w:rsidRPr="00FD3DF9">
              <w:rPr>
                <w:rFonts w:hint="cs"/>
                <w:sz w:val="24"/>
                <w:rtl/>
              </w:rPr>
              <w:t>המערכת</w:t>
            </w:r>
            <w:r w:rsidRPr="00FD3DF9">
              <w:rPr>
                <w:sz w:val="24"/>
                <w:rtl/>
              </w:rPr>
              <w:t xml:space="preserve"> </w:t>
            </w:r>
            <w:r w:rsidRPr="00FD3DF9">
              <w:rPr>
                <w:rFonts w:hint="cs"/>
                <w:sz w:val="24"/>
                <w:rtl/>
              </w:rPr>
              <w:t>המותרים</w:t>
            </w:r>
            <w:r w:rsidRPr="00FD3DF9">
              <w:rPr>
                <w:sz w:val="24"/>
                <w:rtl/>
              </w:rPr>
              <w:t xml:space="preserve"> </w:t>
            </w:r>
            <w:r w:rsidRPr="00FD3DF9">
              <w:rPr>
                <w:rFonts w:hint="cs"/>
                <w:sz w:val="24"/>
                <w:rtl/>
              </w:rPr>
              <w:t>בהתאם</w:t>
            </w:r>
            <w:r w:rsidRPr="00FD3DF9">
              <w:rPr>
                <w:sz w:val="24"/>
                <w:rtl/>
              </w:rPr>
              <w:t xml:space="preserve"> </w:t>
            </w:r>
            <w:proofErr w:type="spellStart"/>
            <w:r w:rsidRPr="00FD3DF9">
              <w:rPr>
                <w:rFonts w:hint="cs"/>
                <w:sz w:val="24"/>
                <w:rtl/>
              </w:rPr>
              <w:t>לאירגון</w:t>
            </w:r>
            <w:proofErr w:type="spellEnd"/>
            <w:r w:rsidRPr="00FD3DF9">
              <w:rPr>
                <w:sz w:val="24"/>
                <w:rtl/>
              </w:rPr>
              <w:t xml:space="preserve"> (</w:t>
            </w:r>
            <w:r w:rsidRPr="00FD3DF9">
              <w:rPr>
                <w:sz w:val="24"/>
              </w:rPr>
              <w:t>organization</w:t>
            </w:r>
            <w:r w:rsidRPr="00FD3DF9">
              <w:rPr>
                <w:sz w:val="24"/>
                <w:rtl/>
              </w:rPr>
              <w:t xml:space="preserve">) </w:t>
            </w:r>
            <w:r w:rsidRPr="00FD3DF9">
              <w:rPr>
                <w:rFonts w:hint="cs"/>
                <w:sz w:val="24"/>
                <w:rtl/>
              </w:rPr>
              <w:t>אליו</w:t>
            </w:r>
            <w:r w:rsidRPr="00FD3DF9">
              <w:rPr>
                <w:sz w:val="24"/>
                <w:rtl/>
              </w:rPr>
              <w:t xml:space="preserve"> </w:t>
            </w:r>
            <w:r w:rsidRPr="00FD3DF9">
              <w:rPr>
                <w:rFonts w:hint="cs"/>
                <w:sz w:val="24"/>
                <w:rtl/>
              </w:rPr>
              <w:t>המשתמש</w:t>
            </w:r>
            <w:r w:rsidRPr="00FD3DF9">
              <w:rPr>
                <w:sz w:val="24"/>
                <w:rtl/>
              </w:rPr>
              <w:t xml:space="preserve"> </w:t>
            </w:r>
            <w:r w:rsidRPr="00FD3DF9">
              <w:rPr>
                <w:rFonts w:hint="cs"/>
                <w:sz w:val="24"/>
                <w:rtl/>
              </w:rPr>
              <w:t>שייך</w:t>
            </w:r>
          </w:p>
        </w:tc>
        <w:tc>
          <w:tcPr>
            <w:tcW w:w="471" w:type="pct"/>
            <w:vAlign w:val="center"/>
          </w:tcPr>
          <w:p w:rsidR="00344C32" w:rsidRPr="002576A5" w:rsidRDefault="00344C32" w:rsidP="00645E68">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85" w:type="pct"/>
            <w:vAlign w:val="center"/>
          </w:tcPr>
          <w:p w:rsidR="00344C32" w:rsidRPr="002576A5" w:rsidRDefault="00344C32" w:rsidP="00645E68">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755DD2" w:rsidRPr="002576A5" w:rsidTr="003F0179">
        <w:trPr>
          <w:cantSplit/>
          <w:trHeight w:val="355"/>
        </w:trPr>
        <w:tc>
          <w:tcPr>
            <w:cnfStyle w:val="001000000000" w:firstRow="0" w:lastRow="0" w:firstColumn="1" w:lastColumn="0" w:oddVBand="0" w:evenVBand="0" w:oddHBand="0" w:evenHBand="0" w:firstRowFirstColumn="0" w:firstRowLastColumn="0" w:lastRowFirstColumn="0" w:lastRowLastColumn="0"/>
            <w:tcW w:w="235" w:type="pct"/>
          </w:tcPr>
          <w:p w:rsidR="00755DD2" w:rsidRPr="00FD3DF9" w:rsidRDefault="009D528E" w:rsidP="003A05C8">
            <w:pPr>
              <w:pStyle w:val="TableText"/>
              <w:spacing w:beforeLines="20" w:before="48" w:afterLines="20" w:after="48" w:line="260" w:lineRule="atLeast"/>
              <w:contextualSpacing/>
              <w:jc w:val="both"/>
              <w:rPr>
                <w:b w:val="0"/>
                <w:bCs w:val="0"/>
                <w:sz w:val="24"/>
                <w:rtl/>
              </w:rPr>
            </w:pPr>
            <w:r w:rsidRPr="00FD3DF9">
              <w:rPr>
                <w:sz w:val="24"/>
                <w:rtl/>
              </w:rPr>
              <w:lastRenderedPageBreak/>
              <w:t>6</w:t>
            </w:r>
          </w:p>
          <w:p w:rsidR="00755DD2" w:rsidRPr="00FD3DF9" w:rsidRDefault="00755DD2" w:rsidP="00E70F48">
            <w:pPr>
              <w:rPr>
                <w:rtl/>
              </w:rPr>
            </w:pPr>
          </w:p>
          <w:p w:rsidR="00755DD2" w:rsidRPr="00FD3DF9" w:rsidRDefault="00755DD2" w:rsidP="00E70F48">
            <w:pPr>
              <w:rPr>
                <w:rtl/>
              </w:rPr>
            </w:pPr>
          </w:p>
          <w:p w:rsidR="00755DD2" w:rsidRPr="00FD3DF9" w:rsidRDefault="00755DD2" w:rsidP="00E70F48">
            <w:pPr>
              <w:rPr>
                <w:rtl/>
              </w:rPr>
            </w:pPr>
          </w:p>
          <w:p w:rsidR="00755DD2" w:rsidRPr="00FD3DF9" w:rsidRDefault="00755DD2" w:rsidP="00645E68">
            <w:pPr>
              <w:pStyle w:val="TableText"/>
              <w:spacing w:beforeLines="20" w:before="48" w:afterLines="20" w:after="48" w:line="260" w:lineRule="atLeast"/>
              <w:contextualSpacing/>
              <w:rPr>
                <w:b w:val="0"/>
                <w:bCs w:val="0"/>
                <w:sz w:val="24"/>
                <w:rtl/>
              </w:rPr>
            </w:pPr>
          </w:p>
        </w:tc>
        <w:tc>
          <w:tcPr>
            <w:tcW w:w="1025" w:type="pct"/>
          </w:tcPr>
          <w:p w:rsidR="00755DD2" w:rsidRPr="00FD3DF9" w:rsidRDefault="003F0179" w:rsidP="00645E68">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4"/>
                <w:rtl/>
              </w:rPr>
            </w:pPr>
            <w:r w:rsidRPr="00FD3DF9">
              <w:rPr>
                <w:rFonts w:hint="cs"/>
                <w:sz w:val="24"/>
                <w:rtl/>
              </w:rPr>
              <w:t>ניהול</w:t>
            </w:r>
            <w:r w:rsidRPr="00FD3DF9">
              <w:rPr>
                <w:sz w:val="24"/>
                <w:rtl/>
              </w:rPr>
              <w:t xml:space="preserve"> </w:t>
            </w:r>
            <w:r w:rsidRPr="00FD3DF9">
              <w:rPr>
                <w:rFonts w:hint="cs"/>
                <w:sz w:val="24"/>
                <w:rtl/>
              </w:rPr>
              <w:t>הרשאות</w:t>
            </w:r>
            <w:r w:rsidRPr="00FD3DF9">
              <w:rPr>
                <w:sz w:val="24"/>
                <w:rtl/>
              </w:rPr>
              <w:t xml:space="preserve"> </w:t>
            </w:r>
            <w:r w:rsidRPr="00FD3DF9">
              <w:rPr>
                <w:sz w:val="24"/>
              </w:rPr>
              <w:t>CRUD</w:t>
            </w:r>
            <w:r w:rsidRPr="00FD3DF9">
              <w:rPr>
                <w:sz w:val="24"/>
                <w:rtl/>
              </w:rPr>
              <w:t xml:space="preserve"> </w:t>
            </w:r>
            <w:r w:rsidRPr="00FD3DF9">
              <w:rPr>
                <w:rFonts w:hint="cs"/>
                <w:sz w:val="24"/>
                <w:rtl/>
              </w:rPr>
              <w:t>פר</w:t>
            </w:r>
            <w:r w:rsidRPr="00FD3DF9">
              <w:rPr>
                <w:sz w:val="24"/>
                <w:rtl/>
              </w:rPr>
              <w:t xml:space="preserve"> </w:t>
            </w:r>
            <w:r w:rsidR="00755DD2" w:rsidRPr="00FD3DF9">
              <w:rPr>
                <w:rFonts w:hint="cs"/>
                <w:sz w:val="24"/>
                <w:rtl/>
              </w:rPr>
              <w:t>קבוצות</w:t>
            </w:r>
            <w:r w:rsidR="00755DD2" w:rsidRPr="00FD3DF9">
              <w:rPr>
                <w:sz w:val="24"/>
                <w:rtl/>
              </w:rPr>
              <w:t xml:space="preserve"> </w:t>
            </w:r>
            <w:r w:rsidR="00755DD2" w:rsidRPr="00FD3DF9">
              <w:rPr>
                <w:rFonts w:hint="cs"/>
                <w:sz w:val="24"/>
                <w:rtl/>
              </w:rPr>
              <w:t>משתמשים</w:t>
            </w:r>
          </w:p>
        </w:tc>
        <w:tc>
          <w:tcPr>
            <w:tcW w:w="1484" w:type="pct"/>
            <w:vAlign w:val="center"/>
          </w:tcPr>
          <w:p w:rsidR="00755DD2" w:rsidRPr="00FD3DF9" w:rsidRDefault="00755DD2" w:rsidP="004E7F0A">
            <w:pPr>
              <w:pStyle w:val="TableText"/>
              <w:numPr>
                <w:ilvl w:val="0"/>
                <w:numId w:val="50"/>
              </w:numPr>
              <w:spacing w:beforeLines="20" w:before="48" w:afterLines="20" w:after="48" w:line="260" w:lineRule="atLeast"/>
              <w:ind w:left="227" w:hanging="227"/>
              <w:contextualSpacing/>
              <w:jc w:val="both"/>
              <w:cnfStyle w:val="000000000000" w:firstRow="0" w:lastRow="0" w:firstColumn="0" w:lastColumn="0" w:oddVBand="0" w:evenVBand="0" w:oddHBand="0" w:evenHBand="0" w:firstRowFirstColumn="0" w:firstRowLastColumn="0" w:lastRowFirstColumn="0" w:lastRowLastColumn="0"/>
              <w:rPr>
                <w:sz w:val="24"/>
              </w:rPr>
            </w:pPr>
            <w:r w:rsidRPr="00FD3DF9">
              <w:rPr>
                <w:rFonts w:hint="cs"/>
                <w:sz w:val="24"/>
                <w:rtl/>
              </w:rPr>
              <w:t>שיוך</w:t>
            </w:r>
            <w:r w:rsidRPr="00FD3DF9">
              <w:rPr>
                <w:sz w:val="24"/>
                <w:rtl/>
              </w:rPr>
              <w:t xml:space="preserve"> </w:t>
            </w:r>
            <w:r w:rsidRPr="00FD3DF9">
              <w:rPr>
                <w:rFonts w:hint="cs"/>
                <w:sz w:val="24"/>
                <w:rtl/>
              </w:rPr>
              <w:t>משתמשים</w:t>
            </w:r>
            <w:r w:rsidRPr="00FD3DF9">
              <w:rPr>
                <w:sz w:val="24"/>
                <w:rtl/>
              </w:rPr>
              <w:t xml:space="preserve"> </w:t>
            </w:r>
            <w:r w:rsidRPr="00FD3DF9">
              <w:rPr>
                <w:rFonts w:hint="cs"/>
                <w:sz w:val="24"/>
                <w:rtl/>
              </w:rPr>
              <w:t>לקבוצות</w:t>
            </w:r>
            <w:r w:rsidRPr="00FD3DF9">
              <w:rPr>
                <w:sz w:val="24"/>
                <w:rtl/>
              </w:rPr>
              <w:t xml:space="preserve"> </w:t>
            </w:r>
            <w:r w:rsidRPr="00FD3DF9">
              <w:rPr>
                <w:rFonts w:hint="cs"/>
                <w:sz w:val="24"/>
                <w:rtl/>
              </w:rPr>
              <w:t>משתמשים</w:t>
            </w:r>
            <w:r w:rsidRPr="00FD3DF9">
              <w:rPr>
                <w:sz w:val="24"/>
                <w:rtl/>
              </w:rPr>
              <w:t>.</w:t>
            </w:r>
          </w:p>
          <w:p w:rsidR="00755DD2" w:rsidRPr="00FD3DF9" w:rsidRDefault="00755DD2" w:rsidP="004E7F0A">
            <w:pPr>
              <w:pStyle w:val="TableText"/>
              <w:numPr>
                <w:ilvl w:val="0"/>
                <w:numId w:val="50"/>
              </w:numPr>
              <w:spacing w:beforeLines="20" w:before="48" w:afterLines="20" w:after="48" w:line="260" w:lineRule="atLeast"/>
              <w:ind w:left="227" w:hanging="227"/>
              <w:contextualSpacing/>
              <w:jc w:val="both"/>
              <w:cnfStyle w:val="000000000000" w:firstRow="0" w:lastRow="0" w:firstColumn="0" w:lastColumn="0" w:oddVBand="0" w:evenVBand="0" w:oddHBand="0" w:evenHBand="0" w:firstRowFirstColumn="0" w:firstRowLastColumn="0" w:lastRowFirstColumn="0" w:lastRowLastColumn="0"/>
              <w:rPr>
                <w:sz w:val="24"/>
              </w:rPr>
            </w:pPr>
            <w:r w:rsidRPr="00FD3DF9">
              <w:rPr>
                <w:rFonts w:hint="cs"/>
                <w:sz w:val="24"/>
                <w:rtl/>
              </w:rPr>
              <w:t>ניהול</w:t>
            </w:r>
            <w:r w:rsidRPr="00FD3DF9">
              <w:rPr>
                <w:sz w:val="24"/>
                <w:rtl/>
              </w:rPr>
              <w:t xml:space="preserve"> </w:t>
            </w:r>
            <w:r w:rsidRPr="00FD3DF9">
              <w:rPr>
                <w:rFonts w:hint="cs"/>
                <w:sz w:val="24"/>
                <w:rtl/>
              </w:rPr>
              <w:t>הרשאות</w:t>
            </w:r>
            <w:r w:rsidRPr="00FD3DF9">
              <w:rPr>
                <w:sz w:val="24"/>
                <w:rtl/>
              </w:rPr>
              <w:t xml:space="preserve"> </w:t>
            </w:r>
            <w:r w:rsidRPr="00FD3DF9">
              <w:rPr>
                <w:sz w:val="24"/>
              </w:rPr>
              <w:t>CRUD</w:t>
            </w:r>
            <w:r w:rsidRPr="00FD3DF9">
              <w:rPr>
                <w:sz w:val="24"/>
                <w:rtl/>
              </w:rPr>
              <w:t xml:space="preserve"> </w:t>
            </w:r>
            <w:r w:rsidRPr="00FD3DF9">
              <w:rPr>
                <w:rFonts w:hint="cs"/>
                <w:sz w:val="24"/>
                <w:rtl/>
              </w:rPr>
              <w:t>פר</w:t>
            </w:r>
            <w:r w:rsidRPr="00FD3DF9">
              <w:rPr>
                <w:sz w:val="24"/>
                <w:rtl/>
              </w:rPr>
              <w:t xml:space="preserve"> </w:t>
            </w:r>
            <w:r w:rsidRPr="00FD3DF9">
              <w:rPr>
                <w:rFonts w:hint="cs"/>
                <w:sz w:val="24"/>
                <w:rtl/>
              </w:rPr>
              <w:t>קבוצת</w:t>
            </w:r>
            <w:r w:rsidRPr="00FD3DF9">
              <w:rPr>
                <w:sz w:val="24"/>
                <w:rtl/>
              </w:rPr>
              <w:t xml:space="preserve"> </w:t>
            </w:r>
            <w:r w:rsidRPr="00FD3DF9">
              <w:rPr>
                <w:rFonts w:hint="cs"/>
                <w:sz w:val="24"/>
                <w:rtl/>
              </w:rPr>
              <w:t>משתמשים</w:t>
            </w:r>
            <w:r w:rsidRPr="00FD3DF9">
              <w:rPr>
                <w:sz w:val="24"/>
                <w:rtl/>
              </w:rPr>
              <w:t xml:space="preserve">. </w:t>
            </w:r>
          </w:p>
          <w:p w:rsidR="00755DD2" w:rsidRPr="00FD3DF9" w:rsidRDefault="00755DD2" w:rsidP="004E7F0A">
            <w:pPr>
              <w:pStyle w:val="TableText"/>
              <w:numPr>
                <w:ilvl w:val="0"/>
                <w:numId w:val="50"/>
              </w:numPr>
              <w:spacing w:beforeLines="20" w:before="48" w:afterLines="20" w:after="48" w:line="260" w:lineRule="atLeast"/>
              <w:ind w:left="227" w:hanging="227"/>
              <w:contextualSpacing/>
              <w:jc w:val="both"/>
              <w:cnfStyle w:val="000000000000" w:firstRow="0" w:lastRow="0" w:firstColumn="0" w:lastColumn="0" w:oddVBand="0" w:evenVBand="0" w:oddHBand="0" w:evenHBand="0" w:firstRowFirstColumn="0" w:firstRowLastColumn="0" w:lastRowFirstColumn="0" w:lastRowLastColumn="0"/>
              <w:rPr>
                <w:sz w:val="24"/>
              </w:rPr>
            </w:pPr>
            <w:r w:rsidRPr="00FD3DF9">
              <w:rPr>
                <w:rFonts w:hint="cs"/>
                <w:sz w:val="24"/>
                <w:rtl/>
              </w:rPr>
              <w:t>שיוך</w:t>
            </w:r>
            <w:r w:rsidRPr="00FD3DF9">
              <w:rPr>
                <w:sz w:val="24"/>
                <w:rtl/>
              </w:rPr>
              <w:t xml:space="preserve"> </w:t>
            </w:r>
            <w:r w:rsidRPr="00FD3DF9">
              <w:rPr>
                <w:rFonts w:hint="cs"/>
                <w:sz w:val="24"/>
                <w:rtl/>
              </w:rPr>
              <w:t>תפקידים</w:t>
            </w:r>
            <w:r w:rsidRPr="00FD3DF9">
              <w:rPr>
                <w:sz w:val="24"/>
                <w:rtl/>
              </w:rPr>
              <w:t xml:space="preserve"> </w:t>
            </w:r>
            <w:r w:rsidRPr="00FD3DF9">
              <w:rPr>
                <w:rFonts w:hint="cs"/>
                <w:sz w:val="24"/>
                <w:rtl/>
              </w:rPr>
              <w:t>לקבוצת</w:t>
            </w:r>
            <w:r w:rsidRPr="00FD3DF9">
              <w:rPr>
                <w:sz w:val="24"/>
                <w:rtl/>
              </w:rPr>
              <w:t xml:space="preserve"> </w:t>
            </w:r>
            <w:r w:rsidRPr="00FD3DF9">
              <w:rPr>
                <w:rFonts w:hint="cs"/>
                <w:sz w:val="24"/>
                <w:rtl/>
              </w:rPr>
              <w:t>משתמשים</w:t>
            </w:r>
            <w:r w:rsidRPr="00FD3DF9">
              <w:rPr>
                <w:sz w:val="24"/>
                <w:rtl/>
              </w:rPr>
              <w:t>.</w:t>
            </w:r>
          </w:p>
          <w:p w:rsidR="00755DD2" w:rsidRPr="00FD3DF9" w:rsidRDefault="00755DD2" w:rsidP="004E7F0A">
            <w:pPr>
              <w:pStyle w:val="TableText"/>
              <w:numPr>
                <w:ilvl w:val="0"/>
                <w:numId w:val="50"/>
              </w:numPr>
              <w:spacing w:beforeLines="20" w:before="48" w:afterLines="20" w:after="48" w:line="260" w:lineRule="atLeast"/>
              <w:ind w:left="227" w:hanging="227"/>
              <w:contextualSpacing/>
              <w:jc w:val="both"/>
              <w:cnfStyle w:val="000000000000" w:firstRow="0" w:lastRow="0" w:firstColumn="0" w:lastColumn="0" w:oddVBand="0" w:evenVBand="0" w:oddHBand="0" w:evenHBand="0" w:firstRowFirstColumn="0" w:firstRowLastColumn="0" w:lastRowFirstColumn="0" w:lastRowLastColumn="0"/>
              <w:rPr>
                <w:sz w:val="24"/>
              </w:rPr>
            </w:pPr>
            <w:r w:rsidRPr="00FD3DF9">
              <w:rPr>
                <w:rFonts w:hint="cs"/>
                <w:sz w:val="24"/>
                <w:rtl/>
              </w:rPr>
              <w:t>ניהול</w:t>
            </w:r>
            <w:r w:rsidRPr="00FD3DF9">
              <w:rPr>
                <w:sz w:val="24"/>
                <w:rtl/>
              </w:rPr>
              <w:t xml:space="preserve"> </w:t>
            </w:r>
            <w:r w:rsidRPr="00FD3DF9">
              <w:rPr>
                <w:rFonts w:hint="cs"/>
                <w:sz w:val="24"/>
                <w:rtl/>
              </w:rPr>
              <w:t>הרשאות</w:t>
            </w:r>
            <w:r w:rsidRPr="00FD3DF9">
              <w:rPr>
                <w:sz w:val="24"/>
                <w:rtl/>
              </w:rPr>
              <w:t xml:space="preserve"> </w:t>
            </w:r>
            <w:r w:rsidRPr="00FD3DF9">
              <w:rPr>
                <w:sz w:val="24"/>
              </w:rPr>
              <w:t>CRUD</w:t>
            </w:r>
            <w:r w:rsidRPr="00FD3DF9">
              <w:rPr>
                <w:sz w:val="24"/>
                <w:rtl/>
              </w:rPr>
              <w:t xml:space="preserve"> </w:t>
            </w:r>
            <w:r w:rsidRPr="00FD3DF9">
              <w:rPr>
                <w:rFonts w:hint="cs"/>
                <w:sz w:val="24"/>
                <w:rtl/>
              </w:rPr>
              <w:t>פר</w:t>
            </w:r>
            <w:r w:rsidRPr="00FD3DF9">
              <w:rPr>
                <w:sz w:val="24"/>
                <w:rtl/>
              </w:rPr>
              <w:t xml:space="preserve"> </w:t>
            </w:r>
            <w:r w:rsidRPr="00FD3DF9">
              <w:rPr>
                <w:rFonts w:hint="cs"/>
                <w:sz w:val="24"/>
                <w:rtl/>
              </w:rPr>
              <w:t>תפקיד</w:t>
            </w:r>
            <w:r w:rsidRPr="00FD3DF9">
              <w:rPr>
                <w:sz w:val="24"/>
                <w:rtl/>
              </w:rPr>
              <w:t xml:space="preserve"> </w:t>
            </w:r>
            <w:r w:rsidRPr="00FD3DF9">
              <w:rPr>
                <w:rFonts w:hint="cs"/>
                <w:sz w:val="24"/>
                <w:rtl/>
              </w:rPr>
              <w:t>וקבוצת</w:t>
            </w:r>
            <w:r w:rsidRPr="00FD3DF9">
              <w:rPr>
                <w:sz w:val="24"/>
                <w:rtl/>
              </w:rPr>
              <w:t xml:space="preserve"> </w:t>
            </w:r>
            <w:r w:rsidRPr="00FD3DF9">
              <w:rPr>
                <w:rFonts w:hint="cs"/>
                <w:sz w:val="24"/>
                <w:rtl/>
              </w:rPr>
              <w:t>משתמשים</w:t>
            </w:r>
            <w:r w:rsidRPr="00FD3DF9">
              <w:rPr>
                <w:sz w:val="24"/>
                <w:rtl/>
              </w:rPr>
              <w:t>.</w:t>
            </w:r>
          </w:p>
          <w:p w:rsidR="00755DD2" w:rsidRPr="00FD3DF9" w:rsidRDefault="00755DD2" w:rsidP="004E7F0A">
            <w:pPr>
              <w:pStyle w:val="af2"/>
              <w:numPr>
                <w:ilvl w:val="0"/>
                <w:numId w:val="63"/>
              </w:numPr>
              <w:cnfStyle w:val="000000000000" w:firstRow="0" w:lastRow="0" w:firstColumn="0" w:lastColumn="0" w:oddVBand="0" w:evenVBand="0" w:oddHBand="0" w:evenHBand="0" w:firstRowFirstColumn="0" w:firstRowLastColumn="0" w:lastRowFirstColumn="0" w:lastRowLastColumn="0"/>
              <w:rPr>
                <w:rtl/>
              </w:rPr>
            </w:pPr>
            <w:r w:rsidRPr="00FD3DF9">
              <w:rPr>
                <w:rFonts w:hint="cs"/>
                <w:rtl/>
              </w:rPr>
              <w:t>ניהול</w:t>
            </w:r>
            <w:r w:rsidRPr="00FD3DF9">
              <w:rPr>
                <w:rtl/>
              </w:rPr>
              <w:t xml:space="preserve"> </w:t>
            </w:r>
            <w:r w:rsidRPr="00FD3DF9">
              <w:rPr>
                <w:rFonts w:hint="cs"/>
                <w:rtl/>
              </w:rPr>
              <w:t>הרשאות</w:t>
            </w:r>
            <w:r w:rsidRPr="00FD3DF9">
              <w:rPr>
                <w:rtl/>
              </w:rPr>
              <w:t xml:space="preserve"> </w:t>
            </w:r>
            <w:r w:rsidRPr="00FD3DF9">
              <w:rPr>
                <w:rFonts w:hint="cs"/>
                <w:rtl/>
              </w:rPr>
              <w:t>הקבוצה</w:t>
            </w:r>
            <w:r w:rsidRPr="00FD3DF9">
              <w:rPr>
                <w:rtl/>
              </w:rPr>
              <w:t xml:space="preserve"> </w:t>
            </w:r>
            <w:r w:rsidRPr="00FD3DF9">
              <w:rPr>
                <w:rFonts w:hint="cs"/>
                <w:rtl/>
              </w:rPr>
              <w:t>פר</w:t>
            </w:r>
            <w:r w:rsidRPr="00FD3DF9">
              <w:rPr>
                <w:rtl/>
              </w:rPr>
              <w:t xml:space="preserve"> </w:t>
            </w:r>
            <w:r w:rsidRPr="00FD3DF9">
              <w:rPr>
                <w:rFonts w:hint="cs"/>
                <w:rtl/>
              </w:rPr>
              <w:t>ממשק</w:t>
            </w:r>
            <w:r w:rsidRPr="00FD3DF9">
              <w:rPr>
                <w:rtl/>
              </w:rPr>
              <w:t xml:space="preserve"> </w:t>
            </w:r>
            <w:r w:rsidRPr="00FD3DF9">
              <w:rPr>
                <w:rFonts w:hint="cs"/>
                <w:rtl/>
              </w:rPr>
              <w:t>וסוג</w:t>
            </w:r>
            <w:r w:rsidRPr="00FD3DF9">
              <w:rPr>
                <w:rtl/>
              </w:rPr>
              <w:t xml:space="preserve"> </w:t>
            </w:r>
            <w:r w:rsidRPr="00FD3DF9">
              <w:rPr>
                <w:rFonts w:hint="cs"/>
                <w:rtl/>
              </w:rPr>
              <w:t>ממשק</w:t>
            </w:r>
          </w:p>
        </w:tc>
        <w:tc>
          <w:tcPr>
            <w:tcW w:w="471" w:type="pct"/>
            <w:vAlign w:val="center"/>
          </w:tcPr>
          <w:p w:rsidR="00755DD2" w:rsidRPr="002576A5" w:rsidRDefault="00755DD2" w:rsidP="00645E68">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85" w:type="pct"/>
            <w:vAlign w:val="center"/>
          </w:tcPr>
          <w:p w:rsidR="00755DD2" w:rsidRPr="002576A5" w:rsidRDefault="00755DD2" w:rsidP="00645E68">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3F0179" w:rsidRPr="002576A5" w:rsidTr="003F017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35" w:type="pct"/>
          </w:tcPr>
          <w:p w:rsidR="003F0179" w:rsidRPr="00FD3DF9" w:rsidRDefault="003F0179" w:rsidP="003A05C8">
            <w:pPr>
              <w:pStyle w:val="TableText"/>
              <w:spacing w:beforeLines="20" w:before="48" w:afterLines="20" w:after="48" w:line="260" w:lineRule="atLeast"/>
              <w:contextualSpacing/>
              <w:rPr>
                <w:b w:val="0"/>
                <w:bCs w:val="0"/>
                <w:sz w:val="24"/>
                <w:rtl/>
              </w:rPr>
            </w:pPr>
            <w:r w:rsidRPr="00FD3DF9">
              <w:rPr>
                <w:sz w:val="24"/>
                <w:rtl/>
              </w:rPr>
              <w:t>7</w:t>
            </w:r>
          </w:p>
        </w:tc>
        <w:tc>
          <w:tcPr>
            <w:tcW w:w="1025" w:type="pct"/>
          </w:tcPr>
          <w:p w:rsidR="003F0179" w:rsidRPr="00FD3DF9" w:rsidRDefault="003F0179" w:rsidP="003C0C5D">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4"/>
                <w:rtl/>
              </w:rPr>
            </w:pPr>
            <w:r w:rsidRPr="00FD3DF9">
              <w:rPr>
                <w:rFonts w:hint="cs"/>
                <w:sz w:val="24"/>
                <w:rtl/>
              </w:rPr>
              <w:t>ניהול</w:t>
            </w:r>
            <w:r w:rsidRPr="00FD3DF9">
              <w:rPr>
                <w:sz w:val="24"/>
                <w:rtl/>
              </w:rPr>
              <w:t xml:space="preserve"> </w:t>
            </w:r>
            <w:r w:rsidRPr="00FD3DF9">
              <w:rPr>
                <w:rFonts w:hint="cs"/>
                <w:sz w:val="24"/>
                <w:rtl/>
              </w:rPr>
              <w:t>הרשאות</w:t>
            </w:r>
            <w:r w:rsidRPr="00FD3DF9">
              <w:rPr>
                <w:sz w:val="24"/>
                <w:rtl/>
              </w:rPr>
              <w:t xml:space="preserve"> </w:t>
            </w:r>
            <w:r w:rsidRPr="00FD3DF9">
              <w:rPr>
                <w:sz w:val="24"/>
              </w:rPr>
              <w:t>CRUD</w:t>
            </w:r>
            <w:r w:rsidRPr="00FD3DF9">
              <w:rPr>
                <w:sz w:val="24"/>
                <w:rtl/>
              </w:rPr>
              <w:t xml:space="preserve"> </w:t>
            </w:r>
            <w:r w:rsidRPr="00FD3DF9">
              <w:rPr>
                <w:rFonts w:hint="cs"/>
                <w:sz w:val="24"/>
                <w:rtl/>
              </w:rPr>
              <w:t>פר</w:t>
            </w:r>
            <w:r w:rsidRPr="00FD3DF9">
              <w:rPr>
                <w:sz w:val="24"/>
                <w:rtl/>
              </w:rPr>
              <w:t xml:space="preserve"> </w:t>
            </w:r>
            <w:r w:rsidRPr="00FD3DF9">
              <w:rPr>
                <w:rFonts w:hint="cs"/>
                <w:sz w:val="24"/>
                <w:rtl/>
              </w:rPr>
              <w:t>שותף</w:t>
            </w:r>
            <w:r w:rsidRPr="00FD3DF9">
              <w:rPr>
                <w:sz w:val="24"/>
                <w:rtl/>
              </w:rPr>
              <w:t xml:space="preserve"> </w:t>
            </w:r>
            <w:r w:rsidRPr="00FD3DF9">
              <w:rPr>
                <w:rFonts w:hint="cs"/>
                <w:sz w:val="24"/>
                <w:rtl/>
              </w:rPr>
              <w:t>ו</w:t>
            </w:r>
            <w:r w:rsidRPr="00FD3DF9">
              <w:rPr>
                <w:sz w:val="24"/>
                <w:rtl/>
              </w:rPr>
              <w:t>/</w:t>
            </w:r>
            <w:r w:rsidRPr="00FD3DF9">
              <w:rPr>
                <w:rFonts w:hint="cs"/>
                <w:sz w:val="24"/>
                <w:rtl/>
              </w:rPr>
              <w:t>או</w:t>
            </w:r>
            <w:r w:rsidRPr="00FD3DF9">
              <w:rPr>
                <w:sz w:val="24"/>
                <w:rtl/>
              </w:rPr>
              <w:t xml:space="preserve"> </w:t>
            </w:r>
            <w:r w:rsidRPr="00FD3DF9">
              <w:rPr>
                <w:rFonts w:hint="cs"/>
                <w:sz w:val="24"/>
                <w:rtl/>
              </w:rPr>
              <w:t>פר</w:t>
            </w:r>
            <w:r w:rsidRPr="00FD3DF9">
              <w:rPr>
                <w:sz w:val="24"/>
                <w:rtl/>
              </w:rPr>
              <w:t xml:space="preserve"> </w:t>
            </w:r>
            <w:r w:rsidRPr="00FD3DF9">
              <w:rPr>
                <w:rFonts w:hint="cs"/>
                <w:sz w:val="24"/>
                <w:rtl/>
              </w:rPr>
              <w:t>ממשק</w:t>
            </w:r>
            <w:r w:rsidRPr="00FD3DF9">
              <w:rPr>
                <w:sz w:val="24"/>
                <w:rtl/>
              </w:rPr>
              <w:t xml:space="preserve"> </w:t>
            </w:r>
          </w:p>
        </w:tc>
        <w:tc>
          <w:tcPr>
            <w:tcW w:w="1484" w:type="pct"/>
            <w:vAlign w:val="center"/>
          </w:tcPr>
          <w:p w:rsidR="003F0179" w:rsidRPr="00FD3DF9" w:rsidRDefault="003F0179" w:rsidP="00E70F48">
            <w:pPr>
              <w:cnfStyle w:val="000000100000" w:firstRow="0" w:lastRow="0" w:firstColumn="0" w:lastColumn="0" w:oddVBand="0" w:evenVBand="0" w:oddHBand="1" w:evenHBand="0" w:firstRowFirstColumn="0" w:firstRowLastColumn="0" w:lastRowFirstColumn="0" w:lastRowLastColumn="0"/>
              <w:rPr>
                <w:rtl/>
              </w:rPr>
            </w:pPr>
            <w:r w:rsidRPr="00FD3DF9">
              <w:rPr>
                <w:rFonts w:hint="cs"/>
                <w:rtl/>
              </w:rPr>
              <w:t>מתן</w:t>
            </w:r>
            <w:r w:rsidRPr="00FD3DF9">
              <w:rPr>
                <w:rtl/>
              </w:rPr>
              <w:t xml:space="preserve"> </w:t>
            </w:r>
            <w:r w:rsidRPr="00FD3DF9">
              <w:rPr>
                <w:rFonts w:hint="cs"/>
                <w:rtl/>
              </w:rPr>
              <w:t>הרשאות</w:t>
            </w:r>
            <w:r w:rsidRPr="00FD3DF9">
              <w:rPr>
                <w:rtl/>
              </w:rPr>
              <w:t xml:space="preserve"> </w:t>
            </w:r>
            <w:r w:rsidRPr="00FD3DF9">
              <w:t>CRUD</w:t>
            </w:r>
            <w:r w:rsidRPr="00FD3DF9">
              <w:rPr>
                <w:rtl/>
              </w:rPr>
              <w:t xml:space="preserve"> </w:t>
            </w:r>
            <w:r w:rsidRPr="00FD3DF9">
              <w:rPr>
                <w:rFonts w:hint="cs"/>
                <w:rtl/>
              </w:rPr>
              <w:t>לסוגי</w:t>
            </w:r>
            <w:r w:rsidRPr="00FD3DF9">
              <w:rPr>
                <w:rtl/>
              </w:rPr>
              <w:t xml:space="preserve"> </w:t>
            </w:r>
            <w:proofErr w:type="spellStart"/>
            <w:r w:rsidRPr="00FD3DF9">
              <w:rPr>
                <w:rFonts w:hint="cs"/>
                <w:rtl/>
              </w:rPr>
              <w:t>הדטה</w:t>
            </w:r>
            <w:proofErr w:type="spellEnd"/>
            <w:r w:rsidRPr="00FD3DF9">
              <w:rPr>
                <w:rtl/>
              </w:rPr>
              <w:t xml:space="preserve"> </w:t>
            </w:r>
            <w:r w:rsidRPr="00FD3DF9">
              <w:rPr>
                <w:rFonts w:hint="cs"/>
                <w:rtl/>
              </w:rPr>
              <w:t>ולמודלי</w:t>
            </w:r>
            <w:r w:rsidRPr="00FD3DF9">
              <w:rPr>
                <w:rtl/>
              </w:rPr>
              <w:t xml:space="preserve"> </w:t>
            </w:r>
            <w:r w:rsidRPr="00FD3DF9">
              <w:rPr>
                <w:rFonts w:hint="cs"/>
                <w:rtl/>
              </w:rPr>
              <w:t>המערכת</w:t>
            </w:r>
            <w:r w:rsidRPr="00FD3DF9">
              <w:rPr>
                <w:rtl/>
              </w:rPr>
              <w:t xml:space="preserve"> </w:t>
            </w:r>
            <w:r w:rsidRPr="00FD3DF9">
              <w:rPr>
                <w:rFonts w:hint="cs"/>
                <w:rtl/>
              </w:rPr>
              <w:t>המותרים</w:t>
            </w:r>
            <w:r w:rsidRPr="00FD3DF9">
              <w:rPr>
                <w:rtl/>
              </w:rPr>
              <w:t xml:space="preserve"> </w:t>
            </w:r>
            <w:r w:rsidRPr="00FD3DF9">
              <w:rPr>
                <w:rFonts w:hint="cs"/>
                <w:rtl/>
              </w:rPr>
              <w:t>בהתאם</w:t>
            </w:r>
            <w:r w:rsidRPr="00FD3DF9">
              <w:rPr>
                <w:rtl/>
              </w:rPr>
              <w:t xml:space="preserve"> </w:t>
            </w:r>
            <w:r w:rsidRPr="00FD3DF9">
              <w:rPr>
                <w:rFonts w:hint="cs"/>
                <w:rtl/>
              </w:rPr>
              <w:t>לשותף</w:t>
            </w:r>
            <w:r w:rsidRPr="00FD3DF9">
              <w:rPr>
                <w:rtl/>
              </w:rPr>
              <w:t xml:space="preserve"> </w:t>
            </w:r>
            <w:r w:rsidRPr="00FD3DF9">
              <w:rPr>
                <w:rFonts w:hint="cs"/>
                <w:rtl/>
              </w:rPr>
              <w:t>ו</w:t>
            </w:r>
            <w:r w:rsidRPr="00FD3DF9">
              <w:rPr>
                <w:rtl/>
              </w:rPr>
              <w:t>/</w:t>
            </w:r>
            <w:r w:rsidRPr="00FD3DF9">
              <w:rPr>
                <w:rFonts w:hint="cs"/>
                <w:rtl/>
              </w:rPr>
              <w:t>או</w:t>
            </w:r>
            <w:r w:rsidRPr="00FD3DF9">
              <w:rPr>
                <w:rtl/>
              </w:rPr>
              <w:t xml:space="preserve"> </w:t>
            </w:r>
            <w:r w:rsidRPr="00FD3DF9">
              <w:rPr>
                <w:rFonts w:hint="cs"/>
                <w:rtl/>
              </w:rPr>
              <w:t>הממשק</w:t>
            </w:r>
          </w:p>
        </w:tc>
        <w:tc>
          <w:tcPr>
            <w:tcW w:w="471" w:type="pct"/>
            <w:vAlign w:val="center"/>
          </w:tcPr>
          <w:p w:rsidR="003F0179" w:rsidRPr="002576A5" w:rsidRDefault="003F0179" w:rsidP="00645E68">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85" w:type="pct"/>
            <w:vAlign w:val="center"/>
          </w:tcPr>
          <w:p w:rsidR="003F0179" w:rsidRPr="002576A5" w:rsidRDefault="003F0179" w:rsidP="00645E68">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3F0179" w:rsidRPr="002576A5" w:rsidTr="003F0179">
        <w:trPr>
          <w:cantSplit/>
          <w:trHeight w:val="464"/>
        </w:trPr>
        <w:tc>
          <w:tcPr>
            <w:cnfStyle w:val="001000000000" w:firstRow="0" w:lastRow="0" w:firstColumn="1" w:lastColumn="0" w:oddVBand="0" w:evenVBand="0" w:oddHBand="0" w:evenHBand="0" w:firstRowFirstColumn="0" w:firstRowLastColumn="0" w:lastRowFirstColumn="0" w:lastRowLastColumn="0"/>
            <w:tcW w:w="235" w:type="pct"/>
          </w:tcPr>
          <w:p w:rsidR="003F0179" w:rsidRPr="00FD3DF9" w:rsidRDefault="003F0179" w:rsidP="00842155">
            <w:pPr>
              <w:pStyle w:val="TableText"/>
              <w:spacing w:beforeLines="20" w:before="48" w:afterLines="20" w:after="48" w:line="260" w:lineRule="atLeast"/>
              <w:contextualSpacing/>
              <w:rPr>
                <w:b w:val="0"/>
                <w:bCs w:val="0"/>
                <w:sz w:val="24"/>
                <w:rtl/>
              </w:rPr>
            </w:pPr>
            <w:r w:rsidRPr="00FD3DF9">
              <w:rPr>
                <w:sz w:val="24"/>
                <w:rtl/>
              </w:rPr>
              <w:t>8</w:t>
            </w:r>
          </w:p>
        </w:tc>
        <w:tc>
          <w:tcPr>
            <w:tcW w:w="1025" w:type="pct"/>
          </w:tcPr>
          <w:p w:rsidR="003F0179" w:rsidRPr="00FD3DF9" w:rsidRDefault="003F0179" w:rsidP="00645E68">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4"/>
              </w:rPr>
            </w:pPr>
            <w:r w:rsidRPr="00FD3DF9">
              <w:rPr>
                <w:rFonts w:hint="cs"/>
                <w:sz w:val="24"/>
                <w:rtl/>
              </w:rPr>
              <w:t>יכולת</w:t>
            </w:r>
            <w:r w:rsidRPr="00FD3DF9">
              <w:rPr>
                <w:sz w:val="24"/>
                <w:rtl/>
              </w:rPr>
              <w:t xml:space="preserve"> </w:t>
            </w:r>
            <w:r w:rsidRPr="00FD3DF9">
              <w:rPr>
                <w:sz w:val="24"/>
              </w:rPr>
              <w:t>SSO</w:t>
            </w:r>
            <w:r w:rsidRPr="00FD3DF9">
              <w:rPr>
                <w:sz w:val="24"/>
                <w:rtl/>
              </w:rPr>
              <w:t xml:space="preserve"> </w:t>
            </w:r>
            <w:r w:rsidRPr="00FD3DF9">
              <w:rPr>
                <w:rFonts w:hint="cs"/>
                <w:sz w:val="24"/>
                <w:rtl/>
              </w:rPr>
              <w:t>מול</w:t>
            </w:r>
            <w:r w:rsidRPr="00FD3DF9">
              <w:rPr>
                <w:sz w:val="24"/>
                <w:rtl/>
              </w:rPr>
              <w:t xml:space="preserve"> </w:t>
            </w:r>
            <w:r w:rsidRPr="00FD3DF9">
              <w:rPr>
                <w:sz w:val="24"/>
              </w:rPr>
              <w:t>Active Directory</w:t>
            </w:r>
          </w:p>
        </w:tc>
        <w:tc>
          <w:tcPr>
            <w:tcW w:w="1484" w:type="pct"/>
            <w:vAlign w:val="center"/>
          </w:tcPr>
          <w:p w:rsidR="003F0179" w:rsidRPr="00FD3DF9" w:rsidRDefault="003F0179" w:rsidP="00E70F48">
            <w:pPr>
              <w:cnfStyle w:val="000000000000" w:firstRow="0" w:lastRow="0" w:firstColumn="0" w:lastColumn="0" w:oddVBand="0" w:evenVBand="0" w:oddHBand="0" w:evenHBand="0" w:firstRowFirstColumn="0" w:firstRowLastColumn="0" w:lastRowFirstColumn="0" w:lastRowLastColumn="0"/>
              <w:rPr>
                <w:rtl/>
              </w:rPr>
            </w:pPr>
            <w:r w:rsidRPr="00FD3DF9">
              <w:rPr>
                <w:rFonts w:hint="cs"/>
                <w:rtl/>
              </w:rPr>
              <w:t>אפשרות</w:t>
            </w:r>
            <w:r w:rsidRPr="00FD3DF9">
              <w:rPr>
                <w:rtl/>
              </w:rPr>
              <w:t xml:space="preserve"> ניהול המשתמשים וההרשאות  עם משתמשים וקבוצות שהוגדרו ב </w:t>
            </w:r>
            <w:r w:rsidRPr="00FD3DF9">
              <w:t>Active Directory</w:t>
            </w:r>
            <w:r w:rsidR="00E93531">
              <w:rPr>
                <w:rFonts w:hint="cs"/>
                <w:rtl/>
              </w:rPr>
              <w:t xml:space="preserve">. תיתכן עבודה מול מספר </w:t>
            </w:r>
            <w:r w:rsidR="00E93531">
              <w:t>Active Directories</w:t>
            </w:r>
            <w:r w:rsidR="00D84DA5">
              <w:rPr>
                <w:rFonts w:hint="cs"/>
                <w:rtl/>
              </w:rPr>
              <w:t xml:space="preserve">, ותידרש התממשקות ל </w:t>
            </w:r>
            <w:r w:rsidR="00D84DA5">
              <w:t>Active Directory</w:t>
            </w:r>
            <w:r w:rsidR="00D84DA5">
              <w:rPr>
                <w:rFonts w:hint="cs"/>
                <w:rtl/>
              </w:rPr>
              <w:t xml:space="preserve"> אחד או יותר המשמש</w:t>
            </w:r>
            <w:r w:rsidR="00370CEA">
              <w:rPr>
                <w:rFonts w:hint="cs"/>
                <w:rtl/>
              </w:rPr>
              <w:t>/ים</w:t>
            </w:r>
            <w:r w:rsidR="00D84DA5">
              <w:rPr>
                <w:rFonts w:hint="cs"/>
                <w:rtl/>
              </w:rPr>
              <w:t xml:space="preserve"> את המשרד.</w:t>
            </w:r>
          </w:p>
        </w:tc>
        <w:tc>
          <w:tcPr>
            <w:tcW w:w="471" w:type="pct"/>
            <w:vAlign w:val="center"/>
          </w:tcPr>
          <w:p w:rsidR="003F0179" w:rsidRPr="002576A5" w:rsidRDefault="003F0179" w:rsidP="00645E68">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85" w:type="pct"/>
            <w:vAlign w:val="center"/>
          </w:tcPr>
          <w:p w:rsidR="003F0179" w:rsidRPr="002576A5" w:rsidRDefault="003F0179" w:rsidP="00645E68">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3F0179" w:rsidRPr="002576A5" w:rsidTr="003F017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35" w:type="pct"/>
          </w:tcPr>
          <w:p w:rsidR="003F0179" w:rsidRPr="00FD3DF9" w:rsidRDefault="003F0179" w:rsidP="00842155">
            <w:pPr>
              <w:pStyle w:val="TableText"/>
              <w:spacing w:beforeLines="20" w:before="48" w:afterLines="20" w:after="48" w:line="260" w:lineRule="atLeast"/>
              <w:contextualSpacing/>
              <w:rPr>
                <w:b w:val="0"/>
                <w:bCs w:val="0"/>
                <w:sz w:val="24"/>
                <w:rtl/>
              </w:rPr>
            </w:pPr>
            <w:r w:rsidRPr="00FD3DF9">
              <w:rPr>
                <w:sz w:val="24"/>
                <w:rtl/>
              </w:rPr>
              <w:t>9</w:t>
            </w:r>
          </w:p>
        </w:tc>
        <w:tc>
          <w:tcPr>
            <w:tcW w:w="1025" w:type="pct"/>
          </w:tcPr>
          <w:p w:rsidR="003F0179" w:rsidRPr="00FD3DF9" w:rsidRDefault="003F0179" w:rsidP="00645E68">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4"/>
                <w:rtl/>
              </w:rPr>
            </w:pPr>
            <w:r w:rsidRPr="00FD3DF9">
              <w:rPr>
                <w:rFonts w:hint="cs"/>
                <w:sz w:val="24"/>
                <w:rtl/>
              </w:rPr>
              <w:t>תמיכה</w:t>
            </w:r>
            <w:r w:rsidRPr="00FD3DF9">
              <w:rPr>
                <w:sz w:val="24"/>
                <w:rtl/>
              </w:rPr>
              <w:t xml:space="preserve"> </w:t>
            </w:r>
            <w:r w:rsidRPr="00FD3DF9">
              <w:rPr>
                <w:rFonts w:hint="cs"/>
                <w:sz w:val="24"/>
                <w:rtl/>
              </w:rPr>
              <w:t>בקישור</w:t>
            </w:r>
            <w:r w:rsidRPr="00FD3DF9">
              <w:rPr>
                <w:sz w:val="24"/>
                <w:rtl/>
              </w:rPr>
              <w:t xml:space="preserve"> </w:t>
            </w:r>
            <w:r w:rsidRPr="00FD3DF9">
              <w:rPr>
                <w:rFonts w:hint="cs"/>
                <w:sz w:val="24"/>
                <w:rtl/>
              </w:rPr>
              <w:t>מול</w:t>
            </w:r>
            <w:r w:rsidRPr="00FD3DF9">
              <w:rPr>
                <w:sz w:val="24"/>
                <w:rtl/>
              </w:rPr>
              <w:t xml:space="preserve"> </w:t>
            </w:r>
            <w:r w:rsidRPr="00FD3DF9">
              <w:rPr>
                <w:rFonts w:hint="cs"/>
                <w:sz w:val="24"/>
                <w:rtl/>
              </w:rPr>
              <w:t>מערכות</w:t>
            </w:r>
            <w:r w:rsidRPr="00FD3DF9">
              <w:rPr>
                <w:sz w:val="24"/>
                <w:rtl/>
              </w:rPr>
              <w:t xml:space="preserve"> </w:t>
            </w:r>
            <w:r w:rsidRPr="00FD3DF9">
              <w:rPr>
                <w:sz w:val="24"/>
              </w:rPr>
              <w:t>IDM</w:t>
            </w:r>
            <w:r w:rsidRPr="00FD3DF9">
              <w:rPr>
                <w:sz w:val="24"/>
                <w:rtl/>
              </w:rPr>
              <w:t xml:space="preserve"> (</w:t>
            </w:r>
            <w:r w:rsidRPr="00FD3DF9">
              <w:rPr>
                <w:rFonts w:hint="cs"/>
                <w:sz w:val="24"/>
                <w:rtl/>
              </w:rPr>
              <w:t>ניהול</w:t>
            </w:r>
            <w:r w:rsidRPr="00FD3DF9">
              <w:rPr>
                <w:sz w:val="24"/>
                <w:rtl/>
              </w:rPr>
              <w:t xml:space="preserve"> </w:t>
            </w:r>
            <w:r w:rsidRPr="00FD3DF9">
              <w:rPr>
                <w:rFonts w:hint="cs"/>
                <w:sz w:val="24"/>
                <w:rtl/>
              </w:rPr>
              <w:t>זהויות</w:t>
            </w:r>
            <w:r w:rsidRPr="00FD3DF9">
              <w:rPr>
                <w:sz w:val="24"/>
                <w:rtl/>
              </w:rPr>
              <w:t>)</w:t>
            </w:r>
          </w:p>
        </w:tc>
        <w:tc>
          <w:tcPr>
            <w:tcW w:w="1484" w:type="pct"/>
            <w:vAlign w:val="center"/>
          </w:tcPr>
          <w:p w:rsidR="003F0179" w:rsidRPr="00FD3DF9" w:rsidRDefault="003F0179" w:rsidP="00E70F48">
            <w:pPr>
              <w:cnfStyle w:val="000000100000" w:firstRow="0" w:lastRow="0" w:firstColumn="0" w:lastColumn="0" w:oddVBand="0" w:evenVBand="0" w:oddHBand="1" w:evenHBand="0" w:firstRowFirstColumn="0" w:firstRowLastColumn="0" w:lastRowFirstColumn="0" w:lastRowLastColumn="0"/>
              <w:rPr>
                <w:rtl/>
              </w:rPr>
            </w:pPr>
          </w:p>
        </w:tc>
        <w:tc>
          <w:tcPr>
            <w:tcW w:w="471" w:type="pct"/>
            <w:vAlign w:val="center"/>
          </w:tcPr>
          <w:p w:rsidR="003F0179" w:rsidRPr="002576A5" w:rsidRDefault="003F0179" w:rsidP="00645E68">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85" w:type="pct"/>
            <w:vAlign w:val="center"/>
          </w:tcPr>
          <w:p w:rsidR="003F0179" w:rsidRPr="002576A5" w:rsidRDefault="003F0179" w:rsidP="00645E68">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3F0179" w:rsidRPr="002576A5" w:rsidTr="003F0179">
        <w:trPr>
          <w:cantSplit/>
          <w:trHeight w:val="355"/>
        </w:trPr>
        <w:tc>
          <w:tcPr>
            <w:cnfStyle w:val="001000000000" w:firstRow="0" w:lastRow="0" w:firstColumn="1" w:lastColumn="0" w:oddVBand="0" w:evenVBand="0" w:oddHBand="0" w:evenHBand="0" w:firstRowFirstColumn="0" w:firstRowLastColumn="0" w:lastRowFirstColumn="0" w:lastRowLastColumn="0"/>
            <w:tcW w:w="235" w:type="pct"/>
          </w:tcPr>
          <w:p w:rsidR="003F0179" w:rsidRPr="00FD3DF9" w:rsidRDefault="003F0179" w:rsidP="00842155">
            <w:pPr>
              <w:pStyle w:val="TableText"/>
              <w:spacing w:beforeLines="20" w:before="48" w:afterLines="20" w:after="48" w:line="260" w:lineRule="atLeast"/>
              <w:contextualSpacing/>
              <w:rPr>
                <w:b w:val="0"/>
                <w:bCs w:val="0"/>
                <w:sz w:val="24"/>
                <w:rtl/>
              </w:rPr>
            </w:pPr>
            <w:r w:rsidRPr="00FD3DF9">
              <w:rPr>
                <w:sz w:val="24"/>
                <w:rtl/>
              </w:rPr>
              <w:lastRenderedPageBreak/>
              <w:t>10</w:t>
            </w:r>
          </w:p>
        </w:tc>
        <w:tc>
          <w:tcPr>
            <w:tcW w:w="1025" w:type="pct"/>
          </w:tcPr>
          <w:p w:rsidR="003F0179" w:rsidRPr="00FD3DF9" w:rsidRDefault="003F0179" w:rsidP="00645E68">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4"/>
                <w:rtl/>
              </w:rPr>
            </w:pPr>
            <w:r w:rsidRPr="00FD3DF9">
              <w:rPr>
                <w:rFonts w:hint="cs"/>
                <w:sz w:val="24"/>
                <w:rtl/>
              </w:rPr>
              <w:t>יכולת</w:t>
            </w:r>
            <w:r w:rsidRPr="00FD3DF9">
              <w:rPr>
                <w:sz w:val="24"/>
                <w:rtl/>
              </w:rPr>
              <w:t xml:space="preserve"> </w:t>
            </w:r>
            <w:r w:rsidRPr="00FD3DF9">
              <w:rPr>
                <w:rFonts w:hint="cs"/>
                <w:sz w:val="24"/>
                <w:rtl/>
              </w:rPr>
              <w:t>בקרת</w:t>
            </w:r>
            <w:r w:rsidRPr="00FD3DF9">
              <w:rPr>
                <w:sz w:val="24"/>
                <w:rtl/>
              </w:rPr>
              <w:t xml:space="preserve"> </w:t>
            </w:r>
            <w:r w:rsidRPr="00FD3DF9">
              <w:rPr>
                <w:rFonts w:hint="cs"/>
                <w:sz w:val="24"/>
                <w:rtl/>
              </w:rPr>
              <w:t>אבטחת</w:t>
            </w:r>
            <w:r w:rsidRPr="00FD3DF9">
              <w:rPr>
                <w:sz w:val="24"/>
                <w:rtl/>
              </w:rPr>
              <w:t xml:space="preserve"> </w:t>
            </w:r>
            <w:r w:rsidRPr="00FD3DF9">
              <w:rPr>
                <w:rFonts w:hint="cs"/>
                <w:sz w:val="24"/>
                <w:rtl/>
              </w:rPr>
              <w:t>מידע</w:t>
            </w:r>
            <w:r w:rsidRPr="00FD3DF9">
              <w:rPr>
                <w:sz w:val="24"/>
                <w:rtl/>
              </w:rPr>
              <w:t xml:space="preserve"> </w:t>
            </w:r>
          </w:p>
        </w:tc>
        <w:tc>
          <w:tcPr>
            <w:tcW w:w="1484" w:type="pct"/>
            <w:vAlign w:val="center"/>
          </w:tcPr>
          <w:p w:rsidR="003F0179" w:rsidRPr="00FD3DF9" w:rsidRDefault="003F0179" w:rsidP="00E70F48">
            <w:pPr>
              <w:cnfStyle w:val="000000000000" w:firstRow="0" w:lastRow="0" w:firstColumn="0" w:lastColumn="0" w:oddVBand="0" w:evenVBand="0" w:oddHBand="0" w:evenHBand="0" w:firstRowFirstColumn="0" w:firstRowLastColumn="0" w:lastRowFirstColumn="0" w:lastRowLastColumn="0"/>
              <w:rPr>
                <w:rtl/>
              </w:rPr>
            </w:pPr>
            <w:r w:rsidRPr="00FD3DF9">
              <w:rPr>
                <w:rFonts w:hint="cs"/>
                <w:rtl/>
              </w:rPr>
              <w:t>כדוגמת</w:t>
            </w:r>
            <w:r w:rsidRPr="00FD3DF9">
              <w:rPr>
                <w:rtl/>
              </w:rPr>
              <w:t xml:space="preserve"> </w:t>
            </w:r>
            <w:r w:rsidRPr="00FD3DF9">
              <w:t>SIEM SOC</w:t>
            </w:r>
            <w:r w:rsidR="00C609C7" w:rsidRPr="00FD3DF9">
              <w:rPr>
                <w:rtl/>
              </w:rPr>
              <w:t>.</w:t>
            </w:r>
          </w:p>
          <w:p w:rsidR="00C609C7" w:rsidRPr="00FD3DF9" w:rsidRDefault="00C609C7" w:rsidP="00E70F48">
            <w:pPr>
              <w:cnfStyle w:val="000000000000" w:firstRow="0" w:lastRow="0" w:firstColumn="0" w:lastColumn="0" w:oddVBand="0" w:evenVBand="0" w:oddHBand="0" w:evenHBand="0" w:firstRowFirstColumn="0" w:firstRowLastColumn="0" w:lastRowFirstColumn="0" w:lastRowLastColumn="0"/>
              <w:rPr>
                <w:rtl/>
              </w:rPr>
            </w:pPr>
            <w:r w:rsidRPr="00FD3DF9">
              <w:rPr>
                <w:rtl/>
              </w:rPr>
              <w:t xml:space="preserve">(לדוגמא, שליחת </w:t>
            </w:r>
            <w:r w:rsidRPr="00FD3DF9">
              <w:t>event</w:t>
            </w:r>
            <w:r w:rsidRPr="00FD3DF9">
              <w:rPr>
                <w:rtl/>
              </w:rPr>
              <w:t xml:space="preserve"> למערכת ה-</w:t>
            </w:r>
            <w:r w:rsidRPr="00FD3DF9">
              <w:t>SIEM</w:t>
            </w:r>
            <w:r w:rsidRPr="00FD3DF9">
              <w:rPr>
                <w:rtl/>
              </w:rPr>
              <w:t xml:space="preserve"> כאשר מתבצ</w:t>
            </w:r>
            <w:r w:rsidRPr="00FD3DF9">
              <w:rPr>
                <w:rFonts w:hint="cs"/>
                <w:rtl/>
              </w:rPr>
              <w:t>ע</w:t>
            </w:r>
            <w:r w:rsidRPr="00FD3DF9">
              <w:rPr>
                <w:rtl/>
              </w:rPr>
              <w:t xml:space="preserve"> </w:t>
            </w:r>
            <w:r w:rsidRPr="00FD3DF9">
              <w:rPr>
                <w:rFonts w:hint="cs"/>
                <w:rtl/>
              </w:rPr>
              <w:t>ניסיון</w:t>
            </w:r>
            <w:r w:rsidRPr="00FD3DF9">
              <w:rPr>
                <w:rtl/>
              </w:rPr>
              <w:t xml:space="preserve"> </w:t>
            </w:r>
            <w:r w:rsidRPr="00FD3DF9">
              <w:rPr>
                <w:rFonts w:hint="cs"/>
                <w:rtl/>
              </w:rPr>
              <w:t>גישה</w:t>
            </w:r>
            <w:r w:rsidRPr="00FD3DF9">
              <w:rPr>
                <w:rtl/>
              </w:rPr>
              <w:t xml:space="preserve"> </w:t>
            </w:r>
            <w:r w:rsidRPr="00FD3DF9">
              <w:rPr>
                <w:rFonts w:hint="cs"/>
                <w:rtl/>
              </w:rPr>
              <w:t>לא</w:t>
            </w:r>
            <w:r w:rsidRPr="00FD3DF9">
              <w:rPr>
                <w:rtl/>
              </w:rPr>
              <w:t xml:space="preserve"> </w:t>
            </w:r>
            <w:r w:rsidRPr="00FD3DF9">
              <w:rPr>
                <w:rFonts w:hint="cs"/>
                <w:rtl/>
              </w:rPr>
              <w:t>חוקי</w:t>
            </w:r>
            <w:r w:rsidRPr="00FD3DF9">
              <w:rPr>
                <w:rtl/>
              </w:rPr>
              <w:t xml:space="preserve"> </w:t>
            </w:r>
            <w:r w:rsidRPr="00FD3DF9">
              <w:rPr>
                <w:rFonts w:hint="cs"/>
                <w:rtl/>
              </w:rPr>
              <w:t>למערכת</w:t>
            </w:r>
            <w:r w:rsidRPr="00FD3DF9">
              <w:rPr>
                <w:rtl/>
              </w:rPr>
              <w:t>).</w:t>
            </w:r>
            <w:r w:rsidR="006E6AF9" w:rsidRPr="00FD3DF9">
              <w:rPr>
                <w:rtl/>
              </w:rPr>
              <w:t xml:space="preserve"> תוך כדי התאמת הממשק לזה המצופה מ</w:t>
            </w:r>
            <w:r w:rsidR="006E6AF9" w:rsidRPr="00FD3DF9">
              <w:rPr>
                <w:rFonts w:hint="cs"/>
                <w:rtl/>
              </w:rPr>
              <w:t>מערכת</w:t>
            </w:r>
            <w:r w:rsidR="006E6AF9" w:rsidRPr="00FD3DF9">
              <w:rPr>
                <w:rtl/>
              </w:rPr>
              <w:t xml:space="preserve"> </w:t>
            </w:r>
            <w:r w:rsidR="006E6AF9" w:rsidRPr="00FD3DF9">
              <w:rPr>
                <w:rFonts w:hint="cs"/>
                <w:rtl/>
              </w:rPr>
              <w:t>ה</w:t>
            </w:r>
            <w:r w:rsidR="006E6AF9" w:rsidRPr="00FD3DF9">
              <w:rPr>
                <w:rtl/>
              </w:rPr>
              <w:t>-</w:t>
            </w:r>
            <w:r w:rsidRPr="00FD3DF9">
              <w:rPr>
                <w:rtl/>
              </w:rPr>
              <w:t xml:space="preserve"> </w:t>
            </w:r>
            <w:r w:rsidR="006E6AF9" w:rsidRPr="00FD3DF9">
              <w:t>SIEM</w:t>
            </w:r>
            <w:r w:rsidR="006E6AF9" w:rsidRPr="00FD3DF9">
              <w:rPr>
                <w:rtl/>
              </w:rPr>
              <w:t>.</w:t>
            </w:r>
          </w:p>
        </w:tc>
        <w:tc>
          <w:tcPr>
            <w:tcW w:w="471" w:type="pct"/>
            <w:vAlign w:val="center"/>
          </w:tcPr>
          <w:p w:rsidR="003F0179" w:rsidRPr="002576A5" w:rsidRDefault="003F0179" w:rsidP="00645E68">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85" w:type="pct"/>
            <w:vAlign w:val="center"/>
          </w:tcPr>
          <w:p w:rsidR="003F0179" w:rsidRPr="002576A5" w:rsidRDefault="003F0179" w:rsidP="00645E68">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3F0179" w:rsidRPr="002576A5" w:rsidTr="003F017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35" w:type="pct"/>
          </w:tcPr>
          <w:p w:rsidR="003F0179" w:rsidRPr="00FD3DF9" w:rsidRDefault="003F0179" w:rsidP="00842155">
            <w:pPr>
              <w:pStyle w:val="TableText"/>
              <w:spacing w:beforeLines="20" w:before="48" w:afterLines="20" w:after="48" w:line="260" w:lineRule="atLeast"/>
              <w:contextualSpacing/>
              <w:rPr>
                <w:b w:val="0"/>
                <w:bCs w:val="0"/>
                <w:sz w:val="24"/>
                <w:rtl/>
              </w:rPr>
            </w:pPr>
            <w:r w:rsidRPr="00FD3DF9">
              <w:rPr>
                <w:sz w:val="24"/>
                <w:rtl/>
              </w:rPr>
              <w:t>11</w:t>
            </w:r>
          </w:p>
        </w:tc>
        <w:tc>
          <w:tcPr>
            <w:tcW w:w="1025" w:type="pct"/>
          </w:tcPr>
          <w:p w:rsidR="003F0179" w:rsidRPr="00FD3DF9" w:rsidRDefault="003F0179" w:rsidP="00645E68">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4"/>
                <w:rtl/>
              </w:rPr>
            </w:pPr>
            <w:r w:rsidRPr="00FD3DF9">
              <w:rPr>
                <w:rFonts w:hint="cs"/>
                <w:sz w:val="24"/>
                <w:rtl/>
              </w:rPr>
              <w:t>תמיכה</w:t>
            </w:r>
            <w:r w:rsidRPr="00FD3DF9">
              <w:rPr>
                <w:sz w:val="24"/>
                <w:rtl/>
              </w:rPr>
              <w:t xml:space="preserve"> </w:t>
            </w:r>
            <w:r w:rsidRPr="00FD3DF9">
              <w:rPr>
                <w:rFonts w:hint="cs"/>
                <w:sz w:val="24"/>
                <w:rtl/>
              </w:rPr>
              <w:t>בהזדהות</w:t>
            </w:r>
            <w:r w:rsidRPr="00FD3DF9">
              <w:rPr>
                <w:sz w:val="24"/>
                <w:rtl/>
              </w:rPr>
              <w:t xml:space="preserve"> </w:t>
            </w:r>
            <w:r w:rsidRPr="00FD3DF9">
              <w:rPr>
                <w:rFonts w:hint="cs"/>
                <w:sz w:val="24"/>
                <w:rtl/>
              </w:rPr>
              <w:t>חזקה</w:t>
            </w:r>
            <w:r w:rsidRPr="00FD3DF9">
              <w:rPr>
                <w:sz w:val="24"/>
                <w:rtl/>
              </w:rPr>
              <w:t xml:space="preserve"> </w:t>
            </w:r>
          </w:p>
        </w:tc>
        <w:tc>
          <w:tcPr>
            <w:tcW w:w="1484" w:type="pct"/>
            <w:vAlign w:val="center"/>
          </w:tcPr>
          <w:p w:rsidR="003F0179" w:rsidRPr="00FD3DF9" w:rsidRDefault="003F0179" w:rsidP="00E70F48">
            <w:pPr>
              <w:cnfStyle w:val="000000100000" w:firstRow="0" w:lastRow="0" w:firstColumn="0" w:lastColumn="0" w:oddVBand="0" w:evenVBand="0" w:oddHBand="1" w:evenHBand="0" w:firstRowFirstColumn="0" w:firstRowLastColumn="0" w:lastRowFirstColumn="0" w:lastRowLastColumn="0"/>
              <w:rPr>
                <w:rtl/>
              </w:rPr>
            </w:pPr>
            <w:r w:rsidRPr="00FD3DF9">
              <w:rPr>
                <w:rFonts w:hint="cs"/>
                <w:rtl/>
              </w:rPr>
              <w:t>באמצעות</w:t>
            </w:r>
            <w:r w:rsidRPr="00FD3DF9">
              <w:rPr>
                <w:rtl/>
              </w:rPr>
              <w:t xml:space="preserve"> </w:t>
            </w:r>
            <w:r w:rsidRPr="00FD3DF9">
              <w:rPr>
                <w:rFonts w:hint="cs"/>
                <w:rtl/>
              </w:rPr>
              <w:t>כרטיס</w:t>
            </w:r>
            <w:r w:rsidRPr="00FD3DF9">
              <w:rPr>
                <w:rtl/>
              </w:rPr>
              <w:t xml:space="preserve"> </w:t>
            </w:r>
            <w:r w:rsidRPr="00FD3DF9">
              <w:rPr>
                <w:rFonts w:hint="cs"/>
                <w:rtl/>
              </w:rPr>
              <w:t>חכם</w:t>
            </w:r>
            <w:r w:rsidRPr="00FD3DF9">
              <w:rPr>
                <w:rtl/>
              </w:rPr>
              <w:t xml:space="preserve"> / </w:t>
            </w:r>
            <w:r w:rsidRPr="00FD3DF9">
              <w:rPr>
                <w:rFonts w:hint="cs"/>
                <w:rtl/>
              </w:rPr>
              <w:t>טוקן</w:t>
            </w:r>
            <w:r w:rsidRPr="00FD3DF9">
              <w:rPr>
                <w:rtl/>
              </w:rPr>
              <w:t xml:space="preserve"> – </w:t>
            </w:r>
            <w:r w:rsidRPr="00FD3DF9">
              <w:rPr>
                <w:rFonts w:hint="cs"/>
                <w:rtl/>
              </w:rPr>
              <w:t>כולל</w:t>
            </w:r>
            <w:r w:rsidRPr="00FD3DF9">
              <w:rPr>
                <w:rtl/>
              </w:rPr>
              <w:t xml:space="preserve"> </w:t>
            </w:r>
            <w:r w:rsidRPr="00FD3DF9">
              <w:rPr>
                <w:rFonts w:hint="cs"/>
                <w:rtl/>
              </w:rPr>
              <w:t>אפשרות</w:t>
            </w:r>
            <w:r w:rsidRPr="00FD3DF9">
              <w:rPr>
                <w:rtl/>
              </w:rPr>
              <w:t xml:space="preserve"> </w:t>
            </w:r>
            <w:r w:rsidRPr="00FD3DF9">
              <w:rPr>
                <w:rFonts w:hint="cs"/>
                <w:rtl/>
              </w:rPr>
              <w:t>לחתימה</w:t>
            </w:r>
            <w:r w:rsidRPr="00FD3DF9">
              <w:rPr>
                <w:rtl/>
              </w:rPr>
              <w:t xml:space="preserve"> / </w:t>
            </w:r>
            <w:r w:rsidRPr="00FD3DF9">
              <w:rPr>
                <w:rFonts w:hint="cs"/>
                <w:rtl/>
              </w:rPr>
              <w:t>אישור</w:t>
            </w:r>
            <w:r w:rsidRPr="00FD3DF9">
              <w:rPr>
                <w:rtl/>
              </w:rPr>
              <w:t xml:space="preserve"> </w:t>
            </w:r>
            <w:r w:rsidRPr="00FD3DF9">
              <w:rPr>
                <w:rFonts w:hint="cs"/>
                <w:rtl/>
              </w:rPr>
              <w:t>בתוך</w:t>
            </w:r>
            <w:r w:rsidRPr="00FD3DF9">
              <w:rPr>
                <w:rtl/>
              </w:rPr>
              <w:t xml:space="preserve"> </w:t>
            </w:r>
            <w:r w:rsidRPr="00FD3DF9">
              <w:rPr>
                <w:rFonts w:hint="cs"/>
                <w:rtl/>
              </w:rPr>
              <w:t>תהליך</w:t>
            </w:r>
            <w:r w:rsidRPr="00FD3DF9">
              <w:rPr>
                <w:rtl/>
              </w:rPr>
              <w:t xml:space="preserve"> </w:t>
            </w:r>
            <w:r w:rsidRPr="00FD3DF9">
              <w:rPr>
                <w:rFonts w:hint="cs"/>
                <w:rtl/>
              </w:rPr>
              <w:t>עבודה</w:t>
            </w:r>
            <w:r w:rsidRPr="00FD3DF9">
              <w:rPr>
                <w:rtl/>
              </w:rPr>
              <w:t xml:space="preserve"> </w:t>
            </w:r>
            <w:r w:rsidRPr="00FD3DF9">
              <w:rPr>
                <w:rFonts w:hint="cs"/>
                <w:rtl/>
              </w:rPr>
              <w:t>במערכת</w:t>
            </w:r>
          </w:p>
        </w:tc>
        <w:tc>
          <w:tcPr>
            <w:tcW w:w="471" w:type="pct"/>
            <w:vAlign w:val="center"/>
          </w:tcPr>
          <w:p w:rsidR="003F0179" w:rsidRPr="002576A5" w:rsidRDefault="003F0179" w:rsidP="00645E68">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85" w:type="pct"/>
            <w:vAlign w:val="center"/>
          </w:tcPr>
          <w:p w:rsidR="003F0179" w:rsidRPr="002576A5" w:rsidRDefault="003F0179" w:rsidP="00645E68">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bl>
    <w:p w:rsidR="00755DD2" w:rsidRDefault="00755DD2" w:rsidP="00E70F48">
      <w:pPr>
        <w:rPr>
          <w:rtl/>
        </w:rPr>
      </w:pPr>
    </w:p>
    <w:p w:rsidR="00EA13E8" w:rsidRPr="00FD3DF9" w:rsidRDefault="00EA13E8" w:rsidP="00E70F48">
      <w:pPr>
        <w:pStyle w:val="af2"/>
      </w:pPr>
      <w:r w:rsidRPr="00FD3DF9">
        <w:rPr>
          <w:rtl/>
        </w:rPr>
        <w:t xml:space="preserve"> </w:t>
      </w:r>
    </w:p>
    <w:p w:rsidR="00EA13E8" w:rsidRPr="00D227D4" w:rsidRDefault="00EA13E8" w:rsidP="004E7F0A">
      <w:pPr>
        <w:pStyle w:val="af2"/>
        <w:numPr>
          <w:ilvl w:val="2"/>
          <w:numId w:val="65"/>
        </w:numPr>
        <w:rPr>
          <w:rtl/>
        </w:rPr>
      </w:pPr>
      <w:r w:rsidRPr="00D227D4">
        <w:rPr>
          <w:rtl/>
        </w:rPr>
        <w:br w:type="page"/>
      </w:r>
    </w:p>
    <w:p w:rsidR="00B51EEB" w:rsidRPr="003C2DC9" w:rsidRDefault="00B51EEB" w:rsidP="004E7F0A">
      <w:pPr>
        <w:pStyle w:val="1"/>
        <w:numPr>
          <w:ilvl w:val="0"/>
          <w:numId w:val="65"/>
        </w:numPr>
        <w:rPr>
          <w:rtl/>
        </w:rPr>
      </w:pPr>
      <w:bookmarkStart w:id="133" w:name="_Toc427247474"/>
      <w:r w:rsidRPr="003C2DC9">
        <w:rPr>
          <w:rtl/>
        </w:rPr>
        <w:lastRenderedPageBreak/>
        <w:t>מימוש</w:t>
      </w:r>
      <w:bookmarkEnd w:id="116"/>
      <w:bookmarkEnd w:id="117"/>
      <w:bookmarkEnd w:id="118"/>
      <w:r w:rsidRPr="003C2DC9">
        <w:rPr>
          <w:rtl/>
        </w:rPr>
        <w:t xml:space="preserve"> (</w:t>
      </w:r>
      <w:r w:rsidRPr="003C2DC9">
        <w:t>S</w:t>
      </w:r>
      <w:r w:rsidRPr="003C2DC9">
        <w:rPr>
          <w:rtl/>
        </w:rPr>
        <w:t>)</w:t>
      </w:r>
      <w:bookmarkEnd w:id="133"/>
    </w:p>
    <w:p w:rsidR="00B51EEB" w:rsidRPr="004B418C" w:rsidRDefault="00B51EEB" w:rsidP="004071E7">
      <w:pPr>
        <w:pStyle w:val="af2"/>
        <w:numPr>
          <w:ilvl w:val="1"/>
          <w:numId w:val="65"/>
        </w:numPr>
        <w:ind w:left="819" w:hanging="540"/>
      </w:pPr>
      <w:bookmarkStart w:id="134" w:name="_Toc360620713"/>
      <w:bookmarkStart w:id="135" w:name="_Toc361210771"/>
      <w:bookmarkStart w:id="136" w:name="_Toc372891844"/>
      <w:r w:rsidRPr="004B418C">
        <w:rPr>
          <w:rtl/>
        </w:rPr>
        <w:t xml:space="preserve">כללי </w:t>
      </w:r>
      <w:r w:rsidRPr="004B418C">
        <w:t>–</w:t>
      </w:r>
      <w:r w:rsidRPr="004B418C">
        <w:rPr>
          <w:rtl/>
        </w:rPr>
        <w:t xml:space="preserve"> הבהקים</w:t>
      </w:r>
      <w:bookmarkEnd w:id="134"/>
      <w:bookmarkEnd w:id="135"/>
      <w:bookmarkEnd w:id="136"/>
      <w:r w:rsidRPr="004B418C">
        <w:rPr>
          <w:rtl/>
        </w:rPr>
        <w:t xml:space="preserve"> (</w:t>
      </w:r>
      <w:r w:rsidR="00B3425B">
        <w:rPr>
          <w:rFonts w:hint="cs"/>
        </w:rPr>
        <w:t>I</w:t>
      </w:r>
      <w:r w:rsidRPr="004B418C">
        <w:rPr>
          <w:rtl/>
        </w:rPr>
        <w:t>)</w:t>
      </w:r>
    </w:p>
    <w:p w:rsidR="00C21E93" w:rsidRPr="0046740B" w:rsidRDefault="00C21E93" w:rsidP="004071E7">
      <w:pPr>
        <w:ind w:left="819"/>
      </w:pPr>
      <w:bookmarkStart w:id="137" w:name="_Toc392146217"/>
      <w:r w:rsidRPr="0046740B">
        <w:rPr>
          <w:rFonts w:hint="cs"/>
          <w:rtl/>
        </w:rPr>
        <w:t>להלן</w:t>
      </w:r>
      <w:r w:rsidRPr="0046740B">
        <w:rPr>
          <w:rtl/>
        </w:rPr>
        <w:t xml:space="preserve"> תכולת </w:t>
      </w:r>
      <w:r w:rsidR="00306F0C">
        <w:rPr>
          <w:rFonts w:hint="cs"/>
          <w:rtl/>
        </w:rPr>
        <w:t>השירותים</w:t>
      </w:r>
      <w:r w:rsidR="003208D6">
        <w:rPr>
          <w:rFonts w:hint="cs"/>
          <w:rtl/>
        </w:rPr>
        <w:t xml:space="preserve"> הנדרש</w:t>
      </w:r>
      <w:r w:rsidR="00306F0C">
        <w:rPr>
          <w:rFonts w:hint="cs"/>
          <w:rtl/>
        </w:rPr>
        <w:t xml:space="preserve">ים. </w:t>
      </w:r>
      <w:r w:rsidRPr="0046740B">
        <w:rPr>
          <w:rtl/>
        </w:rPr>
        <w:t xml:space="preserve">המשרד שומר לו את הזכות לשנות את תכולת הפרויקט </w:t>
      </w:r>
      <w:r w:rsidRPr="0046740B">
        <w:rPr>
          <w:rFonts w:hint="cs"/>
          <w:rtl/>
        </w:rPr>
        <w:t>בהתאם</w:t>
      </w:r>
      <w:r w:rsidRPr="0046740B">
        <w:rPr>
          <w:rtl/>
        </w:rPr>
        <w:t xml:space="preserve"> לצרכים המשתנים</w:t>
      </w:r>
      <w:bookmarkEnd w:id="137"/>
      <w:r w:rsidR="003208D6">
        <w:rPr>
          <w:rFonts w:hint="cs"/>
          <w:rtl/>
        </w:rPr>
        <w:t>:</w:t>
      </w:r>
    </w:p>
    <w:p w:rsidR="00E54EDF" w:rsidRDefault="00E54EDF" w:rsidP="004071E7">
      <w:pPr>
        <w:pStyle w:val="af2"/>
        <w:numPr>
          <w:ilvl w:val="0"/>
          <w:numId w:val="51"/>
        </w:numPr>
        <w:ind w:left="819" w:firstLine="0"/>
      </w:pPr>
      <w:bookmarkStart w:id="138" w:name="_Toc392146218"/>
      <w:r>
        <w:rPr>
          <w:rFonts w:hint="cs"/>
          <w:rtl/>
        </w:rPr>
        <w:t>אפיון במתכונת של "ניתוח פערים"</w:t>
      </w:r>
      <w:r w:rsidR="00C45190">
        <w:rPr>
          <w:rFonts w:hint="cs"/>
          <w:rtl/>
        </w:rPr>
        <w:t xml:space="preserve">- </w:t>
      </w:r>
      <w:r w:rsidR="00C45190" w:rsidRPr="00C45190">
        <w:rPr>
          <w:rFonts w:hint="cs"/>
          <w:rtl/>
        </w:rPr>
        <w:t>בין הדרישות לבין יכולות המוצר</w:t>
      </w:r>
      <w:r w:rsidR="00C45190">
        <w:rPr>
          <w:rFonts w:hint="cs"/>
          <w:rtl/>
        </w:rPr>
        <w:t>.</w:t>
      </w:r>
    </w:p>
    <w:p w:rsidR="00C45190" w:rsidRPr="00E54EDF" w:rsidRDefault="00C45190" w:rsidP="004071E7">
      <w:pPr>
        <w:pStyle w:val="af2"/>
        <w:numPr>
          <w:ilvl w:val="0"/>
          <w:numId w:val="51"/>
        </w:numPr>
        <w:ind w:left="819" w:firstLine="0"/>
      </w:pPr>
      <w:r w:rsidRPr="00E54EDF">
        <w:rPr>
          <w:rFonts w:hint="cs"/>
          <w:rtl/>
        </w:rPr>
        <w:t xml:space="preserve">בניית  ארכיטקטורה </w:t>
      </w:r>
      <w:r>
        <w:rPr>
          <w:rFonts w:hint="cs"/>
          <w:rtl/>
        </w:rPr>
        <w:t xml:space="preserve">טכנולוגית </w:t>
      </w:r>
      <w:r w:rsidRPr="00E54EDF">
        <w:rPr>
          <w:rFonts w:hint="cs"/>
          <w:rtl/>
        </w:rPr>
        <w:t>כוללת של הפתרון עם צוות המשרד.</w:t>
      </w:r>
    </w:p>
    <w:p w:rsidR="00C45190" w:rsidRPr="00E54EDF" w:rsidRDefault="00C45190" w:rsidP="004071E7">
      <w:pPr>
        <w:pStyle w:val="af2"/>
        <w:numPr>
          <w:ilvl w:val="0"/>
          <w:numId w:val="51"/>
        </w:numPr>
        <w:ind w:left="819" w:firstLine="0"/>
      </w:pPr>
      <w:r w:rsidRPr="00E54EDF">
        <w:rPr>
          <w:rFonts w:hint="cs"/>
          <w:rtl/>
        </w:rPr>
        <w:t>אישור הארכיטקטורה מול גורמי אבטחת המידע.</w:t>
      </w:r>
    </w:p>
    <w:p w:rsidR="00E54EDF" w:rsidRPr="00E54EDF" w:rsidRDefault="00E54EDF" w:rsidP="004071E7">
      <w:pPr>
        <w:pStyle w:val="af2"/>
        <w:numPr>
          <w:ilvl w:val="0"/>
          <w:numId w:val="51"/>
        </w:numPr>
        <w:ind w:left="819" w:firstLine="0"/>
      </w:pPr>
      <w:r w:rsidRPr="00E54EDF">
        <w:rPr>
          <w:rFonts w:hint="cs"/>
          <w:rtl/>
        </w:rPr>
        <w:t xml:space="preserve">יישום, התאמות ופיתוח בהתאם לדרישות </w:t>
      </w:r>
      <w:r w:rsidRPr="00E54EDF">
        <w:rPr>
          <w:rtl/>
        </w:rPr>
        <w:t>–</w:t>
      </w:r>
      <w:r w:rsidRPr="00E54EDF">
        <w:rPr>
          <w:rFonts w:hint="cs"/>
          <w:rtl/>
        </w:rPr>
        <w:t xml:space="preserve"> </w:t>
      </w:r>
      <w:r w:rsidR="00C55F05">
        <w:rPr>
          <w:rFonts w:hint="cs"/>
          <w:rtl/>
        </w:rPr>
        <w:t xml:space="preserve">מערכת בסיסית הכוללת סינרגיה של מידע ממספר מקורות בתוך מערכת הבריאות, ומאפשרת שימוש במספר שיטות ניתוח מתקדמות של המידע. </w:t>
      </w:r>
    </w:p>
    <w:p w:rsidR="00584D43" w:rsidRPr="0046740B" w:rsidRDefault="00584D43" w:rsidP="004071E7">
      <w:pPr>
        <w:pStyle w:val="af2"/>
        <w:numPr>
          <w:ilvl w:val="0"/>
          <w:numId w:val="51"/>
        </w:numPr>
        <w:ind w:left="819" w:firstLine="0"/>
        <w:rPr>
          <w:b/>
          <w:bCs/>
        </w:rPr>
      </w:pPr>
      <w:r w:rsidRPr="0046740B">
        <w:rPr>
          <w:rFonts w:hint="eastAsia"/>
          <w:rtl/>
        </w:rPr>
        <w:t>ליווי</w:t>
      </w:r>
      <w:r w:rsidRPr="0046740B">
        <w:rPr>
          <w:rtl/>
        </w:rPr>
        <w:t xml:space="preserve"> </w:t>
      </w:r>
      <w:r w:rsidRPr="0046740B">
        <w:rPr>
          <w:rFonts w:hint="eastAsia"/>
          <w:rtl/>
        </w:rPr>
        <w:t>הקמת</w:t>
      </w:r>
      <w:r w:rsidRPr="0046740B">
        <w:rPr>
          <w:rtl/>
        </w:rPr>
        <w:t xml:space="preserve"> </w:t>
      </w:r>
      <w:r w:rsidRPr="0046740B">
        <w:rPr>
          <w:rFonts w:hint="eastAsia"/>
          <w:rtl/>
        </w:rPr>
        <w:t>והתקנת</w:t>
      </w:r>
      <w:r w:rsidRPr="0046740B">
        <w:rPr>
          <w:rtl/>
        </w:rPr>
        <w:t xml:space="preserve"> </w:t>
      </w:r>
      <w:r w:rsidRPr="0046740B">
        <w:rPr>
          <w:rFonts w:hint="eastAsia"/>
          <w:rtl/>
        </w:rPr>
        <w:t>ס</w:t>
      </w:r>
      <w:r w:rsidRPr="00BB25DA">
        <w:rPr>
          <w:rFonts w:hint="eastAsia"/>
          <w:rtl/>
        </w:rPr>
        <w:t>ביבה</w:t>
      </w:r>
      <w:r w:rsidRPr="00BB25DA">
        <w:rPr>
          <w:rtl/>
        </w:rPr>
        <w:t xml:space="preserve"> / </w:t>
      </w:r>
      <w:r w:rsidRPr="00EC6423">
        <w:rPr>
          <w:rFonts w:hint="eastAsia"/>
          <w:rtl/>
        </w:rPr>
        <w:t>סביבות</w:t>
      </w:r>
      <w:r w:rsidRPr="00BB25DA">
        <w:rPr>
          <w:rtl/>
        </w:rPr>
        <w:t xml:space="preserve">, </w:t>
      </w:r>
      <w:r w:rsidRPr="00BB25DA">
        <w:rPr>
          <w:rFonts w:hint="eastAsia"/>
          <w:rtl/>
        </w:rPr>
        <w:t>ככל</w:t>
      </w:r>
      <w:r w:rsidRPr="00BB25DA">
        <w:rPr>
          <w:rtl/>
        </w:rPr>
        <w:t xml:space="preserve"> </w:t>
      </w:r>
      <w:r w:rsidRPr="00BB25DA">
        <w:rPr>
          <w:rFonts w:hint="eastAsia"/>
          <w:rtl/>
        </w:rPr>
        <w:t>שנדרש</w:t>
      </w:r>
      <w:bookmarkEnd w:id="138"/>
      <w:r w:rsidR="00BB25DA" w:rsidRPr="0043748A">
        <w:rPr>
          <w:rtl/>
        </w:rPr>
        <w:t xml:space="preserve">, </w:t>
      </w:r>
      <w:r w:rsidR="00BB25DA" w:rsidRPr="0043748A">
        <w:rPr>
          <w:rFonts w:hint="eastAsia"/>
          <w:rtl/>
        </w:rPr>
        <w:t>וכן</w:t>
      </w:r>
      <w:r w:rsidR="00BB25DA" w:rsidRPr="0043748A">
        <w:rPr>
          <w:rtl/>
        </w:rPr>
        <w:t xml:space="preserve"> </w:t>
      </w:r>
      <w:r w:rsidR="00BB25DA" w:rsidRPr="0043748A">
        <w:rPr>
          <w:rFonts w:hint="eastAsia"/>
          <w:rtl/>
        </w:rPr>
        <w:t>אספקה</w:t>
      </w:r>
      <w:r w:rsidR="00BB25DA" w:rsidRPr="0043748A">
        <w:rPr>
          <w:rtl/>
        </w:rPr>
        <w:t xml:space="preserve"> </w:t>
      </w:r>
      <w:r w:rsidR="00BB25DA" w:rsidRPr="0043748A">
        <w:rPr>
          <w:rFonts w:hint="eastAsia"/>
          <w:rtl/>
        </w:rPr>
        <w:t>והקמה</w:t>
      </w:r>
      <w:r w:rsidR="00BB25DA" w:rsidRPr="0043748A">
        <w:rPr>
          <w:rtl/>
        </w:rPr>
        <w:t xml:space="preserve"> </w:t>
      </w:r>
      <w:r w:rsidR="00BB25DA" w:rsidRPr="0043748A">
        <w:rPr>
          <w:rFonts w:hint="eastAsia"/>
          <w:rtl/>
        </w:rPr>
        <w:t>של</w:t>
      </w:r>
      <w:r w:rsidR="00BB25DA" w:rsidRPr="0043748A">
        <w:rPr>
          <w:rtl/>
        </w:rPr>
        <w:t xml:space="preserve"> </w:t>
      </w:r>
      <w:r w:rsidR="00BB25DA" w:rsidRPr="0043748A">
        <w:rPr>
          <w:rFonts w:hint="eastAsia"/>
          <w:rtl/>
        </w:rPr>
        <w:t>כלל</w:t>
      </w:r>
      <w:r w:rsidR="00BB25DA" w:rsidRPr="0043748A">
        <w:rPr>
          <w:rtl/>
        </w:rPr>
        <w:t xml:space="preserve"> </w:t>
      </w:r>
      <w:r w:rsidR="00BB25DA" w:rsidRPr="0043748A">
        <w:rPr>
          <w:rFonts w:hint="eastAsia"/>
          <w:rtl/>
        </w:rPr>
        <w:t>התשתיות</w:t>
      </w:r>
      <w:r w:rsidR="00BB25DA" w:rsidRPr="0043748A">
        <w:rPr>
          <w:rtl/>
        </w:rPr>
        <w:t xml:space="preserve"> </w:t>
      </w:r>
      <w:r w:rsidR="00BB25DA" w:rsidRPr="0043748A">
        <w:rPr>
          <w:rFonts w:hint="eastAsia"/>
          <w:rtl/>
        </w:rPr>
        <w:t>הנדרשות</w:t>
      </w:r>
      <w:r w:rsidR="00BB25DA" w:rsidRPr="0043748A">
        <w:rPr>
          <w:rtl/>
        </w:rPr>
        <w:t xml:space="preserve"> </w:t>
      </w:r>
      <w:r w:rsidR="00BB25DA" w:rsidRPr="0043748A">
        <w:rPr>
          <w:rFonts w:hint="eastAsia"/>
          <w:rtl/>
        </w:rPr>
        <w:t>להקמת</w:t>
      </w:r>
      <w:r w:rsidR="00BB25DA" w:rsidRPr="0043748A">
        <w:rPr>
          <w:rtl/>
        </w:rPr>
        <w:t xml:space="preserve"> </w:t>
      </w:r>
      <w:r w:rsidR="00BB25DA" w:rsidRPr="0043748A">
        <w:rPr>
          <w:rFonts w:hint="eastAsia"/>
          <w:rtl/>
        </w:rPr>
        <w:t>המערכת</w:t>
      </w:r>
      <w:r w:rsidR="00BB25DA" w:rsidRPr="0043748A">
        <w:rPr>
          <w:rtl/>
        </w:rPr>
        <w:t xml:space="preserve">, </w:t>
      </w:r>
      <w:r w:rsidR="00BB25DA" w:rsidRPr="0043748A">
        <w:rPr>
          <w:rFonts w:hint="eastAsia"/>
          <w:rtl/>
        </w:rPr>
        <w:t>ככל</w:t>
      </w:r>
      <w:r w:rsidR="00BB25DA" w:rsidRPr="0043748A">
        <w:rPr>
          <w:rtl/>
        </w:rPr>
        <w:t xml:space="preserve"> </w:t>
      </w:r>
      <w:r w:rsidR="00BB25DA" w:rsidRPr="0043748A">
        <w:rPr>
          <w:rFonts w:hint="eastAsia"/>
          <w:rtl/>
        </w:rPr>
        <w:t>שיידרש</w:t>
      </w:r>
      <w:r w:rsidR="00306F0C">
        <w:rPr>
          <w:rFonts w:hint="cs"/>
          <w:b/>
          <w:bCs/>
          <w:rtl/>
        </w:rPr>
        <w:t>.</w:t>
      </w:r>
    </w:p>
    <w:p w:rsidR="003452F5" w:rsidRPr="0046740B" w:rsidRDefault="00F5072B" w:rsidP="004071E7">
      <w:pPr>
        <w:pStyle w:val="af2"/>
        <w:numPr>
          <w:ilvl w:val="0"/>
          <w:numId w:val="51"/>
        </w:numPr>
        <w:ind w:left="819" w:firstLine="0"/>
        <w:rPr>
          <w:b/>
          <w:bCs/>
        </w:rPr>
      </w:pPr>
      <w:bookmarkStart w:id="139" w:name="_Toc392146224"/>
      <w:r>
        <w:rPr>
          <w:rFonts w:hint="cs"/>
          <w:rtl/>
        </w:rPr>
        <w:t xml:space="preserve">בדיקות של הספק, </w:t>
      </w:r>
      <w:r w:rsidR="003208D6">
        <w:rPr>
          <w:rFonts w:hint="cs"/>
          <w:rtl/>
        </w:rPr>
        <w:t>ליווי</w:t>
      </w:r>
      <w:r w:rsidR="00584D43" w:rsidRPr="0046740B">
        <w:rPr>
          <w:rtl/>
        </w:rPr>
        <w:t xml:space="preserve"> </w:t>
      </w:r>
      <w:r w:rsidR="003452F5" w:rsidRPr="0046740B">
        <w:rPr>
          <w:rFonts w:hint="eastAsia"/>
          <w:rtl/>
        </w:rPr>
        <w:t>מבדקי</w:t>
      </w:r>
      <w:r w:rsidR="003452F5" w:rsidRPr="0046740B">
        <w:rPr>
          <w:rtl/>
        </w:rPr>
        <w:t xml:space="preserve"> </w:t>
      </w:r>
      <w:r w:rsidR="003452F5" w:rsidRPr="0046740B">
        <w:rPr>
          <w:rFonts w:hint="eastAsia"/>
          <w:rtl/>
        </w:rPr>
        <w:t>ק</w:t>
      </w:r>
      <w:r w:rsidR="00584D43" w:rsidRPr="0046740B">
        <w:rPr>
          <w:rFonts w:hint="eastAsia"/>
          <w:rtl/>
        </w:rPr>
        <w:t>בלה</w:t>
      </w:r>
      <w:r w:rsidR="00584D43" w:rsidRPr="0046740B">
        <w:rPr>
          <w:rtl/>
        </w:rPr>
        <w:t xml:space="preserve"> </w:t>
      </w:r>
      <w:r w:rsidR="00584D43" w:rsidRPr="0046740B">
        <w:rPr>
          <w:rFonts w:hint="eastAsia"/>
          <w:rtl/>
        </w:rPr>
        <w:t>על</w:t>
      </w:r>
      <w:r w:rsidR="00584D43" w:rsidRPr="0046740B">
        <w:rPr>
          <w:rtl/>
        </w:rPr>
        <w:t xml:space="preserve"> </w:t>
      </w:r>
      <w:r w:rsidR="00584D43" w:rsidRPr="0046740B">
        <w:rPr>
          <w:rFonts w:hint="eastAsia"/>
          <w:rtl/>
        </w:rPr>
        <w:t>ידי</w:t>
      </w:r>
      <w:r w:rsidR="00584D43" w:rsidRPr="0046740B">
        <w:rPr>
          <w:rtl/>
        </w:rPr>
        <w:t xml:space="preserve"> </w:t>
      </w:r>
      <w:r w:rsidR="00584D43" w:rsidRPr="0046740B">
        <w:rPr>
          <w:rFonts w:hint="eastAsia"/>
          <w:rtl/>
        </w:rPr>
        <w:t>המשרד</w:t>
      </w:r>
      <w:r w:rsidR="00584D43" w:rsidRPr="0046740B">
        <w:rPr>
          <w:rtl/>
        </w:rPr>
        <w:t>.</w:t>
      </w:r>
      <w:bookmarkEnd w:id="139"/>
    </w:p>
    <w:p w:rsidR="006A34CC" w:rsidRPr="0046740B" w:rsidRDefault="00F07FC3" w:rsidP="004071E7">
      <w:pPr>
        <w:pStyle w:val="af2"/>
        <w:numPr>
          <w:ilvl w:val="0"/>
          <w:numId w:val="51"/>
        </w:numPr>
        <w:ind w:left="819" w:firstLine="0"/>
        <w:rPr>
          <w:b/>
          <w:bCs/>
        </w:rPr>
      </w:pPr>
      <w:bookmarkStart w:id="140" w:name="_Toc392146226"/>
      <w:r w:rsidRPr="0046740B">
        <w:rPr>
          <w:rFonts w:hint="eastAsia"/>
          <w:rtl/>
        </w:rPr>
        <w:t>אספקת</w:t>
      </w:r>
      <w:r w:rsidRPr="0046740B">
        <w:rPr>
          <w:rtl/>
        </w:rPr>
        <w:t xml:space="preserve"> תיעוד </w:t>
      </w:r>
      <w:r w:rsidR="00E54EDF">
        <w:rPr>
          <w:rFonts w:hint="cs"/>
          <w:rtl/>
        </w:rPr>
        <w:t>למערכת</w:t>
      </w:r>
      <w:r w:rsidR="006A34CC" w:rsidRPr="0046740B">
        <w:rPr>
          <w:rtl/>
        </w:rPr>
        <w:t>.</w:t>
      </w:r>
      <w:bookmarkEnd w:id="140"/>
    </w:p>
    <w:p w:rsidR="003452F5" w:rsidRDefault="003452F5" w:rsidP="004071E7">
      <w:pPr>
        <w:pStyle w:val="af2"/>
        <w:numPr>
          <w:ilvl w:val="0"/>
          <w:numId w:val="51"/>
        </w:numPr>
        <w:ind w:left="909" w:hanging="90"/>
        <w:rPr>
          <w:b/>
          <w:bCs/>
        </w:rPr>
      </w:pPr>
      <w:bookmarkStart w:id="141" w:name="_Toc392146228"/>
      <w:r w:rsidRPr="0046740B">
        <w:rPr>
          <w:rFonts w:hint="eastAsia"/>
          <w:rtl/>
        </w:rPr>
        <w:t>שירותי</w:t>
      </w:r>
      <w:r w:rsidRPr="0046740B">
        <w:rPr>
          <w:rtl/>
        </w:rPr>
        <w:t xml:space="preserve"> </w:t>
      </w:r>
      <w:r w:rsidRPr="0046740B">
        <w:rPr>
          <w:rFonts w:hint="eastAsia"/>
          <w:rtl/>
        </w:rPr>
        <w:t>תמיכה</w:t>
      </w:r>
      <w:r w:rsidRPr="0046740B">
        <w:rPr>
          <w:rtl/>
        </w:rPr>
        <w:t xml:space="preserve"> </w:t>
      </w:r>
      <w:r w:rsidRPr="0046740B">
        <w:rPr>
          <w:rFonts w:hint="eastAsia"/>
          <w:rtl/>
        </w:rPr>
        <w:t>ותחזוקה</w:t>
      </w:r>
      <w:r w:rsidR="00B51423" w:rsidRPr="0046740B">
        <w:rPr>
          <w:rtl/>
        </w:rPr>
        <w:t>.</w:t>
      </w:r>
      <w:bookmarkEnd w:id="141"/>
    </w:p>
    <w:p w:rsidR="00B51EEB" w:rsidRPr="004B418C" w:rsidRDefault="00B51EEB" w:rsidP="004071E7">
      <w:pPr>
        <w:pStyle w:val="af2"/>
        <w:numPr>
          <w:ilvl w:val="1"/>
          <w:numId w:val="65"/>
        </w:numPr>
        <w:ind w:left="819" w:hanging="540"/>
        <w:rPr>
          <w:rtl/>
        </w:rPr>
      </w:pPr>
      <w:bookmarkStart w:id="142" w:name="_Toc360620714"/>
      <w:bookmarkStart w:id="143" w:name="_Toc361210772"/>
      <w:bookmarkStart w:id="144" w:name="_Toc372891845"/>
      <w:r w:rsidRPr="004B418C">
        <w:rPr>
          <w:rtl/>
        </w:rPr>
        <w:t>גורמים מעורבים</w:t>
      </w:r>
      <w:bookmarkEnd w:id="142"/>
      <w:bookmarkEnd w:id="143"/>
      <w:bookmarkEnd w:id="144"/>
    </w:p>
    <w:p w:rsidR="00B51EEB" w:rsidRPr="004B418C" w:rsidRDefault="00B51EEB" w:rsidP="00E70F48">
      <w:pPr>
        <w:pStyle w:val="af2"/>
        <w:numPr>
          <w:ilvl w:val="0"/>
          <w:numId w:val="18"/>
        </w:numPr>
        <w:rPr>
          <w:rtl/>
        </w:rPr>
      </w:pPr>
      <w:bookmarkStart w:id="145" w:name="_Toc360620715"/>
    </w:p>
    <w:p w:rsidR="00B51EEB" w:rsidRPr="004B418C" w:rsidRDefault="00B51EEB" w:rsidP="00E70F48">
      <w:pPr>
        <w:pStyle w:val="af2"/>
        <w:numPr>
          <w:ilvl w:val="1"/>
          <w:numId w:val="18"/>
        </w:numPr>
        <w:rPr>
          <w:rtl/>
        </w:rPr>
      </w:pPr>
    </w:p>
    <w:p w:rsidR="00B51EEB" w:rsidRPr="004B418C" w:rsidRDefault="00B51EEB" w:rsidP="004E7F0A">
      <w:pPr>
        <w:pStyle w:val="af2"/>
        <w:numPr>
          <w:ilvl w:val="2"/>
          <w:numId w:val="65"/>
        </w:numPr>
      </w:pPr>
      <w:r w:rsidRPr="004B418C">
        <w:rPr>
          <w:rtl/>
        </w:rPr>
        <w:t xml:space="preserve">   </w:t>
      </w:r>
      <w:r w:rsidR="00A16005">
        <w:rPr>
          <w:rFonts w:hint="cs"/>
          <w:rtl/>
        </w:rPr>
        <w:t>גורמים מטעם המשרד</w:t>
      </w:r>
      <w:r w:rsidRPr="004B418C">
        <w:rPr>
          <w:rtl/>
        </w:rPr>
        <w:t xml:space="preserve"> (</w:t>
      </w:r>
      <w:r w:rsidRPr="004B418C">
        <w:t>I</w:t>
      </w:r>
      <w:r w:rsidRPr="004B418C">
        <w:rPr>
          <w:rtl/>
        </w:rPr>
        <w:t>)</w:t>
      </w:r>
    </w:p>
    <w:p w:rsidR="006A34CC" w:rsidRPr="0046740B" w:rsidRDefault="00B51EEB" w:rsidP="004E7F0A">
      <w:pPr>
        <w:pStyle w:val="af2"/>
        <w:numPr>
          <w:ilvl w:val="0"/>
          <w:numId w:val="53"/>
        </w:numPr>
        <w:rPr>
          <w:b/>
          <w:bCs/>
        </w:rPr>
      </w:pPr>
      <w:r w:rsidRPr="0046740B">
        <w:rPr>
          <w:rFonts w:hint="eastAsia"/>
          <w:noProof/>
          <w:rtl/>
        </w:rPr>
        <w:t>משרד</w:t>
      </w:r>
      <w:r w:rsidRPr="0046740B">
        <w:rPr>
          <w:noProof/>
          <w:rtl/>
        </w:rPr>
        <w:t xml:space="preserve"> </w:t>
      </w:r>
      <w:r w:rsidRPr="0046740B">
        <w:rPr>
          <w:rFonts w:hint="eastAsia"/>
          <w:noProof/>
          <w:rtl/>
        </w:rPr>
        <w:t>הבריאות</w:t>
      </w:r>
      <w:r w:rsidRPr="0046740B">
        <w:rPr>
          <w:noProof/>
          <w:rtl/>
        </w:rPr>
        <w:t xml:space="preserve"> ימנה מנהל מטעמו </w:t>
      </w:r>
      <w:r w:rsidR="00A16005">
        <w:rPr>
          <w:rFonts w:hint="cs"/>
          <w:noProof/>
          <w:rtl/>
        </w:rPr>
        <w:t>לניהול הפעילות</w:t>
      </w:r>
      <w:r w:rsidRPr="0046740B">
        <w:rPr>
          <w:noProof/>
          <w:rtl/>
        </w:rPr>
        <w:t xml:space="preserve">. מנהל </w:t>
      </w:r>
      <w:r w:rsidR="003208D6" w:rsidRPr="0046740B">
        <w:rPr>
          <w:rFonts w:hint="eastAsia"/>
          <w:noProof/>
          <w:rtl/>
        </w:rPr>
        <w:t>הפעילות</w:t>
      </w:r>
      <w:r w:rsidR="003208D6" w:rsidRPr="0046740B">
        <w:rPr>
          <w:noProof/>
          <w:rtl/>
        </w:rPr>
        <w:t xml:space="preserve"> </w:t>
      </w:r>
      <w:r w:rsidRPr="0046740B">
        <w:rPr>
          <w:noProof/>
          <w:rtl/>
        </w:rPr>
        <w:t xml:space="preserve">יהיה אחראי לקשר בין </w:t>
      </w:r>
      <w:r w:rsidR="006A34CC" w:rsidRPr="0046740B">
        <w:rPr>
          <w:rFonts w:hint="eastAsia"/>
          <w:noProof/>
          <w:rtl/>
        </w:rPr>
        <w:t>המשרד</w:t>
      </w:r>
      <w:r w:rsidR="006A34CC" w:rsidRPr="0046740B">
        <w:rPr>
          <w:noProof/>
          <w:rtl/>
        </w:rPr>
        <w:t xml:space="preserve"> </w:t>
      </w:r>
      <w:r w:rsidR="00A16005">
        <w:rPr>
          <w:rFonts w:hint="cs"/>
          <w:noProof/>
          <w:rtl/>
        </w:rPr>
        <w:t>לבין הספק ה</w:t>
      </w:r>
      <w:r w:rsidRPr="0046740B">
        <w:rPr>
          <w:noProof/>
          <w:rtl/>
        </w:rPr>
        <w:t>זוכה, מענה לשאלות, בקשות לשינוי</w:t>
      </w:r>
      <w:r w:rsidR="006A34CC" w:rsidRPr="0046740B">
        <w:rPr>
          <w:rFonts w:hint="eastAsia"/>
          <w:noProof/>
          <w:rtl/>
        </w:rPr>
        <w:t>ים</w:t>
      </w:r>
      <w:r w:rsidRPr="0046740B">
        <w:rPr>
          <w:noProof/>
          <w:rtl/>
        </w:rPr>
        <w:t xml:space="preserve"> וכד', וכן להגדרת נ</w:t>
      </w:r>
      <w:r w:rsidR="006A34CC" w:rsidRPr="0046740B">
        <w:rPr>
          <w:rFonts w:hint="eastAsia"/>
          <w:noProof/>
          <w:rtl/>
        </w:rPr>
        <w:t>ו</w:t>
      </w:r>
      <w:r w:rsidRPr="0046740B">
        <w:rPr>
          <w:noProof/>
          <w:rtl/>
        </w:rPr>
        <w:t xml:space="preserve">הלי עבודה </w:t>
      </w:r>
      <w:r w:rsidR="00A16005">
        <w:rPr>
          <w:rFonts w:hint="cs"/>
          <w:noProof/>
          <w:rtl/>
        </w:rPr>
        <w:t>במהלך</w:t>
      </w:r>
      <w:r w:rsidRPr="0046740B">
        <w:rPr>
          <w:noProof/>
          <w:rtl/>
        </w:rPr>
        <w:t xml:space="preserve"> הפרויקט.</w:t>
      </w:r>
    </w:p>
    <w:p w:rsidR="00024552" w:rsidRPr="00024552" w:rsidRDefault="00A16005" w:rsidP="004E7F0A">
      <w:pPr>
        <w:pStyle w:val="af2"/>
        <w:numPr>
          <w:ilvl w:val="0"/>
          <w:numId w:val="53"/>
        </w:numPr>
        <w:rPr>
          <w:noProof/>
          <w:rtl/>
        </w:rPr>
      </w:pPr>
      <w:r w:rsidRPr="00024552">
        <w:rPr>
          <w:rFonts w:hint="cs"/>
          <w:rtl/>
        </w:rPr>
        <w:t>כל מרפאה בה תופעל המערכת תעמיד גורם אחראי</w:t>
      </w:r>
      <w:r w:rsidR="009A179A" w:rsidRPr="00024552">
        <w:rPr>
          <w:rFonts w:hint="cs"/>
          <w:rtl/>
        </w:rPr>
        <w:t>, שיהווה איש קשר מול המשרד ומול הספק.</w:t>
      </w:r>
      <w:r w:rsidR="009A179A" w:rsidRPr="00024552">
        <w:rPr>
          <w:rFonts w:hint="cs"/>
          <w:b/>
          <w:bCs/>
          <w:rtl/>
        </w:rPr>
        <w:t xml:space="preserve"> </w:t>
      </w:r>
      <w:r w:rsidR="00024552" w:rsidRPr="00024552">
        <w:rPr>
          <w:rFonts w:hint="cs"/>
          <w:b/>
          <w:bCs/>
          <w:rtl/>
        </w:rPr>
        <w:t xml:space="preserve"> </w:t>
      </w:r>
      <w:r w:rsidR="00024552" w:rsidRPr="00024552">
        <w:rPr>
          <w:rFonts w:hint="cs"/>
          <w:noProof/>
          <w:rtl/>
        </w:rPr>
        <w:t>בעלי</w:t>
      </w:r>
      <w:r w:rsidR="00024552" w:rsidRPr="00024552">
        <w:rPr>
          <w:noProof/>
          <w:rtl/>
        </w:rPr>
        <w:t xml:space="preserve"> </w:t>
      </w:r>
      <w:r w:rsidR="00024552" w:rsidRPr="00024552">
        <w:rPr>
          <w:rFonts w:hint="cs"/>
          <w:noProof/>
          <w:rtl/>
        </w:rPr>
        <w:t>תפקידים</w:t>
      </w:r>
      <w:r w:rsidR="00024552" w:rsidRPr="00024552">
        <w:rPr>
          <w:noProof/>
          <w:rtl/>
        </w:rPr>
        <w:t xml:space="preserve"> </w:t>
      </w:r>
      <w:r w:rsidR="00024552" w:rsidRPr="00024552">
        <w:rPr>
          <w:rFonts w:hint="cs"/>
          <w:noProof/>
          <w:rtl/>
        </w:rPr>
        <w:t>במרפאות</w:t>
      </w:r>
      <w:r w:rsidR="00024552" w:rsidRPr="00024552">
        <w:rPr>
          <w:noProof/>
          <w:rtl/>
        </w:rPr>
        <w:t xml:space="preserve">: </w:t>
      </w:r>
      <w:r w:rsidR="00024552" w:rsidRPr="00024552">
        <w:rPr>
          <w:rFonts w:hint="cs"/>
          <w:noProof/>
          <w:rtl/>
        </w:rPr>
        <w:t>אחראי</w:t>
      </w:r>
      <w:r w:rsidR="00024552" w:rsidRPr="00024552">
        <w:rPr>
          <w:noProof/>
          <w:rtl/>
        </w:rPr>
        <w:t xml:space="preserve"> </w:t>
      </w:r>
      <w:r w:rsidR="00024552" w:rsidRPr="00024552">
        <w:rPr>
          <w:rFonts w:hint="cs"/>
          <w:noProof/>
          <w:rtl/>
        </w:rPr>
        <w:t>מחשוב</w:t>
      </w:r>
      <w:r w:rsidR="00024552" w:rsidRPr="00024552">
        <w:rPr>
          <w:noProof/>
          <w:rtl/>
        </w:rPr>
        <w:t xml:space="preserve">, </w:t>
      </w:r>
      <w:r w:rsidR="00024552" w:rsidRPr="00024552">
        <w:rPr>
          <w:rFonts w:hint="cs"/>
          <w:noProof/>
          <w:rtl/>
        </w:rPr>
        <w:t>מזכירות</w:t>
      </w:r>
      <w:r w:rsidR="00024552" w:rsidRPr="00024552">
        <w:rPr>
          <w:noProof/>
          <w:rtl/>
        </w:rPr>
        <w:t>.</w:t>
      </w:r>
    </w:p>
    <w:p w:rsidR="00024552" w:rsidRPr="0046740B" w:rsidRDefault="00024552" w:rsidP="004E7F0A">
      <w:pPr>
        <w:pStyle w:val="af2"/>
        <w:numPr>
          <w:ilvl w:val="0"/>
          <w:numId w:val="53"/>
        </w:numPr>
        <w:rPr>
          <w:b/>
          <w:bCs/>
          <w:rtl/>
        </w:rPr>
      </w:pPr>
      <w:r w:rsidRPr="0046740B">
        <w:rPr>
          <w:rFonts w:hint="eastAsia"/>
          <w:rtl/>
        </w:rPr>
        <w:t>במסגרת</w:t>
      </w:r>
      <w:r w:rsidRPr="0046740B">
        <w:rPr>
          <w:rtl/>
        </w:rPr>
        <w:t xml:space="preserve"> </w:t>
      </w:r>
      <w:r w:rsidRPr="0046740B">
        <w:rPr>
          <w:rFonts w:hint="eastAsia"/>
          <w:rtl/>
        </w:rPr>
        <w:t>זו</w:t>
      </w:r>
      <w:r w:rsidRPr="0046740B">
        <w:rPr>
          <w:rtl/>
        </w:rPr>
        <w:t xml:space="preserve">, </w:t>
      </w:r>
      <w:r w:rsidRPr="0046740B">
        <w:rPr>
          <w:rFonts w:hint="eastAsia"/>
          <w:rtl/>
        </w:rPr>
        <w:t>יובהר</w:t>
      </w:r>
      <w:r w:rsidRPr="0046740B">
        <w:rPr>
          <w:rtl/>
        </w:rPr>
        <w:t xml:space="preserve"> </w:t>
      </w:r>
      <w:r w:rsidRPr="0046740B">
        <w:rPr>
          <w:rFonts w:hint="eastAsia"/>
          <w:rtl/>
        </w:rPr>
        <w:t>כי</w:t>
      </w:r>
      <w:r w:rsidRPr="0046740B">
        <w:rPr>
          <w:rtl/>
        </w:rPr>
        <w:t xml:space="preserve"> </w:t>
      </w:r>
      <w:r w:rsidRPr="0046740B">
        <w:rPr>
          <w:rFonts w:hint="eastAsia"/>
          <w:rtl/>
        </w:rPr>
        <w:t>משרד</w:t>
      </w:r>
      <w:r w:rsidRPr="0046740B">
        <w:rPr>
          <w:rtl/>
        </w:rPr>
        <w:t xml:space="preserve"> </w:t>
      </w:r>
      <w:r w:rsidRPr="0046740B">
        <w:rPr>
          <w:rFonts w:hint="eastAsia"/>
          <w:rtl/>
        </w:rPr>
        <w:t>הבריאות</w:t>
      </w:r>
      <w:r w:rsidRPr="0046740B">
        <w:rPr>
          <w:rtl/>
        </w:rPr>
        <w:t xml:space="preserve"> </w:t>
      </w:r>
      <w:r w:rsidRPr="0046740B">
        <w:rPr>
          <w:rFonts w:hint="eastAsia"/>
          <w:rtl/>
        </w:rPr>
        <w:t>עורך</w:t>
      </w:r>
      <w:r w:rsidRPr="0046740B">
        <w:rPr>
          <w:rtl/>
        </w:rPr>
        <w:t xml:space="preserve"> </w:t>
      </w:r>
      <w:r w:rsidRPr="0046740B">
        <w:rPr>
          <w:rFonts w:hint="eastAsia"/>
          <w:rtl/>
        </w:rPr>
        <w:t>מכרז</w:t>
      </w:r>
      <w:r w:rsidRPr="0046740B">
        <w:rPr>
          <w:rtl/>
        </w:rPr>
        <w:t xml:space="preserve"> </w:t>
      </w:r>
      <w:r w:rsidRPr="0046740B">
        <w:rPr>
          <w:rFonts w:hint="eastAsia"/>
          <w:rtl/>
        </w:rPr>
        <w:t>זה</w:t>
      </w:r>
      <w:r w:rsidRPr="0046740B">
        <w:rPr>
          <w:rtl/>
        </w:rPr>
        <w:t xml:space="preserve"> </w:t>
      </w:r>
      <w:r w:rsidRPr="0046740B">
        <w:rPr>
          <w:rFonts w:hint="eastAsia"/>
          <w:rtl/>
        </w:rPr>
        <w:t>במשותף</w:t>
      </w:r>
      <w:r w:rsidRPr="0046740B">
        <w:rPr>
          <w:rtl/>
        </w:rPr>
        <w:t xml:space="preserve"> </w:t>
      </w:r>
      <w:r w:rsidRPr="0046740B">
        <w:rPr>
          <w:rFonts w:hint="eastAsia"/>
          <w:rtl/>
        </w:rPr>
        <w:t>עבור</w:t>
      </w:r>
      <w:r w:rsidRPr="0046740B">
        <w:rPr>
          <w:rtl/>
        </w:rPr>
        <w:t xml:space="preserve"> </w:t>
      </w:r>
      <w:r w:rsidRPr="0046740B">
        <w:rPr>
          <w:rFonts w:hint="eastAsia"/>
          <w:rtl/>
        </w:rPr>
        <w:t>כלל</w:t>
      </w:r>
      <w:r w:rsidRPr="0046740B">
        <w:rPr>
          <w:rtl/>
        </w:rPr>
        <w:t xml:space="preserve"> </w:t>
      </w:r>
      <w:r w:rsidRPr="0046740B">
        <w:rPr>
          <w:rFonts w:hint="eastAsia"/>
          <w:rtl/>
        </w:rPr>
        <w:t>מערכת</w:t>
      </w:r>
      <w:r w:rsidRPr="0046740B">
        <w:rPr>
          <w:rtl/>
        </w:rPr>
        <w:t xml:space="preserve"> </w:t>
      </w:r>
      <w:r w:rsidRPr="0046740B">
        <w:rPr>
          <w:rFonts w:hint="eastAsia"/>
          <w:rtl/>
        </w:rPr>
        <w:t>הבריאות</w:t>
      </w:r>
      <w:r w:rsidRPr="0046740B">
        <w:rPr>
          <w:rtl/>
        </w:rPr>
        <w:t xml:space="preserve">, </w:t>
      </w:r>
      <w:r w:rsidRPr="0046740B">
        <w:rPr>
          <w:rFonts w:hint="eastAsia"/>
          <w:rtl/>
        </w:rPr>
        <w:t>כמו</w:t>
      </w:r>
      <w:r w:rsidRPr="0046740B">
        <w:rPr>
          <w:rtl/>
        </w:rPr>
        <w:t xml:space="preserve"> </w:t>
      </w:r>
      <w:r w:rsidR="00C55F05">
        <w:rPr>
          <w:rFonts w:hint="cs"/>
          <w:rtl/>
        </w:rPr>
        <w:t>גם ארגוני בריאות נוספים</w:t>
      </w:r>
      <w:r>
        <w:rPr>
          <w:rFonts w:hint="cs"/>
          <w:rtl/>
        </w:rPr>
        <w:t xml:space="preserve">, </w:t>
      </w:r>
      <w:r w:rsidRPr="0046740B">
        <w:rPr>
          <w:rFonts w:hint="eastAsia"/>
          <w:rtl/>
        </w:rPr>
        <w:t>אולם</w:t>
      </w:r>
      <w:r w:rsidRPr="0046740B">
        <w:rPr>
          <w:rtl/>
        </w:rPr>
        <w:t xml:space="preserve"> </w:t>
      </w:r>
      <w:r w:rsidRPr="0046740B">
        <w:rPr>
          <w:rFonts w:hint="eastAsia"/>
          <w:rtl/>
        </w:rPr>
        <w:t>אינו</w:t>
      </w:r>
      <w:r w:rsidRPr="0046740B">
        <w:rPr>
          <w:rtl/>
        </w:rPr>
        <w:t xml:space="preserve"> </w:t>
      </w:r>
      <w:r w:rsidRPr="0046740B">
        <w:rPr>
          <w:rFonts w:hint="eastAsia"/>
          <w:rtl/>
        </w:rPr>
        <w:t>מנהל</w:t>
      </w:r>
      <w:r w:rsidRPr="0046740B">
        <w:rPr>
          <w:rtl/>
        </w:rPr>
        <w:t xml:space="preserve"> </w:t>
      </w:r>
      <w:r w:rsidRPr="0046740B">
        <w:rPr>
          <w:rFonts w:hint="eastAsia"/>
          <w:rtl/>
        </w:rPr>
        <w:t>את</w:t>
      </w:r>
      <w:r w:rsidRPr="0046740B">
        <w:rPr>
          <w:rtl/>
        </w:rPr>
        <w:t xml:space="preserve"> </w:t>
      </w:r>
      <w:r w:rsidRPr="0046740B">
        <w:rPr>
          <w:rFonts w:hint="eastAsia"/>
          <w:rtl/>
        </w:rPr>
        <w:t>הפעילות</w:t>
      </w:r>
      <w:r w:rsidRPr="0046740B">
        <w:rPr>
          <w:rtl/>
        </w:rPr>
        <w:t xml:space="preserve"> </w:t>
      </w:r>
      <w:r w:rsidRPr="0046740B">
        <w:rPr>
          <w:rFonts w:hint="eastAsia"/>
          <w:rtl/>
        </w:rPr>
        <w:t>עבור</w:t>
      </w:r>
      <w:r w:rsidR="00C55F05">
        <w:rPr>
          <w:rFonts w:hint="cs"/>
          <w:rtl/>
        </w:rPr>
        <w:t xml:space="preserve"> ארגונים אלה</w:t>
      </w:r>
      <w:r w:rsidRPr="0046740B">
        <w:rPr>
          <w:rtl/>
        </w:rPr>
        <w:t xml:space="preserve">. </w:t>
      </w:r>
      <w:r w:rsidRPr="0046740B">
        <w:rPr>
          <w:rFonts w:hint="eastAsia"/>
          <w:rtl/>
        </w:rPr>
        <w:t>בכל</w:t>
      </w:r>
      <w:r w:rsidRPr="0046740B">
        <w:rPr>
          <w:rtl/>
        </w:rPr>
        <w:t xml:space="preserve"> </w:t>
      </w:r>
      <w:r w:rsidR="00C55F05">
        <w:rPr>
          <w:rFonts w:hint="cs"/>
          <w:rtl/>
        </w:rPr>
        <w:t>ארגון שיבחר</w:t>
      </w:r>
      <w:r w:rsidRPr="0046740B">
        <w:rPr>
          <w:rtl/>
        </w:rPr>
        <w:t xml:space="preserve"> </w:t>
      </w:r>
      <w:r>
        <w:rPr>
          <w:rFonts w:hint="cs"/>
          <w:rtl/>
        </w:rPr>
        <w:t>לעשות שימוש במערכת</w:t>
      </w:r>
      <w:r w:rsidRPr="0046740B">
        <w:rPr>
          <w:rtl/>
        </w:rPr>
        <w:t xml:space="preserve"> </w:t>
      </w:r>
      <w:r w:rsidRPr="0046740B">
        <w:rPr>
          <w:rFonts w:hint="eastAsia"/>
          <w:rtl/>
        </w:rPr>
        <w:t>ימונה</w:t>
      </w:r>
      <w:r w:rsidRPr="0046740B">
        <w:rPr>
          <w:rtl/>
        </w:rPr>
        <w:t xml:space="preserve"> </w:t>
      </w:r>
      <w:r w:rsidRPr="0046740B">
        <w:rPr>
          <w:rFonts w:hint="eastAsia"/>
          <w:rtl/>
        </w:rPr>
        <w:t>מנהל</w:t>
      </w:r>
      <w:r w:rsidRPr="0046740B">
        <w:rPr>
          <w:rtl/>
        </w:rPr>
        <w:t xml:space="preserve"> </w:t>
      </w:r>
      <w:r w:rsidRPr="0046740B">
        <w:rPr>
          <w:rFonts w:hint="eastAsia"/>
          <w:rtl/>
        </w:rPr>
        <w:t>פרויקט</w:t>
      </w:r>
      <w:r w:rsidRPr="0046740B">
        <w:rPr>
          <w:rtl/>
        </w:rPr>
        <w:t xml:space="preserve"> </w:t>
      </w:r>
      <w:r w:rsidRPr="0046740B">
        <w:rPr>
          <w:rFonts w:hint="eastAsia"/>
          <w:rtl/>
        </w:rPr>
        <w:t>עצמאי</w:t>
      </w:r>
      <w:r w:rsidRPr="0046740B">
        <w:rPr>
          <w:rtl/>
        </w:rPr>
        <w:t xml:space="preserve"> </w:t>
      </w:r>
      <w:r w:rsidRPr="0046740B">
        <w:rPr>
          <w:rFonts w:hint="eastAsia"/>
          <w:rtl/>
        </w:rPr>
        <w:t>מטעם</w:t>
      </w:r>
      <w:r w:rsidRPr="0046740B">
        <w:rPr>
          <w:rtl/>
        </w:rPr>
        <w:t xml:space="preserve"> </w:t>
      </w:r>
      <w:r>
        <w:rPr>
          <w:rFonts w:hint="cs"/>
          <w:rtl/>
        </w:rPr>
        <w:t>ה</w:t>
      </w:r>
      <w:r w:rsidR="00C55F05">
        <w:rPr>
          <w:rFonts w:hint="cs"/>
          <w:rtl/>
        </w:rPr>
        <w:t>ארגון</w:t>
      </w:r>
      <w:r w:rsidRPr="0046740B">
        <w:rPr>
          <w:rtl/>
        </w:rPr>
        <w:t xml:space="preserve">, </w:t>
      </w:r>
      <w:r w:rsidRPr="0046740B">
        <w:rPr>
          <w:rFonts w:hint="eastAsia"/>
          <w:rtl/>
        </w:rPr>
        <w:t>ועל</w:t>
      </w:r>
      <w:r w:rsidRPr="0046740B">
        <w:rPr>
          <w:rtl/>
        </w:rPr>
        <w:t xml:space="preserve"> </w:t>
      </w:r>
      <w:r w:rsidRPr="0046740B">
        <w:rPr>
          <w:rFonts w:hint="eastAsia"/>
          <w:rtl/>
        </w:rPr>
        <w:t>הספק</w:t>
      </w:r>
      <w:r w:rsidRPr="0046740B">
        <w:rPr>
          <w:rtl/>
        </w:rPr>
        <w:t xml:space="preserve"> </w:t>
      </w:r>
      <w:r w:rsidRPr="0046740B">
        <w:rPr>
          <w:rFonts w:hint="eastAsia"/>
          <w:rtl/>
        </w:rPr>
        <w:t>להתנהל</w:t>
      </w:r>
      <w:r w:rsidRPr="0046740B">
        <w:rPr>
          <w:rtl/>
        </w:rPr>
        <w:t xml:space="preserve"> </w:t>
      </w:r>
      <w:r w:rsidRPr="0046740B">
        <w:rPr>
          <w:rFonts w:hint="eastAsia"/>
          <w:rtl/>
        </w:rPr>
        <w:t>מול</w:t>
      </w:r>
      <w:r w:rsidRPr="0046740B">
        <w:rPr>
          <w:rtl/>
        </w:rPr>
        <w:t xml:space="preserve"> </w:t>
      </w:r>
      <w:r w:rsidRPr="0046740B">
        <w:rPr>
          <w:rFonts w:hint="eastAsia"/>
          <w:rtl/>
        </w:rPr>
        <w:t>כל</w:t>
      </w:r>
      <w:r w:rsidRPr="0046740B">
        <w:rPr>
          <w:rtl/>
        </w:rPr>
        <w:t xml:space="preserve"> </w:t>
      </w:r>
      <w:r w:rsidR="00C55F05">
        <w:rPr>
          <w:rFonts w:hint="cs"/>
          <w:rtl/>
        </w:rPr>
        <w:t>ארגון</w:t>
      </w:r>
      <w:r w:rsidRPr="0046740B">
        <w:rPr>
          <w:rtl/>
        </w:rPr>
        <w:t xml:space="preserve"> </w:t>
      </w:r>
      <w:r w:rsidRPr="0046740B">
        <w:rPr>
          <w:rFonts w:hint="eastAsia"/>
          <w:rtl/>
        </w:rPr>
        <w:t>בנפרד</w:t>
      </w:r>
      <w:r w:rsidRPr="0046740B">
        <w:rPr>
          <w:rtl/>
        </w:rPr>
        <w:t xml:space="preserve"> </w:t>
      </w:r>
      <w:r w:rsidRPr="0046740B">
        <w:rPr>
          <w:rFonts w:hint="eastAsia"/>
          <w:rtl/>
        </w:rPr>
        <w:t>לאורך</w:t>
      </w:r>
      <w:r w:rsidRPr="0046740B">
        <w:rPr>
          <w:rtl/>
        </w:rPr>
        <w:t xml:space="preserve"> </w:t>
      </w:r>
      <w:r w:rsidRPr="0046740B">
        <w:rPr>
          <w:rFonts w:hint="eastAsia"/>
          <w:rtl/>
        </w:rPr>
        <w:t>כל</w:t>
      </w:r>
      <w:r w:rsidRPr="0046740B">
        <w:rPr>
          <w:rtl/>
        </w:rPr>
        <w:t xml:space="preserve"> </w:t>
      </w:r>
      <w:r w:rsidRPr="0046740B">
        <w:rPr>
          <w:rFonts w:hint="eastAsia"/>
          <w:rtl/>
        </w:rPr>
        <w:t>שלבי</w:t>
      </w:r>
      <w:r w:rsidRPr="0046740B">
        <w:rPr>
          <w:rtl/>
        </w:rPr>
        <w:t xml:space="preserve"> </w:t>
      </w:r>
      <w:r w:rsidRPr="0046740B">
        <w:rPr>
          <w:rFonts w:hint="eastAsia"/>
          <w:rtl/>
        </w:rPr>
        <w:t>העבודה</w:t>
      </w:r>
      <w:r>
        <w:rPr>
          <w:rFonts w:hint="cs"/>
          <w:rtl/>
        </w:rPr>
        <w:t xml:space="preserve"> </w:t>
      </w:r>
      <w:r>
        <w:rPr>
          <w:rtl/>
        </w:rPr>
        <w:t>–</w:t>
      </w:r>
      <w:r>
        <w:rPr>
          <w:rFonts w:hint="cs"/>
          <w:rtl/>
        </w:rPr>
        <w:t xml:space="preserve"> לאחר קבלת אישור המשרד.</w:t>
      </w:r>
    </w:p>
    <w:p w:rsidR="00B51EEB" w:rsidRPr="004B418C" w:rsidRDefault="00B51EEB" w:rsidP="004E7F0A">
      <w:pPr>
        <w:pStyle w:val="af2"/>
        <w:numPr>
          <w:ilvl w:val="2"/>
          <w:numId w:val="65"/>
        </w:numPr>
      </w:pPr>
      <w:bookmarkStart w:id="146" w:name="_Ref315612512"/>
      <w:bookmarkEnd w:id="145"/>
      <w:r w:rsidRPr="004B418C">
        <w:rPr>
          <w:rtl/>
        </w:rPr>
        <w:t xml:space="preserve">המציע </w:t>
      </w:r>
      <w:r w:rsidR="003826BE" w:rsidRPr="004B418C">
        <w:rPr>
          <w:rFonts w:hint="cs"/>
          <w:rtl/>
        </w:rPr>
        <w:t>וקבלני משנה</w:t>
      </w:r>
      <w:r w:rsidRPr="004B418C">
        <w:rPr>
          <w:rtl/>
        </w:rPr>
        <w:t xml:space="preserve"> </w:t>
      </w:r>
      <w:r w:rsidRPr="004B418C">
        <w:t>(S)</w:t>
      </w:r>
      <w:bookmarkEnd w:id="146"/>
    </w:p>
    <w:p w:rsidR="003672C0" w:rsidRPr="0046740B" w:rsidRDefault="003672C0" w:rsidP="004E7F0A">
      <w:pPr>
        <w:pStyle w:val="af2"/>
        <w:numPr>
          <w:ilvl w:val="0"/>
          <w:numId w:val="54"/>
        </w:numPr>
        <w:rPr>
          <w:b/>
          <w:bCs/>
        </w:rPr>
      </w:pPr>
      <w:r w:rsidRPr="0046740B">
        <w:rPr>
          <w:rFonts w:hint="eastAsia"/>
          <w:rtl/>
        </w:rPr>
        <w:t>המציע</w:t>
      </w:r>
      <w:r w:rsidRPr="0046740B">
        <w:rPr>
          <w:rtl/>
        </w:rPr>
        <w:t xml:space="preserve"> יפרט פרטים כלליים אודותיו: </w:t>
      </w:r>
    </w:p>
    <w:p w:rsidR="003672C0" w:rsidRPr="0046740B" w:rsidRDefault="003672C0" w:rsidP="004E7F0A">
      <w:pPr>
        <w:pStyle w:val="af2"/>
        <w:numPr>
          <w:ilvl w:val="0"/>
          <w:numId w:val="66"/>
        </w:numPr>
        <w:rPr>
          <w:b/>
          <w:bCs/>
        </w:rPr>
      </w:pPr>
      <w:r w:rsidRPr="0046740B">
        <w:rPr>
          <w:rFonts w:hint="eastAsia"/>
          <w:rtl/>
        </w:rPr>
        <w:t>שם</w:t>
      </w:r>
      <w:r w:rsidRPr="0046740B">
        <w:rPr>
          <w:rtl/>
        </w:rPr>
        <w:t xml:space="preserve"> המציע, כתובות </w:t>
      </w:r>
      <w:r w:rsidRPr="0046740B">
        <w:rPr>
          <w:noProof/>
          <w:rtl/>
        </w:rPr>
        <w:t xml:space="preserve">(כתובת, </w:t>
      </w:r>
      <w:r w:rsidRPr="0046740B">
        <w:rPr>
          <w:rFonts w:hint="eastAsia"/>
          <w:noProof/>
          <w:rtl/>
        </w:rPr>
        <w:t>כתובת</w:t>
      </w:r>
      <w:r w:rsidRPr="0046740B">
        <w:rPr>
          <w:noProof/>
          <w:rtl/>
        </w:rPr>
        <w:t xml:space="preserve"> </w:t>
      </w:r>
      <w:r w:rsidRPr="0046740B">
        <w:rPr>
          <w:rFonts w:hint="eastAsia"/>
          <w:noProof/>
          <w:rtl/>
        </w:rPr>
        <w:t>למשלוח</w:t>
      </w:r>
      <w:r w:rsidRPr="0046740B">
        <w:rPr>
          <w:noProof/>
          <w:rtl/>
        </w:rPr>
        <w:t xml:space="preserve"> </w:t>
      </w:r>
      <w:r w:rsidRPr="0046740B">
        <w:rPr>
          <w:rFonts w:hint="eastAsia"/>
          <w:noProof/>
          <w:rtl/>
        </w:rPr>
        <w:t>דואר</w:t>
      </w:r>
      <w:r w:rsidRPr="0046740B">
        <w:rPr>
          <w:noProof/>
          <w:rtl/>
        </w:rPr>
        <w:t xml:space="preserve">, </w:t>
      </w:r>
      <w:r w:rsidRPr="0046740B">
        <w:rPr>
          <w:rFonts w:hint="eastAsia"/>
          <w:noProof/>
          <w:rtl/>
        </w:rPr>
        <w:t>כתובת</w:t>
      </w:r>
      <w:r w:rsidRPr="0046740B">
        <w:rPr>
          <w:noProof/>
          <w:rtl/>
        </w:rPr>
        <w:t xml:space="preserve"> </w:t>
      </w:r>
      <w:r w:rsidRPr="0046740B">
        <w:rPr>
          <w:rFonts w:hint="eastAsia"/>
          <w:noProof/>
          <w:rtl/>
        </w:rPr>
        <w:t>דואר</w:t>
      </w:r>
      <w:r w:rsidRPr="0046740B">
        <w:rPr>
          <w:noProof/>
          <w:rtl/>
        </w:rPr>
        <w:t xml:space="preserve"> </w:t>
      </w:r>
      <w:r w:rsidRPr="0046740B">
        <w:rPr>
          <w:rFonts w:hint="eastAsia"/>
          <w:noProof/>
          <w:rtl/>
        </w:rPr>
        <w:t>אלקטרוני</w:t>
      </w:r>
      <w:r w:rsidRPr="0046740B">
        <w:rPr>
          <w:noProof/>
          <w:rtl/>
        </w:rPr>
        <w:t xml:space="preserve">) </w:t>
      </w:r>
      <w:r w:rsidRPr="0046740B">
        <w:rPr>
          <w:rFonts w:hint="eastAsia"/>
          <w:noProof/>
          <w:rtl/>
        </w:rPr>
        <w:t>ופרטי</w:t>
      </w:r>
      <w:r w:rsidRPr="0046740B">
        <w:rPr>
          <w:noProof/>
          <w:rtl/>
        </w:rPr>
        <w:t xml:space="preserve"> </w:t>
      </w:r>
      <w:r w:rsidRPr="0046740B">
        <w:rPr>
          <w:rFonts w:hint="eastAsia"/>
          <w:noProof/>
          <w:rtl/>
        </w:rPr>
        <w:t>התקשרות</w:t>
      </w:r>
      <w:r w:rsidRPr="0046740B">
        <w:rPr>
          <w:noProof/>
          <w:rtl/>
        </w:rPr>
        <w:t xml:space="preserve"> (טלפון </w:t>
      </w:r>
      <w:r w:rsidRPr="0046740B">
        <w:rPr>
          <w:rFonts w:hint="eastAsia"/>
          <w:noProof/>
          <w:rtl/>
        </w:rPr>
        <w:t>נייח</w:t>
      </w:r>
      <w:r w:rsidRPr="0046740B">
        <w:rPr>
          <w:noProof/>
          <w:rtl/>
        </w:rPr>
        <w:t xml:space="preserve">, </w:t>
      </w:r>
      <w:r w:rsidRPr="0046740B">
        <w:rPr>
          <w:rFonts w:hint="eastAsia"/>
          <w:noProof/>
          <w:rtl/>
        </w:rPr>
        <w:t>טלפון</w:t>
      </w:r>
      <w:r w:rsidRPr="0046740B">
        <w:rPr>
          <w:noProof/>
          <w:rtl/>
        </w:rPr>
        <w:t xml:space="preserve"> </w:t>
      </w:r>
      <w:r w:rsidRPr="0046740B">
        <w:rPr>
          <w:rFonts w:hint="eastAsia"/>
          <w:noProof/>
          <w:rtl/>
        </w:rPr>
        <w:t>נייד</w:t>
      </w:r>
      <w:r w:rsidRPr="0046740B">
        <w:rPr>
          <w:noProof/>
          <w:rtl/>
        </w:rPr>
        <w:t xml:space="preserve">, </w:t>
      </w:r>
      <w:r w:rsidRPr="0046740B">
        <w:rPr>
          <w:rFonts w:hint="eastAsia"/>
          <w:noProof/>
          <w:rtl/>
        </w:rPr>
        <w:t>פקס</w:t>
      </w:r>
      <w:r w:rsidRPr="0046740B">
        <w:rPr>
          <w:noProof/>
          <w:rtl/>
        </w:rPr>
        <w:t>).</w:t>
      </w:r>
    </w:p>
    <w:p w:rsidR="003672C0" w:rsidRPr="0046740B" w:rsidRDefault="003672C0" w:rsidP="004E7F0A">
      <w:pPr>
        <w:pStyle w:val="af2"/>
        <w:numPr>
          <w:ilvl w:val="0"/>
          <w:numId w:val="66"/>
        </w:numPr>
        <w:rPr>
          <w:b/>
          <w:bCs/>
        </w:rPr>
      </w:pPr>
      <w:r w:rsidRPr="0046740B">
        <w:rPr>
          <w:rFonts w:hint="eastAsia"/>
          <w:rtl/>
        </w:rPr>
        <w:lastRenderedPageBreak/>
        <w:t>מס</w:t>
      </w:r>
      <w:r w:rsidRPr="0046740B">
        <w:rPr>
          <w:rtl/>
        </w:rPr>
        <w:t xml:space="preserve">' זיהוי תאגיד המציע (ח.פ / מס' עמותה / מס' אגודה שיתופית, וכו'). </w:t>
      </w:r>
    </w:p>
    <w:p w:rsidR="003672C0" w:rsidRPr="0046740B" w:rsidRDefault="003672C0" w:rsidP="004E7F0A">
      <w:pPr>
        <w:pStyle w:val="af2"/>
        <w:numPr>
          <w:ilvl w:val="0"/>
          <w:numId w:val="66"/>
        </w:numPr>
        <w:rPr>
          <w:b/>
          <w:bCs/>
        </w:rPr>
      </w:pPr>
      <w:r w:rsidRPr="0046740B">
        <w:rPr>
          <w:rFonts w:hint="eastAsia"/>
          <w:rtl/>
        </w:rPr>
        <w:t>שמות</w:t>
      </w:r>
      <w:r w:rsidRPr="0046740B">
        <w:rPr>
          <w:rtl/>
        </w:rPr>
        <w:t xml:space="preserve"> </w:t>
      </w:r>
      <w:r w:rsidR="00FA6363" w:rsidRPr="0046740B">
        <w:rPr>
          <w:rFonts w:hint="eastAsia"/>
          <w:rtl/>
        </w:rPr>
        <w:t>מורשה</w:t>
      </w:r>
      <w:r w:rsidR="00FA6363" w:rsidRPr="0046740B">
        <w:rPr>
          <w:rtl/>
        </w:rPr>
        <w:t>/י</w:t>
      </w:r>
      <w:r w:rsidRPr="0046740B">
        <w:rPr>
          <w:rtl/>
        </w:rPr>
        <w:t xml:space="preserve"> חתימה</w:t>
      </w:r>
      <w:r w:rsidR="00FA6363" w:rsidRPr="0046740B">
        <w:rPr>
          <w:rtl/>
        </w:rPr>
        <w:t>.</w:t>
      </w:r>
    </w:p>
    <w:p w:rsidR="003672C0" w:rsidRPr="0046740B" w:rsidRDefault="003672C0" w:rsidP="004E7F0A">
      <w:pPr>
        <w:pStyle w:val="af2"/>
        <w:numPr>
          <w:ilvl w:val="0"/>
          <w:numId w:val="66"/>
        </w:numPr>
        <w:rPr>
          <w:b/>
          <w:bCs/>
        </w:rPr>
      </w:pPr>
      <w:r w:rsidRPr="0046740B">
        <w:rPr>
          <w:rFonts w:hint="eastAsia"/>
          <w:rtl/>
        </w:rPr>
        <w:t>שם</w:t>
      </w:r>
      <w:r w:rsidRPr="0046740B">
        <w:rPr>
          <w:rtl/>
        </w:rPr>
        <w:t xml:space="preserve"> איש קשר לעניין מכרז זה, כתובות ופרטי התקשרות. </w:t>
      </w:r>
    </w:p>
    <w:p w:rsidR="00015543" w:rsidRPr="0046740B" w:rsidRDefault="00015543" w:rsidP="004E7F0A">
      <w:pPr>
        <w:pStyle w:val="af2"/>
        <w:numPr>
          <w:ilvl w:val="0"/>
          <w:numId w:val="66"/>
        </w:numPr>
        <w:rPr>
          <w:b/>
          <w:bCs/>
        </w:rPr>
      </w:pPr>
      <w:r w:rsidRPr="0046740B">
        <w:rPr>
          <w:rFonts w:hint="eastAsia"/>
          <w:rtl/>
        </w:rPr>
        <w:t>קשר</w:t>
      </w:r>
      <w:r w:rsidRPr="0046740B">
        <w:rPr>
          <w:rtl/>
        </w:rPr>
        <w:t xml:space="preserve"> ליצרן </w:t>
      </w:r>
      <w:r w:rsidR="00421DBE">
        <w:rPr>
          <w:rFonts w:hint="cs"/>
          <w:rtl/>
        </w:rPr>
        <w:t>המוצר</w:t>
      </w:r>
      <w:r w:rsidRPr="0046740B">
        <w:rPr>
          <w:rtl/>
        </w:rPr>
        <w:t xml:space="preserve"> המוצע, </w:t>
      </w:r>
      <w:r w:rsidR="00421DBE">
        <w:rPr>
          <w:rFonts w:hint="cs"/>
          <w:rtl/>
        </w:rPr>
        <w:t xml:space="preserve">אם </w:t>
      </w:r>
      <w:r w:rsidRPr="0046740B">
        <w:rPr>
          <w:rtl/>
        </w:rPr>
        <w:t xml:space="preserve">היצרן אינו המציע. </w:t>
      </w:r>
    </w:p>
    <w:p w:rsidR="003672C0" w:rsidRPr="0046740B" w:rsidRDefault="003672C0" w:rsidP="004E7F0A">
      <w:pPr>
        <w:pStyle w:val="af2"/>
        <w:numPr>
          <w:ilvl w:val="0"/>
          <w:numId w:val="54"/>
        </w:numPr>
        <w:rPr>
          <w:b/>
          <w:bCs/>
        </w:rPr>
      </w:pPr>
      <w:r w:rsidRPr="0046740B">
        <w:rPr>
          <w:rFonts w:hint="eastAsia"/>
          <w:rtl/>
        </w:rPr>
        <w:t>המציע</w:t>
      </w:r>
      <w:r w:rsidRPr="0046740B">
        <w:rPr>
          <w:rtl/>
        </w:rPr>
        <w:t xml:space="preserve"> יפרט פרטים כלליים על קבלני משנה לעניין מכרז זה, אם ישנם, בהתאם לפרטים לעיל (שם, כתובות ופרטי התקשרות, מס' זיהוי, וכו'), וכן את אופן השתלבותם של קבלני המשנה במכרז זה. </w:t>
      </w:r>
    </w:p>
    <w:p w:rsidR="00BD6C22" w:rsidRPr="00BD6C22" w:rsidRDefault="003672C0" w:rsidP="004E7F0A">
      <w:pPr>
        <w:pStyle w:val="af2"/>
        <w:numPr>
          <w:ilvl w:val="0"/>
          <w:numId w:val="54"/>
        </w:numPr>
        <w:rPr>
          <w:b/>
          <w:bCs/>
        </w:rPr>
      </w:pPr>
      <w:r w:rsidRPr="0046740B">
        <w:rPr>
          <w:rFonts w:hint="eastAsia"/>
          <w:rtl/>
        </w:rPr>
        <w:t>המציע</w:t>
      </w:r>
      <w:r w:rsidRPr="0046740B">
        <w:rPr>
          <w:rtl/>
        </w:rPr>
        <w:t xml:space="preserve"> </w:t>
      </w:r>
      <w:r w:rsidR="00BD6C22">
        <w:rPr>
          <w:rFonts w:hint="cs"/>
          <w:rtl/>
        </w:rPr>
        <w:t xml:space="preserve">יציג בהצעתו את </w:t>
      </w:r>
      <w:r w:rsidR="00BD6C22" w:rsidRPr="00BD6C22">
        <w:rPr>
          <w:rFonts w:hint="cs"/>
          <w:b/>
          <w:bCs/>
          <w:rtl/>
        </w:rPr>
        <w:t>מבנה ה</w:t>
      </w:r>
      <w:r w:rsidRPr="00BD6C22">
        <w:rPr>
          <w:b/>
          <w:bCs/>
          <w:rtl/>
        </w:rPr>
        <w:t>צוות</w:t>
      </w:r>
      <w:r w:rsidRPr="0046740B">
        <w:rPr>
          <w:rtl/>
        </w:rPr>
        <w:t xml:space="preserve"> </w:t>
      </w:r>
      <w:r w:rsidR="00BD6C22">
        <w:rPr>
          <w:rFonts w:hint="cs"/>
          <w:rtl/>
        </w:rPr>
        <w:t>המיועד</w:t>
      </w:r>
      <w:r w:rsidRPr="0046740B">
        <w:rPr>
          <w:rtl/>
        </w:rPr>
        <w:t xml:space="preserve"> </w:t>
      </w:r>
      <w:r w:rsidR="00BD6C22">
        <w:rPr>
          <w:rFonts w:hint="cs"/>
          <w:rtl/>
        </w:rPr>
        <w:t xml:space="preserve">לביצוע הפרויקט ואת </w:t>
      </w:r>
      <w:r w:rsidR="00BD6C22" w:rsidRPr="00BD6C22">
        <w:rPr>
          <w:rFonts w:hint="cs"/>
          <w:b/>
          <w:bCs/>
          <w:rtl/>
        </w:rPr>
        <w:t>המועמדים לביצוע תפקידי מפתח</w:t>
      </w:r>
      <w:r w:rsidR="00BD6C22">
        <w:rPr>
          <w:rFonts w:hint="cs"/>
          <w:rtl/>
        </w:rPr>
        <w:t xml:space="preserve"> בפרויקט </w:t>
      </w:r>
      <w:r w:rsidR="00BD6C22">
        <w:rPr>
          <w:rtl/>
        </w:rPr>
        <w:t>–</w:t>
      </w:r>
      <w:r w:rsidR="00BD6C22">
        <w:rPr>
          <w:rFonts w:hint="cs"/>
          <w:rtl/>
        </w:rPr>
        <w:t xml:space="preserve"> מנהל פרויקט, מנהל פיתוח, מנתח מערכות ראשי, ארכיטקט ראשי ומומחה אבטחת מידע.</w:t>
      </w:r>
    </w:p>
    <w:p w:rsidR="00FA6363" w:rsidRPr="0046740B" w:rsidRDefault="00FA6363" w:rsidP="004E7F0A">
      <w:pPr>
        <w:pStyle w:val="af2"/>
        <w:numPr>
          <w:ilvl w:val="0"/>
          <w:numId w:val="54"/>
        </w:numPr>
        <w:rPr>
          <w:b/>
          <w:bCs/>
        </w:rPr>
      </w:pPr>
      <w:r w:rsidRPr="0046740B">
        <w:rPr>
          <w:rFonts w:hint="eastAsia"/>
          <w:rtl/>
        </w:rPr>
        <w:t>עבור</w:t>
      </w:r>
      <w:r w:rsidRPr="0046740B">
        <w:rPr>
          <w:rtl/>
        </w:rPr>
        <w:t xml:space="preserve"> </w:t>
      </w:r>
      <w:r w:rsidRPr="0046740B">
        <w:rPr>
          <w:rFonts w:hint="eastAsia"/>
          <w:rtl/>
        </w:rPr>
        <w:t>כל</w:t>
      </w:r>
      <w:r w:rsidRPr="0046740B">
        <w:rPr>
          <w:rtl/>
        </w:rPr>
        <w:t xml:space="preserve"> </w:t>
      </w:r>
      <w:r w:rsidR="00BD6C22">
        <w:rPr>
          <w:rFonts w:hint="cs"/>
          <w:rtl/>
        </w:rPr>
        <w:t xml:space="preserve">מועמד יש </w:t>
      </w:r>
      <w:r w:rsidRPr="0046740B">
        <w:rPr>
          <w:rFonts w:hint="eastAsia"/>
          <w:rtl/>
        </w:rPr>
        <w:t>לצרף</w:t>
      </w:r>
      <w:r w:rsidRPr="0046740B">
        <w:rPr>
          <w:rtl/>
        </w:rPr>
        <w:t>:</w:t>
      </w:r>
      <w:r w:rsidRPr="0046740B">
        <w:t xml:space="preserve"> </w:t>
      </w:r>
    </w:p>
    <w:p w:rsidR="00FA6363" w:rsidRPr="0046740B" w:rsidRDefault="00FA6363" w:rsidP="004E7F0A">
      <w:pPr>
        <w:pStyle w:val="af2"/>
        <w:numPr>
          <w:ilvl w:val="0"/>
          <w:numId w:val="66"/>
        </w:numPr>
      </w:pPr>
      <w:r w:rsidRPr="0046740B">
        <w:rPr>
          <w:rFonts w:hint="eastAsia"/>
          <w:rtl/>
        </w:rPr>
        <w:t>קורות</w:t>
      </w:r>
      <w:r w:rsidRPr="0046740B">
        <w:rPr>
          <w:rtl/>
        </w:rPr>
        <w:t xml:space="preserve"> </w:t>
      </w:r>
      <w:r w:rsidRPr="0046740B">
        <w:rPr>
          <w:rFonts w:hint="eastAsia"/>
          <w:rtl/>
        </w:rPr>
        <w:t>חיים</w:t>
      </w:r>
      <w:r w:rsidRPr="0046740B">
        <w:rPr>
          <w:rtl/>
        </w:rPr>
        <w:t xml:space="preserve">, </w:t>
      </w:r>
      <w:r w:rsidRPr="0046740B">
        <w:rPr>
          <w:rFonts w:hint="eastAsia"/>
          <w:rtl/>
        </w:rPr>
        <w:t>הכוללים</w:t>
      </w:r>
      <w:r w:rsidRPr="0046740B">
        <w:rPr>
          <w:rtl/>
        </w:rPr>
        <w:t xml:space="preserve"> </w:t>
      </w:r>
      <w:r w:rsidRPr="0046740B">
        <w:rPr>
          <w:rFonts w:hint="eastAsia"/>
          <w:rtl/>
        </w:rPr>
        <w:t>פירוט</w:t>
      </w:r>
      <w:r w:rsidRPr="0046740B">
        <w:rPr>
          <w:rtl/>
        </w:rPr>
        <w:t xml:space="preserve"> </w:t>
      </w:r>
      <w:r w:rsidRPr="0046740B">
        <w:rPr>
          <w:rFonts w:hint="eastAsia"/>
          <w:rtl/>
        </w:rPr>
        <w:t>ותק</w:t>
      </w:r>
      <w:r w:rsidRPr="0046740B">
        <w:rPr>
          <w:rtl/>
        </w:rPr>
        <w:t xml:space="preserve"> </w:t>
      </w:r>
      <w:r w:rsidRPr="0046740B">
        <w:rPr>
          <w:rFonts w:hint="eastAsia"/>
          <w:rtl/>
        </w:rPr>
        <w:t>מקצועי</w:t>
      </w:r>
      <w:r w:rsidRPr="0046740B">
        <w:rPr>
          <w:rtl/>
        </w:rPr>
        <w:t xml:space="preserve"> </w:t>
      </w:r>
      <w:r w:rsidRPr="0046740B">
        <w:rPr>
          <w:rFonts w:hint="eastAsia"/>
          <w:rtl/>
        </w:rPr>
        <w:t>וניסיון</w:t>
      </w:r>
      <w:r w:rsidRPr="0046740B">
        <w:rPr>
          <w:rtl/>
        </w:rPr>
        <w:t xml:space="preserve"> </w:t>
      </w:r>
      <w:r w:rsidRPr="0046740B">
        <w:rPr>
          <w:rFonts w:hint="eastAsia"/>
          <w:rtl/>
        </w:rPr>
        <w:t>רלוונטי</w:t>
      </w:r>
      <w:r w:rsidRPr="0046740B">
        <w:rPr>
          <w:rtl/>
        </w:rPr>
        <w:t xml:space="preserve">. </w:t>
      </w:r>
    </w:p>
    <w:p w:rsidR="00FA6363" w:rsidRPr="0046740B" w:rsidRDefault="00FA6363" w:rsidP="004E7F0A">
      <w:pPr>
        <w:pStyle w:val="af2"/>
        <w:numPr>
          <w:ilvl w:val="0"/>
          <w:numId w:val="66"/>
        </w:numPr>
      </w:pPr>
      <w:r w:rsidRPr="0046740B">
        <w:rPr>
          <w:rFonts w:hint="eastAsia"/>
          <w:rtl/>
        </w:rPr>
        <w:t>תעודות</w:t>
      </w:r>
      <w:r w:rsidRPr="0046740B">
        <w:rPr>
          <w:rtl/>
        </w:rPr>
        <w:t xml:space="preserve"> המעידות על השכלה וקורסים רלוונטיים. </w:t>
      </w:r>
    </w:p>
    <w:p w:rsidR="00FA6363" w:rsidRPr="0046740B" w:rsidRDefault="00FA6363" w:rsidP="004E7F0A">
      <w:pPr>
        <w:pStyle w:val="af2"/>
        <w:numPr>
          <w:ilvl w:val="0"/>
          <w:numId w:val="66"/>
        </w:numPr>
      </w:pPr>
      <w:r w:rsidRPr="0046740B">
        <w:rPr>
          <w:rFonts w:hint="eastAsia"/>
          <w:rtl/>
        </w:rPr>
        <w:t>המלצה</w:t>
      </w:r>
      <w:r w:rsidRPr="0046740B">
        <w:rPr>
          <w:rtl/>
        </w:rPr>
        <w:t xml:space="preserve"> </w:t>
      </w:r>
      <w:r w:rsidRPr="0046740B">
        <w:rPr>
          <w:rFonts w:hint="eastAsia"/>
          <w:rtl/>
        </w:rPr>
        <w:t>אחת</w:t>
      </w:r>
      <w:r w:rsidRPr="0046740B">
        <w:rPr>
          <w:rtl/>
        </w:rPr>
        <w:t xml:space="preserve"> </w:t>
      </w:r>
      <w:r w:rsidRPr="0046740B">
        <w:rPr>
          <w:rFonts w:hint="eastAsia"/>
          <w:rtl/>
        </w:rPr>
        <w:t>לפחות</w:t>
      </w:r>
      <w:r w:rsidRPr="0046740B">
        <w:rPr>
          <w:rtl/>
        </w:rPr>
        <w:t>.</w:t>
      </w:r>
    </w:p>
    <w:p w:rsidR="00FA6363" w:rsidRPr="0046740B" w:rsidRDefault="00BD6C22" w:rsidP="004E7F0A">
      <w:pPr>
        <w:pStyle w:val="af2"/>
        <w:numPr>
          <w:ilvl w:val="0"/>
          <w:numId w:val="55"/>
        </w:numPr>
      </w:pPr>
      <w:r>
        <w:rPr>
          <w:rFonts w:hint="cs"/>
          <w:rtl/>
        </w:rPr>
        <w:t xml:space="preserve">בעת </w:t>
      </w:r>
      <w:r w:rsidR="00FA6363" w:rsidRPr="0046740B">
        <w:rPr>
          <w:rFonts w:hint="eastAsia"/>
          <w:rtl/>
        </w:rPr>
        <w:t>החלפת</w:t>
      </w:r>
      <w:r w:rsidR="00FA6363" w:rsidRPr="0046740B">
        <w:rPr>
          <w:rtl/>
        </w:rPr>
        <w:t xml:space="preserve"> </w:t>
      </w:r>
      <w:r w:rsidR="00FA6363" w:rsidRPr="0046740B">
        <w:rPr>
          <w:rFonts w:hint="eastAsia"/>
          <w:rtl/>
        </w:rPr>
        <w:t>איש</w:t>
      </w:r>
      <w:r w:rsidR="00FA6363" w:rsidRPr="0046740B">
        <w:rPr>
          <w:rtl/>
        </w:rPr>
        <w:t xml:space="preserve"> </w:t>
      </w:r>
      <w:r w:rsidR="00FA6363" w:rsidRPr="0046740B">
        <w:rPr>
          <w:rFonts w:hint="eastAsia"/>
          <w:rtl/>
        </w:rPr>
        <w:t>צוות</w:t>
      </w:r>
      <w:r w:rsidR="00FA6363" w:rsidRPr="0046740B">
        <w:rPr>
          <w:rtl/>
        </w:rPr>
        <w:t xml:space="preserve"> </w:t>
      </w:r>
      <w:r w:rsidR="00FA6363" w:rsidRPr="0046740B">
        <w:rPr>
          <w:rFonts w:hint="eastAsia"/>
          <w:rtl/>
        </w:rPr>
        <w:t>ביוזמת</w:t>
      </w:r>
      <w:r w:rsidR="00FA6363" w:rsidRPr="0046740B">
        <w:rPr>
          <w:rtl/>
        </w:rPr>
        <w:t xml:space="preserve"> </w:t>
      </w:r>
      <w:r w:rsidR="00FA6363" w:rsidRPr="0046740B">
        <w:rPr>
          <w:rFonts w:hint="eastAsia"/>
          <w:rtl/>
        </w:rPr>
        <w:t>המציע</w:t>
      </w:r>
      <w:r w:rsidR="00FA6363" w:rsidRPr="0046740B">
        <w:rPr>
          <w:rtl/>
        </w:rPr>
        <w:t xml:space="preserve">, </w:t>
      </w:r>
      <w:r w:rsidR="00FA6363" w:rsidRPr="0046740B">
        <w:rPr>
          <w:rFonts w:hint="eastAsia"/>
          <w:rtl/>
        </w:rPr>
        <w:t>המציע</w:t>
      </w:r>
      <w:r w:rsidR="00FA6363" w:rsidRPr="0046740B">
        <w:rPr>
          <w:rtl/>
        </w:rPr>
        <w:t xml:space="preserve"> </w:t>
      </w:r>
      <w:r w:rsidR="00FA6363" w:rsidRPr="0046740B">
        <w:rPr>
          <w:rFonts w:hint="eastAsia"/>
          <w:rtl/>
        </w:rPr>
        <w:t>ימסור</w:t>
      </w:r>
      <w:r w:rsidR="00FA6363" w:rsidRPr="0046740B">
        <w:rPr>
          <w:rtl/>
        </w:rPr>
        <w:t xml:space="preserve"> </w:t>
      </w:r>
      <w:r w:rsidR="00FA6363" w:rsidRPr="0046740B">
        <w:rPr>
          <w:rFonts w:hint="eastAsia"/>
          <w:rtl/>
        </w:rPr>
        <w:t>למשרד</w:t>
      </w:r>
      <w:r w:rsidR="00FA6363" w:rsidRPr="0046740B">
        <w:rPr>
          <w:rtl/>
        </w:rPr>
        <w:t xml:space="preserve"> </w:t>
      </w:r>
      <w:r w:rsidR="00FA6363" w:rsidRPr="0046740B">
        <w:rPr>
          <w:rFonts w:hint="eastAsia"/>
          <w:rtl/>
        </w:rPr>
        <w:t>הודעה</w:t>
      </w:r>
      <w:r w:rsidR="00FA6363" w:rsidRPr="0046740B">
        <w:rPr>
          <w:rtl/>
        </w:rPr>
        <w:t xml:space="preserve"> </w:t>
      </w:r>
      <w:r w:rsidR="00FA6363" w:rsidRPr="0046740B">
        <w:rPr>
          <w:rFonts w:hint="eastAsia"/>
          <w:rtl/>
        </w:rPr>
        <w:t>מוקדמת</w:t>
      </w:r>
      <w:r w:rsidR="00FA6363" w:rsidRPr="0046740B">
        <w:rPr>
          <w:rtl/>
        </w:rPr>
        <w:t xml:space="preserve"> </w:t>
      </w:r>
      <w:r w:rsidR="00FA6363" w:rsidRPr="0046740B">
        <w:rPr>
          <w:rFonts w:hint="eastAsia"/>
          <w:rtl/>
        </w:rPr>
        <w:t>בת</w:t>
      </w:r>
      <w:r w:rsidR="00FA6363" w:rsidRPr="0046740B">
        <w:rPr>
          <w:rtl/>
        </w:rPr>
        <w:t xml:space="preserve"> </w:t>
      </w:r>
      <w:r w:rsidR="00FA6363" w:rsidRPr="0046740B">
        <w:rPr>
          <w:rFonts w:hint="eastAsia"/>
          <w:rtl/>
        </w:rPr>
        <w:t>חודש</w:t>
      </w:r>
      <w:r w:rsidR="00FA6363" w:rsidRPr="0046740B">
        <w:rPr>
          <w:rtl/>
        </w:rPr>
        <w:t xml:space="preserve"> </w:t>
      </w:r>
      <w:r w:rsidR="00FA6363" w:rsidRPr="0046740B">
        <w:rPr>
          <w:rFonts w:hint="eastAsia"/>
          <w:rtl/>
        </w:rPr>
        <w:t>ימים</w:t>
      </w:r>
      <w:r w:rsidR="00FA6363" w:rsidRPr="0046740B">
        <w:rPr>
          <w:rtl/>
        </w:rPr>
        <w:t xml:space="preserve"> </w:t>
      </w:r>
      <w:r w:rsidR="00FA6363" w:rsidRPr="0046740B">
        <w:rPr>
          <w:rFonts w:hint="eastAsia"/>
          <w:rtl/>
        </w:rPr>
        <w:t>לפחות</w:t>
      </w:r>
      <w:r w:rsidR="00FA6363" w:rsidRPr="0046740B">
        <w:rPr>
          <w:rtl/>
        </w:rPr>
        <w:t>.</w:t>
      </w:r>
    </w:p>
    <w:p w:rsidR="00B51EEB" w:rsidRPr="00421DBE" w:rsidRDefault="00FA6363" w:rsidP="004E7F0A">
      <w:pPr>
        <w:pStyle w:val="af2"/>
        <w:numPr>
          <w:ilvl w:val="0"/>
          <w:numId w:val="55"/>
        </w:numPr>
      </w:pPr>
      <w:r w:rsidRPr="00421DBE">
        <w:rPr>
          <w:rtl/>
        </w:rPr>
        <w:t>למציע יכולת להתחייב להעמיד לרשות המשרד יועצים מת</w:t>
      </w:r>
      <w:r w:rsidR="00421DBE" w:rsidRPr="00421DBE">
        <w:rPr>
          <w:rtl/>
        </w:rPr>
        <w:t>חומי</w:t>
      </w:r>
      <w:r w:rsidR="00421DBE" w:rsidRPr="00421DBE">
        <w:rPr>
          <w:rFonts w:hint="cs"/>
          <w:rtl/>
        </w:rPr>
        <w:t>ם שונים</w:t>
      </w:r>
      <w:r w:rsidR="00421DBE">
        <w:rPr>
          <w:rFonts w:hint="cs"/>
          <w:rtl/>
        </w:rPr>
        <w:t xml:space="preserve">, </w:t>
      </w:r>
      <w:r w:rsidRPr="00421DBE">
        <w:rPr>
          <w:rtl/>
        </w:rPr>
        <w:t xml:space="preserve">ככל שיידרש ע"י המשרד, </w:t>
      </w:r>
      <w:r w:rsidRPr="00421DBE">
        <w:rPr>
          <w:rFonts w:hint="eastAsia"/>
          <w:rtl/>
        </w:rPr>
        <w:t>ו</w:t>
      </w:r>
      <w:r w:rsidRPr="00421DBE">
        <w:rPr>
          <w:rtl/>
        </w:rPr>
        <w:t>בהתראות קצרות מפעם לפעם במהלך חיי הפרויקט, ו</w:t>
      </w:r>
      <w:r w:rsidRPr="00421DBE">
        <w:rPr>
          <w:rFonts w:hint="eastAsia"/>
          <w:rtl/>
        </w:rPr>
        <w:t>כן</w:t>
      </w:r>
      <w:r w:rsidRPr="00421DBE">
        <w:rPr>
          <w:rtl/>
        </w:rPr>
        <w:t xml:space="preserve"> לספק מועמדים בחלקי משרה לכל תפקיד שיידרש ע"י המשרד.</w:t>
      </w:r>
    </w:p>
    <w:p w:rsidR="00B51EEB" w:rsidRPr="004B418C" w:rsidRDefault="00B51EEB" w:rsidP="004E7F0A">
      <w:pPr>
        <w:pStyle w:val="af2"/>
        <w:numPr>
          <w:ilvl w:val="1"/>
          <w:numId w:val="65"/>
        </w:numPr>
      </w:pPr>
      <w:bookmarkStart w:id="147" w:name="_Toc360620719"/>
      <w:bookmarkStart w:id="148" w:name="_Toc361210773"/>
      <w:bookmarkStart w:id="149" w:name="_Toc372891846"/>
      <w:r w:rsidRPr="004B418C">
        <w:rPr>
          <w:rFonts w:hint="eastAsia"/>
          <w:rtl/>
        </w:rPr>
        <w:t>ותק</w:t>
      </w:r>
      <w:r w:rsidRPr="004B418C">
        <w:rPr>
          <w:rtl/>
        </w:rPr>
        <w:t xml:space="preserve"> </w:t>
      </w:r>
      <w:r w:rsidRPr="004B418C">
        <w:rPr>
          <w:rFonts w:hint="eastAsia"/>
          <w:rtl/>
        </w:rPr>
        <w:t>וניסיון</w:t>
      </w:r>
      <w:r w:rsidRPr="004B418C">
        <w:rPr>
          <w:rtl/>
        </w:rPr>
        <w:t xml:space="preserve"> </w:t>
      </w:r>
      <w:r w:rsidRPr="004B418C">
        <w:rPr>
          <w:rFonts w:hint="eastAsia"/>
          <w:rtl/>
        </w:rPr>
        <w:t>של</w:t>
      </w:r>
      <w:r w:rsidRPr="004B418C">
        <w:rPr>
          <w:rtl/>
        </w:rPr>
        <w:t xml:space="preserve"> </w:t>
      </w:r>
      <w:r w:rsidRPr="004B418C">
        <w:rPr>
          <w:rFonts w:hint="eastAsia"/>
          <w:rtl/>
        </w:rPr>
        <w:t>המציע</w:t>
      </w:r>
      <w:r w:rsidRPr="004B418C">
        <w:rPr>
          <w:rtl/>
        </w:rPr>
        <w:t xml:space="preserve"> (</w:t>
      </w:r>
      <w:r w:rsidRPr="004B418C">
        <w:t>S</w:t>
      </w:r>
      <w:r w:rsidRPr="004B418C">
        <w:rPr>
          <w:rtl/>
        </w:rPr>
        <w:t>)</w:t>
      </w:r>
    </w:p>
    <w:p w:rsidR="00DA726A" w:rsidRPr="00F04A45" w:rsidRDefault="00DA726A" w:rsidP="004E7F0A">
      <w:pPr>
        <w:pStyle w:val="af2"/>
        <w:numPr>
          <w:ilvl w:val="2"/>
          <w:numId w:val="65"/>
        </w:numPr>
        <w:rPr>
          <w:b/>
          <w:bCs/>
        </w:rPr>
      </w:pPr>
      <w:bookmarkStart w:id="150" w:name="_Toc392146231"/>
      <w:r w:rsidRPr="00F04A45">
        <w:rPr>
          <w:rFonts w:hint="eastAsia"/>
          <w:rtl/>
        </w:rPr>
        <w:t>המציע</w:t>
      </w:r>
      <w:r w:rsidRPr="00F04A45">
        <w:rPr>
          <w:rtl/>
        </w:rPr>
        <w:t xml:space="preserve"> </w:t>
      </w:r>
      <w:r w:rsidRPr="00F04A45">
        <w:rPr>
          <w:rFonts w:hint="eastAsia"/>
          <w:rtl/>
        </w:rPr>
        <w:t>יפרט</w:t>
      </w:r>
      <w:r w:rsidRPr="00F04A45">
        <w:rPr>
          <w:rtl/>
        </w:rPr>
        <w:t xml:space="preserve"> </w:t>
      </w:r>
      <w:r w:rsidRPr="00F04A45">
        <w:rPr>
          <w:rFonts w:hint="eastAsia"/>
          <w:rtl/>
        </w:rPr>
        <w:t>את</w:t>
      </w:r>
      <w:r w:rsidRPr="00F04A45">
        <w:rPr>
          <w:rtl/>
        </w:rPr>
        <w:t xml:space="preserve"> </w:t>
      </w:r>
      <w:r w:rsidRPr="00F04A45">
        <w:rPr>
          <w:rFonts w:hint="eastAsia"/>
          <w:rtl/>
        </w:rPr>
        <w:t>ההיבטים</w:t>
      </w:r>
      <w:r w:rsidRPr="00F04A45">
        <w:rPr>
          <w:rtl/>
        </w:rPr>
        <w:t xml:space="preserve"> </w:t>
      </w:r>
      <w:r w:rsidRPr="00F04A45">
        <w:rPr>
          <w:rFonts w:hint="eastAsia"/>
          <w:rtl/>
        </w:rPr>
        <w:t>הבאים</w:t>
      </w:r>
      <w:r w:rsidRPr="00F04A45">
        <w:rPr>
          <w:rtl/>
        </w:rPr>
        <w:t>:</w:t>
      </w:r>
      <w:bookmarkEnd w:id="150"/>
      <w:r w:rsidRPr="00F04A45">
        <w:rPr>
          <w:rtl/>
        </w:rPr>
        <w:t xml:space="preserve"> </w:t>
      </w:r>
    </w:p>
    <w:p w:rsidR="00DA726A" w:rsidRPr="00F04A45" w:rsidRDefault="00DA726A" w:rsidP="004E7F0A">
      <w:pPr>
        <w:pStyle w:val="Normal1"/>
        <w:numPr>
          <w:ilvl w:val="0"/>
          <w:numId w:val="56"/>
        </w:numPr>
        <w:spacing w:after="120" w:line="320" w:lineRule="atLeast"/>
        <w:contextualSpacing/>
        <w:rPr>
          <w:szCs w:val="22"/>
        </w:rPr>
      </w:pPr>
      <w:r w:rsidRPr="00F04A45">
        <w:rPr>
          <w:rFonts w:hint="eastAsia"/>
          <w:szCs w:val="22"/>
          <w:rtl/>
        </w:rPr>
        <w:t>שנת</w:t>
      </w:r>
      <w:r w:rsidRPr="00F04A45">
        <w:rPr>
          <w:szCs w:val="22"/>
          <w:rtl/>
        </w:rPr>
        <w:t xml:space="preserve"> </w:t>
      </w:r>
      <w:r w:rsidRPr="00F04A45">
        <w:rPr>
          <w:rFonts w:hint="eastAsia"/>
          <w:szCs w:val="22"/>
          <w:rtl/>
        </w:rPr>
        <w:t>ההקמה</w:t>
      </w:r>
      <w:r w:rsidRPr="00F04A45">
        <w:rPr>
          <w:szCs w:val="22"/>
          <w:rtl/>
        </w:rPr>
        <w:t xml:space="preserve"> </w:t>
      </w:r>
      <w:r w:rsidRPr="00F04A45">
        <w:rPr>
          <w:rFonts w:hint="eastAsia"/>
          <w:szCs w:val="22"/>
          <w:rtl/>
        </w:rPr>
        <w:t>של</w:t>
      </w:r>
      <w:r w:rsidRPr="00F04A45">
        <w:rPr>
          <w:szCs w:val="22"/>
          <w:rtl/>
        </w:rPr>
        <w:t xml:space="preserve"> </w:t>
      </w:r>
      <w:r w:rsidRPr="00F04A45">
        <w:rPr>
          <w:rFonts w:hint="eastAsia"/>
          <w:szCs w:val="22"/>
          <w:rtl/>
        </w:rPr>
        <w:t>תאגיד</w:t>
      </w:r>
      <w:r w:rsidRPr="00F04A45">
        <w:rPr>
          <w:szCs w:val="22"/>
          <w:rtl/>
        </w:rPr>
        <w:t xml:space="preserve"> </w:t>
      </w:r>
      <w:r w:rsidRPr="00F04A45">
        <w:rPr>
          <w:rFonts w:hint="eastAsia"/>
          <w:szCs w:val="22"/>
          <w:rtl/>
        </w:rPr>
        <w:t>המציע</w:t>
      </w:r>
      <w:r w:rsidR="00015543" w:rsidRPr="00F04A45">
        <w:rPr>
          <w:szCs w:val="22"/>
          <w:rtl/>
        </w:rPr>
        <w:t xml:space="preserve">, </w:t>
      </w:r>
      <w:r w:rsidR="00015543" w:rsidRPr="00F04A45">
        <w:rPr>
          <w:rFonts w:hint="eastAsia"/>
          <w:szCs w:val="22"/>
          <w:rtl/>
        </w:rPr>
        <w:t>ומספר</w:t>
      </w:r>
      <w:r w:rsidR="00015543" w:rsidRPr="00F04A45">
        <w:rPr>
          <w:szCs w:val="22"/>
          <w:rtl/>
        </w:rPr>
        <w:t xml:space="preserve"> </w:t>
      </w:r>
      <w:r w:rsidR="00015543" w:rsidRPr="00F04A45">
        <w:rPr>
          <w:rFonts w:hint="eastAsia"/>
          <w:szCs w:val="22"/>
          <w:rtl/>
        </w:rPr>
        <w:t>שנות</w:t>
      </w:r>
      <w:r w:rsidR="00015543" w:rsidRPr="00F04A45">
        <w:rPr>
          <w:szCs w:val="22"/>
          <w:rtl/>
        </w:rPr>
        <w:t xml:space="preserve"> </w:t>
      </w:r>
      <w:r w:rsidR="00015543" w:rsidRPr="00F04A45">
        <w:rPr>
          <w:rFonts w:hint="eastAsia"/>
          <w:szCs w:val="22"/>
          <w:rtl/>
        </w:rPr>
        <w:t>קיום</w:t>
      </w:r>
      <w:r w:rsidR="00015543" w:rsidRPr="00F04A45">
        <w:rPr>
          <w:szCs w:val="22"/>
          <w:rtl/>
        </w:rPr>
        <w:t xml:space="preserve"> </w:t>
      </w:r>
      <w:r w:rsidR="00015543" w:rsidRPr="00F04A45">
        <w:rPr>
          <w:rFonts w:hint="eastAsia"/>
          <w:szCs w:val="22"/>
          <w:rtl/>
        </w:rPr>
        <w:t>התאגיד</w:t>
      </w:r>
      <w:r w:rsidRPr="00F04A45">
        <w:rPr>
          <w:szCs w:val="22"/>
          <w:rtl/>
        </w:rPr>
        <w:t>.</w:t>
      </w:r>
    </w:p>
    <w:p w:rsidR="00015543" w:rsidRPr="00F04A45" w:rsidRDefault="00015543" w:rsidP="004E7F0A">
      <w:pPr>
        <w:pStyle w:val="Normal1"/>
        <w:numPr>
          <w:ilvl w:val="0"/>
          <w:numId w:val="56"/>
        </w:numPr>
        <w:spacing w:after="120" w:line="320" w:lineRule="atLeast"/>
        <w:contextualSpacing/>
        <w:rPr>
          <w:szCs w:val="22"/>
        </w:rPr>
      </w:pPr>
      <w:r w:rsidRPr="00F04A45">
        <w:rPr>
          <w:rFonts w:hint="eastAsia"/>
          <w:szCs w:val="22"/>
          <w:rtl/>
        </w:rPr>
        <w:t>כמות</w:t>
      </w:r>
      <w:r w:rsidRPr="00F04A45">
        <w:rPr>
          <w:szCs w:val="22"/>
          <w:rtl/>
        </w:rPr>
        <w:t xml:space="preserve"> לקוחות התאגיד. </w:t>
      </w:r>
    </w:p>
    <w:p w:rsidR="00015543" w:rsidRPr="00F04A45" w:rsidRDefault="00015543" w:rsidP="004E7F0A">
      <w:pPr>
        <w:pStyle w:val="Normal1"/>
        <w:numPr>
          <w:ilvl w:val="0"/>
          <w:numId w:val="56"/>
        </w:numPr>
        <w:spacing w:after="120" w:line="320" w:lineRule="atLeast"/>
        <w:contextualSpacing/>
        <w:rPr>
          <w:szCs w:val="22"/>
        </w:rPr>
      </w:pPr>
      <w:r w:rsidRPr="00F04A45">
        <w:rPr>
          <w:rFonts w:hint="eastAsia"/>
          <w:szCs w:val="22"/>
          <w:rtl/>
        </w:rPr>
        <w:t>מספר</w:t>
      </w:r>
      <w:r w:rsidRPr="00F04A45">
        <w:rPr>
          <w:szCs w:val="22"/>
          <w:rtl/>
        </w:rPr>
        <w:t xml:space="preserve"> שנות ניסיון במגזר הממשלתי – ציבורי</w:t>
      </w:r>
      <w:r w:rsidR="00FF358F">
        <w:rPr>
          <w:rFonts w:hint="cs"/>
          <w:szCs w:val="22"/>
          <w:rtl/>
        </w:rPr>
        <w:t xml:space="preserve"> ומספר שנות ניסיון במגזרים אחרים</w:t>
      </w:r>
      <w:r w:rsidRPr="00F04A45">
        <w:rPr>
          <w:szCs w:val="22"/>
          <w:rtl/>
        </w:rPr>
        <w:t xml:space="preserve">. </w:t>
      </w:r>
    </w:p>
    <w:p w:rsidR="00421DBE" w:rsidRDefault="00015543" w:rsidP="004E7F0A">
      <w:pPr>
        <w:pStyle w:val="Normal1"/>
        <w:numPr>
          <w:ilvl w:val="0"/>
          <w:numId w:val="56"/>
        </w:numPr>
        <w:spacing w:after="120" w:line="320" w:lineRule="atLeast"/>
        <w:contextualSpacing/>
        <w:rPr>
          <w:szCs w:val="22"/>
        </w:rPr>
      </w:pPr>
      <w:r w:rsidRPr="00F04A45">
        <w:rPr>
          <w:rFonts w:hint="eastAsia"/>
          <w:szCs w:val="22"/>
          <w:rtl/>
        </w:rPr>
        <w:t>מספר</w:t>
      </w:r>
      <w:r w:rsidRPr="00F04A45">
        <w:rPr>
          <w:szCs w:val="22"/>
          <w:rtl/>
        </w:rPr>
        <w:t xml:space="preserve"> שנים</w:t>
      </w:r>
      <w:r w:rsidR="00421DBE">
        <w:rPr>
          <w:szCs w:val="22"/>
          <w:rtl/>
        </w:rPr>
        <w:t xml:space="preserve"> </w:t>
      </w:r>
      <w:r w:rsidR="00421DBE">
        <w:rPr>
          <w:rFonts w:hint="cs"/>
          <w:szCs w:val="22"/>
          <w:rtl/>
        </w:rPr>
        <w:t xml:space="preserve">בפיתוח מערכות מבוססות מוצרים. בפרט </w:t>
      </w:r>
      <w:r w:rsidR="00421DBE">
        <w:rPr>
          <w:szCs w:val="22"/>
          <w:rtl/>
        </w:rPr>
        <w:t>–</w:t>
      </w:r>
      <w:r w:rsidR="00421DBE">
        <w:rPr>
          <w:rFonts w:hint="cs"/>
          <w:szCs w:val="22"/>
          <w:rtl/>
        </w:rPr>
        <w:t xml:space="preserve"> יש להתייחס למוצרי קוד פתוח.</w:t>
      </w:r>
    </w:p>
    <w:p w:rsidR="00015543" w:rsidRPr="00F04A45" w:rsidRDefault="00015543" w:rsidP="004E7F0A">
      <w:pPr>
        <w:pStyle w:val="Normal1"/>
        <w:numPr>
          <w:ilvl w:val="0"/>
          <w:numId w:val="56"/>
        </w:numPr>
        <w:spacing w:after="120" w:line="320" w:lineRule="atLeast"/>
        <w:contextualSpacing/>
        <w:rPr>
          <w:szCs w:val="22"/>
          <w:lang w:eastAsia="en-US"/>
        </w:rPr>
      </w:pPr>
      <w:r w:rsidRPr="00F04A45">
        <w:rPr>
          <w:rFonts w:hint="eastAsia"/>
          <w:szCs w:val="22"/>
          <w:rtl/>
          <w:lang w:eastAsia="en-US"/>
        </w:rPr>
        <w:t>מספר</w:t>
      </w:r>
      <w:r w:rsidRPr="00F04A45">
        <w:rPr>
          <w:szCs w:val="22"/>
          <w:rtl/>
          <w:lang w:eastAsia="en-US"/>
        </w:rPr>
        <w:t xml:space="preserve"> שנים במתן שירות דומה לנדרש במכרז זה, במגזר הממשלתי – ציבורי. </w:t>
      </w:r>
    </w:p>
    <w:p w:rsidR="00253DBA" w:rsidRDefault="00253DBA" w:rsidP="004E7F0A">
      <w:pPr>
        <w:pStyle w:val="Normal1"/>
        <w:numPr>
          <w:ilvl w:val="0"/>
          <w:numId w:val="56"/>
        </w:numPr>
        <w:spacing w:after="120" w:line="320" w:lineRule="atLeast"/>
        <w:contextualSpacing/>
        <w:rPr>
          <w:szCs w:val="22"/>
          <w:lang w:eastAsia="en-US"/>
        </w:rPr>
      </w:pPr>
      <w:r w:rsidRPr="00F04A45">
        <w:rPr>
          <w:rFonts w:hint="eastAsia"/>
          <w:szCs w:val="22"/>
          <w:rtl/>
          <w:lang w:eastAsia="en-US"/>
        </w:rPr>
        <w:t>מספר</w:t>
      </w:r>
      <w:r w:rsidRPr="00F04A45">
        <w:rPr>
          <w:szCs w:val="22"/>
          <w:rtl/>
          <w:lang w:eastAsia="en-US"/>
        </w:rPr>
        <w:t xml:space="preserve"> </w:t>
      </w:r>
      <w:r w:rsidRPr="00F04A45">
        <w:rPr>
          <w:rFonts w:hint="eastAsia"/>
          <w:szCs w:val="22"/>
          <w:rtl/>
          <w:lang w:eastAsia="en-US"/>
        </w:rPr>
        <w:t>שנים</w:t>
      </w:r>
      <w:r w:rsidRPr="00F04A45">
        <w:rPr>
          <w:szCs w:val="22"/>
          <w:rtl/>
          <w:lang w:eastAsia="en-US"/>
        </w:rPr>
        <w:t xml:space="preserve"> </w:t>
      </w:r>
      <w:r w:rsidRPr="00F04A45">
        <w:rPr>
          <w:rFonts w:hint="eastAsia"/>
          <w:szCs w:val="22"/>
          <w:rtl/>
          <w:lang w:eastAsia="en-US"/>
        </w:rPr>
        <w:t>במתן</w:t>
      </w:r>
      <w:r w:rsidRPr="00F04A45">
        <w:rPr>
          <w:szCs w:val="22"/>
          <w:rtl/>
          <w:lang w:eastAsia="en-US"/>
        </w:rPr>
        <w:t xml:space="preserve"> </w:t>
      </w:r>
      <w:r w:rsidRPr="00F04A45">
        <w:rPr>
          <w:rFonts w:hint="eastAsia"/>
          <w:szCs w:val="22"/>
          <w:rtl/>
          <w:lang w:eastAsia="en-US"/>
        </w:rPr>
        <w:t>שירות</w:t>
      </w:r>
      <w:r w:rsidRPr="00F04A45">
        <w:rPr>
          <w:szCs w:val="22"/>
          <w:rtl/>
          <w:lang w:eastAsia="en-US"/>
        </w:rPr>
        <w:t xml:space="preserve"> </w:t>
      </w:r>
      <w:r w:rsidRPr="00F04A45">
        <w:rPr>
          <w:rFonts w:hint="eastAsia"/>
          <w:szCs w:val="22"/>
          <w:rtl/>
          <w:lang w:eastAsia="en-US"/>
        </w:rPr>
        <w:t>דומה</w:t>
      </w:r>
      <w:r w:rsidRPr="00F04A45">
        <w:rPr>
          <w:szCs w:val="22"/>
          <w:rtl/>
          <w:lang w:eastAsia="en-US"/>
        </w:rPr>
        <w:t xml:space="preserve"> </w:t>
      </w:r>
      <w:r w:rsidRPr="00F04A45">
        <w:rPr>
          <w:rFonts w:hint="eastAsia"/>
          <w:szCs w:val="22"/>
          <w:rtl/>
          <w:lang w:eastAsia="en-US"/>
        </w:rPr>
        <w:t>לנדרש</w:t>
      </w:r>
      <w:r w:rsidRPr="00F04A45">
        <w:rPr>
          <w:szCs w:val="22"/>
          <w:rtl/>
          <w:lang w:eastAsia="en-US"/>
        </w:rPr>
        <w:t xml:space="preserve"> </w:t>
      </w:r>
      <w:r w:rsidRPr="00F04A45">
        <w:rPr>
          <w:rFonts w:hint="eastAsia"/>
          <w:szCs w:val="22"/>
          <w:rtl/>
          <w:lang w:eastAsia="en-US"/>
        </w:rPr>
        <w:t>במכרז</w:t>
      </w:r>
      <w:r w:rsidRPr="00F04A45">
        <w:rPr>
          <w:szCs w:val="22"/>
          <w:rtl/>
          <w:lang w:eastAsia="en-US"/>
        </w:rPr>
        <w:t xml:space="preserve"> </w:t>
      </w:r>
      <w:r w:rsidRPr="00F04A45">
        <w:rPr>
          <w:rFonts w:hint="eastAsia"/>
          <w:szCs w:val="22"/>
          <w:rtl/>
          <w:lang w:eastAsia="en-US"/>
        </w:rPr>
        <w:t>זה</w:t>
      </w:r>
      <w:r w:rsidRPr="00F04A45">
        <w:rPr>
          <w:szCs w:val="22"/>
          <w:rtl/>
          <w:lang w:eastAsia="en-US"/>
        </w:rPr>
        <w:t xml:space="preserve">, </w:t>
      </w:r>
      <w:r w:rsidRPr="00F04A45">
        <w:rPr>
          <w:rFonts w:hint="eastAsia"/>
          <w:szCs w:val="22"/>
          <w:rtl/>
          <w:lang w:eastAsia="en-US"/>
        </w:rPr>
        <w:t>במגזר</w:t>
      </w:r>
      <w:r w:rsidRPr="00F04A45">
        <w:rPr>
          <w:szCs w:val="22"/>
          <w:rtl/>
          <w:lang w:eastAsia="en-US"/>
        </w:rPr>
        <w:t xml:space="preserve"> </w:t>
      </w:r>
      <w:r w:rsidRPr="00F04A45">
        <w:rPr>
          <w:rFonts w:hint="eastAsia"/>
          <w:szCs w:val="22"/>
          <w:rtl/>
          <w:lang w:eastAsia="en-US"/>
        </w:rPr>
        <w:t>הבריאות</w:t>
      </w:r>
      <w:r w:rsidRPr="00F04A45">
        <w:rPr>
          <w:szCs w:val="22"/>
          <w:rtl/>
          <w:lang w:eastAsia="en-US"/>
        </w:rPr>
        <w:t>.</w:t>
      </w:r>
    </w:p>
    <w:p w:rsidR="00FF358F" w:rsidRPr="00F04A45" w:rsidRDefault="00FF358F" w:rsidP="004E7F0A">
      <w:pPr>
        <w:pStyle w:val="Normal1"/>
        <w:numPr>
          <w:ilvl w:val="0"/>
          <w:numId w:val="56"/>
        </w:numPr>
        <w:spacing w:after="120" w:line="320" w:lineRule="atLeast"/>
        <w:contextualSpacing/>
        <w:rPr>
          <w:szCs w:val="22"/>
          <w:lang w:eastAsia="en-US"/>
        </w:rPr>
      </w:pPr>
      <w:r>
        <w:rPr>
          <w:rFonts w:hint="cs"/>
          <w:szCs w:val="22"/>
          <w:rtl/>
          <w:lang w:eastAsia="en-US"/>
        </w:rPr>
        <w:t>המלצות לקוחות: טבלה המכילה את שם הארגון, שם הממליץ ותפקידו, פרטי התקשרות (כולל טלפון ומייל), תיאור הארגון והפרויקט.</w:t>
      </w:r>
    </w:p>
    <w:p w:rsidR="0086083D" w:rsidRPr="00974A9A" w:rsidRDefault="00421DBE" w:rsidP="004E7F0A">
      <w:pPr>
        <w:pStyle w:val="af2"/>
        <w:numPr>
          <w:ilvl w:val="2"/>
          <w:numId w:val="65"/>
        </w:numPr>
        <w:rPr>
          <w:rtl/>
        </w:rPr>
      </w:pPr>
      <w:bookmarkStart w:id="151" w:name="_Toc392146232"/>
      <w:r w:rsidRPr="00974A9A">
        <w:rPr>
          <w:rFonts w:hint="cs"/>
          <w:rtl/>
        </w:rPr>
        <w:t xml:space="preserve">אם </w:t>
      </w:r>
      <w:r w:rsidR="00DA726A" w:rsidRPr="00974A9A">
        <w:rPr>
          <w:rFonts w:hint="eastAsia"/>
          <w:rtl/>
        </w:rPr>
        <w:t>יצרן</w:t>
      </w:r>
      <w:r w:rsidR="00DA726A" w:rsidRPr="00974A9A">
        <w:rPr>
          <w:rtl/>
        </w:rPr>
        <w:t xml:space="preserve"> </w:t>
      </w:r>
      <w:r w:rsidR="00BD6C22" w:rsidRPr="00974A9A">
        <w:rPr>
          <w:rFonts w:hint="cs"/>
          <w:rtl/>
        </w:rPr>
        <w:t xml:space="preserve">המוצר המוצע </w:t>
      </w:r>
      <w:r w:rsidR="00DA726A" w:rsidRPr="00974A9A">
        <w:rPr>
          <w:rFonts w:hint="eastAsia"/>
          <w:rtl/>
        </w:rPr>
        <w:t>אינו</w:t>
      </w:r>
      <w:r w:rsidR="00DA726A" w:rsidRPr="00974A9A">
        <w:rPr>
          <w:rtl/>
        </w:rPr>
        <w:t xml:space="preserve"> </w:t>
      </w:r>
      <w:r w:rsidR="00DA726A" w:rsidRPr="00974A9A">
        <w:rPr>
          <w:rFonts w:hint="eastAsia"/>
          <w:rtl/>
        </w:rPr>
        <w:t>המציע</w:t>
      </w:r>
      <w:r w:rsidR="00DA726A" w:rsidRPr="00974A9A">
        <w:rPr>
          <w:rtl/>
        </w:rPr>
        <w:t xml:space="preserve">, </w:t>
      </w:r>
      <w:r w:rsidR="00DA726A" w:rsidRPr="00974A9A">
        <w:rPr>
          <w:rFonts w:hint="eastAsia"/>
          <w:rtl/>
        </w:rPr>
        <w:t>על</w:t>
      </w:r>
      <w:r w:rsidR="00DA726A" w:rsidRPr="00974A9A">
        <w:rPr>
          <w:rtl/>
        </w:rPr>
        <w:t xml:space="preserve"> </w:t>
      </w:r>
      <w:r w:rsidR="00DA726A" w:rsidRPr="00974A9A">
        <w:rPr>
          <w:rFonts w:hint="eastAsia"/>
          <w:rtl/>
        </w:rPr>
        <w:t>המציע</w:t>
      </w:r>
      <w:r w:rsidR="00DA726A" w:rsidRPr="00974A9A">
        <w:rPr>
          <w:rtl/>
        </w:rPr>
        <w:t xml:space="preserve"> </w:t>
      </w:r>
      <w:r w:rsidR="00DA726A" w:rsidRPr="00974A9A">
        <w:rPr>
          <w:rFonts w:hint="eastAsia"/>
          <w:rtl/>
        </w:rPr>
        <w:t>לפרט</w:t>
      </w:r>
      <w:r w:rsidR="00DA726A" w:rsidRPr="00974A9A">
        <w:rPr>
          <w:rtl/>
        </w:rPr>
        <w:t xml:space="preserve"> </w:t>
      </w:r>
      <w:r w:rsidR="00DA726A" w:rsidRPr="00974A9A">
        <w:rPr>
          <w:rFonts w:hint="eastAsia"/>
          <w:rtl/>
        </w:rPr>
        <w:t>את</w:t>
      </w:r>
      <w:r w:rsidR="00DA726A" w:rsidRPr="00974A9A">
        <w:rPr>
          <w:rtl/>
        </w:rPr>
        <w:t xml:space="preserve"> </w:t>
      </w:r>
      <w:r w:rsidR="00DA726A" w:rsidRPr="00974A9A">
        <w:rPr>
          <w:rFonts w:hint="eastAsia"/>
          <w:rtl/>
        </w:rPr>
        <w:t>ההיבטים</w:t>
      </w:r>
      <w:r w:rsidR="00DA726A" w:rsidRPr="00974A9A">
        <w:rPr>
          <w:rtl/>
        </w:rPr>
        <w:t xml:space="preserve"> </w:t>
      </w:r>
      <w:r w:rsidR="00DA726A" w:rsidRPr="00974A9A">
        <w:rPr>
          <w:rFonts w:hint="eastAsia"/>
          <w:rtl/>
        </w:rPr>
        <w:t>בסעיף</w:t>
      </w:r>
      <w:r w:rsidR="00DA726A" w:rsidRPr="00974A9A">
        <w:rPr>
          <w:rtl/>
        </w:rPr>
        <w:t xml:space="preserve"> 4.3.1 </w:t>
      </w:r>
      <w:r w:rsidR="00DA726A" w:rsidRPr="00974A9A">
        <w:rPr>
          <w:rFonts w:hint="eastAsia"/>
          <w:rtl/>
        </w:rPr>
        <w:t>גם</w:t>
      </w:r>
      <w:r w:rsidR="00DA726A" w:rsidRPr="00974A9A">
        <w:rPr>
          <w:rtl/>
        </w:rPr>
        <w:t xml:space="preserve"> </w:t>
      </w:r>
      <w:r w:rsidR="00DA726A" w:rsidRPr="00974A9A">
        <w:rPr>
          <w:rFonts w:hint="eastAsia"/>
          <w:rtl/>
        </w:rPr>
        <w:t>על</w:t>
      </w:r>
      <w:r w:rsidR="00DA726A" w:rsidRPr="00974A9A">
        <w:rPr>
          <w:rtl/>
        </w:rPr>
        <w:t xml:space="preserve"> </w:t>
      </w:r>
      <w:r w:rsidR="00DA726A" w:rsidRPr="00974A9A">
        <w:rPr>
          <w:rFonts w:hint="eastAsia"/>
          <w:rtl/>
        </w:rPr>
        <w:t>אודות</w:t>
      </w:r>
      <w:r w:rsidR="00DA726A" w:rsidRPr="00974A9A">
        <w:rPr>
          <w:rtl/>
        </w:rPr>
        <w:t xml:space="preserve"> </w:t>
      </w:r>
      <w:r w:rsidR="00DA726A" w:rsidRPr="00974A9A">
        <w:rPr>
          <w:rFonts w:hint="eastAsia"/>
          <w:rtl/>
        </w:rPr>
        <w:t>היצרן</w:t>
      </w:r>
      <w:r w:rsidR="00DA726A" w:rsidRPr="00974A9A">
        <w:rPr>
          <w:rtl/>
        </w:rPr>
        <w:t>.</w:t>
      </w:r>
      <w:bookmarkEnd w:id="151"/>
      <w:r w:rsidR="00DA726A" w:rsidRPr="00974A9A">
        <w:rPr>
          <w:rtl/>
        </w:rPr>
        <w:t xml:space="preserve"> </w:t>
      </w:r>
      <w:bookmarkEnd w:id="147"/>
      <w:bookmarkEnd w:id="148"/>
      <w:bookmarkEnd w:id="149"/>
      <w:r w:rsidR="0086083D" w:rsidRPr="00974A9A">
        <w:rPr>
          <w:rtl/>
        </w:rPr>
        <w:t xml:space="preserve">  </w:t>
      </w:r>
    </w:p>
    <w:p w:rsidR="0086083D" w:rsidRPr="004B418C" w:rsidRDefault="0086083D" w:rsidP="004E7F0A">
      <w:pPr>
        <w:pStyle w:val="af2"/>
        <w:numPr>
          <w:ilvl w:val="1"/>
          <w:numId w:val="65"/>
        </w:numPr>
      </w:pPr>
      <w:r w:rsidRPr="004B418C">
        <w:rPr>
          <w:rFonts w:hint="cs"/>
          <w:rtl/>
        </w:rPr>
        <w:t xml:space="preserve">פריסה </w:t>
      </w:r>
      <w:r w:rsidR="00200DF2">
        <w:rPr>
          <w:rFonts w:hint="cs"/>
          <w:rtl/>
        </w:rPr>
        <w:t>ומידת שימוש ב</w:t>
      </w:r>
      <w:r w:rsidRPr="004B418C">
        <w:rPr>
          <w:rFonts w:hint="cs"/>
          <w:rtl/>
        </w:rPr>
        <w:t xml:space="preserve">מוצר המוצע </w:t>
      </w:r>
      <w:r w:rsidRPr="004B418C">
        <w:rPr>
          <w:rtl/>
        </w:rPr>
        <w:t>(</w:t>
      </w:r>
      <w:r w:rsidRPr="004B418C">
        <w:t>S</w:t>
      </w:r>
      <w:r w:rsidRPr="004B418C">
        <w:rPr>
          <w:rtl/>
        </w:rPr>
        <w:t>)</w:t>
      </w:r>
    </w:p>
    <w:p w:rsidR="0086083D" w:rsidRPr="00F04A45" w:rsidRDefault="0086083D" w:rsidP="004E7F0A">
      <w:pPr>
        <w:pStyle w:val="af2"/>
        <w:numPr>
          <w:ilvl w:val="2"/>
          <w:numId w:val="65"/>
        </w:numPr>
        <w:rPr>
          <w:b/>
          <w:bCs/>
        </w:rPr>
      </w:pPr>
      <w:bookmarkStart w:id="152" w:name="_Toc392146233"/>
      <w:r w:rsidRPr="00F04A45">
        <w:rPr>
          <w:rFonts w:hint="eastAsia"/>
          <w:rtl/>
        </w:rPr>
        <w:t>המציע</w:t>
      </w:r>
      <w:r w:rsidRPr="00F04A45">
        <w:rPr>
          <w:rtl/>
        </w:rPr>
        <w:t xml:space="preserve"> </w:t>
      </w:r>
      <w:r w:rsidRPr="00F04A45">
        <w:rPr>
          <w:rFonts w:hint="eastAsia"/>
          <w:rtl/>
        </w:rPr>
        <w:t>יפרט</w:t>
      </w:r>
      <w:r w:rsidRPr="00F04A45">
        <w:rPr>
          <w:rtl/>
        </w:rPr>
        <w:t xml:space="preserve"> </w:t>
      </w:r>
      <w:r w:rsidRPr="00F04A45">
        <w:rPr>
          <w:rFonts w:hint="eastAsia"/>
          <w:rtl/>
        </w:rPr>
        <w:t>יישומים</w:t>
      </w:r>
      <w:r w:rsidRPr="00F04A45">
        <w:rPr>
          <w:rtl/>
        </w:rPr>
        <w:t xml:space="preserve"> </w:t>
      </w:r>
      <w:r w:rsidRPr="00F04A45">
        <w:rPr>
          <w:rFonts w:hint="eastAsia"/>
          <w:rtl/>
        </w:rPr>
        <w:t>עיקריים</w:t>
      </w:r>
      <w:r w:rsidRPr="00F04A45">
        <w:rPr>
          <w:rtl/>
        </w:rPr>
        <w:t xml:space="preserve"> </w:t>
      </w:r>
      <w:r w:rsidRPr="00F04A45">
        <w:rPr>
          <w:rFonts w:hint="eastAsia"/>
          <w:rtl/>
        </w:rPr>
        <w:t>של</w:t>
      </w:r>
      <w:r w:rsidRPr="00F04A45">
        <w:rPr>
          <w:rtl/>
        </w:rPr>
        <w:t xml:space="preserve"> </w:t>
      </w:r>
      <w:r w:rsidR="00421DBE">
        <w:rPr>
          <w:rFonts w:hint="cs"/>
          <w:rtl/>
        </w:rPr>
        <w:t>המוצר המוצע בארץ ובעולם</w:t>
      </w:r>
      <w:r w:rsidRPr="00F04A45">
        <w:rPr>
          <w:rtl/>
        </w:rPr>
        <w:t xml:space="preserve">, </w:t>
      </w:r>
      <w:r w:rsidRPr="00F04A45">
        <w:rPr>
          <w:rFonts w:hint="eastAsia"/>
          <w:rtl/>
        </w:rPr>
        <w:t>תוך</w:t>
      </w:r>
      <w:r w:rsidRPr="00F04A45">
        <w:rPr>
          <w:rtl/>
        </w:rPr>
        <w:t xml:space="preserve"> </w:t>
      </w:r>
      <w:r w:rsidRPr="00F04A45">
        <w:rPr>
          <w:rFonts w:hint="eastAsia"/>
          <w:rtl/>
        </w:rPr>
        <w:t>התייחסות</w:t>
      </w:r>
      <w:r w:rsidRPr="00F04A45">
        <w:rPr>
          <w:rtl/>
        </w:rPr>
        <w:t xml:space="preserve"> </w:t>
      </w:r>
      <w:r w:rsidRPr="00F04A45">
        <w:rPr>
          <w:rFonts w:hint="eastAsia"/>
          <w:rtl/>
        </w:rPr>
        <w:t>ל</w:t>
      </w:r>
      <w:r w:rsidRPr="00F04A45">
        <w:rPr>
          <w:rtl/>
        </w:rPr>
        <w:t>:</w:t>
      </w:r>
      <w:bookmarkEnd w:id="152"/>
      <w:r w:rsidRPr="00F04A45">
        <w:rPr>
          <w:rtl/>
        </w:rPr>
        <w:t xml:space="preserve">  </w:t>
      </w:r>
    </w:p>
    <w:p w:rsidR="0086083D" w:rsidRDefault="00BD6C22" w:rsidP="004E7F0A">
      <w:pPr>
        <w:pStyle w:val="af2"/>
        <w:numPr>
          <w:ilvl w:val="0"/>
          <w:numId w:val="57"/>
        </w:numPr>
        <w:rPr>
          <w:b/>
          <w:bCs/>
        </w:rPr>
      </w:pPr>
      <w:bookmarkStart w:id="153" w:name="_Toc392146234"/>
      <w:r>
        <w:rPr>
          <w:rFonts w:hint="cs"/>
          <w:rtl/>
        </w:rPr>
        <w:t xml:space="preserve">מידת השימוש במוצר </w:t>
      </w:r>
      <w:r>
        <w:rPr>
          <w:rtl/>
        </w:rPr>
        <w:t>–</w:t>
      </w:r>
      <w:r>
        <w:rPr>
          <w:rFonts w:hint="cs"/>
          <w:rtl/>
        </w:rPr>
        <w:t xml:space="preserve"> בהיבטי פריסה וכמות מרפאות</w:t>
      </w:r>
      <w:r w:rsidR="0086083D" w:rsidRPr="00F04A45">
        <w:rPr>
          <w:rtl/>
        </w:rPr>
        <w:t>.</w:t>
      </w:r>
      <w:bookmarkEnd w:id="153"/>
      <w:r w:rsidR="0086083D" w:rsidRPr="00F04A45">
        <w:rPr>
          <w:rtl/>
        </w:rPr>
        <w:t xml:space="preserve"> </w:t>
      </w:r>
    </w:p>
    <w:p w:rsidR="00BD6C22" w:rsidRPr="00BD6C22" w:rsidRDefault="00BD6C22" w:rsidP="004E7F0A">
      <w:pPr>
        <w:pStyle w:val="af2"/>
        <w:numPr>
          <w:ilvl w:val="0"/>
          <w:numId w:val="57"/>
        </w:numPr>
      </w:pPr>
      <w:r>
        <w:rPr>
          <w:rFonts w:hint="cs"/>
          <w:rtl/>
        </w:rPr>
        <w:t xml:space="preserve">מידת התמיכה במוצר - </w:t>
      </w:r>
      <w:r w:rsidRPr="00BD6C22">
        <w:rPr>
          <w:rFonts w:hint="cs"/>
          <w:rtl/>
        </w:rPr>
        <w:t>מאחורי הפתרון עומד</w:t>
      </w:r>
      <w:r>
        <w:rPr>
          <w:rFonts w:hint="cs"/>
          <w:rtl/>
        </w:rPr>
        <w:t xml:space="preserve"> </w:t>
      </w:r>
      <w:r>
        <w:t>vendor</w:t>
      </w:r>
      <w:r>
        <w:rPr>
          <w:rFonts w:hint="cs"/>
          <w:rtl/>
        </w:rPr>
        <w:t xml:space="preserve"> גדול ו/או קהילה פעילה.</w:t>
      </w:r>
    </w:p>
    <w:p w:rsidR="0086083D" w:rsidRDefault="0086083D" w:rsidP="004E7F0A">
      <w:pPr>
        <w:pStyle w:val="af2"/>
        <w:numPr>
          <w:ilvl w:val="0"/>
          <w:numId w:val="57"/>
        </w:numPr>
        <w:rPr>
          <w:b/>
          <w:bCs/>
        </w:rPr>
      </w:pPr>
      <w:bookmarkStart w:id="154" w:name="_Toc392146235"/>
      <w:r w:rsidRPr="00F04A45">
        <w:rPr>
          <w:rFonts w:hint="eastAsia"/>
          <w:rtl/>
        </w:rPr>
        <w:lastRenderedPageBreak/>
        <w:t>קווי</w:t>
      </w:r>
      <w:r w:rsidRPr="00F04A45">
        <w:rPr>
          <w:rtl/>
        </w:rPr>
        <w:t xml:space="preserve"> </w:t>
      </w:r>
      <w:r w:rsidRPr="00F04A45">
        <w:rPr>
          <w:rFonts w:hint="eastAsia"/>
          <w:rtl/>
        </w:rPr>
        <w:t>דמיון</w:t>
      </w:r>
      <w:r w:rsidRPr="00F04A45">
        <w:rPr>
          <w:rtl/>
        </w:rPr>
        <w:t xml:space="preserve"> </w:t>
      </w:r>
      <w:r w:rsidRPr="00F04A45">
        <w:rPr>
          <w:rFonts w:hint="eastAsia"/>
          <w:rtl/>
        </w:rPr>
        <w:t>ושוני</w:t>
      </w:r>
      <w:r w:rsidRPr="00F04A45">
        <w:rPr>
          <w:rtl/>
        </w:rPr>
        <w:t xml:space="preserve"> </w:t>
      </w:r>
      <w:r w:rsidRPr="00F04A45">
        <w:rPr>
          <w:rFonts w:hint="eastAsia"/>
          <w:rtl/>
        </w:rPr>
        <w:t>בין</w:t>
      </w:r>
      <w:r w:rsidRPr="00F04A45">
        <w:rPr>
          <w:rtl/>
        </w:rPr>
        <w:t xml:space="preserve"> </w:t>
      </w:r>
      <w:r w:rsidRPr="00F04A45">
        <w:rPr>
          <w:rFonts w:hint="eastAsia"/>
          <w:rtl/>
        </w:rPr>
        <w:t>יישומי</w:t>
      </w:r>
      <w:r w:rsidRPr="00F04A45">
        <w:rPr>
          <w:rtl/>
        </w:rPr>
        <w:t xml:space="preserve"> </w:t>
      </w:r>
      <w:r w:rsidR="00BD6C22">
        <w:rPr>
          <w:rFonts w:hint="cs"/>
          <w:rtl/>
        </w:rPr>
        <w:t xml:space="preserve">המוצר </w:t>
      </w:r>
      <w:r w:rsidRPr="00F04A45">
        <w:rPr>
          <w:rFonts w:hint="eastAsia"/>
          <w:rtl/>
        </w:rPr>
        <w:t>לבין</w:t>
      </w:r>
      <w:r w:rsidRPr="00F04A45">
        <w:rPr>
          <w:rtl/>
        </w:rPr>
        <w:t xml:space="preserve"> </w:t>
      </w:r>
      <w:r w:rsidRPr="00F04A45">
        <w:rPr>
          <w:rFonts w:hint="eastAsia"/>
          <w:rtl/>
        </w:rPr>
        <w:t>היישום</w:t>
      </w:r>
      <w:r w:rsidRPr="00F04A45">
        <w:rPr>
          <w:rtl/>
        </w:rPr>
        <w:t xml:space="preserve"> </w:t>
      </w:r>
      <w:r w:rsidRPr="00F04A45">
        <w:rPr>
          <w:rFonts w:hint="eastAsia"/>
          <w:rtl/>
        </w:rPr>
        <w:t>המוצע</w:t>
      </w:r>
      <w:r w:rsidRPr="00F04A45">
        <w:rPr>
          <w:rtl/>
        </w:rPr>
        <w:t xml:space="preserve"> </w:t>
      </w:r>
      <w:r w:rsidRPr="00F04A45">
        <w:rPr>
          <w:rFonts w:hint="eastAsia"/>
          <w:rtl/>
        </w:rPr>
        <w:t>במסגרת</w:t>
      </w:r>
      <w:r w:rsidRPr="00F04A45">
        <w:rPr>
          <w:rtl/>
        </w:rPr>
        <w:t xml:space="preserve"> </w:t>
      </w:r>
      <w:r w:rsidRPr="00F04A45">
        <w:rPr>
          <w:rFonts w:hint="eastAsia"/>
          <w:rtl/>
        </w:rPr>
        <w:t>המענה</w:t>
      </w:r>
      <w:r w:rsidRPr="00F04A45">
        <w:rPr>
          <w:rtl/>
        </w:rPr>
        <w:t xml:space="preserve"> </w:t>
      </w:r>
      <w:r w:rsidRPr="00F04A45">
        <w:rPr>
          <w:rFonts w:hint="eastAsia"/>
          <w:rtl/>
        </w:rPr>
        <w:t>למכרז</w:t>
      </w:r>
      <w:r w:rsidRPr="00F04A45">
        <w:rPr>
          <w:rtl/>
        </w:rPr>
        <w:t xml:space="preserve"> </w:t>
      </w:r>
      <w:r w:rsidRPr="00F04A45">
        <w:rPr>
          <w:rFonts w:hint="eastAsia"/>
          <w:rtl/>
        </w:rPr>
        <w:t>זה</w:t>
      </w:r>
      <w:r w:rsidRPr="00F04A45">
        <w:rPr>
          <w:rtl/>
        </w:rPr>
        <w:t>.</w:t>
      </w:r>
      <w:bookmarkEnd w:id="154"/>
      <w:r w:rsidRPr="00F04A45">
        <w:rPr>
          <w:rtl/>
        </w:rPr>
        <w:t xml:space="preserve"> </w:t>
      </w:r>
    </w:p>
    <w:p w:rsidR="00F950AB" w:rsidRDefault="00F950AB" w:rsidP="004E7F0A">
      <w:pPr>
        <w:pStyle w:val="af2"/>
        <w:numPr>
          <w:ilvl w:val="0"/>
          <w:numId w:val="57"/>
        </w:numPr>
      </w:pPr>
      <w:r w:rsidRPr="00F950AB">
        <w:rPr>
          <w:rFonts w:hint="cs"/>
          <w:rtl/>
        </w:rPr>
        <w:t xml:space="preserve">מדיניות הפצת גרסאות ראשיות ומשניות. </w:t>
      </w:r>
      <w:r w:rsidR="00F010F7">
        <w:rPr>
          <w:rFonts w:hint="cs"/>
          <w:rtl/>
        </w:rPr>
        <w:t xml:space="preserve">כמו כן </w:t>
      </w:r>
      <w:r w:rsidRPr="00F950AB">
        <w:rPr>
          <w:rFonts w:hint="cs"/>
          <w:rtl/>
        </w:rPr>
        <w:t>יש להציג סקירה של הגרסאות שסופקו בשנתיים האחרונות.</w:t>
      </w:r>
    </w:p>
    <w:p w:rsidR="00F010F7" w:rsidRPr="00F950AB" w:rsidRDefault="00F010F7" w:rsidP="004E7F0A">
      <w:pPr>
        <w:pStyle w:val="af2"/>
        <w:numPr>
          <w:ilvl w:val="0"/>
          <w:numId w:val="57"/>
        </w:numPr>
      </w:pPr>
      <w:r w:rsidRPr="00F010F7">
        <w:t>Roadmap</w:t>
      </w:r>
      <w:r w:rsidRPr="00F010F7">
        <w:rPr>
          <w:rtl/>
        </w:rPr>
        <w:t xml:space="preserve"> של </w:t>
      </w:r>
      <w:r>
        <w:rPr>
          <w:rFonts w:hint="cs"/>
          <w:rtl/>
        </w:rPr>
        <w:t>המוצר</w:t>
      </w:r>
      <w:r w:rsidRPr="00F010F7">
        <w:rPr>
          <w:rFonts w:hint="cs"/>
          <w:rtl/>
        </w:rPr>
        <w:t>.</w:t>
      </w:r>
    </w:p>
    <w:p w:rsidR="00D94080" w:rsidRPr="004B418C" w:rsidRDefault="009568E5" w:rsidP="004E7F0A">
      <w:pPr>
        <w:pStyle w:val="af2"/>
        <w:numPr>
          <w:ilvl w:val="1"/>
          <w:numId w:val="65"/>
        </w:numPr>
      </w:pPr>
      <w:proofErr w:type="spellStart"/>
      <w:r>
        <w:rPr>
          <w:rFonts w:hint="cs"/>
          <w:rtl/>
        </w:rPr>
        <w:t>תוכנית</w:t>
      </w:r>
      <w:proofErr w:type="spellEnd"/>
      <w:r>
        <w:rPr>
          <w:rFonts w:hint="cs"/>
          <w:rtl/>
        </w:rPr>
        <w:t xml:space="preserve"> עבודה</w:t>
      </w:r>
      <w:r w:rsidR="00D94080" w:rsidRPr="004B418C">
        <w:rPr>
          <w:rtl/>
        </w:rPr>
        <w:t xml:space="preserve"> (</w:t>
      </w:r>
      <w:r w:rsidR="00D94080" w:rsidRPr="004B418C">
        <w:t>S</w:t>
      </w:r>
      <w:r w:rsidR="00D94080" w:rsidRPr="004B418C">
        <w:rPr>
          <w:rtl/>
        </w:rPr>
        <w:t>)</w:t>
      </w:r>
    </w:p>
    <w:p w:rsidR="00D94080" w:rsidRPr="00F04A45" w:rsidRDefault="00D94080" w:rsidP="004E7F0A">
      <w:pPr>
        <w:pStyle w:val="af2"/>
        <w:numPr>
          <w:ilvl w:val="2"/>
          <w:numId w:val="65"/>
        </w:numPr>
      </w:pPr>
      <w:r w:rsidRPr="00F04A45">
        <w:rPr>
          <w:rFonts w:hint="eastAsia"/>
          <w:rtl/>
        </w:rPr>
        <w:t>המשרד</w:t>
      </w:r>
      <w:r w:rsidRPr="00F04A45">
        <w:rPr>
          <w:rtl/>
        </w:rPr>
        <w:t xml:space="preserve"> </w:t>
      </w:r>
      <w:r w:rsidRPr="00F04A45">
        <w:rPr>
          <w:rFonts w:hint="eastAsia"/>
          <w:rtl/>
        </w:rPr>
        <w:t>מעוניין</w:t>
      </w:r>
      <w:r w:rsidR="00EA3253" w:rsidRPr="00F04A45">
        <w:rPr>
          <w:rtl/>
        </w:rPr>
        <w:t xml:space="preserve"> </w:t>
      </w:r>
      <w:r w:rsidRPr="00F04A45">
        <w:rPr>
          <w:rFonts w:hint="eastAsia"/>
          <w:rtl/>
        </w:rPr>
        <w:t>להפעיל</w:t>
      </w:r>
      <w:r w:rsidRPr="00F04A45">
        <w:rPr>
          <w:rtl/>
        </w:rPr>
        <w:t xml:space="preserve"> </w:t>
      </w:r>
      <w:r w:rsidRPr="00F04A45">
        <w:rPr>
          <w:rFonts w:hint="eastAsia"/>
          <w:rtl/>
        </w:rPr>
        <w:t>את</w:t>
      </w:r>
      <w:r w:rsidRPr="00F04A45">
        <w:rPr>
          <w:rtl/>
        </w:rPr>
        <w:t xml:space="preserve"> </w:t>
      </w:r>
      <w:r w:rsidR="00200DF2">
        <w:rPr>
          <w:rFonts w:hint="cs"/>
          <w:rtl/>
        </w:rPr>
        <w:t>המערכת</w:t>
      </w:r>
      <w:r w:rsidRPr="00F04A45">
        <w:rPr>
          <w:rtl/>
        </w:rPr>
        <w:t xml:space="preserve"> </w:t>
      </w:r>
      <w:r w:rsidRPr="00F04A45">
        <w:rPr>
          <w:rFonts w:hint="eastAsia"/>
          <w:rtl/>
        </w:rPr>
        <w:t>בהקדם</w:t>
      </w:r>
      <w:r w:rsidRPr="00F04A45">
        <w:rPr>
          <w:rtl/>
        </w:rPr>
        <w:t xml:space="preserve"> </w:t>
      </w:r>
      <w:r w:rsidRPr="00F04A45">
        <w:rPr>
          <w:rFonts w:hint="eastAsia"/>
          <w:rtl/>
        </w:rPr>
        <w:t>האפשרי</w:t>
      </w:r>
      <w:r w:rsidR="00EA3253" w:rsidRPr="00F04A45">
        <w:rPr>
          <w:rtl/>
        </w:rPr>
        <w:t xml:space="preserve"> </w:t>
      </w:r>
      <w:r w:rsidRPr="00F04A45">
        <w:rPr>
          <w:rFonts w:hint="eastAsia"/>
          <w:rtl/>
        </w:rPr>
        <w:t>לאחר</w:t>
      </w:r>
      <w:r w:rsidRPr="00F04A45">
        <w:rPr>
          <w:rtl/>
        </w:rPr>
        <w:t xml:space="preserve"> </w:t>
      </w:r>
      <w:r w:rsidR="00C55F05">
        <w:t xml:space="preserve"> POC</w:t>
      </w:r>
      <w:r w:rsidR="00C55F05">
        <w:rPr>
          <w:rFonts w:hint="cs"/>
          <w:rtl/>
        </w:rPr>
        <w:t xml:space="preserve"> ו</w:t>
      </w:r>
      <w:r w:rsidRPr="00F04A45">
        <w:rPr>
          <w:rFonts w:hint="eastAsia"/>
          <w:rtl/>
        </w:rPr>
        <w:t>חתימה</w:t>
      </w:r>
      <w:r w:rsidRPr="00F04A45">
        <w:rPr>
          <w:rtl/>
        </w:rPr>
        <w:t xml:space="preserve"> </w:t>
      </w:r>
      <w:r w:rsidRPr="00F04A45">
        <w:rPr>
          <w:rFonts w:hint="eastAsia"/>
          <w:rtl/>
        </w:rPr>
        <w:t>על</w:t>
      </w:r>
      <w:r w:rsidRPr="00F04A45">
        <w:rPr>
          <w:rtl/>
        </w:rPr>
        <w:t xml:space="preserve"> </w:t>
      </w:r>
      <w:r w:rsidRPr="00F04A45">
        <w:rPr>
          <w:rFonts w:hint="eastAsia"/>
          <w:rtl/>
        </w:rPr>
        <w:t>הסכם</w:t>
      </w:r>
      <w:r w:rsidRPr="00F04A45">
        <w:rPr>
          <w:rtl/>
        </w:rPr>
        <w:t xml:space="preserve"> </w:t>
      </w:r>
      <w:r w:rsidRPr="00F04A45">
        <w:rPr>
          <w:rFonts w:hint="eastAsia"/>
          <w:rtl/>
        </w:rPr>
        <w:t>התקשרות</w:t>
      </w:r>
      <w:r w:rsidRPr="00F04A45">
        <w:rPr>
          <w:rtl/>
        </w:rPr>
        <w:t xml:space="preserve">. </w:t>
      </w:r>
    </w:p>
    <w:p w:rsidR="006B15C6" w:rsidRDefault="00D35047" w:rsidP="004E7F0A">
      <w:pPr>
        <w:pStyle w:val="af2"/>
        <w:numPr>
          <w:ilvl w:val="2"/>
          <w:numId w:val="65"/>
        </w:numPr>
      </w:pPr>
      <w:r w:rsidRPr="00F04A45">
        <w:rPr>
          <w:rFonts w:hint="eastAsia"/>
          <w:rtl/>
        </w:rPr>
        <w:t>על</w:t>
      </w:r>
      <w:r w:rsidRPr="00F04A45">
        <w:rPr>
          <w:rtl/>
        </w:rPr>
        <w:t xml:space="preserve"> </w:t>
      </w:r>
      <w:r w:rsidRPr="00F04A45">
        <w:rPr>
          <w:rFonts w:hint="eastAsia"/>
          <w:rtl/>
        </w:rPr>
        <w:t>המציע</w:t>
      </w:r>
      <w:r w:rsidRPr="00F04A45">
        <w:rPr>
          <w:rtl/>
        </w:rPr>
        <w:t xml:space="preserve"> </w:t>
      </w:r>
      <w:r w:rsidRPr="00F04A45">
        <w:rPr>
          <w:rFonts w:hint="eastAsia"/>
          <w:rtl/>
        </w:rPr>
        <w:t>לספק</w:t>
      </w:r>
      <w:r w:rsidRPr="00F04A45">
        <w:rPr>
          <w:rtl/>
        </w:rPr>
        <w:t xml:space="preserve"> </w:t>
      </w:r>
      <w:proofErr w:type="spellStart"/>
      <w:r w:rsidR="006B15C6">
        <w:rPr>
          <w:rFonts w:hint="cs"/>
          <w:rtl/>
        </w:rPr>
        <w:t>תוכנית</w:t>
      </w:r>
      <w:proofErr w:type="spellEnd"/>
      <w:r w:rsidR="006B15C6">
        <w:rPr>
          <w:rFonts w:hint="cs"/>
          <w:rtl/>
        </w:rPr>
        <w:t xml:space="preserve"> עבודה</w:t>
      </w:r>
      <w:r w:rsidR="008E02DA" w:rsidRPr="00F04A45">
        <w:rPr>
          <w:rtl/>
        </w:rPr>
        <w:t xml:space="preserve"> מוצע</w:t>
      </w:r>
      <w:r w:rsidR="006B15C6">
        <w:rPr>
          <w:rFonts w:hint="cs"/>
          <w:rtl/>
        </w:rPr>
        <w:t>ת</w:t>
      </w:r>
      <w:r w:rsidRPr="00F04A45">
        <w:rPr>
          <w:rtl/>
        </w:rPr>
        <w:t xml:space="preserve"> להקמת ותחזוקת </w:t>
      </w:r>
      <w:r w:rsidR="00200DF2">
        <w:rPr>
          <w:rFonts w:hint="cs"/>
          <w:rtl/>
        </w:rPr>
        <w:t>המערכת</w:t>
      </w:r>
      <w:r w:rsidR="00F5072B">
        <w:rPr>
          <w:rtl/>
        </w:rPr>
        <w:t xml:space="preserve"> במשרד</w:t>
      </w:r>
      <w:r w:rsidR="006B15C6">
        <w:rPr>
          <w:rFonts w:hint="cs"/>
          <w:rtl/>
        </w:rPr>
        <w:t xml:space="preserve">. </w:t>
      </w:r>
      <w:proofErr w:type="spellStart"/>
      <w:r w:rsidR="006B15C6">
        <w:rPr>
          <w:rFonts w:hint="cs"/>
          <w:rtl/>
        </w:rPr>
        <w:t>תוכנית</w:t>
      </w:r>
      <w:proofErr w:type="spellEnd"/>
      <w:r w:rsidR="006B15C6">
        <w:rPr>
          <w:rFonts w:hint="cs"/>
          <w:rtl/>
        </w:rPr>
        <w:t xml:space="preserve"> העבודה תכלול לפחות את השלבים הבאים: אפיון, </w:t>
      </w:r>
      <w:r w:rsidR="009568E5">
        <w:rPr>
          <w:rFonts w:hint="cs"/>
          <w:rtl/>
        </w:rPr>
        <w:t>ייושם /פיתוח</w:t>
      </w:r>
      <w:r w:rsidR="006B15C6">
        <w:rPr>
          <w:rFonts w:hint="cs"/>
          <w:rtl/>
        </w:rPr>
        <w:t xml:space="preserve">, </w:t>
      </w:r>
      <w:r w:rsidR="009568E5">
        <w:rPr>
          <w:rFonts w:hint="cs"/>
          <w:rtl/>
        </w:rPr>
        <w:t xml:space="preserve">גיבוש ארכיטקטורה טכנולוגיות, הקמת התשתית הטכנולוגית, התקנות, </w:t>
      </w:r>
      <w:r w:rsidR="006B15C6">
        <w:rPr>
          <w:rFonts w:hint="cs"/>
          <w:rtl/>
        </w:rPr>
        <w:t>בדיקות</w:t>
      </w:r>
      <w:r w:rsidR="009568E5">
        <w:rPr>
          <w:rFonts w:hint="cs"/>
          <w:rtl/>
        </w:rPr>
        <w:t xml:space="preserve"> מסירה ובדיקות קבלה</w:t>
      </w:r>
      <w:r w:rsidR="006B15C6">
        <w:rPr>
          <w:rFonts w:hint="cs"/>
          <w:rtl/>
        </w:rPr>
        <w:t xml:space="preserve"> (</w:t>
      </w:r>
      <w:r w:rsidR="009568E5">
        <w:rPr>
          <w:rFonts w:hint="cs"/>
          <w:rtl/>
        </w:rPr>
        <w:t>פונקציונליות, טכנולוגיות, אינטגרציה), הדרכה ומסירת תיעוד.</w:t>
      </w:r>
    </w:p>
    <w:p w:rsidR="009568E5" w:rsidRPr="00A621F0" w:rsidRDefault="009568E5" w:rsidP="004E7F0A">
      <w:pPr>
        <w:pStyle w:val="af2"/>
        <w:numPr>
          <w:ilvl w:val="2"/>
          <w:numId w:val="65"/>
        </w:numPr>
        <w:rPr>
          <w:b/>
          <w:bCs/>
          <w:rtl/>
        </w:rPr>
      </w:pPr>
      <w:r w:rsidRPr="00F04A45">
        <w:rPr>
          <w:rFonts w:hint="eastAsia"/>
          <w:rtl/>
        </w:rPr>
        <w:t>סיום</w:t>
      </w:r>
      <w:r w:rsidRPr="00F04A45">
        <w:rPr>
          <w:rtl/>
        </w:rPr>
        <w:t xml:space="preserve"> </w:t>
      </w:r>
      <w:r w:rsidRPr="00F04A45">
        <w:rPr>
          <w:rFonts w:hint="eastAsia"/>
          <w:rtl/>
        </w:rPr>
        <w:t>כל</w:t>
      </w:r>
      <w:r w:rsidRPr="00F04A45">
        <w:rPr>
          <w:rtl/>
        </w:rPr>
        <w:t xml:space="preserve"> </w:t>
      </w:r>
      <w:r w:rsidRPr="00F04A45">
        <w:rPr>
          <w:rFonts w:hint="eastAsia"/>
          <w:rtl/>
        </w:rPr>
        <w:t>שלב</w:t>
      </w:r>
      <w:r w:rsidRPr="00F04A45">
        <w:rPr>
          <w:rtl/>
        </w:rPr>
        <w:t xml:space="preserve"> </w:t>
      </w:r>
      <w:r w:rsidRPr="00F04A45">
        <w:rPr>
          <w:rFonts w:hint="eastAsia"/>
          <w:rtl/>
        </w:rPr>
        <w:t>דורש</w:t>
      </w:r>
      <w:r w:rsidRPr="00F04A45">
        <w:rPr>
          <w:rtl/>
        </w:rPr>
        <w:t xml:space="preserve"> </w:t>
      </w:r>
      <w:r w:rsidRPr="00F04A45">
        <w:rPr>
          <w:rFonts w:hint="eastAsia"/>
          <w:rtl/>
        </w:rPr>
        <w:t>את</w:t>
      </w:r>
      <w:r w:rsidRPr="00F04A45">
        <w:rPr>
          <w:rtl/>
        </w:rPr>
        <w:t xml:space="preserve"> </w:t>
      </w:r>
      <w:r w:rsidRPr="00F04A45">
        <w:rPr>
          <w:rFonts w:hint="eastAsia"/>
          <w:rtl/>
        </w:rPr>
        <w:t>אישור</w:t>
      </w:r>
      <w:r w:rsidRPr="00F04A45">
        <w:rPr>
          <w:rtl/>
        </w:rPr>
        <w:t xml:space="preserve"> </w:t>
      </w:r>
      <w:r w:rsidRPr="00F04A45">
        <w:rPr>
          <w:rFonts w:hint="eastAsia"/>
          <w:rtl/>
        </w:rPr>
        <w:t>מנהל</w:t>
      </w:r>
      <w:r w:rsidRPr="00F04A45">
        <w:rPr>
          <w:rtl/>
        </w:rPr>
        <w:t xml:space="preserve"> </w:t>
      </w:r>
      <w:r>
        <w:rPr>
          <w:rFonts w:hint="cs"/>
          <w:rtl/>
        </w:rPr>
        <w:t>הפעילות</w:t>
      </w:r>
      <w:r w:rsidRPr="00F04A45">
        <w:rPr>
          <w:rtl/>
        </w:rPr>
        <w:t xml:space="preserve"> </w:t>
      </w:r>
      <w:r w:rsidRPr="00F04A45">
        <w:rPr>
          <w:rFonts w:hint="eastAsia"/>
          <w:rtl/>
        </w:rPr>
        <w:t>מטעם</w:t>
      </w:r>
      <w:r w:rsidRPr="00F04A45">
        <w:rPr>
          <w:rtl/>
        </w:rPr>
        <w:t xml:space="preserve"> </w:t>
      </w:r>
      <w:r w:rsidRPr="00F04A45">
        <w:rPr>
          <w:rFonts w:hint="eastAsia"/>
          <w:rtl/>
        </w:rPr>
        <w:t>המשרד</w:t>
      </w:r>
      <w:r w:rsidRPr="00F04A45">
        <w:rPr>
          <w:rtl/>
        </w:rPr>
        <w:t xml:space="preserve"> </w:t>
      </w:r>
      <w:r w:rsidRPr="00F04A45">
        <w:rPr>
          <w:rFonts w:hint="eastAsia"/>
          <w:rtl/>
        </w:rPr>
        <w:t>לצורך</w:t>
      </w:r>
      <w:r w:rsidRPr="00F04A45">
        <w:rPr>
          <w:rtl/>
        </w:rPr>
        <w:t xml:space="preserve"> </w:t>
      </w:r>
      <w:r w:rsidRPr="00F04A45">
        <w:rPr>
          <w:rFonts w:hint="eastAsia"/>
          <w:rtl/>
        </w:rPr>
        <w:t>התקדמות</w:t>
      </w:r>
      <w:r w:rsidRPr="00F04A45">
        <w:rPr>
          <w:rtl/>
        </w:rPr>
        <w:t xml:space="preserve"> </w:t>
      </w:r>
      <w:r w:rsidRPr="00F04A45">
        <w:rPr>
          <w:rFonts w:hint="eastAsia"/>
          <w:rtl/>
        </w:rPr>
        <w:t>לשלב</w:t>
      </w:r>
      <w:r w:rsidRPr="00F04A45">
        <w:rPr>
          <w:rtl/>
        </w:rPr>
        <w:t xml:space="preserve"> </w:t>
      </w:r>
      <w:r w:rsidRPr="00F04A45">
        <w:rPr>
          <w:rFonts w:hint="eastAsia"/>
          <w:rtl/>
        </w:rPr>
        <w:t>הבא</w:t>
      </w:r>
      <w:r w:rsidRPr="00F04A45">
        <w:rPr>
          <w:rtl/>
        </w:rPr>
        <w:t xml:space="preserve">. </w:t>
      </w:r>
    </w:p>
    <w:p w:rsidR="00D35047" w:rsidRPr="00FD3DF9" w:rsidRDefault="006B15C6" w:rsidP="004E7F0A">
      <w:pPr>
        <w:pStyle w:val="af2"/>
        <w:numPr>
          <w:ilvl w:val="2"/>
          <w:numId w:val="65"/>
        </w:numPr>
        <w:rPr>
          <w:rtl/>
        </w:rPr>
      </w:pPr>
      <w:r>
        <w:rPr>
          <w:rFonts w:hint="cs"/>
          <w:rtl/>
        </w:rPr>
        <w:t>יישום בסיסי של המערכת יעלה תוך לא</w:t>
      </w:r>
      <w:r w:rsidR="00F5072B">
        <w:rPr>
          <w:rFonts w:hint="cs"/>
          <w:rtl/>
        </w:rPr>
        <w:t xml:space="preserve"> יאוחר מ-6 חודשים מחתימה על ההסכם.</w:t>
      </w:r>
    </w:p>
    <w:p w:rsidR="00FB41A9" w:rsidRPr="00F04A45" w:rsidRDefault="00FB41A9" w:rsidP="00E70F48">
      <w:r>
        <w:rPr>
          <w:rFonts w:hint="cs"/>
          <w:rtl/>
        </w:rPr>
        <w:t xml:space="preserve">על המציע להניח בהצעתו כי תהיה </w:t>
      </w:r>
      <w:proofErr w:type="spellStart"/>
      <w:r>
        <w:rPr>
          <w:rFonts w:hint="cs"/>
          <w:rtl/>
        </w:rPr>
        <w:t>גרסא</w:t>
      </w:r>
      <w:proofErr w:type="spellEnd"/>
      <w:r>
        <w:rPr>
          <w:rFonts w:hint="cs"/>
          <w:rtl/>
        </w:rPr>
        <w:t xml:space="preserve"> פנימית אחת ולתמחר בנפרד (</w:t>
      </w:r>
      <w:r>
        <w:t>stand alone</w:t>
      </w:r>
      <w:r>
        <w:rPr>
          <w:rFonts w:hint="cs"/>
          <w:rtl/>
        </w:rPr>
        <w:t xml:space="preserve">) את העלות של </w:t>
      </w:r>
      <w:proofErr w:type="spellStart"/>
      <w:r>
        <w:rPr>
          <w:rFonts w:hint="cs"/>
          <w:rtl/>
        </w:rPr>
        <w:t>גרסא</w:t>
      </w:r>
      <w:proofErr w:type="spellEnd"/>
      <w:r>
        <w:rPr>
          <w:rFonts w:hint="cs"/>
          <w:rtl/>
        </w:rPr>
        <w:t xml:space="preserve"> פנימית נוספת (סך </w:t>
      </w:r>
      <w:proofErr w:type="spellStart"/>
      <w:r>
        <w:rPr>
          <w:rFonts w:hint="cs"/>
          <w:rtl/>
        </w:rPr>
        <w:t>הכל</w:t>
      </w:r>
      <w:proofErr w:type="spellEnd"/>
      <w:r>
        <w:rPr>
          <w:rFonts w:hint="cs"/>
          <w:rtl/>
        </w:rPr>
        <w:t xml:space="preserve"> 2 גרסאות פנימיות). </w:t>
      </w:r>
    </w:p>
    <w:p w:rsidR="00D35047" w:rsidRPr="00F04A45" w:rsidRDefault="00D35047" w:rsidP="004E7F0A">
      <w:pPr>
        <w:pStyle w:val="af2"/>
        <w:numPr>
          <w:ilvl w:val="2"/>
          <w:numId w:val="65"/>
        </w:numPr>
      </w:pPr>
      <w:r w:rsidRPr="00F04A45">
        <w:rPr>
          <w:rFonts w:hint="eastAsia"/>
          <w:rtl/>
        </w:rPr>
        <w:t>עם</w:t>
      </w:r>
      <w:r w:rsidRPr="00F04A45">
        <w:rPr>
          <w:rtl/>
        </w:rPr>
        <w:t xml:space="preserve"> החתימה על ההסכם, יגובש לוח זמנים מפורט של כל מרכיבי המערכת בחלוקה לפי שלבים ואבני דרך. לוח הזמנים יאושר על ידי המשרד ויהווה בסיס למעקב אחר ההתקדמות והעמידה ביעדים. </w:t>
      </w:r>
    </w:p>
    <w:p w:rsidR="00D35047" w:rsidRPr="00FD3DF9" w:rsidRDefault="00D35047" w:rsidP="004E7F0A">
      <w:pPr>
        <w:pStyle w:val="af2"/>
        <w:numPr>
          <w:ilvl w:val="2"/>
          <w:numId w:val="65"/>
        </w:numPr>
        <w:rPr>
          <w:rtl/>
        </w:rPr>
      </w:pPr>
      <w:r w:rsidRPr="00F04A45">
        <w:rPr>
          <w:rFonts w:hint="eastAsia"/>
          <w:rtl/>
        </w:rPr>
        <w:t>מדי</w:t>
      </w:r>
      <w:r w:rsidRPr="00F04A45">
        <w:rPr>
          <w:rtl/>
        </w:rPr>
        <w:t xml:space="preserve"> תקופה, ייערכו דיונים למעקב אחר ההתקדמות. עבור פעילויות בפיגור יהא על מנהל הפרויקט מטעם המציע להציג ולבצע פעולות מתקנות לשם סגירת הפערים. </w:t>
      </w:r>
    </w:p>
    <w:p w:rsidR="00365069" w:rsidRDefault="00365069" w:rsidP="004E7F0A">
      <w:pPr>
        <w:pStyle w:val="af2"/>
        <w:numPr>
          <w:ilvl w:val="2"/>
          <w:numId w:val="65"/>
        </w:numPr>
      </w:pPr>
      <w:r>
        <w:rPr>
          <w:rFonts w:hint="cs"/>
          <w:rtl/>
        </w:rPr>
        <w:t xml:space="preserve">מדי חודש </w:t>
      </w:r>
      <w:r w:rsidR="00FF358F">
        <w:rPr>
          <w:rFonts w:hint="cs"/>
          <w:rtl/>
        </w:rPr>
        <w:t xml:space="preserve">ישלח המציע דו"ח חודשי </w:t>
      </w:r>
      <w:r>
        <w:rPr>
          <w:rFonts w:hint="cs"/>
          <w:rtl/>
        </w:rPr>
        <w:t xml:space="preserve"> </w:t>
      </w:r>
      <w:r>
        <w:rPr>
          <w:rtl/>
        </w:rPr>
        <w:t>–</w:t>
      </w:r>
      <w:r>
        <w:rPr>
          <w:rFonts w:hint="cs"/>
          <w:rtl/>
        </w:rPr>
        <w:t xml:space="preserve"> </w:t>
      </w:r>
      <w:r>
        <w:t>PMR</w:t>
      </w:r>
      <w:r>
        <w:rPr>
          <w:rFonts w:hint="cs"/>
          <w:rtl/>
        </w:rPr>
        <w:t xml:space="preserve"> (</w:t>
      </w:r>
      <w:r>
        <w:t xml:space="preserve">Project </w:t>
      </w:r>
      <w:r w:rsidR="00BD3C85">
        <w:t>Management</w:t>
      </w:r>
      <w:r>
        <w:t xml:space="preserve"> </w:t>
      </w:r>
      <w:r w:rsidR="00FF358F">
        <w:t>Report</w:t>
      </w:r>
      <w:r>
        <w:rPr>
          <w:rFonts w:hint="cs"/>
          <w:rtl/>
        </w:rPr>
        <w:t xml:space="preserve">) בו יציג המציע למשרד את הסטטוס הכולל של </w:t>
      </w:r>
      <w:proofErr w:type="spellStart"/>
      <w:r>
        <w:rPr>
          <w:rFonts w:hint="cs"/>
          <w:rtl/>
        </w:rPr>
        <w:t>הפרוייקט</w:t>
      </w:r>
      <w:proofErr w:type="spellEnd"/>
      <w:r>
        <w:rPr>
          <w:rFonts w:hint="cs"/>
          <w:rtl/>
        </w:rPr>
        <w:t xml:space="preserve"> (עמידה בתכולת </w:t>
      </w:r>
      <w:proofErr w:type="spellStart"/>
      <w:r>
        <w:rPr>
          <w:rFonts w:hint="cs"/>
          <w:rtl/>
        </w:rPr>
        <w:t>הפרוייקט</w:t>
      </w:r>
      <w:proofErr w:type="spellEnd"/>
      <w:r>
        <w:rPr>
          <w:rFonts w:hint="cs"/>
          <w:rtl/>
        </w:rPr>
        <w:t xml:space="preserve"> מול לוחות הזמנים, מצב איכות </w:t>
      </w:r>
      <w:proofErr w:type="spellStart"/>
      <w:r>
        <w:rPr>
          <w:rFonts w:hint="cs"/>
          <w:rtl/>
        </w:rPr>
        <w:t>הגרסא</w:t>
      </w:r>
      <w:proofErr w:type="spellEnd"/>
      <w:r>
        <w:rPr>
          <w:rFonts w:hint="cs"/>
          <w:rtl/>
        </w:rPr>
        <w:t>, סיכונים, נושאים פתוחים לדיון וכו')</w:t>
      </w:r>
      <w:r w:rsidR="00FF358F">
        <w:rPr>
          <w:rFonts w:hint="cs"/>
          <w:rtl/>
        </w:rPr>
        <w:t>.</w:t>
      </w:r>
      <w:r>
        <w:t xml:space="preserve"> </w:t>
      </w:r>
      <w:r w:rsidR="00370CEA">
        <w:rPr>
          <w:rFonts w:hint="cs"/>
          <w:rtl/>
        </w:rPr>
        <w:t>במידה והמשרד יהיה מעוניין בכך, יתווסף לדו"ח מפגש בנושא</w:t>
      </w:r>
      <w:r w:rsidR="0003441A">
        <w:rPr>
          <w:rFonts w:hint="cs"/>
          <w:rtl/>
        </w:rPr>
        <w:t xml:space="preserve"> (</w:t>
      </w:r>
      <w:r w:rsidR="0003441A">
        <w:t>Project Management Review</w:t>
      </w:r>
      <w:r w:rsidR="0003441A">
        <w:rPr>
          <w:rFonts w:hint="cs"/>
          <w:rtl/>
        </w:rPr>
        <w:t>).</w:t>
      </w:r>
    </w:p>
    <w:p w:rsidR="009961CF" w:rsidRPr="00F04A45" w:rsidRDefault="009961CF" w:rsidP="0043748A">
      <w:pPr>
        <w:pStyle w:val="af2"/>
        <w:ind w:left="1644"/>
        <w:rPr>
          <w:rtl/>
        </w:rPr>
      </w:pPr>
    </w:p>
    <w:p w:rsidR="00A11799" w:rsidRDefault="00A11799" w:rsidP="004E7F0A">
      <w:pPr>
        <w:pStyle w:val="af2"/>
        <w:numPr>
          <w:ilvl w:val="1"/>
          <w:numId w:val="65"/>
        </w:numPr>
        <w:rPr>
          <w:b/>
          <w:bCs/>
        </w:rPr>
      </w:pPr>
      <w:r>
        <w:rPr>
          <w:rFonts w:hint="cs"/>
          <w:b/>
          <w:bCs/>
          <w:rtl/>
        </w:rPr>
        <w:t>בונוסים, קנסות ופיצויים מוסכמים</w:t>
      </w:r>
    </w:p>
    <w:p w:rsidR="00A11799" w:rsidRDefault="00A11799" w:rsidP="0043748A">
      <w:pPr>
        <w:spacing w:before="0" w:after="0" w:line="360" w:lineRule="auto"/>
        <w:contextualSpacing w:val="0"/>
        <w:jc w:val="both"/>
        <w:rPr>
          <w:b/>
          <w:bCs/>
          <w:u w:val="single"/>
          <w:lang w:eastAsia="en-US"/>
        </w:rPr>
      </w:pPr>
    </w:p>
    <w:p w:rsidR="009961CF" w:rsidRDefault="009961CF" w:rsidP="004E7F0A">
      <w:pPr>
        <w:numPr>
          <w:ilvl w:val="2"/>
          <w:numId w:val="65"/>
        </w:numPr>
        <w:spacing w:before="0" w:after="0" w:line="360" w:lineRule="auto"/>
        <w:contextualSpacing w:val="0"/>
        <w:jc w:val="both"/>
        <w:rPr>
          <w:lang w:eastAsia="en-US"/>
        </w:rPr>
      </w:pPr>
      <w:r>
        <w:rPr>
          <w:rFonts w:hint="cs"/>
          <w:rtl/>
          <w:lang w:eastAsia="en-US"/>
        </w:rPr>
        <w:t xml:space="preserve">במסגרת הפרויקט, המשרד יהיה רשאי להעניק בונוסים בגובה 2%-4% מעלות ההקמה של הפרויקט למציע, במקרים בהם המציע מצליח לגרום להקדמת לוח הזמנים של הפרויקט. עומק הבונוס יהיה כעומק ההקדמה </w:t>
      </w:r>
      <w:proofErr w:type="spellStart"/>
      <w:r>
        <w:rPr>
          <w:rFonts w:hint="cs"/>
          <w:rtl/>
          <w:lang w:eastAsia="en-US"/>
        </w:rPr>
        <w:t>בלו"ז</w:t>
      </w:r>
      <w:proofErr w:type="spellEnd"/>
      <w:r>
        <w:rPr>
          <w:rFonts w:hint="cs"/>
          <w:rtl/>
          <w:lang w:eastAsia="en-US"/>
        </w:rPr>
        <w:t xml:space="preserve"> (כלומר, תלוי ביחס ישר בהיקף היכולות שהוקדמו, בערך שהן מעניקות למשתמשים, ובמספר החודשים בהם הקדים המציע את לוח הזמנים המוסכם). הבונוסים יתנו דגש מיוחד על מקרים שבהם הספק הצליח להקדים את לוח הזמנים בהתממשקות למערכות נוספות שאינן מערכותיו, ו/או בהטמעת יכולות צד שלישי בתוך המערכת.</w:t>
      </w:r>
    </w:p>
    <w:p w:rsidR="009961CF" w:rsidRDefault="009961CF" w:rsidP="004E7F0A">
      <w:pPr>
        <w:numPr>
          <w:ilvl w:val="2"/>
          <w:numId w:val="65"/>
        </w:numPr>
        <w:spacing w:before="0" w:after="0" w:line="360" w:lineRule="auto"/>
        <w:contextualSpacing w:val="0"/>
        <w:jc w:val="both"/>
        <w:rPr>
          <w:lang w:eastAsia="en-US"/>
        </w:rPr>
      </w:pPr>
      <w:r w:rsidRPr="00F04A45">
        <w:rPr>
          <w:rFonts w:hint="eastAsia"/>
          <w:rtl/>
        </w:rPr>
        <w:lastRenderedPageBreak/>
        <w:t>חריגה</w:t>
      </w:r>
      <w:r w:rsidRPr="00F04A45">
        <w:rPr>
          <w:rtl/>
        </w:rPr>
        <w:t xml:space="preserve"> </w:t>
      </w:r>
      <w:r w:rsidRPr="00F04A45">
        <w:rPr>
          <w:rFonts w:hint="eastAsia"/>
          <w:rtl/>
        </w:rPr>
        <w:t>מלוח</w:t>
      </w:r>
      <w:r w:rsidRPr="00F04A45">
        <w:rPr>
          <w:rtl/>
        </w:rPr>
        <w:t xml:space="preserve"> </w:t>
      </w:r>
      <w:r w:rsidRPr="00F04A45">
        <w:rPr>
          <w:rFonts w:hint="eastAsia"/>
          <w:rtl/>
        </w:rPr>
        <w:t>הזמנים</w:t>
      </w:r>
      <w:r w:rsidRPr="00F04A45">
        <w:rPr>
          <w:rtl/>
        </w:rPr>
        <w:t xml:space="preserve"> </w:t>
      </w:r>
      <w:r w:rsidRPr="00F04A45">
        <w:rPr>
          <w:rFonts w:hint="eastAsia"/>
          <w:rtl/>
        </w:rPr>
        <w:t>תאפשר</w:t>
      </w:r>
      <w:r w:rsidRPr="00F04A45">
        <w:rPr>
          <w:rtl/>
        </w:rPr>
        <w:t xml:space="preserve"> </w:t>
      </w:r>
      <w:r w:rsidRPr="00F04A45">
        <w:rPr>
          <w:rFonts w:hint="eastAsia"/>
          <w:rtl/>
        </w:rPr>
        <w:t>למשרד</w:t>
      </w:r>
      <w:r w:rsidRPr="00F04A45">
        <w:rPr>
          <w:rtl/>
        </w:rPr>
        <w:t xml:space="preserve"> </w:t>
      </w:r>
      <w:r w:rsidRPr="00F04A45">
        <w:rPr>
          <w:rFonts w:hint="eastAsia"/>
          <w:rtl/>
        </w:rPr>
        <w:t>להחליט</w:t>
      </w:r>
      <w:r w:rsidRPr="00F04A45">
        <w:rPr>
          <w:rtl/>
        </w:rPr>
        <w:t xml:space="preserve"> </w:t>
      </w:r>
      <w:r w:rsidRPr="00F04A45">
        <w:rPr>
          <w:rFonts w:hint="eastAsia"/>
          <w:rtl/>
        </w:rPr>
        <w:t>להטיל</w:t>
      </w:r>
      <w:r w:rsidRPr="00F04A45">
        <w:rPr>
          <w:rtl/>
        </w:rPr>
        <w:t xml:space="preserve"> "</w:t>
      </w:r>
      <w:r w:rsidRPr="00F04A45">
        <w:rPr>
          <w:rFonts w:hint="eastAsia"/>
          <w:rtl/>
        </w:rPr>
        <w:t>קנס</w:t>
      </w:r>
      <w:r w:rsidRPr="00F04A45">
        <w:rPr>
          <w:rtl/>
        </w:rPr>
        <w:t xml:space="preserve"> </w:t>
      </w:r>
      <w:r w:rsidRPr="00F04A45">
        <w:rPr>
          <w:rFonts w:hint="eastAsia"/>
          <w:rtl/>
        </w:rPr>
        <w:t>בגין</w:t>
      </w:r>
      <w:r w:rsidRPr="00F04A45">
        <w:rPr>
          <w:rtl/>
        </w:rPr>
        <w:t xml:space="preserve"> </w:t>
      </w:r>
      <w:r w:rsidRPr="00F04A45">
        <w:rPr>
          <w:rFonts w:hint="eastAsia"/>
          <w:rtl/>
        </w:rPr>
        <w:t>חריגה</w:t>
      </w:r>
      <w:r w:rsidRPr="00F04A45">
        <w:rPr>
          <w:rtl/>
        </w:rPr>
        <w:t xml:space="preserve">" </w:t>
      </w:r>
      <w:r w:rsidRPr="00F04A45">
        <w:rPr>
          <w:rFonts w:hint="eastAsia"/>
          <w:rtl/>
        </w:rPr>
        <w:t>על</w:t>
      </w:r>
      <w:r w:rsidRPr="00F04A45">
        <w:rPr>
          <w:rtl/>
        </w:rPr>
        <w:t xml:space="preserve"> </w:t>
      </w:r>
      <w:r w:rsidRPr="00F04A45">
        <w:rPr>
          <w:rFonts w:hint="eastAsia"/>
          <w:rtl/>
        </w:rPr>
        <w:t>המציע</w:t>
      </w:r>
      <w:r w:rsidRPr="00F04A45">
        <w:rPr>
          <w:rtl/>
        </w:rPr>
        <w:t xml:space="preserve"> </w:t>
      </w:r>
      <w:r w:rsidRPr="00F04A45">
        <w:rPr>
          <w:rFonts w:hint="eastAsia"/>
          <w:rtl/>
        </w:rPr>
        <w:t>הזוכה</w:t>
      </w:r>
      <w:r w:rsidRPr="00F04A45">
        <w:rPr>
          <w:rtl/>
        </w:rPr>
        <w:t xml:space="preserve">. </w:t>
      </w:r>
      <w:r w:rsidRPr="00F04A45">
        <w:rPr>
          <w:rFonts w:hint="eastAsia"/>
          <w:rtl/>
        </w:rPr>
        <w:t>אי</w:t>
      </w:r>
      <w:r w:rsidRPr="00F04A45">
        <w:rPr>
          <w:rtl/>
        </w:rPr>
        <w:t xml:space="preserve"> </w:t>
      </w:r>
      <w:r w:rsidRPr="00F04A45">
        <w:rPr>
          <w:rFonts w:hint="eastAsia"/>
          <w:rtl/>
        </w:rPr>
        <w:t>עמידה</w:t>
      </w:r>
      <w:r w:rsidRPr="00F04A45">
        <w:rPr>
          <w:rtl/>
        </w:rPr>
        <w:t xml:space="preserve"> </w:t>
      </w:r>
      <w:r w:rsidRPr="00F04A45">
        <w:rPr>
          <w:rFonts w:hint="eastAsia"/>
          <w:rtl/>
        </w:rPr>
        <w:t>בלוח</w:t>
      </w:r>
      <w:r w:rsidRPr="00F04A45">
        <w:rPr>
          <w:rtl/>
        </w:rPr>
        <w:t xml:space="preserve"> </w:t>
      </w:r>
      <w:r w:rsidRPr="00F04A45">
        <w:rPr>
          <w:rFonts w:hint="eastAsia"/>
          <w:rtl/>
        </w:rPr>
        <w:t>הזמנים</w:t>
      </w:r>
      <w:r w:rsidRPr="00F04A45">
        <w:rPr>
          <w:rtl/>
        </w:rPr>
        <w:t xml:space="preserve"> </w:t>
      </w:r>
      <w:r w:rsidRPr="00F04A45">
        <w:rPr>
          <w:rFonts w:hint="eastAsia"/>
          <w:rtl/>
        </w:rPr>
        <w:t>לא</w:t>
      </w:r>
      <w:r w:rsidRPr="00F04A45">
        <w:rPr>
          <w:rtl/>
        </w:rPr>
        <w:t xml:space="preserve"> </w:t>
      </w:r>
      <w:r w:rsidRPr="00F04A45">
        <w:rPr>
          <w:rFonts w:hint="eastAsia"/>
          <w:rtl/>
        </w:rPr>
        <w:t>תיחשב</w:t>
      </w:r>
      <w:r w:rsidRPr="00F04A45">
        <w:rPr>
          <w:rtl/>
        </w:rPr>
        <w:t xml:space="preserve"> </w:t>
      </w:r>
      <w:r w:rsidRPr="00F04A45">
        <w:rPr>
          <w:rFonts w:hint="eastAsia"/>
          <w:rtl/>
        </w:rPr>
        <w:t>כחריגה</w:t>
      </w:r>
      <w:r w:rsidRPr="00F04A45">
        <w:rPr>
          <w:rtl/>
        </w:rPr>
        <w:t xml:space="preserve"> </w:t>
      </w:r>
      <w:r w:rsidRPr="00F04A45">
        <w:rPr>
          <w:rFonts w:hint="eastAsia"/>
          <w:rtl/>
        </w:rPr>
        <w:t>במידה</w:t>
      </w:r>
      <w:r w:rsidRPr="00F04A45">
        <w:rPr>
          <w:rtl/>
        </w:rPr>
        <w:t xml:space="preserve"> </w:t>
      </w:r>
      <w:r w:rsidRPr="00F04A45">
        <w:rPr>
          <w:rFonts w:hint="eastAsia"/>
          <w:rtl/>
        </w:rPr>
        <w:t>שנגרמה</w:t>
      </w:r>
      <w:r w:rsidRPr="00F04A45">
        <w:rPr>
          <w:rtl/>
        </w:rPr>
        <w:t xml:space="preserve"> </w:t>
      </w:r>
      <w:r w:rsidRPr="00F04A45">
        <w:rPr>
          <w:rFonts w:hint="eastAsia"/>
          <w:rtl/>
        </w:rPr>
        <w:t>שלא</w:t>
      </w:r>
      <w:r w:rsidRPr="00F04A45">
        <w:rPr>
          <w:rtl/>
        </w:rPr>
        <w:t xml:space="preserve"> </w:t>
      </w:r>
      <w:r w:rsidRPr="00F04A45">
        <w:rPr>
          <w:rFonts w:hint="eastAsia"/>
          <w:rtl/>
        </w:rPr>
        <w:t>באשמת</w:t>
      </w:r>
      <w:r w:rsidRPr="00F04A45">
        <w:rPr>
          <w:rtl/>
        </w:rPr>
        <w:t xml:space="preserve"> </w:t>
      </w:r>
      <w:r w:rsidRPr="00F04A45">
        <w:rPr>
          <w:rFonts w:hint="eastAsia"/>
          <w:rtl/>
        </w:rPr>
        <w:t>המציע</w:t>
      </w:r>
      <w:r w:rsidRPr="00F04A45">
        <w:rPr>
          <w:rtl/>
        </w:rPr>
        <w:t xml:space="preserve"> </w:t>
      </w:r>
      <w:r w:rsidRPr="00F04A45">
        <w:rPr>
          <w:rFonts w:hint="eastAsia"/>
          <w:rtl/>
        </w:rPr>
        <w:t>הזוכה</w:t>
      </w:r>
      <w:r w:rsidRPr="00F04A45">
        <w:rPr>
          <w:rtl/>
        </w:rPr>
        <w:t xml:space="preserve"> </w:t>
      </w:r>
      <w:r w:rsidRPr="00F04A45">
        <w:rPr>
          <w:rFonts w:hint="eastAsia"/>
          <w:rtl/>
        </w:rPr>
        <w:t>ובתנאי</w:t>
      </w:r>
      <w:r w:rsidRPr="00F04A45">
        <w:rPr>
          <w:rtl/>
        </w:rPr>
        <w:t xml:space="preserve"> </w:t>
      </w:r>
      <w:r w:rsidRPr="00F04A45">
        <w:rPr>
          <w:rFonts w:hint="eastAsia"/>
          <w:rtl/>
        </w:rPr>
        <w:t>שהמציע</w:t>
      </w:r>
      <w:r w:rsidRPr="00F04A45">
        <w:rPr>
          <w:rtl/>
        </w:rPr>
        <w:t xml:space="preserve"> </w:t>
      </w:r>
      <w:r w:rsidRPr="00F04A45">
        <w:rPr>
          <w:rFonts w:hint="eastAsia"/>
          <w:rtl/>
        </w:rPr>
        <w:t>הזוכה</w:t>
      </w:r>
      <w:r w:rsidRPr="00F04A45">
        <w:rPr>
          <w:rtl/>
        </w:rPr>
        <w:t xml:space="preserve"> </w:t>
      </w:r>
      <w:r w:rsidRPr="00F04A45">
        <w:rPr>
          <w:rFonts w:hint="eastAsia"/>
          <w:rtl/>
        </w:rPr>
        <w:t>ינקוט</w:t>
      </w:r>
      <w:r w:rsidRPr="00F04A45">
        <w:rPr>
          <w:rtl/>
        </w:rPr>
        <w:t xml:space="preserve"> </w:t>
      </w:r>
      <w:r w:rsidRPr="00F04A45">
        <w:rPr>
          <w:rFonts w:hint="eastAsia"/>
          <w:rtl/>
        </w:rPr>
        <w:t>בכל</w:t>
      </w:r>
      <w:r w:rsidRPr="00F04A45">
        <w:rPr>
          <w:rtl/>
        </w:rPr>
        <w:t xml:space="preserve"> </w:t>
      </w:r>
      <w:r w:rsidRPr="00F04A45">
        <w:rPr>
          <w:rFonts w:hint="eastAsia"/>
          <w:rtl/>
        </w:rPr>
        <w:t>צעד</w:t>
      </w:r>
      <w:r w:rsidRPr="00F04A45">
        <w:rPr>
          <w:rtl/>
        </w:rPr>
        <w:t xml:space="preserve"> </w:t>
      </w:r>
      <w:r w:rsidRPr="00F04A45">
        <w:rPr>
          <w:rFonts w:hint="eastAsia"/>
          <w:rtl/>
        </w:rPr>
        <w:t>סביר</w:t>
      </w:r>
      <w:r w:rsidRPr="00F04A45">
        <w:rPr>
          <w:rtl/>
        </w:rPr>
        <w:t xml:space="preserve"> </w:t>
      </w:r>
      <w:r w:rsidRPr="00F04A45">
        <w:rPr>
          <w:rFonts w:hint="eastAsia"/>
          <w:rtl/>
        </w:rPr>
        <w:t>כדי</w:t>
      </w:r>
      <w:r w:rsidRPr="00F04A45">
        <w:rPr>
          <w:rtl/>
        </w:rPr>
        <w:t xml:space="preserve"> </w:t>
      </w:r>
      <w:r w:rsidRPr="00F04A45">
        <w:rPr>
          <w:rFonts w:hint="eastAsia"/>
          <w:rtl/>
        </w:rPr>
        <w:t>למנוע</w:t>
      </w:r>
      <w:r w:rsidRPr="00F04A45">
        <w:rPr>
          <w:rtl/>
        </w:rPr>
        <w:t xml:space="preserve"> </w:t>
      </w:r>
      <w:r w:rsidRPr="00F04A45">
        <w:rPr>
          <w:rFonts w:hint="eastAsia"/>
          <w:rtl/>
        </w:rPr>
        <w:t>חריגה</w:t>
      </w:r>
      <w:r w:rsidRPr="00F04A45">
        <w:rPr>
          <w:rtl/>
        </w:rPr>
        <w:t xml:space="preserve"> </w:t>
      </w:r>
      <w:r w:rsidRPr="00F04A45">
        <w:rPr>
          <w:rFonts w:hint="eastAsia"/>
          <w:rtl/>
        </w:rPr>
        <w:t>זו</w:t>
      </w:r>
      <w:r w:rsidRPr="00F04A45">
        <w:rPr>
          <w:rtl/>
        </w:rPr>
        <w:t xml:space="preserve">, </w:t>
      </w:r>
      <w:r w:rsidRPr="00F04A45">
        <w:rPr>
          <w:rFonts w:hint="eastAsia"/>
          <w:rtl/>
        </w:rPr>
        <w:t>וכן</w:t>
      </w:r>
      <w:r w:rsidRPr="00F04A45">
        <w:rPr>
          <w:rtl/>
        </w:rPr>
        <w:t xml:space="preserve"> </w:t>
      </w:r>
      <w:r w:rsidRPr="00F04A45">
        <w:rPr>
          <w:rFonts w:hint="eastAsia"/>
          <w:rtl/>
        </w:rPr>
        <w:t>יודיע</w:t>
      </w:r>
      <w:r w:rsidRPr="00F04A45">
        <w:rPr>
          <w:rtl/>
        </w:rPr>
        <w:t xml:space="preserve"> </w:t>
      </w:r>
      <w:r w:rsidRPr="00F04A45">
        <w:rPr>
          <w:rFonts w:hint="eastAsia"/>
          <w:rtl/>
        </w:rPr>
        <w:t>למשרד</w:t>
      </w:r>
      <w:r w:rsidRPr="00F04A45">
        <w:rPr>
          <w:rtl/>
        </w:rPr>
        <w:t xml:space="preserve"> </w:t>
      </w:r>
      <w:r w:rsidRPr="00F04A45">
        <w:rPr>
          <w:rFonts w:hint="eastAsia"/>
          <w:rtl/>
        </w:rPr>
        <w:t>מיד</w:t>
      </w:r>
      <w:r w:rsidRPr="00F04A45">
        <w:rPr>
          <w:rtl/>
        </w:rPr>
        <w:t xml:space="preserve"> </w:t>
      </w:r>
      <w:r w:rsidRPr="00F04A45">
        <w:rPr>
          <w:rFonts w:hint="eastAsia"/>
          <w:rtl/>
        </w:rPr>
        <w:t>על</w:t>
      </w:r>
      <w:r w:rsidRPr="00F04A45">
        <w:rPr>
          <w:rtl/>
        </w:rPr>
        <w:t xml:space="preserve"> </w:t>
      </w:r>
      <w:r w:rsidRPr="00F04A45">
        <w:rPr>
          <w:rFonts w:hint="eastAsia"/>
          <w:rtl/>
        </w:rPr>
        <w:t>התרחשות</w:t>
      </w:r>
      <w:r w:rsidRPr="00F04A45">
        <w:rPr>
          <w:rtl/>
        </w:rPr>
        <w:t xml:space="preserve"> </w:t>
      </w:r>
      <w:r w:rsidRPr="00F04A45">
        <w:rPr>
          <w:rFonts w:hint="eastAsia"/>
          <w:rtl/>
        </w:rPr>
        <w:t>הגורמים</w:t>
      </w:r>
      <w:r w:rsidRPr="00F04A45">
        <w:rPr>
          <w:rtl/>
        </w:rPr>
        <w:t xml:space="preserve"> </w:t>
      </w:r>
      <w:r w:rsidRPr="00F04A45">
        <w:rPr>
          <w:rFonts w:hint="eastAsia"/>
          <w:rtl/>
        </w:rPr>
        <w:t>העלולים</w:t>
      </w:r>
      <w:r w:rsidRPr="00F04A45">
        <w:rPr>
          <w:rtl/>
        </w:rPr>
        <w:t xml:space="preserve"> </w:t>
      </w:r>
      <w:r w:rsidRPr="00F04A45">
        <w:rPr>
          <w:rFonts w:hint="eastAsia"/>
          <w:rtl/>
        </w:rPr>
        <w:t>לגרום</w:t>
      </w:r>
      <w:r w:rsidRPr="00F04A45">
        <w:rPr>
          <w:rtl/>
        </w:rPr>
        <w:t xml:space="preserve"> </w:t>
      </w:r>
      <w:r w:rsidRPr="00F04A45">
        <w:rPr>
          <w:rFonts w:hint="eastAsia"/>
          <w:rtl/>
        </w:rPr>
        <w:t>לחריגה</w:t>
      </w:r>
      <w:r w:rsidRPr="00F04A45">
        <w:rPr>
          <w:rtl/>
        </w:rPr>
        <w:t xml:space="preserve">. </w:t>
      </w:r>
      <w:r w:rsidRPr="00F04A45">
        <w:rPr>
          <w:rFonts w:hint="eastAsia"/>
          <w:rtl/>
        </w:rPr>
        <w:t>הקנס</w:t>
      </w:r>
      <w:r w:rsidRPr="00F04A45">
        <w:rPr>
          <w:rtl/>
        </w:rPr>
        <w:t xml:space="preserve"> </w:t>
      </w:r>
      <w:r w:rsidRPr="00F04A45">
        <w:rPr>
          <w:rFonts w:hint="eastAsia"/>
          <w:rtl/>
        </w:rPr>
        <w:t>בגין</w:t>
      </w:r>
      <w:r w:rsidRPr="00F04A45">
        <w:rPr>
          <w:rtl/>
        </w:rPr>
        <w:t xml:space="preserve"> </w:t>
      </w:r>
      <w:r w:rsidRPr="00F04A45">
        <w:rPr>
          <w:rFonts w:hint="eastAsia"/>
          <w:rtl/>
        </w:rPr>
        <w:t>חריגה</w:t>
      </w:r>
      <w:r w:rsidRPr="00F04A45">
        <w:rPr>
          <w:rtl/>
        </w:rPr>
        <w:t xml:space="preserve"> </w:t>
      </w:r>
      <w:r w:rsidRPr="00F04A45">
        <w:rPr>
          <w:rFonts w:hint="eastAsia"/>
          <w:rtl/>
        </w:rPr>
        <w:t>יהיה</w:t>
      </w:r>
      <w:r w:rsidRPr="00F04A45">
        <w:rPr>
          <w:rtl/>
        </w:rPr>
        <w:t xml:space="preserve"> </w:t>
      </w:r>
      <w:r w:rsidRPr="00F04A45">
        <w:rPr>
          <w:rFonts w:hint="eastAsia"/>
          <w:rtl/>
        </w:rPr>
        <w:t>בהיקף</w:t>
      </w:r>
      <w:r w:rsidRPr="00F04A45">
        <w:rPr>
          <w:rtl/>
        </w:rPr>
        <w:t xml:space="preserve"> </w:t>
      </w:r>
      <w:r w:rsidRPr="00F04A45">
        <w:rPr>
          <w:rFonts w:hint="eastAsia"/>
          <w:rtl/>
        </w:rPr>
        <w:t>של</w:t>
      </w:r>
      <w:r w:rsidRPr="00F04A45">
        <w:rPr>
          <w:rtl/>
        </w:rPr>
        <w:t xml:space="preserve"> </w:t>
      </w:r>
      <w:r>
        <w:rPr>
          <w:rFonts w:hint="cs"/>
          <w:rtl/>
        </w:rPr>
        <w:t>1.5%</w:t>
      </w:r>
      <w:r w:rsidRPr="00F04A45">
        <w:rPr>
          <w:rtl/>
        </w:rPr>
        <w:t xml:space="preserve"> </w:t>
      </w:r>
      <w:r w:rsidRPr="00F04A45">
        <w:rPr>
          <w:rFonts w:hint="eastAsia"/>
          <w:rtl/>
        </w:rPr>
        <w:t>מעלות</w:t>
      </w:r>
      <w:r w:rsidRPr="00F04A45">
        <w:rPr>
          <w:rtl/>
        </w:rPr>
        <w:t xml:space="preserve"> </w:t>
      </w:r>
      <w:r w:rsidRPr="00F04A45">
        <w:rPr>
          <w:rFonts w:hint="eastAsia"/>
          <w:rtl/>
        </w:rPr>
        <w:t>ההקמה</w:t>
      </w:r>
      <w:r w:rsidRPr="00F04A45">
        <w:rPr>
          <w:rtl/>
        </w:rPr>
        <w:t xml:space="preserve"> </w:t>
      </w:r>
      <w:r w:rsidRPr="00F04A45">
        <w:rPr>
          <w:rFonts w:hint="eastAsia"/>
          <w:rtl/>
        </w:rPr>
        <w:t>לכל</w:t>
      </w:r>
      <w:r w:rsidRPr="00F04A45">
        <w:rPr>
          <w:rtl/>
        </w:rPr>
        <w:t xml:space="preserve"> </w:t>
      </w:r>
      <w:r>
        <w:rPr>
          <w:rFonts w:hint="cs"/>
          <w:rtl/>
        </w:rPr>
        <w:t>חודש</w:t>
      </w:r>
      <w:r w:rsidRPr="00F04A45">
        <w:rPr>
          <w:rtl/>
        </w:rPr>
        <w:t xml:space="preserve"> </w:t>
      </w:r>
      <w:r w:rsidRPr="00F04A45">
        <w:rPr>
          <w:rFonts w:hint="eastAsia"/>
          <w:rtl/>
        </w:rPr>
        <w:t>איחור</w:t>
      </w:r>
      <w:r w:rsidRPr="00F04A45">
        <w:rPr>
          <w:rtl/>
        </w:rPr>
        <w:t xml:space="preserve"> </w:t>
      </w:r>
      <w:r w:rsidRPr="00F04A45">
        <w:rPr>
          <w:rFonts w:hint="eastAsia"/>
          <w:rtl/>
        </w:rPr>
        <w:t>בלוח</w:t>
      </w:r>
      <w:r w:rsidRPr="00F04A45">
        <w:rPr>
          <w:rtl/>
        </w:rPr>
        <w:t xml:space="preserve"> </w:t>
      </w:r>
      <w:r w:rsidRPr="00F04A45">
        <w:rPr>
          <w:rFonts w:hint="eastAsia"/>
          <w:rtl/>
        </w:rPr>
        <w:t>הזמנים</w:t>
      </w:r>
      <w:r w:rsidRPr="00F04A45">
        <w:rPr>
          <w:rtl/>
        </w:rPr>
        <w:t>.</w:t>
      </w:r>
    </w:p>
    <w:p w:rsidR="00A11799" w:rsidRDefault="00A11799" w:rsidP="004E7F0A">
      <w:pPr>
        <w:numPr>
          <w:ilvl w:val="2"/>
          <w:numId w:val="65"/>
        </w:numPr>
        <w:spacing w:before="0" w:after="0" w:line="360" w:lineRule="auto"/>
        <w:contextualSpacing w:val="0"/>
        <w:jc w:val="both"/>
        <w:rPr>
          <w:lang w:eastAsia="en-US"/>
        </w:rPr>
      </w:pPr>
      <w:r w:rsidRPr="00EF5CC2">
        <w:rPr>
          <w:rFonts w:hint="cs"/>
          <w:rtl/>
          <w:lang w:eastAsia="en-US"/>
        </w:rPr>
        <w:t xml:space="preserve">במידה והספק יפר את התחייבויותיו על פי הסכם זה, רשאי המזמין לחלט תשלום עבור חודשי התחזוקה בהם בוצעו ההפרות, עד לתיקון ההפרה. לאחר תיקון ההפרה רשאי המשרד להשאיר בידיו מחצית מסכום התחזוקה המגיע לספק בגין החודשים מראשית ההפרה ועד תיקונה, או עד סכום של 500,000 ₪ (הגבוה </w:t>
      </w:r>
      <w:proofErr w:type="spellStart"/>
      <w:r w:rsidRPr="00EF5CC2">
        <w:rPr>
          <w:rFonts w:hint="cs"/>
          <w:rtl/>
          <w:lang w:eastAsia="en-US"/>
        </w:rPr>
        <w:t>מביניהם</w:t>
      </w:r>
      <w:proofErr w:type="spellEnd"/>
      <w:r w:rsidRPr="00EF5CC2">
        <w:rPr>
          <w:rFonts w:hint="cs"/>
          <w:rtl/>
          <w:lang w:eastAsia="en-US"/>
        </w:rPr>
        <w:t>) כפיצוי מוסכם.</w:t>
      </w:r>
      <w:r w:rsidRPr="00026C06">
        <w:rPr>
          <w:rtl/>
          <w:lang w:eastAsia="en-US"/>
        </w:rPr>
        <w:t xml:space="preserve"> יובהר כי הקנס הינו סכום הקנס המקסימלי לכל שנה של ההתקשרות</w:t>
      </w:r>
      <w:r>
        <w:rPr>
          <w:rFonts w:hint="cs"/>
          <w:rtl/>
          <w:lang w:eastAsia="en-US"/>
        </w:rPr>
        <w:t>.</w:t>
      </w:r>
    </w:p>
    <w:p w:rsidR="00BC09AE" w:rsidRDefault="00BC09AE" w:rsidP="004E7F0A">
      <w:pPr>
        <w:numPr>
          <w:ilvl w:val="2"/>
          <w:numId w:val="65"/>
        </w:numPr>
        <w:spacing w:before="0" w:after="0" w:line="360" w:lineRule="auto"/>
        <w:contextualSpacing w:val="0"/>
        <w:jc w:val="both"/>
        <w:rPr>
          <w:lang w:eastAsia="en-US"/>
        </w:rPr>
      </w:pPr>
      <w:r>
        <w:rPr>
          <w:rFonts w:hint="cs"/>
          <w:rtl/>
          <w:lang w:eastAsia="en-US"/>
        </w:rPr>
        <w:t>קנסות חמורים יינתנו על אי עמידה בנהלי אבטחת מידע, ועל אי נקיטת המאמצים הנדרשים לצורך שמירה מקסימלית על פרטיות האזרחים. במקרה שבו יתגלה כי מעשה או מחדל של המציע גרם, או עלול היה לגרום (במידה והגילוי הוא במסגרת מבחן חדירה</w:t>
      </w:r>
      <w:r w:rsidR="0005531A">
        <w:rPr>
          <w:rFonts w:hint="cs"/>
          <w:rtl/>
          <w:lang w:eastAsia="en-US"/>
        </w:rPr>
        <w:t xml:space="preserve"> או תקרית שנמנעה בסופו של דבר בשל מעורבות צדדים נוספים</w:t>
      </w:r>
      <w:r>
        <w:rPr>
          <w:rFonts w:hint="cs"/>
          <w:rtl/>
          <w:lang w:eastAsia="en-US"/>
        </w:rPr>
        <w:t>)</w:t>
      </w:r>
      <w:r w:rsidR="0005531A">
        <w:rPr>
          <w:rFonts w:hint="cs"/>
          <w:rtl/>
          <w:lang w:eastAsia="en-US"/>
        </w:rPr>
        <w:t>, לדליפה של מידע בר-זיהוי המסכן את פרטיות האזרחים לגורם שאינו מורשה, יהיה המשרד רשאי להשית על המציע קנס בגובה של 500,000 ₪ על</w:t>
      </w:r>
      <w:r w:rsidR="0007613C">
        <w:rPr>
          <w:rFonts w:hint="cs"/>
          <w:rtl/>
          <w:lang w:eastAsia="en-US"/>
        </w:rPr>
        <w:t xml:space="preserve"> דליפה פוטנציאלית של מידע אישי אודות עד 1000 אזרחים,</w:t>
      </w:r>
      <w:r w:rsidR="0005531A">
        <w:rPr>
          <w:rFonts w:hint="cs"/>
          <w:rtl/>
          <w:lang w:eastAsia="en-US"/>
        </w:rPr>
        <w:t xml:space="preserve"> </w:t>
      </w:r>
      <w:r w:rsidR="0007613C">
        <w:rPr>
          <w:rFonts w:hint="cs"/>
          <w:rtl/>
          <w:lang w:eastAsia="en-US"/>
        </w:rPr>
        <w:t>וקנס נוסף בגובה זהה על כל</w:t>
      </w:r>
      <w:r w:rsidR="0005531A">
        <w:rPr>
          <w:rFonts w:hint="cs"/>
          <w:rtl/>
          <w:lang w:eastAsia="en-US"/>
        </w:rPr>
        <w:t xml:space="preserve"> 10</w:t>
      </w:r>
      <w:r w:rsidR="00075D78">
        <w:rPr>
          <w:rFonts w:hint="cs"/>
          <w:rtl/>
          <w:lang w:eastAsia="en-US"/>
        </w:rPr>
        <w:t>,</w:t>
      </w:r>
      <w:r w:rsidR="0005531A">
        <w:rPr>
          <w:rFonts w:hint="cs"/>
          <w:rtl/>
          <w:lang w:eastAsia="en-US"/>
        </w:rPr>
        <w:t>0</w:t>
      </w:r>
      <w:r w:rsidR="00075D78">
        <w:rPr>
          <w:rFonts w:hint="cs"/>
          <w:rtl/>
          <w:lang w:eastAsia="en-US"/>
        </w:rPr>
        <w:t>0</w:t>
      </w:r>
      <w:r w:rsidR="0005531A">
        <w:rPr>
          <w:rFonts w:hint="cs"/>
          <w:rtl/>
          <w:lang w:eastAsia="en-US"/>
        </w:rPr>
        <w:t xml:space="preserve">0 אזרחים שפרטיהם האישיים דלפו או עלולים היו לדלוף בשל המעשה או המחדל. </w:t>
      </w:r>
      <w:r w:rsidR="0007613C">
        <w:rPr>
          <w:rFonts w:hint="cs"/>
          <w:rtl/>
          <w:lang w:eastAsia="en-US"/>
        </w:rPr>
        <w:t xml:space="preserve">יובהר כי מידע בר-זיהוי לעניין זה הוא לא רק פרטיהם האישיים של האזרחים (מספרי תעודות זהות, שמות, כתובות וכו'), אלא גם מידע מסוג </w:t>
      </w:r>
      <w:proofErr w:type="spellStart"/>
      <w:r w:rsidR="0007613C">
        <w:rPr>
          <w:lang w:eastAsia="en-US"/>
        </w:rPr>
        <w:t>quazi</w:t>
      </w:r>
      <w:proofErr w:type="spellEnd"/>
      <w:r w:rsidR="0007613C">
        <w:rPr>
          <w:lang w:eastAsia="en-US"/>
        </w:rPr>
        <w:t>-identifiers</w:t>
      </w:r>
      <w:r w:rsidR="0007613C">
        <w:rPr>
          <w:rFonts w:hint="cs"/>
          <w:rtl/>
          <w:lang w:eastAsia="en-US"/>
        </w:rPr>
        <w:t xml:space="preserve"> ששימוש מושכל בו והצלבתו עם מידע נוסף עלול להוביל בנקל לחשיפת פרטי האזרחים. כמו כן, </w:t>
      </w:r>
      <w:r w:rsidR="0005531A">
        <w:rPr>
          <w:rFonts w:hint="cs"/>
          <w:rtl/>
          <w:lang w:eastAsia="en-US"/>
        </w:rPr>
        <w:t xml:space="preserve">יובהר כי קנס זה לא יחול במקרים בהם נחשף מידע אישי למרות שהמציע עשה ככל שביכולתו כדי למנוע את דליפת המידע ועמד בכל הנהלים שהוגדרו לשם כך.  </w:t>
      </w:r>
    </w:p>
    <w:p w:rsidR="0005531A" w:rsidRPr="00EF5CC2" w:rsidRDefault="0005531A" w:rsidP="004E7F0A">
      <w:pPr>
        <w:numPr>
          <w:ilvl w:val="2"/>
          <w:numId w:val="65"/>
        </w:numPr>
        <w:spacing w:before="0" w:after="0" w:line="360" w:lineRule="auto"/>
        <w:contextualSpacing w:val="0"/>
        <w:jc w:val="both"/>
        <w:rPr>
          <w:lang w:eastAsia="en-US"/>
        </w:rPr>
      </w:pPr>
      <w:r>
        <w:rPr>
          <w:rFonts w:hint="cs"/>
          <w:rtl/>
          <w:lang w:eastAsia="en-US"/>
        </w:rPr>
        <w:t xml:space="preserve">קנסות חמורים יינתנו על אובדן מידע הנובע ממעשה או ממחדל של המציע. במידה ויאבד מידע, ויתברר כי האובדן קשור במעשה או במחדל של המציע, המשרד יהיה רשאי להשית על המציע קנס בגובה של 500,000 ש"ח </w:t>
      </w:r>
      <w:r w:rsidR="0007613C">
        <w:rPr>
          <w:rFonts w:hint="cs"/>
          <w:rtl/>
          <w:lang w:eastAsia="en-US"/>
        </w:rPr>
        <w:t>על</w:t>
      </w:r>
      <w:r>
        <w:rPr>
          <w:rFonts w:hint="cs"/>
          <w:rtl/>
          <w:lang w:eastAsia="en-US"/>
        </w:rPr>
        <w:t xml:space="preserve"> אובדן של</w:t>
      </w:r>
      <w:r w:rsidR="0007613C">
        <w:rPr>
          <w:rFonts w:hint="cs"/>
          <w:rtl/>
          <w:lang w:eastAsia="en-US"/>
        </w:rPr>
        <w:t xml:space="preserve"> עד</w:t>
      </w:r>
      <w:r>
        <w:rPr>
          <w:rFonts w:hint="cs"/>
          <w:rtl/>
          <w:lang w:eastAsia="en-US"/>
        </w:rPr>
        <w:t xml:space="preserve"> 1% מן המידע במערכת</w:t>
      </w:r>
      <w:r w:rsidR="0007613C">
        <w:rPr>
          <w:rFonts w:hint="cs"/>
          <w:rtl/>
          <w:lang w:eastAsia="en-US"/>
        </w:rPr>
        <w:t xml:space="preserve">, וקנס נוסף בשיעור זהה על כל </w:t>
      </w:r>
      <w:r w:rsidR="00075D78">
        <w:rPr>
          <w:rFonts w:hint="cs"/>
          <w:rtl/>
          <w:lang w:eastAsia="en-US"/>
        </w:rPr>
        <w:t>5</w:t>
      </w:r>
      <w:r w:rsidR="0007613C">
        <w:rPr>
          <w:rFonts w:hint="cs"/>
          <w:rtl/>
          <w:lang w:eastAsia="en-US"/>
        </w:rPr>
        <w:t>% נוסף שדלף</w:t>
      </w:r>
      <w:r>
        <w:rPr>
          <w:rFonts w:hint="cs"/>
          <w:rtl/>
          <w:lang w:eastAsia="en-US"/>
        </w:rPr>
        <w:t>.</w:t>
      </w:r>
    </w:p>
    <w:p w:rsidR="00A11799" w:rsidRPr="00EF5CC2" w:rsidRDefault="00A11799" w:rsidP="004E7F0A">
      <w:pPr>
        <w:numPr>
          <w:ilvl w:val="2"/>
          <w:numId w:val="65"/>
        </w:numPr>
        <w:spacing w:before="0" w:after="0" w:line="360" w:lineRule="auto"/>
        <w:contextualSpacing w:val="0"/>
        <w:jc w:val="both"/>
        <w:rPr>
          <w:lang w:eastAsia="en-US"/>
        </w:rPr>
      </w:pPr>
      <w:r w:rsidRPr="00EF5CC2">
        <w:rPr>
          <w:rFonts w:hint="cs"/>
          <w:rtl/>
          <w:lang w:eastAsia="en-US"/>
        </w:rPr>
        <w:t xml:space="preserve">הספק מתחייב לזמינות לתחילת עבודה על חבילת עבודה חדשה שביקש המשרד בתוך חודש </w:t>
      </w:r>
      <w:proofErr w:type="spellStart"/>
      <w:r w:rsidRPr="00EF5CC2">
        <w:rPr>
          <w:rFonts w:hint="cs"/>
          <w:rtl/>
          <w:lang w:eastAsia="en-US"/>
        </w:rPr>
        <w:t>קלנדרי</w:t>
      </w:r>
      <w:proofErr w:type="spellEnd"/>
      <w:r w:rsidRPr="00EF5CC2">
        <w:rPr>
          <w:rFonts w:hint="cs"/>
          <w:rtl/>
          <w:lang w:eastAsia="en-US"/>
        </w:rPr>
        <w:t xml:space="preserve"> ממועד אישור הצעת המחיר על ידי המשרד. אלא אם הוסכם אחרת על ידי המשרד בכתב, לוח הזמנים של חבילת העבודה יחושב החל מחודש </w:t>
      </w:r>
      <w:proofErr w:type="spellStart"/>
      <w:r w:rsidRPr="00EF5CC2">
        <w:rPr>
          <w:rFonts w:hint="cs"/>
          <w:rtl/>
          <w:lang w:eastAsia="en-US"/>
        </w:rPr>
        <w:t>קלנדרי</w:t>
      </w:r>
      <w:proofErr w:type="spellEnd"/>
      <w:r w:rsidRPr="00EF5CC2">
        <w:rPr>
          <w:rFonts w:hint="cs"/>
          <w:rtl/>
          <w:lang w:eastAsia="en-US"/>
        </w:rPr>
        <w:t xml:space="preserve"> ממועד אישור הצעת המחיר, בין אם החל הספק בפועל בעבודה ובין אם לאו, וחישוב הקנסות יופעל בהתאם לתאריך קובע זה.</w:t>
      </w:r>
    </w:p>
    <w:p w:rsidR="00A11799" w:rsidRPr="00EF5CC2" w:rsidRDefault="00A11799" w:rsidP="004E7F0A">
      <w:pPr>
        <w:numPr>
          <w:ilvl w:val="2"/>
          <w:numId w:val="65"/>
        </w:numPr>
        <w:spacing w:before="0" w:after="0" w:line="360" w:lineRule="auto"/>
        <w:contextualSpacing w:val="0"/>
        <w:jc w:val="both"/>
        <w:rPr>
          <w:lang w:eastAsia="en-US"/>
        </w:rPr>
      </w:pPr>
      <w:r w:rsidRPr="00EF5CC2">
        <w:rPr>
          <w:rFonts w:hint="cs"/>
          <w:rtl/>
          <w:lang w:eastAsia="en-US"/>
        </w:rPr>
        <w:t xml:space="preserve">הצעת המחיר לחבילת עבודה או משימה חדשה תוגש למשרד לא יאוחר מ-10 ימי עבודה ממועד קבלת הפניה על ידי המשרד, אלא אם הוסכם על ידי המשרד אחרת בכתב. אי הגשת הצעת מחיר במועד רשאי המשרד להטיל קנס על סך 10,000 ₪ בגין כל שבוע איחור. </w:t>
      </w:r>
    </w:p>
    <w:p w:rsidR="00A11799" w:rsidRPr="00EF5CC2" w:rsidRDefault="00A11799" w:rsidP="004E7F0A">
      <w:pPr>
        <w:numPr>
          <w:ilvl w:val="2"/>
          <w:numId w:val="65"/>
        </w:numPr>
        <w:spacing w:before="0" w:after="0" w:line="360" w:lineRule="auto"/>
        <w:contextualSpacing w:val="0"/>
        <w:jc w:val="both"/>
        <w:rPr>
          <w:lang w:eastAsia="en-US"/>
        </w:rPr>
      </w:pPr>
      <w:r w:rsidRPr="00EF5CC2">
        <w:rPr>
          <w:rFonts w:hint="cs"/>
          <w:rtl/>
          <w:lang w:eastAsia="en-US"/>
        </w:rPr>
        <w:t xml:space="preserve">במידה והספק אינו עומד בהתחייבויותיו לפיתוח / יישום משימה או חבילת עבודה שהוגדרה על פי שעות עבודה בהתאם להיקף השעות שאושר ולוח הזמנים שאושר, תוך עמידה בתכולה </w:t>
      </w:r>
      <w:r w:rsidRPr="00EF5CC2">
        <w:rPr>
          <w:rFonts w:hint="cs"/>
          <w:rtl/>
          <w:lang w:eastAsia="en-US"/>
        </w:rPr>
        <w:lastRenderedPageBreak/>
        <w:t>שהוסכמה ובאיכות הנדרשת על ידי המשרד, רשאי המשרד להפחית מהתשלום השעתי על פי הטבלה הבאה:</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4749"/>
      </w:tblGrid>
      <w:tr w:rsidR="00A11799" w:rsidRPr="00EF5CC2" w:rsidTr="0043748A">
        <w:tc>
          <w:tcPr>
            <w:tcW w:w="4816" w:type="dxa"/>
            <w:tcBorders>
              <w:top w:val="single" w:sz="4" w:space="0" w:color="auto"/>
              <w:left w:val="single" w:sz="4" w:space="0" w:color="auto"/>
              <w:bottom w:val="single" w:sz="4" w:space="0" w:color="auto"/>
              <w:right w:val="single" w:sz="4" w:space="0" w:color="auto"/>
            </w:tcBorders>
            <w:shd w:val="clear" w:color="auto" w:fill="auto"/>
          </w:tcPr>
          <w:p w:rsidR="00A11799" w:rsidRPr="00EF5CC2" w:rsidRDefault="00A11799" w:rsidP="0043748A">
            <w:pPr>
              <w:spacing w:before="0" w:line="360" w:lineRule="auto"/>
              <w:rPr>
                <w:b/>
                <w:bCs/>
                <w:lang w:eastAsia="en-US"/>
              </w:rPr>
            </w:pPr>
            <w:r w:rsidRPr="00EF5CC2">
              <w:rPr>
                <w:b/>
                <w:bCs/>
                <w:rtl/>
                <w:lang w:eastAsia="en-US"/>
              </w:rPr>
              <w:t>היקף שעות בפועל</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A11799" w:rsidRPr="00EF5CC2" w:rsidRDefault="00A11799" w:rsidP="0043748A">
            <w:pPr>
              <w:spacing w:before="0" w:line="360" w:lineRule="auto"/>
              <w:rPr>
                <w:b/>
                <w:bCs/>
                <w:lang w:eastAsia="en-US"/>
              </w:rPr>
            </w:pPr>
            <w:r w:rsidRPr="00EF5CC2">
              <w:rPr>
                <w:b/>
                <w:bCs/>
                <w:rtl/>
                <w:lang w:eastAsia="en-US"/>
              </w:rPr>
              <w:t>אחוז הפחתה מתעריף שעתי לפי מחירון המכרז</w:t>
            </w:r>
          </w:p>
        </w:tc>
      </w:tr>
      <w:tr w:rsidR="00A11799" w:rsidRPr="00EF5CC2" w:rsidTr="0043748A">
        <w:tc>
          <w:tcPr>
            <w:tcW w:w="4816" w:type="dxa"/>
            <w:tcBorders>
              <w:top w:val="single" w:sz="4" w:space="0" w:color="auto"/>
              <w:left w:val="single" w:sz="4" w:space="0" w:color="auto"/>
              <w:bottom w:val="single" w:sz="4" w:space="0" w:color="auto"/>
              <w:right w:val="single" w:sz="4" w:space="0" w:color="auto"/>
            </w:tcBorders>
            <w:shd w:val="clear" w:color="auto" w:fill="auto"/>
          </w:tcPr>
          <w:p w:rsidR="00A11799" w:rsidRPr="00EF5CC2" w:rsidRDefault="00A11799" w:rsidP="0043748A">
            <w:pPr>
              <w:spacing w:before="0" w:line="360" w:lineRule="auto"/>
              <w:rPr>
                <w:b/>
                <w:bCs/>
                <w:lang w:eastAsia="en-US"/>
              </w:rPr>
            </w:pPr>
            <w:r w:rsidRPr="00EF5CC2">
              <w:rPr>
                <w:b/>
                <w:bCs/>
                <w:rtl/>
                <w:lang w:eastAsia="en-US"/>
              </w:rPr>
              <w:t>עד 10% מעל היקף השעות שאושר למשימה</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A11799" w:rsidRPr="00EF5CC2" w:rsidRDefault="00A11799" w:rsidP="0043748A">
            <w:pPr>
              <w:spacing w:before="0" w:line="360" w:lineRule="auto"/>
              <w:rPr>
                <w:b/>
                <w:bCs/>
                <w:lang w:eastAsia="en-US"/>
              </w:rPr>
            </w:pPr>
            <w:r w:rsidRPr="00EF5CC2">
              <w:rPr>
                <w:b/>
                <w:bCs/>
                <w:rtl/>
                <w:lang w:eastAsia="en-US"/>
              </w:rPr>
              <w:t>ללא הפחתה</w:t>
            </w:r>
          </w:p>
        </w:tc>
      </w:tr>
      <w:tr w:rsidR="00A11799" w:rsidRPr="00EF5CC2" w:rsidTr="0043748A">
        <w:tc>
          <w:tcPr>
            <w:tcW w:w="4816" w:type="dxa"/>
            <w:tcBorders>
              <w:top w:val="single" w:sz="4" w:space="0" w:color="auto"/>
              <w:left w:val="single" w:sz="4" w:space="0" w:color="auto"/>
              <w:bottom w:val="single" w:sz="4" w:space="0" w:color="auto"/>
              <w:right w:val="single" w:sz="4" w:space="0" w:color="auto"/>
            </w:tcBorders>
            <w:shd w:val="clear" w:color="auto" w:fill="auto"/>
          </w:tcPr>
          <w:p w:rsidR="00A11799" w:rsidRPr="00EF5CC2" w:rsidRDefault="00A11799" w:rsidP="0043748A">
            <w:pPr>
              <w:spacing w:before="0" w:line="360" w:lineRule="auto"/>
              <w:rPr>
                <w:b/>
                <w:bCs/>
                <w:lang w:eastAsia="en-US"/>
              </w:rPr>
            </w:pPr>
            <w:r w:rsidRPr="00EF5CC2">
              <w:rPr>
                <w:b/>
                <w:bCs/>
                <w:rtl/>
                <w:lang w:eastAsia="en-US"/>
              </w:rPr>
              <w:t>מעל 10% ועד 20% חריגה מהיקף השעות שאושר</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A11799" w:rsidRPr="00EF5CC2" w:rsidRDefault="00A11799" w:rsidP="0043748A">
            <w:pPr>
              <w:spacing w:before="0" w:line="360" w:lineRule="auto"/>
              <w:rPr>
                <w:b/>
                <w:bCs/>
                <w:lang w:eastAsia="en-US"/>
              </w:rPr>
            </w:pPr>
            <w:r w:rsidRPr="00EF5CC2">
              <w:rPr>
                <w:b/>
                <w:bCs/>
                <w:rtl/>
                <w:lang w:eastAsia="en-US"/>
              </w:rPr>
              <w:t>הפחתת 15% מתעריפי השעות</w:t>
            </w:r>
          </w:p>
        </w:tc>
      </w:tr>
      <w:tr w:rsidR="00A11799" w:rsidRPr="00EF5CC2" w:rsidTr="0043748A">
        <w:tc>
          <w:tcPr>
            <w:tcW w:w="4816" w:type="dxa"/>
            <w:tcBorders>
              <w:top w:val="single" w:sz="4" w:space="0" w:color="auto"/>
              <w:left w:val="single" w:sz="4" w:space="0" w:color="auto"/>
              <w:bottom w:val="single" w:sz="4" w:space="0" w:color="auto"/>
              <w:right w:val="single" w:sz="4" w:space="0" w:color="auto"/>
            </w:tcBorders>
            <w:shd w:val="clear" w:color="auto" w:fill="auto"/>
          </w:tcPr>
          <w:p w:rsidR="00A11799" w:rsidRPr="00EF5CC2" w:rsidRDefault="00A11799" w:rsidP="0043748A">
            <w:pPr>
              <w:spacing w:before="0" w:line="360" w:lineRule="auto"/>
              <w:rPr>
                <w:b/>
                <w:bCs/>
                <w:lang w:eastAsia="en-US"/>
              </w:rPr>
            </w:pPr>
            <w:r w:rsidRPr="00EF5CC2">
              <w:rPr>
                <w:b/>
                <w:bCs/>
                <w:rtl/>
                <w:lang w:eastAsia="en-US"/>
              </w:rPr>
              <w:t>מעל 20% ועד 50% חריגה מהיקף השעות שאושר</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A11799" w:rsidRPr="00EF5CC2" w:rsidRDefault="00A11799" w:rsidP="0043748A">
            <w:pPr>
              <w:spacing w:before="0" w:line="360" w:lineRule="auto"/>
              <w:rPr>
                <w:b/>
                <w:bCs/>
                <w:lang w:eastAsia="en-US"/>
              </w:rPr>
            </w:pPr>
            <w:r w:rsidRPr="00EF5CC2">
              <w:rPr>
                <w:b/>
                <w:bCs/>
                <w:rtl/>
                <w:lang w:eastAsia="en-US"/>
              </w:rPr>
              <w:t>הפחתת 25% מתעריפי השעות</w:t>
            </w:r>
          </w:p>
        </w:tc>
      </w:tr>
      <w:tr w:rsidR="00A11799" w:rsidRPr="00EF5CC2" w:rsidTr="0043748A">
        <w:tc>
          <w:tcPr>
            <w:tcW w:w="4816" w:type="dxa"/>
            <w:tcBorders>
              <w:top w:val="single" w:sz="4" w:space="0" w:color="auto"/>
              <w:left w:val="single" w:sz="4" w:space="0" w:color="auto"/>
              <w:bottom w:val="single" w:sz="4" w:space="0" w:color="auto"/>
              <w:right w:val="single" w:sz="4" w:space="0" w:color="auto"/>
            </w:tcBorders>
            <w:shd w:val="clear" w:color="auto" w:fill="auto"/>
          </w:tcPr>
          <w:p w:rsidR="00A11799" w:rsidRPr="00EF5CC2" w:rsidRDefault="00A11799" w:rsidP="0043748A">
            <w:pPr>
              <w:spacing w:before="0" w:line="360" w:lineRule="auto"/>
              <w:rPr>
                <w:b/>
                <w:bCs/>
                <w:lang w:eastAsia="en-US"/>
              </w:rPr>
            </w:pPr>
            <w:r w:rsidRPr="00EF5CC2">
              <w:rPr>
                <w:b/>
                <w:bCs/>
                <w:rtl/>
                <w:lang w:eastAsia="en-US"/>
              </w:rPr>
              <w:t>מעל 50% ועד 80% חריגה מהיקף השעות שאושר</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A11799" w:rsidRPr="00EF5CC2" w:rsidRDefault="00A11799" w:rsidP="0043748A">
            <w:pPr>
              <w:spacing w:before="0" w:line="360" w:lineRule="auto"/>
              <w:rPr>
                <w:b/>
                <w:bCs/>
                <w:lang w:eastAsia="en-US"/>
              </w:rPr>
            </w:pPr>
            <w:r w:rsidRPr="00EF5CC2">
              <w:rPr>
                <w:b/>
                <w:bCs/>
                <w:rtl/>
                <w:lang w:eastAsia="en-US"/>
              </w:rPr>
              <w:t>הפחתת 70% מתעריפי השעות</w:t>
            </w:r>
          </w:p>
        </w:tc>
      </w:tr>
      <w:tr w:rsidR="00A11799" w:rsidRPr="00EF5CC2" w:rsidTr="0043748A">
        <w:tc>
          <w:tcPr>
            <w:tcW w:w="4816" w:type="dxa"/>
            <w:tcBorders>
              <w:top w:val="single" w:sz="4" w:space="0" w:color="auto"/>
              <w:left w:val="single" w:sz="4" w:space="0" w:color="auto"/>
              <w:bottom w:val="single" w:sz="4" w:space="0" w:color="auto"/>
              <w:right w:val="single" w:sz="4" w:space="0" w:color="auto"/>
            </w:tcBorders>
            <w:shd w:val="clear" w:color="auto" w:fill="auto"/>
          </w:tcPr>
          <w:p w:rsidR="00A11799" w:rsidRPr="00EF5CC2" w:rsidRDefault="00A11799" w:rsidP="0043748A">
            <w:pPr>
              <w:spacing w:before="0" w:line="360" w:lineRule="auto"/>
              <w:rPr>
                <w:b/>
                <w:bCs/>
                <w:lang w:eastAsia="en-US"/>
              </w:rPr>
            </w:pPr>
            <w:r w:rsidRPr="00EF5CC2">
              <w:rPr>
                <w:b/>
                <w:bCs/>
                <w:rtl/>
                <w:lang w:eastAsia="en-US"/>
              </w:rPr>
              <w:t>מעל 80% חריגה מהיקף השעות שאושר</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A11799" w:rsidRPr="00EF5CC2" w:rsidRDefault="00A11799" w:rsidP="0043748A">
            <w:pPr>
              <w:spacing w:before="0" w:line="360" w:lineRule="auto"/>
              <w:rPr>
                <w:b/>
                <w:bCs/>
                <w:lang w:eastAsia="en-US"/>
              </w:rPr>
            </w:pPr>
            <w:r w:rsidRPr="00EF5CC2">
              <w:rPr>
                <w:b/>
                <w:bCs/>
                <w:rtl/>
                <w:lang w:eastAsia="en-US"/>
              </w:rPr>
              <w:t>לא ישולם עבור שעות עבודה בחריגה מעבר להיקף זה, והספק יספוג את שעות העבודה על חשבונו עד להשלמת המשימה</w:t>
            </w:r>
          </w:p>
        </w:tc>
      </w:tr>
    </w:tbl>
    <w:p w:rsidR="00A11799" w:rsidRPr="00EF5CC2" w:rsidRDefault="00A11799" w:rsidP="00A11799">
      <w:pPr>
        <w:spacing w:before="0" w:line="360" w:lineRule="auto"/>
        <w:ind w:left="360"/>
        <w:rPr>
          <w:lang w:eastAsia="en-US"/>
        </w:rPr>
      </w:pPr>
    </w:p>
    <w:p w:rsidR="00A11799" w:rsidRPr="00EF5CC2" w:rsidRDefault="00A11799" w:rsidP="004E7F0A">
      <w:pPr>
        <w:numPr>
          <w:ilvl w:val="2"/>
          <w:numId w:val="65"/>
        </w:numPr>
        <w:spacing w:before="0" w:after="0" w:line="360" w:lineRule="auto"/>
        <w:contextualSpacing w:val="0"/>
        <w:jc w:val="both"/>
        <w:rPr>
          <w:lang w:eastAsia="en-US"/>
        </w:rPr>
      </w:pPr>
      <w:r w:rsidRPr="00EF5CC2">
        <w:rPr>
          <w:rFonts w:hint="cs"/>
          <w:rtl/>
          <w:lang w:eastAsia="en-US"/>
        </w:rPr>
        <w:t>במידה והספק לא יעמוד בהתחייבויותיו להעברה מסודרת של האחריות על המערכת בעת סיום ההתקשרות (באופן מלא או חלקי), רשאי המשרד להטיל קנס בהיקף של עד 600,000 ₪.</w:t>
      </w:r>
    </w:p>
    <w:p w:rsidR="00A11799" w:rsidRPr="00EF5CC2" w:rsidRDefault="00A11799" w:rsidP="004E7F0A">
      <w:pPr>
        <w:numPr>
          <w:ilvl w:val="2"/>
          <w:numId w:val="65"/>
        </w:numPr>
        <w:spacing w:before="0" w:after="0" w:line="360" w:lineRule="auto"/>
        <w:contextualSpacing w:val="0"/>
        <w:jc w:val="both"/>
        <w:rPr>
          <w:lang w:eastAsia="en-US"/>
        </w:rPr>
      </w:pPr>
      <w:r w:rsidRPr="00EF5CC2">
        <w:rPr>
          <w:rFonts w:hint="cs"/>
          <w:rtl/>
          <w:lang w:eastAsia="en-US"/>
        </w:rPr>
        <w:t>המשרד רשאי לחלט את הערבות ולעשות בה שימוש לגביית קנסות אלה.</w:t>
      </w:r>
    </w:p>
    <w:p w:rsidR="00A11799" w:rsidRPr="00EF5CC2" w:rsidRDefault="00A11799" w:rsidP="004E7F0A">
      <w:pPr>
        <w:numPr>
          <w:ilvl w:val="2"/>
          <w:numId w:val="65"/>
        </w:numPr>
        <w:spacing w:before="0" w:after="0" w:line="360" w:lineRule="auto"/>
        <w:contextualSpacing w:val="0"/>
        <w:jc w:val="both"/>
        <w:rPr>
          <w:lang w:eastAsia="en-US"/>
        </w:rPr>
      </w:pPr>
      <w:r w:rsidRPr="00EF5CC2">
        <w:rPr>
          <w:rFonts w:hint="cs"/>
          <w:rtl/>
          <w:lang w:eastAsia="en-US"/>
        </w:rPr>
        <w:t>הזכות לקנסות ו/או הפעלת זכות זו בפועל אין בה כדי לגרוע מכל זכות אחרת של המשרד על פי הסכם זה ועל פי כל דין. הקנסות המפורטים לעיל הינם מצטברים והפעלת אחד מהם אינה מבטלת את האפשרות להפעיל אחרים. סכומי הקנסות צמודים למדד בהתאם לכללי ההצמדה שנקבעו בהסכם זה.</w:t>
      </w:r>
    </w:p>
    <w:p w:rsidR="00A11799" w:rsidRPr="00EF5CC2" w:rsidRDefault="00A11799" w:rsidP="004E7F0A">
      <w:pPr>
        <w:numPr>
          <w:ilvl w:val="2"/>
          <w:numId w:val="65"/>
        </w:numPr>
        <w:spacing w:before="0" w:after="0" w:line="360" w:lineRule="auto"/>
        <w:contextualSpacing w:val="0"/>
        <w:jc w:val="both"/>
        <w:rPr>
          <w:lang w:eastAsia="en-US"/>
        </w:rPr>
      </w:pPr>
      <w:r w:rsidRPr="00EF5CC2">
        <w:rPr>
          <w:rFonts w:hint="cs"/>
          <w:rtl/>
          <w:lang w:eastAsia="en-US"/>
        </w:rPr>
        <w:t>בטרם הפעלת זכותו להטלת קנס יעביר המשרד התראה בכתב לספק ויאפשר לו 14 ימי עבודה להתייחסות בטרם גביית הקנס בפועל. ימים אלה הינם לצורך תגובת הספק ואינם מעכבים את מועד תחילת חישוב החריגה מלוחות הזמנים המפורטים לעיל.</w:t>
      </w:r>
    </w:p>
    <w:p w:rsidR="00D35047" w:rsidRPr="00A621F0" w:rsidRDefault="00D35047" w:rsidP="004071E7">
      <w:pPr>
        <w:pStyle w:val="af2"/>
        <w:ind w:left="4333"/>
        <w:rPr>
          <w:b/>
          <w:bCs/>
          <w:rtl/>
        </w:rPr>
      </w:pPr>
    </w:p>
    <w:p w:rsidR="00FC6FC7" w:rsidRDefault="00FC6FC7" w:rsidP="004E7F0A">
      <w:pPr>
        <w:pStyle w:val="af2"/>
        <w:numPr>
          <w:ilvl w:val="1"/>
          <w:numId w:val="65"/>
        </w:numPr>
      </w:pPr>
      <w:bookmarkStart w:id="155" w:name="_Toc360620738"/>
      <w:bookmarkStart w:id="156" w:name="_Toc361210777"/>
      <w:bookmarkStart w:id="157" w:name="_Toc372891850"/>
      <w:bookmarkStart w:id="158" w:name="_Ref316357440"/>
      <w:r w:rsidRPr="004B418C">
        <w:rPr>
          <w:rFonts w:hint="cs"/>
          <w:rtl/>
        </w:rPr>
        <w:t>תיעוד (</w:t>
      </w:r>
      <w:r w:rsidR="001A2CDA">
        <w:t>M</w:t>
      </w:r>
      <w:r w:rsidRPr="004B418C">
        <w:rPr>
          <w:rFonts w:hint="cs"/>
          <w:rtl/>
        </w:rPr>
        <w:t>)</w:t>
      </w:r>
    </w:p>
    <w:p w:rsidR="009568E5" w:rsidRPr="009568E5" w:rsidRDefault="009568E5" w:rsidP="00E70F48">
      <w:r w:rsidRPr="009568E5">
        <w:rPr>
          <w:rFonts w:hint="cs"/>
          <w:rtl/>
        </w:rPr>
        <w:t>המציע יספק את התוצרים הבאים, כחלק בלתי נפרד מהפתרון המוצע:</w:t>
      </w:r>
    </w:p>
    <w:p w:rsidR="00011016" w:rsidRPr="00FD3DF9" w:rsidRDefault="00011016" w:rsidP="004E7F0A">
      <w:pPr>
        <w:pStyle w:val="af2"/>
        <w:numPr>
          <w:ilvl w:val="0"/>
          <w:numId w:val="57"/>
        </w:numPr>
      </w:pPr>
      <w:r w:rsidRPr="00FD3DF9">
        <w:rPr>
          <w:rFonts w:hint="eastAsia"/>
          <w:rtl/>
        </w:rPr>
        <w:t>מסמך</w:t>
      </w:r>
      <w:r w:rsidRPr="00FD3DF9">
        <w:rPr>
          <w:rtl/>
        </w:rPr>
        <w:t xml:space="preserve"> </w:t>
      </w:r>
      <w:r w:rsidRPr="00FD3DF9">
        <w:rPr>
          <w:rFonts w:hint="eastAsia"/>
          <w:rtl/>
        </w:rPr>
        <w:t>ארכיטקטורה</w:t>
      </w:r>
    </w:p>
    <w:p w:rsidR="00011016" w:rsidRPr="00FD3DF9" w:rsidRDefault="00011016" w:rsidP="004E7F0A">
      <w:pPr>
        <w:pStyle w:val="af2"/>
        <w:numPr>
          <w:ilvl w:val="0"/>
          <w:numId w:val="57"/>
        </w:numPr>
      </w:pPr>
      <w:r w:rsidRPr="00FD3DF9">
        <w:rPr>
          <w:rFonts w:hint="eastAsia"/>
          <w:rtl/>
        </w:rPr>
        <w:t>מסמכי</w:t>
      </w:r>
      <w:r w:rsidRPr="00FD3DF9">
        <w:rPr>
          <w:rtl/>
        </w:rPr>
        <w:t xml:space="preserve"> </w:t>
      </w:r>
      <w:r w:rsidRPr="00FD3DF9">
        <w:t>design</w:t>
      </w:r>
      <w:r w:rsidRPr="00FD3DF9">
        <w:rPr>
          <w:rtl/>
        </w:rPr>
        <w:t xml:space="preserve"> - לכל מודול במערכת</w:t>
      </w:r>
    </w:p>
    <w:p w:rsidR="00011016" w:rsidRPr="00FD3DF9" w:rsidRDefault="00011016" w:rsidP="004E7F0A">
      <w:pPr>
        <w:pStyle w:val="af2"/>
        <w:numPr>
          <w:ilvl w:val="0"/>
          <w:numId w:val="57"/>
        </w:numPr>
      </w:pPr>
      <w:r w:rsidRPr="00FD3DF9">
        <w:rPr>
          <w:rFonts w:hint="eastAsia"/>
          <w:rtl/>
        </w:rPr>
        <w:t>מסמך</w:t>
      </w:r>
      <w:r w:rsidRPr="00FD3DF9">
        <w:rPr>
          <w:rtl/>
        </w:rPr>
        <w:t xml:space="preserve"> </w:t>
      </w:r>
      <w:r w:rsidRPr="00FD3DF9">
        <w:t>BOM</w:t>
      </w:r>
      <w:r w:rsidRPr="00FD3DF9">
        <w:rPr>
          <w:rtl/>
        </w:rPr>
        <w:t xml:space="preserve"> (</w:t>
      </w:r>
      <w:r w:rsidRPr="00FD3DF9">
        <w:t>Bill Of Material</w:t>
      </w:r>
      <w:r w:rsidRPr="00FD3DF9">
        <w:rPr>
          <w:rtl/>
        </w:rPr>
        <w:t>)</w:t>
      </w:r>
      <w:r w:rsidRPr="00FD3DF9">
        <w:t xml:space="preserve">  </w:t>
      </w:r>
    </w:p>
    <w:p w:rsidR="00011016" w:rsidRPr="00FD3DF9" w:rsidRDefault="00011016" w:rsidP="004E7F0A">
      <w:pPr>
        <w:pStyle w:val="af2"/>
        <w:numPr>
          <w:ilvl w:val="0"/>
          <w:numId w:val="57"/>
        </w:numPr>
      </w:pPr>
      <w:r w:rsidRPr="00FD3DF9">
        <w:rPr>
          <w:rFonts w:hint="eastAsia"/>
          <w:rtl/>
        </w:rPr>
        <w:t>מסמך</w:t>
      </w:r>
      <w:r w:rsidRPr="00FD3DF9">
        <w:rPr>
          <w:rtl/>
        </w:rPr>
        <w:t xml:space="preserve"> </w:t>
      </w:r>
      <w:r w:rsidRPr="00FD3DF9">
        <w:t>UI concept</w:t>
      </w:r>
    </w:p>
    <w:p w:rsidR="00011016" w:rsidRDefault="00011016" w:rsidP="004E7F0A">
      <w:pPr>
        <w:pStyle w:val="af2"/>
        <w:numPr>
          <w:ilvl w:val="0"/>
          <w:numId w:val="57"/>
        </w:numPr>
      </w:pPr>
      <w:r w:rsidRPr="00FD3DF9">
        <w:rPr>
          <w:rFonts w:hint="eastAsia"/>
          <w:rtl/>
        </w:rPr>
        <w:t>מסמכי</w:t>
      </w:r>
      <w:r w:rsidRPr="00FD3DF9">
        <w:rPr>
          <w:rtl/>
        </w:rPr>
        <w:t xml:space="preserve"> </w:t>
      </w:r>
      <w:proofErr w:type="spellStart"/>
      <w:r w:rsidRPr="00FD3DF9">
        <w:rPr>
          <w:rtl/>
        </w:rPr>
        <w:t>איפיון</w:t>
      </w:r>
      <w:proofErr w:type="spellEnd"/>
      <w:r w:rsidRPr="00FD3DF9">
        <w:rPr>
          <w:rtl/>
        </w:rPr>
        <w:t xml:space="preserve"> ברמת פירוט נמוכה – </w:t>
      </w:r>
      <w:r w:rsidRPr="00FD3DF9">
        <w:t>SRSs</w:t>
      </w:r>
      <w:r w:rsidRPr="00FD3DF9">
        <w:rPr>
          <w:rtl/>
        </w:rPr>
        <w:t xml:space="preserve"> (</w:t>
      </w:r>
      <w:r w:rsidRPr="00FD3DF9">
        <w:t>Software Requirements Specifications</w:t>
      </w:r>
      <w:r w:rsidRPr="00FD3DF9">
        <w:rPr>
          <w:rtl/>
        </w:rPr>
        <w:t>) – לכל מודול במערכת</w:t>
      </w:r>
    </w:p>
    <w:p w:rsidR="00BB25DA" w:rsidRPr="00FD3DF9" w:rsidRDefault="00BB25DA" w:rsidP="004E7F0A">
      <w:pPr>
        <w:pStyle w:val="af2"/>
        <w:numPr>
          <w:ilvl w:val="0"/>
          <w:numId w:val="57"/>
        </w:numPr>
      </w:pPr>
      <w:r w:rsidRPr="00BB25DA">
        <w:rPr>
          <w:rtl/>
        </w:rPr>
        <w:lastRenderedPageBreak/>
        <w:t>מסמכים המתייחסים לתכנון והקמת תשתיות האחסון ועיבוד הנדרשות, לרבות תוכנות תשתית.</w:t>
      </w:r>
    </w:p>
    <w:p w:rsidR="00011016" w:rsidRPr="00FD3DF9" w:rsidRDefault="00011016" w:rsidP="004E7F0A">
      <w:pPr>
        <w:pStyle w:val="af2"/>
        <w:numPr>
          <w:ilvl w:val="0"/>
          <w:numId w:val="57"/>
        </w:numPr>
      </w:pPr>
      <w:r w:rsidRPr="00FD3DF9">
        <w:rPr>
          <w:rFonts w:hint="eastAsia"/>
          <w:rtl/>
        </w:rPr>
        <w:t>מסמכי</w:t>
      </w:r>
      <w:r w:rsidRPr="00FD3DF9">
        <w:rPr>
          <w:rtl/>
        </w:rPr>
        <w:t xml:space="preserve"> </w:t>
      </w:r>
      <w:r w:rsidRPr="00FD3DF9">
        <w:rPr>
          <w:rFonts w:hint="eastAsia"/>
          <w:rtl/>
        </w:rPr>
        <w:t>בדיקות</w:t>
      </w:r>
      <w:r w:rsidRPr="00FD3DF9">
        <w:rPr>
          <w:rtl/>
        </w:rPr>
        <w:t xml:space="preserve"> - </w:t>
      </w:r>
      <w:r w:rsidRPr="00FD3DF9">
        <w:rPr>
          <w:rFonts w:hint="eastAsia"/>
          <w:rtl/>
        </w:rPr>
        <w:t>פונקציונליות</w:t>
      </w:r>
      <w:r w:rsidRPr="00FD3DF9">
        <w:rPr>
          <w:rtl/>
        </w:rPr>
        <w:t xml:space="preserve">, </w:t>
      </w:r>
      <w:r w:rsidRPr="00FD3DF9">
        <w:rPr>
          <w:rFonts w:hint="eastAsia"/>
          <w:rtl/>
        </w:rPr>
        <w:t>ביצועים</w:t>
      </w:r>
      <w:r w:rsidRPr="00FD3DF9">
        <w:rPr>
          <w:rtl/>
        </w:rPr>
        <w:t xml:space="preserve"> (</w:t>
      </w:r>
      <w:r w:rsidRPr="00FD3DF9">
        <w:t>Performance</w:t>
      </w:r>
      <w:r w:rsidRPr="00FD3DF9">
        <w:rPr>
          <w:rtl/>
        </w:rPr>
        <w:t xml:space="preserve">) </w:t>
      </w:r>
      <w:r w:rsidRPr="00FD3DF9">
        <w:rPr>
          <w:rFonts w:hint="eastAsia"/>
          <w:rtl/>
        </w:rPr>
        <w:t>ויציבות</w:t>
      </w:r>
      <w:r w:rsidRPr="00FD3DF9">
        <w:rPr>
          <w:rtl/>
        </w:rPr>
        <w:t xml:space="preserve"> (</w:t>
      </w:r>
      <w:r w:rsidRPr="00FD3DF9">
        <w:t>Stability</w:t>
      </w:r>
      <w:r w:rsidRPr="00FD3DF9">
        <w:rPr>
          <w:rtl/>
        </w:rPr>
        <w:t>)</w:t>
      </w:r>
    </w:p>
    <w:p w:rsidR="00011016" w:rsidRPr="00FD3DF9" w:rsidRDefault="00011016" w:rsidP="004E7F0A">
      <w:pPr>
        <w:pStyle w:val="af2"/>
        <w:numPr>
          <w:ilvl w:val="0"/>
          <w:numId w:val="57"/>
        </w:numPr>
      </w:pPr>
      <w:r w:rsidRPr="00FD3DF9">
        <w:rPr>
          <w:rFonts w:hint="eastAsia"/>
          <w:rtl/>
        </w:rPr>
        <w:t>טבלת</w:t>
      </w:r>
      <w:r w:rsidRPr="00FD3DF9">
        <w:rPr>
          <w:rtl/>
        </w:rPr>
        <w:t xml:space="preserve"> </w:t>
      </w:r>
      <w:r w:rsidRPr="00FD3DF9">
        <w:rPr>
          <w:rFonts w:hint="eastAsia"/>
          <w:rtl/>
        </w:rPr>
        <w:t>תאימות</w:t>
      </w:r>
      <w:r w:rsidRPr="00FD3DF9">
        <w:rPr>
          <w:rtl/>
        </w:rPr>
        <w:t xml:space="preserve"> </w:t>
      </w:r>
      <w:r w:rsidRPr="00FD3DF9">
        <w:rPr>
          <w:rFonts w:hint="eastAsia"/>
          <w:rtl/>
        </w:rPr>
        <w:t>וכיסוי</w:t>
      </w:r>
      <w:r w:rsidRPr="00FD3DF9">
        <w:rPr>
          <w:rtl/>
        </w:rPr>
        <w:t xml:space="preserve"> </w:t>
      </w:r>
      <w:r w:rsidRPr="00FD3DF9">
        <w:rPr>
          <w:rFonts w:hint="eastAsia"/>
          <w:rtl/>
        </w:rPr>
        <w:t>בין</w:t>
      </w:r>
      <w:r w:rsidRPr="00FD3DF9">
        <w:rPr>
          <w:rtl/>
        </w:rPr>
        <w:t xml:space="preserve"> </w:t>
      </w:r>
      <w:r w:rsidRPr="00FD3DF9">
        <w:rPr>
          <w:rFonts w:hint="eastAsia"/>
          <w:rtl/>
        </w:rPr>
        <w:t>הדרישות</w:t>
      </w:r>
      <w:r w:rsidRPr="00FD3DF9">
        <w:rPr>
          <w:rtl/>
        </w:rPr>
        <w:t xml:space="preserve"> </w:t>
      </w:r>
      <w:r w:rsidRPr="00FD3DF9">
        <w:rPr>
          <w:rFonts w:hint="eastAsia"/>
          <w:rtl/>
        </w:rPr>
        <w:t>הפונקציונליות</w:t>
      </w:r>
      <w:r w:rsidRPr="00FD3DF9">
        <w:rPr>
          <w:rtl/>
        </w:rPr>
        <w:t xml:space="preserve"> </w:t>
      </w:r>
      <w:r w:rsidRPr="00FD3DF9">
        <w:rPr>
          <w:rFonts w:hint="eastAsia"/>
          <w:rtl/>
        </w:rPr>
        <w:t>לבדיקות</w:t>
      </w:r>
    </w:p>
    <w:p w:rsidR="00011016" w:rsidRPr="00FD3DF9" w:rsidRDefault="00011016" w:rsidP="004E7F0A">
      <w:pPr>
        <w:pStyle w:val="af2"/>
        <w:numPr>
          <w:ilvl w:val="0"/>
          <w:numId w:val="57"/>
        </w:numPr>
      </w:pPr>
      <w:r w:rsidRPr="00FD3DF9">
        <w:rPr>
          <w:rFonts w:hint="eastAsia"/>
          <w:rtl/>
        </w:rPr>
        <w:t>מסמך</w:t>
      </w:r>
      <w:r w:rsidRPr="00FD3DF9">
        <w:rPr>
          <w:rtl/>
        </w:rPr>
        <w:t xml:space="preserve"> </w:t>
      </w:r>
      <w:r w:rsidRPr="00FD3DF9">
        <w:rPr>
          <w:rFonts w:hint="eastAsia"/>
          <w:rtl/>
        </w:rPr>
        <w:t>התקנה</w:t>
      </w:r>
    </w:p>
    <w:p w:rsidR="00011016" w:rsidRPr="00FD3DF9" w:rsidRDefault="00011016" w:rsidP="004E7F0A">
      <w:pPr>
        <w:pStyle w:val="af2"/>
        <w:numPr>
          <w:ilvl w:val="0"/>
          <w:numId w:val="57"/>
        </w:numPr>
      </w:pPr>
      <w:r w:rsidRPr="00FD3DF9">
        <w:rPr>
          <w:rFonts w:hint="eastAsia"/>
          <w:rtl/>
        </w:rPr>
        <w:t>מסמך</w:t>
      </w:r>
      <w:r w:rsidRPr="00FD3DF9">
        <w:rPr>
          <w:rtl/>
        </w:rPr>
        <w:t xml:space="preserve"> </w:t>
      </w:r>
      <w:r w:rsidRPr="00FD3DF9">
        <w:rPr>
          <w:rFonts w:hint="eastAsia"/>
          <w:rtl/>
        </w:rPr>
        <w:t>קונפיגורציה</w:t>
      </w:r>
      <w:r w:rsidRPr="00FD3DF9">
        <w:t xml:space="preserve"> - </w:t>
      </w:r>
      <w:r w:rsidRPr="00FD3DF9">
        <w:rPr>
          <w:rFonts w:hint="eastAsia"/>
          <w:rtl/>
        </w:rPr>
        <w:t>תיאור</w:t>
      </w:r>
      <w:r w:rsidRPr="00FD3DF9">
        <w:rPr>
          <w:rtl/>
        </w:rPr>
        <w:t xml:space="preserve"> </w:t>
      </w:r>
      <w:r w:rsidRPr="00FD3DF9">
        <w:rPr>
          <w:rFonts w:hint="eastAsia"/>
          <w:rtl/>
        </w:rPr>
        <w:t>קונפיגורציה</w:t>
      </w:r>
      <w:r w:rsidRPr="00FD3DF9">
        <w:rPr>
          <w:rtl/>
        </w:rPr>
        <w:t xml:space="preserve">, </w:t>
      </w:r>
      <w:r w:rsidRPr="00FD3DF9">
        <w:rPr>
          <w:rFonts w:hint="eastAsia"/>
          <w:rtl/>
        </w:rPr>
        <w:t>פרמטרים</w:t>
      </w:r>
      <w:r w:rsidRPr="00FD3DF9">
        <w:rPr>
          <w:rtl/>
        </w:rPr>
        <w:t xml:space="preserve"> </w:t>
      </w:r>
      <w:r w:rsidRPr="00FD3DF9">
        <w:rPr>
          <w:rFonts w:hint="eastAsia"/>
          <w:rtl/>
        </w:rPr>
        <w:t>וגרסאות</w:t>
      </w:r>
      <w:r w:rsidRPr="00FD3DF9">
        <w:rPr>
          <w:rtl/>
        </w:rPr>
        <w:t xml:space="preserve">: </w:t>
      </w:r>
      <w:r w:rsidRPr="00FD3DF9">
        <w:rPr>
          <w:rFonts w:hint="eastAsia"/>
          <w:rtl/>
        </w:rPr>
        <w:t>מערכת</w:t>
      </w:r>
      <w:r w:rsidRPr="00FD3DF9">
        <w:rPr>
          <w:rtl/>
        </w:rPr>
        <w:t xml:space="preserve"> </w:t>
      </w:r>
      <w:r w:rsidRPr="00FD3DF9">
        <w:rPr>
          <w:rFonts w:hint="eastAsia"/>
          <w:rtl/>
        </w:rPr>
        <w:t>הפעלה</w:t>
      </w:r>
      <w:r w:rsidRPr="00FD3DF9">
        <w:rPr>
          <w:rtl/>
        </w:rPr>
        <w:t xml:space="preserve">, </w:t>
      </w:r>
      <w:r w:rsidRPr="00FD3DF9">
        <w:rPr>
          <w:rFonts w:hint="eastAsia"/>
          <w:rtl/>
        </w:rPr>
        <w:t>שרתים</w:t>
      </w:r>
      <w:r w:rsidRPr="00FD3DF9">
        <w:rPr>
          <w:rtl/>
        </w:rPr>
        <w:t xml:space="preserve"> </w:t>
      </w:r>
      <w:r w:rsidRPr="00FD3DF9">
        <w:rPr>
          <w:rFonts w:hint="eastAsia"/>
          <w:rtl/>
        </w:rPr>
        <w:t>ותחנות</w:t>
      </w:r>
      <w:r w:rsidRPr="00FD3DF9">
        <w:rPr>
          <w:rtl/>
        </w:rPr>
        <w:t xml:space="preserve"> </w:t>
      </w:r>
      <w:r w:rsidRPr="00FD3DF9">
        <w:rPr>
          <w:rFonts w:hint="eastAsia"/>
          <w:rtl/>
        </w:rPr>
        <w:t>קצה</w:t>
      </w:r>
      <w:r w:rsidRPr="00FD3DF9">
        <w:rPr>
          <w:rtl/>
        </w:rPr>
        <w:t xml:space="preserve"> או כל טכנולוגיה שהיא</w:t>
      </w:r>
    </w:p>
    <w:p w:rsidR="00011016" w:rsidRPr="00FD3DF9" w:rsidRDefault="00011016" w:rsidP="004E7F0A">
      <w:pPr>
        <w:pStyle w:val="af2"/>
        <w:numPr>
          <w:ilvl w:val="0"/>
          <w:numId w:val="57"/>
        </w:numPr>
      </w:pPr>
      <w:r w:rsidRPr="00FD3DF9">
        <w:rPr>
          <w:rFonts w:hint="eastAsia"/>
          <w:rtl/>
        </w:rPr>
        <w:t>מסמך</w:t>
      </w:r>
      <w:r w:rsidRPr="00FD3DF9">
        <w:rPr>
          <w:rtl/>
        </w:rPr>
        <w:t xml:space="preserve"> </w:t>
      </w:r>
      <w:proofErr w:type="spellStart"/>
      <w:r w:rsidRPr="00FD3DF9">
        <w:rPr>
          <w:rFonts w:hint="eastAsia"/>
          <w:rtl/>
        </w:rPr>
        <w:t>קסטומיזציה</w:t>
      </w:r>
      <w:proofErr w:type="spellEnd"/>
      <w:r w:rsidRPr="00FD3DF9">
        <w:rPr>
          <w:rtl/>
        </w:rPr>
        <w:t xml:space="preserve"> (ברמת </w:t>
      </w:r>
      <w:r w:rsidRPr="00FD3DF9">
        <w:rPr>
          <w:rFonts w:hint="eastAsia"/>
          <w:rtl/>
        </w:rPr>
        <w:t>תוספת</w:t>
      </w:r>
      <w:r w:rsidRPr="00FD3DF9">
        <w:rPr>
          <w:rtl/>
        </w:rPr>
        <w:t xml:space="preserve"> </w:t>
      </w:r>
      <w:r w:rsidRPr="00FD3DF9">
        <w:rPr>
          <w:rFonts w:hint="eastAsia"/>
          <w:rtl/>
        </w:rPr>
        <w:t>קוד</w:t>
      </w:r>
      <w:r w:rsidRPr="00FD3DF9">
        <w:rPr>
          <w:rtl/>
        </w:rPr>
        <w:t>)</w:t>
      </w:r>
    </w:p>
    <w:p w:rsidR="00011016" w:rsidRPr="00FD3DF9" w:rsidRDefault="00011016" w:rsidP="004E7F0A">
      <w:pPr>
        <w:pStyle w:val="af2"/>
        <w:numPr>
          <w:ilvl w:val="0"/>
          <w:numId w:val="57"/>
        </w:numPr>
      </w:pPr>
      <w:r w:rsidRPr="00FD3DF9">
        <w:rPr>
          <w:rFonts w:hint="eastAsia"/>
          <w:rtl/>
        </w:rPr>
        <w:t>מסמכי</w:t>
      </w:r>
      <w:r w:rsidRPr="00FD3DF9">
        <w:rPr>
          <w:rtl/>
        </w:rPr>
        <w:t xml:space="preserve"> </w:t>
      </w:r>
      <w:r w:rsidRPr="00FD3DF9">
        <w:rPr>
          <w:rFonts w:hint="eastAsia"/>
          <w:rtl/>
        </w:rPr>
        <w:t>העברת</w:t>
      </w:r>
      <w:r w:rsidRPr="00FD3DF9">
        <w:rPr>
          <w:rtl/>
        </w:rPr>
        <w:t xml:space="preserve"> </w:t>
      </w:r>
      <w:r w:rsidRPr="00FD3DF9">
        <w:rPr>
          <w:rFonts w:hint="eastAsia"/>
          <w:rtl/>
        </w:rPr>
        <w:t>ידע</w:t>
      </w:r>
      <w:r w:rsidRPr="00FD3DF9">
        <w:rPr>
          <w:rtl/>
        </w:rPr>
        <w:t xml:space="preserve"> (</w:t>
      </w:r>
      <w:r w:rsidRPr="00FD3DF9">
        <w:t>knowledge transfer</w:t>
      </w:r>
      <w:r w:rsidRPr="00FD3DF9">
        <w:rPr>
          <w:rtl/>
        </w:rPr>
        <w:t>) – שיאפשרו לספק אחר לתחזק את המערכת במקום הספק המקורי</w:t>
      </w:r>
    </w:p>
    <w:p w:rsidR="00011016" w:rsidRPr="00FD3DF9" w:rsidRDefault="00011016" w:rsidP="004E7F0A">
      <w:pPr>
        <w:pStyle w:val="af2"/>
        <w:numPr>
          <w:ilvl w:val="0"/>
          <w:numId w:val="57"/>
        </w:numPr>
        <w:rPr>
          <w:rtl/>
        </w:rPr>
      </w:pPr>
      <w:r w:rsidRPr="00FD3DF9">
        <w:rPr>
          <w:rFonts w:hint="eastAsia"/>
          <w:rtl/>
        </w:rPr>
        <w:t>מסמך</w:t>
      </w:r>
      <w:r w:rsidRPr="00FD3DF9">
        <w:rPr>
          <w:rtl/>
        </w:rPr>
        <w:t xml:space="preserve"> </w:t>
      </w:r>
      <w:r w:rsidRPr="00FD3DF9">
        <w:rPr>
          <w:rFonts w:hint="eastAsia"/>
          <w:rtl/>
        </w:rPr>
        <w:t>תחזוקה</w:t>
      </w:r>
    </w:p>
    <w:p w:rsidR="00011016" w:rsidRPr="00FD3DF9" w:rsidRDefault="00011016" w:rsidP="004E7F0A">
      <w:pPr>
        <w:pStyle w:val="af2"/>
        <w:numPr>
          <w:ilvl w:val="0"/>
          <w:numId w:val="57"/>
        </w:numPr>
      </w:pPr>
      <w:r w:rsidRPr="00FD3DF9">
        <w:rPr>
          <w:rFonts w:hint="cs"/>
          <w:rtl/>
        </w:rPr>
        <w:t>תכנית</w:t>
      </w:r>
      <w:r w:rsidRPr="00FD3DF9">
        <w:rPr>
          <w:rtl/>
        </w:rPr>
        <w:t xml:space="preserve"> </w:t>
      </w:r>
      <w:r w:rsidRPr="00FD3DF9">
        <w:rPr>
          <w:rFonts w:hint="cs"/>
          <w:rtl/>
        </w:rPr>
        <w:t>גיבויים</w:t>
      </w:r>
      <w:r w:rsidRPr="00FD3DF9">
        <w:rPr>
          <w:rtl/>
        </w:rPr>
        <w:t>.</w:t>
      </w:r>
    </w:p>
    <w:p w:rsidR="00011016" w:rsidRPr="00FD3DF9" w:rsidRDefault="00011016" w:rsidP="004E7F0A">
      <w:pPr>
        <w:pStyle w:val="af2"/>
        <w:numPr>
          <w:ilvl w:val="0"/>
          <w:numId w:val="57"/>
        </w:numPr>
        <w:rPr>
          <w:rtl/>
        </w:rPr>
      </w:pPr>
      <w:r w:rsidRPr="00FD3DF9">
        <w:rPr>
          <w:rFonts w:hint="eastAsia"/>
          <w:rtl/>
        </w:rPr>
        <w:t>תיעוד</w:t>
      </w:r>
      <w:r w:rsidRPr="00FD3DF9">
        <w:rPr>
          <w:rtl/>
        </w:rPr>
        <w:t xml:space="preserve"> של </w:t>
      </w:r>
      <w:r w:rsidRPr="00FD3DF9">
        <w:rPr>
          <w:rFonts w:hint="eastAsia"/>
          <w:rtl/>
        </w:rPr>
        <w:t>התאמות</w:t>
      </w:r>
      <w:r w:rsidRPr="00FD3DF9">
        <w:rPr>
          <w:rtl/>
        </w:rPr>
        <w:t xml:space="preserve"> </w:t>
      </w:r>
      <w:r w:rsidRPr="00FD3DF9">
        <w:rPr>
          <w:rFonts w:hint="eastAsia"/>
          <w:rtl/>
        </w:rPr>
        <w:t>שבוצעו</w:t>
      </w:r>
      <w:r w:rsidRPr="00FD3DF9">
        <w:rPr>
          <w:rtl/>
        </w:rPr>
        <w:t xml:space="preserve"> </w:t>
      </w:r>
      <w:r w:rsidRPr="00FD3DF9">
        <w:rPr>
          <w:rFonts w:hint="eastAsia"/>
          <w:rtl/>
        </w:rPr>
        <w:t>עבור</w:t>
      </w:r>
      <w:r w:rsidRPr="00FD3DF9">
        <w:rPr>
          <w:rtl/>
        </w:rPr>
        <w:t xml:space="preserve"> </w:t>
      </w:r>
      <w:r w:rsidRPr="00FD3DF9">
        <w:rPr>
          <w:rFonts w:hint="eastAsia"/>
          <w:rtl/>
        </w:rPr>
        <w:t>ה</w:t>
      </w:r>
      <w:r w:rsidRPr="00FD3DF9">
        <w:rPr>
          <w:rtl/>
        </w:rPr>
        <w:t xml:space="preserve">משרד על ידי </w:t>
      </w:r>
      <w:r w:rsidRPr="00FD3DF9">
        <w:rPr>
          <w:rFonts w:hint="eastAsia"/>
          <w:rtl/>
        </w:rPr>
        <w:t>הספק</w:t>
      </w:r>
      <w:r w:rsidRPr="00FD3DF9">
        <w:rPr>
          <w:rtl/>
        </w:rPr>
        <w:t xml:space="preserve">. </w:t>
      </w:r>
    </w:p>
    <w:p w:rsidR="00011016" w:rsidRPr="00CD314C" w:rsidRDefault="00011016" w:rsidP="004E7F0A">
      <w:pPr>
        <w:pStyle w:val="af2"/>
        <w:numPr>
          <w:ilvl w:val="0"/>
          <w:numId w:val="57"/>
        </w:numPr>
      </w:pPr>
      <w:r w:rsidRPr="00FD3DF9">
        <w:rPr>
          <w:rFonts w:hint="eastAsia"/>
          <w:rtl/>
        </w:rPr>
        <w:t>מסמך</w:t>
      </w:r>
      <w:r w:rsidRPr="00FD3DF9">
        <w:rPr>
          <w:rtl/>
        </w:rPr>
        <w:t xml:space="preserve"> </w:t>
      </w:r>
      <w:r w:rsidRPr="00FD3DF9">
        <w:rPr>
          <w:rFonts w:hint="eastAsia"/>
          <w:rtl/>
        </w:rPr>
        <w:t>המתאר</w:t>
      </w:r>
      <w:r w:rsidR="002D54AA">
        <w:rPr>
          <w:rFonts w:hint="cs"/>
          <w:rtl/>
        </w:rPr>
        <w:t xml:space="preserve"> </w:t>
      </w:r>
      <w:r w:rsidRPr="00FD3DF9">
        <w:rPr>
          <w:rFonts w:hint="eastAsia"/>
          <w:rtl/>
        </w:rPr>
        <w:t>את</w:t>
      </w:r>
      <w:r w:rsidRPr="00CD314C">
        <w:rPr>
          <w:rtl/>
        </w:rPr>
        <w:t xml:space="preserve"> </w:t>
      </w:r>
      <w:r w:rsidRPr="00CD314C">
        <w:rPr>
          <w:rFonts w:hint="eastAsia"/>
          <w:rtl/>
        </w:rPr>
        <w:t>כל</w:t>
      </w:r>
      <w:r w:rsidRPr="00CD314C">
        <w:rPr>
          <w:rtl/>
        </w:rPr>
        <w:t xml:space="preserve"> </w:t>
      </w:r>
      <w:r w:rsidRPr="00CD314C">
        <w:rPr>
          <w:rFonts w:hint="eastAsia"/>
          <w:rtl/>
        </w:rPr>
        <w:t>הפעולות</w:t>
      </w:r>
      <w:r w:rsidRPr="00CD314C">
        <w:rPr>
          <w:rtl/>
        </w:rPr>
        <w:t xml:space="preserve"> </w:t>
      </w:r>
      <w:r w:rsidRPr="00CD314C">
        <w:rPr>
          <w:rFonts w:hint="eastAsia"/>
          <w:rtl/>
        </w:rPr>
        <w:t>הנדרשות</w:t>
      </w:r>
      <w:r w:rsidRPr="00CD314C">
        <w:rPr>
          <w:rtl/>
        </w:rPr>
        <w:t xml:space="preserve"> </w:t>
      </w:r>
      <w:r w:rsidRPr="00CD314C">
        <w:rPr>
          <w:rFonts w:hint="eastAsia"/>
          <w:rtl/>
        </w:rPr>
        <w:t>לאתחול</w:t>
      </w:r>
      <w:r w:rsidRPr="00CD314C">
        <w:rPr>
          <w:rtl/>
        </w:rPr>
        <w:t xml:space="preserve"> </w:t>
      </w:r>
      <w:r w:rsidRPr="00CD314C">
        <w:rPr>
          <w:rFonts w:hint="eastAsia"/>
          <w:rtl/>
        </w:rPr>
        <w:t>המערכת</w:t>
      </w:r>
      <w:r w:rsidRPr="00CD314C">
        <w:rPr>
          <w:rtl/>
        </w:rPr>
        <w:t xml:space="preserve"> </w:t>
      </w:r>
      <w:r w:rsidRPr="00CD314C">
        <w:rPr>
          <w:rFonts w:hint="eastAsia"/>
          <w:rtl/>
        </w:rPr>
        <w:t>מ</w:t>
      </w:r>
      <w:r w:rsidRPr="00CD314C">
        <w:rPr>
          <w:rtl/>
        </w:rPr>
        <w:t xml:space="preserve">"אפס" </w:t>
      </w:r>
      <w:r w:rsidRPr="00CD314C">
        <w:rPr>
          <w:rFonts w:hint="eastAsia"/>
          <w:rtl/>
        </w:rPr>
        <w:t>בעת</w:t>
      </w:r>
      <w:r w:rsidRPr="00CD314C">
        <w:rPr>
          <w:rtl/>
        </w:rPr>
        <w:t xml:space="preserve"> </w:t>
      </w:r>
      <w:r w:rsidRPr="00CD314C">
        <w:rPr>
          <w:rFonts w:hint="eastAsia"/>
          <w:rtl/>
        </w:rPr>
        <w:t>הצורך</w:t>
      </w:r>
      <w:r w:rsidRPr="00CD314C">
        <w:rPr>
          <w:rtl/>
        </w:rPr>
        <w:t xml:space="preserve"> ו/או </w:t>
      </w:r>
      <w:r w:rsidRPr="00CD314C">
        <w:rPr>
          <w:rFonts w:hint="eastAsia"/>
          <w:rtl/>
        </w:rPr>
        <w:t>בעת</w:t>
      </w:r>
      <w:r w:rsidRPr="00CD314C">
        <w:rPr>
          <w:rtl/>
        </w:rPr>
        <w:t xml:space="preserve"> התאוששות מאסון, כולל בין היתר התייחסות להיבטי </w:t>
      </w:r>
      <w:r w:rsidRPr="00CD314C">
        <w:rPr>
          <w:rFonts w:hint="eastAsia"/>
          <w:rtl/>
        </w:rPr>
        <w:t>שרתים</w:t>
      </w:r>
      <w:r w:rsidRPr="00CD314C">
        <w:rPr>
          <w:rtl/>
        </w:rPr>
        <w:t xml:space="preserve">, </w:t>
      </w:r>
      <w:r w:rsidRPr="00CD314C">
        <w:t>IIS</w:t>
      </w:r>
      <w:r w:rsidRPr="00CD314C">
        <w:rPr>
          <w:rtl/>
        </w:rPr>
        <w:t xml:space="preserve">, ו- </w:t>
      </w:r>
      <w:r w:rsidRPr="00CD314C">
        <w:t>DB</w:t>
      </w:r>
      <w:r w:rsidRPr="00CD314C">
        <w:rPr>
          <w:rtl/>
        </w:rPr>
        <w:t xml:space="preserve">. </w:t>
      </w:r>
    </w:p>
    <w:p w:rsidR="00011016" w:rsidRPr="00FD3DF9" w:rsidRDefault="00011016" w:rsidP="004E7F0A">
      <w:pPr>
        <w:pStyle w:val="af2"/>
        <w:numPr>
          <w:ilvl w:val="0"/>
          <w:numId w:val="57"/>
        </w:numPr>
      </w:pPr>
      <w:r w:rsidRPr="00FD3DF9">
        <w:rPr>
          <w:rFonts w:hint="eastAsia"/>
          <w:rtl/>
        </w:rPr>
        <w:t>מדריך</w:t>
      </w:r>
      <w:r w:rsidRPr="00FD3DF9">
        <w:rPr>
          <w:rtl/>
        </w:rPr>
        <w:t xml:space="preserve"> למשתמש בעברית – מנהל מערכת במשרד, מנהל מערכת במרפאה ומשתמש קצה במרפאה.</w:t>
      </w:r>
    </w:p>
    <w:p w:rsidR="00011016" w:rsidRDefault="00011016" w:rsidP="004E7F0A">
      <w:pPr>
        <w:pStyle w:val="af2"/>
        <w:numPr>
          <w:ilvl w:val="0"/>
          <w:numId w:val="57"/>
        </w:numPr>
      </w:pPr>
      <w:r w:rsidRPr="00FD3DF9">
        <w:rPr>
          <w:rFonts w:hint="eastAsia"/>
          <w:rtl/>
        </w:rPr>
        <w:t>מסמך</w:t>
      </w:r>
      <w:r w:rsidRPr="00FD3DF9">
        <w:rPr>
          <w:rtl/>
        </w:rPr>
        <w:t xml:space="preserve"> </w:t>
      </w:r>
      <w:r w:rsidRPr="00FD3DF9">
        <w:t>troubleshooting</w:t>
      </w:r>
    </w:p>
    <w:p w:rsidR="002D54AA" w:rsidRPr="00FD3DF9" w:rsidRDefault="002D54AA" w:rsidP="004E7F0A">
      <w:pPr>
        <w:pStyle w:val="af2"/>
        <w:numPr>
          <w:ilvl w:val="0"/>
          <w:numId w:val="57"/>
        </w:numPr>
      </w:pPr>
      <w:r>
        <w:rPr>
          <w:rFonts w:hint="cs"/>
          <w:rtl/>
        </w:rPr>
        <w:t>חומרי הדרכה (למשתמשים, בודקים ואנשי תשתיות ותמיכה)</w:t>
      </w:r>
    </w:p>
    <w:p w:rsidR="00720386" w:rsidRPr="004A6462" w:rsidRDefault="00720386" w:rsidP="004E7F0A">
      <w:pPr>
        <w:pStyle w:val="af2"/>
        <w:numPr>
          <w:ilvl w:val="0"/>
          <w:numId w:val="57"/>
        </w:numPr>
      </w:pPr>
      <w:r>
        <w:rPr>
          <w:rFonts w:hint="cs"/>
          <w:rtl/>
        </w:rPr>
        <w:t xml:space="preserve">מסמך </w:t>
      </w:r>
      <w:r>
        <w:t>TRR</w:t>
      </w:r>
      <w:r>
        <w:rPr>
          <w:rFonts w:hint="cs"/>
          <w:rtl/>
        </w:rPr>
        <w:t xml:space="preserve"> (</w:t>
      </w:r>
      <w:r>
        <w:t>Test Readiness Review</w:t>
      </w:r>
      <w:r>
        <w:rPr>
          <w:rFonts w:hint="cs"/>
          <w:rtl/>
        </w:rPr>
        <w:t xml:space="preserve">) </w:t>
      </w:r>
      <w:r>
        <w:rPr>
          <w:rtl/>
        </w:rPr>
        <w:t>–</w:t>
      </w:r>
      <w:r>
        <w:rPr>
          <w:rFonts w:hint="cs"/>
          <w:rtl/>
        </w:rPr>
        <w:t xml:space="preserve"> המתאר את מצב המערכת לפני בדיקות הקבלה ואת תוכן בדיקות הקבלה</w:t>
      </w:r>
    </w:p>
    <w:p w:rsidR="00720386" w:rsidRPr="00FD3DF9" w:rsidRDefault="00720386" w:rsidP="004E7F0A">
      <w:pPr>
        <w:pStyle w:val="af2"/>
        <w:numPr>
          <w:ilvl w:val="0"/>
          <w:numId w:val="57"/>
        </w:numPr>
        <w:rPr>
          <w:rtl/>
        </w:rPr>
      </w:pPr>
      <w:r>
        <w:rPr>
          <w:rFonts w:hint="cs"/>
          <w:rtl/>
        </w:rPr>
        <w:t xml:space="preserve">מסמך </w:t>
      </w:r>
      <w:r>
        <w:t>ATRR</w:t>
      </w:r>
      <w:r>
        <w:rPr>
          <w:rFonts w:hint="cs"/>
          <w:rtl/>
        </w:rPr>
        <w:t xml:space="preserve"> (</w:t>
      </w:r>
      <w:r>
        <w:t>Test Readiness Review</w:t>
      </w:r>
      <w:r>
        <w:rPr>
          <w:rFonts w:hint="cs"/>
          <w:rtl/>
        </w:rPr>
        <w:t xml:space="preserve">) </w:t>
      </w:r>
      <w:r>
        <w:rPr>
          <w:rtl/>
        </w:rPr>
        <w:t>–</w:t>
      </w:r>
      <w:r>
        <w:rPr>
          <w:rFonts w:hint="cs"/>
          <w:rtl/>
        </w:rPr>
        <w:t xml:space="preserve"> המתאר את תוצאות בדיקות הקבלה ואת מצב המערכת הכולל אחרי ביצוע בדיקות הקבלה </w:t>
      </w:r>
    </w:p>
    <w:p w:rsidR="00720386" w:rsidRPr="004A6462" w:rsidRDefault="00720386" w:rsidP="004E7F0A">
      <w:pPr>
        <w:pStyle w:val="af2"/>
        <w:numPr>
          <w:ilvl w:val="0"/>
          <w:numId w:val="57"/>
        </w:numPr>
      </w:pPr>
      <w:r w:rsidRPr="00775589">
        <w:t>Release note</w:t>
      </w:r>
    </w:p>
    <w:p w:rsidR="00FC6FC7" w:rsidRPr="00F04A45" w:rsidRDefault="00FC6FC7" w:rsidP="00E70F48">
      <w:r w:rsidRPr="00F04A45">
        <w:rPr>
          <w:rFonts w:hint="eastAsia"/>
          <w:rtl/>
        </w:rPr>
        <w:t>תוצרי</w:t>
      </w:r>
      <w:r w:rsidRPr="00F04A45">
        <w:rPr>
          <w:rtl/>
        </w:rPr>
        <w:t xml:space="preserve"> התיעוד</w:t>
      </w:r>
      <w:r w:rsidRPr="00863A27">
        <w:rPr>
          <w:rtl/>
        </w:rPr>
        <w:t xml:space="preserve"> ימסרו למשרד </w:t>
      </w:r>
      <w:r w:rsidR="00CD314C">
        <w:rPr>
          <w:rFonts w:hint="cs"/>
          <w:rtl/>
        </w:rPr>
        <w:t>בהתאם לתוכנית העבודה שתוגדר ותאושר</w:t>
      </w:r>
      <w:r w:rsidRPr="00863A27">
        <w:rPr>
          <w:rtl/>
        </w:rPr>
        <w:t xml:space="preserve">. התיעוד יימסר על גבי מדיה מגנטית ברת </w:t>
      </w:r>
      <w:r w:rsidR="009568E5" w:rsidRPr="00863A27">
        <w:rPr>
          <w:rFonts w:hint="cs"/>
          <w:rtl/>
        </w:rPr>
        <w:t>עריכה</w:t>
      </w:r>
      <w:r w:rsidRPr="00863A27">
        <w:rPr>
          <w:rtl/>
        </w:rPr>
        <w:t>.</w:t>
      </w:r>
    </w:p>
    <w:p w:rsidR="00863A27" w:rsidRDefault="00FC6FC7" w:rsidP="00E70F48">
      <w:pPr>
        <w:rPr>
          <w:rtl/>
        </w:rPr>
      </w:pPr>
      <w:r w:rsidRPr="00F04A45">
        <w:rPr>
          <w:rFonts w:hint="eastAsia"/>
          <w:rtl/>
        </w:rPr>
        <w:t>יודגש</w:t>
      </w:r>
      <w:r w:rsidRPr="00F04A45">
        <w:rPr>
          <w:rtl/>
        </w:rPr>
        <w:t xml:space="preserve"> כי תיעוד המערכת מהווה חלק מאבני הדרך בהשלמת </w:t>
      </w:r>
      <w:r w:rsidRPr="00F04A45">
        <w:rPr>
          <w:rFonts w:hint="eastAsia"/>
          <w:rtl/>
        </w:rPr>
        <w:t>הפרויקט</w:t>
      </w:r>
      <w:r w:rsidRPr="00F04A45">
        <w:rPr>
          <w:rtl/>
        </w:rPr>
        <w:t>.</w:t>
      </w:r>
      <w:r w:rsidR="00CD314C">
        <w:rPr>
          <w:rFonts w:hint="cs"/>
          <w:rtl/>
        </w:rPr>
        <w:t xml:space="preserve"> כל אחד מהמסמכים המוכלים בחבילת התיעוד יאושר על ידי נציגי המשרד ובמידת הצורך יעודכן על ידי המציע עד לאישורו.</w:t>
      </w:r>
      <w:r w:rsidRPr="00F04A45">
        <w:rPr>
          <w:rtl/>
        </w:rPr>
        <w:t xml:space="preserve"> </w:t>
      </w:r>
    </w:p>
    <w:p w:rsidR="003D0E52" w:rsidRDefault="003D0E52" w:rsidP="00E70F48">
      <w:pPr>
        <w:rPr>
          <w:rtl/>
        </w:rPr>
      </w:pPr>
      <w:r>
        <w:rPr>
          <w:rFonts w:hint="cs"/>
          <w:rtl/>
        </w:rPr>
        <w:t>בשלב הכנת תכנית העבודה המפורטת, עשוי המשרד לוותר על חלקים מן התיעוד בתמורה לשיפוי שייקבע בין הצדדים.</w:t>
      </w:r>
    </w:p>
    <w:p w:rsidR="002D54AA" w:rsidRDefault="002D54AA" w:rsidP="004E7F0A">
      <w:pPr>
        <w:pStyle w:val="af2"/>
        <w:numPr>
          <w:ilvl w:val="1"/>
          <w:numId w:val="65"/>
        </w:numPr>
      </w:pPr>
      <w:r>
        <w:rPr>
          <w:rFonts w:hint="cs"/>
          <w:rtl/>
        </w:rPr>
        <w:t>הדרכה</w:t>
      </w:r>
      <w:r w:rsidRPr="004B418C">
        <w:rPr>
          <w:rFonts w:hint="cs"/>
          <w:rtl/>
        </w:rPr>
        <w:t xml:space="preserve"> (</w:t>
      </w:r>
      <w:r>
        <w:t>M</w:t>
      </w:r>
      <w:r w:rsidRPr="004B418C">
        <w:rPr>
          <w:rFonts w:hint="cs"/>
          <w:rtl/>
        </w:rPr>
        <w:t>)</w:t>
      </w:r>
    </w:p>
    <w:p w:rsidR="002D54AA" w:rsidRDefault="002D54AA" w:rsidP="00E70F48">
      <w:pPr>
        <w:rPr>
          <w:rtl/>
        </w:rPr>
      </w:pPr>
      <w:r w:rsidRPr="009568E5">
        <w:rPr>
          <w:rFonts w:hint="cs"/>
          <w:rtl/>
        </w:rPr>
        <w:t xml:space="preserve">המציע יספק </w:t>
      </w:r>
      <w:r>
        <w:rPr>
          <w:rFonts w:hint="cs"/>
          <w:rtl/>
        </w:rPr>
        <w:t xml:space="preserve">חומרי הדרכה על המערכת לטובת משתמשי המערכת, בודקי המערכת ואנשי תשתיות ותמיכה. </w:t>
      </w:r>
    </w:p>
    <w:p w:rsidR="002D54AA" w:rsidRPr="009568E5" w:rsidRDefault="002D54AA" w:rsidP="00E70F48">
      <w:r>
        <w:rPr>
          <w:rFonts w:hint="cs"/>
          <w:rtl/>
        </w:rPr>
        <w:lastRenderedPageBreak/>
        <w:t xml:space="preserve">המציע יהיה אחראי על בניית קורס הדרכה של 5 ימים (או מעבר לכך, אם </w:t>
      </w:r>
      <w:proofErr w:type="spellStart"/>
      <w:r>
        <w:rPr>
          <w:rFonts w:hint="cs"/>
          <w:rtl/>
        </w:rPr>
        <w:t>ידרש</w:t>
      </w:r>
      <w:proofErr w:type="spellEnd"/>
      <w:r>
        <w:rPr>
          <w:rFonts w:hint="cs"/>
          <w:rtl/>
        </w:rPr>
        <w:t xml:space="preserve">) לטובת משתמשי המערכת, בודקי המערכת ואנשי התשתיות והתמיכה ועל ביצוע ההדרכה בפועל. </w:t>
      </w:r>
    </w:p>
    <w:p w:rsidR="00CD314C" w:rsidRPr="002D54AA" w:rsidRDefault="00CD314C" w:rsidP="00E70F48">
      <w:pPr>
        <w:rPr>
          <w:rtl/>
        </w:rPr>
      </w:pPr>
    </w:p>
    <w:p w:rsidR="002D54AA" w:rsidRDefault="002D54AA" w:rsidP="00E70F48">
      <w:pPr>
        <w:rPr>
          <w:rtl/>
        </w:rPr>
      </w:pPr>
    </w:p>
    <w:p w:rsidR="00B51EEB" w:rsidRPr="004B418C" w:rsidRDefault="00B51EEB" w:rsidP="004E7F0A">
      <w:pPr>
        <w:pStyle w:val="af2"/>
        <w:numPr>
          <w:ilvl w:val="1"/>
          <w:numId w:val="65"/>
        </w:numPr>
      </w:pPr>
      <w:r w:rsidRPr="004B418C">
        <w:rPr>
          <w:rFonts w:hint="eastAsia"/>
          <w:rtl/>
        </w:rPr>
        <w:t>אחריות</w:t>
      </w:r>
      <w:r w:rsidRPr="004B418C">
        <w:rPr>
          <w:rtl/>
        </w:rPr>
        <w:t xml:space="preserve"> (</w:t>
      </w:r>
      <w:r w:rsidR="00C45190">
        <w:rPr>
          <w:rFonts w:hint="cs"/>
        </w:rPr>
        <w:t>M</w:t>
      </w:r>
      <w:r w:rsidRPr="004B418C">
        <w:rPr>
          <w:rtl/>
        </w:rPr>
        <w:t xml:space="preserve">) </w:t>
      </w:r>
    </w:p>
    <w:p w:rsidR="00845A91" w:rsidRDefault="00863A27" w:rsidP="004E7F0A">
      <w:pPr>
        <w:pStyle w:val="af2"/>
        <w:numPr>
          <w:ilvl w:val="2"/>
          <w:numId w:val="65"/>
        </w:numPr>
      </w:pPr>
      <w:r>
        <w:rPr>
          <w:rFonts w:hint="cs"/>
          <w:rtl/>
        </w:rPr>
        <w:t xml:space="preserve">עלות הקמת </w:t>
      </w:r>
      <w:r w:rsidR="00FF358F">
        <w:rPr>
          <w:rFonts w:hint="cs"/>
          <w:rtl/>
        </w:rPr>
        <w:t>של כל המוצרים והרכיבים ב</w:t>
      </w:r>
      <w:r>
        <w:rPr>
          <w:rFonts w:hint="cs"/>
          <w:rtl/>
        </w:rPr>
        <w:t>מערכת תכלול גם שנת אחריות.</w:t>
      </w:r>
    </w:p>
    <w:p w:rsidR="00863A27" w:rsidRPr="00F04A45" w:rsidRDefault="00863A27" w:rsidP="004E7F0A">
      <w:pPr>
        <w:pStyle w:val="af2"/>
        <w:numPr>
          <w:ilvl w:val="2"/>
          <w:numId w:val="65"/>
        </w:numPr>
      </w:pPr>
      <w:r>
        <w:rPr>
          <w:rFonts w:hint="cs"/>
          <w:rtl/>
        </w:rPr>
        <w:t xml:space="preserve">השירותים שיינתנו בתקופת האחריות יכללו את </w:t>
      </w:r>
      <w:r w:rsidR="00C45190">
        <w:rPr>
          <w:rFonts w:hint="cs"/>
          <w:rtl/>
        </w:rPr>
        <w:t xml:space="preserve">כל </w:t>
      </w:r>
      <w:r>
        <w:rPr>
          <w:rFonts w:hint="cs"/>
          <w:rtl/>
        </w:rPr>
        <w:t>השירותים המוצגים בסעיף 4.9 להלן.</w:t>
      </w:r>
    </w:p>
    <w:p w:rsidR="00D35047" w:rsidRPr="00F04A45" w:rsidRDefault="00D35047" w:rsidP="004E7F0A">
      <w:pPr>
        <w:pStyle w:val="af2"/>
        <w:numPr>
          <w:ilvl w:val="2"/>
          <w:numId w:val="65"/>
        </w:numPr>
      </w:pPr>
      <w:r w:rsidRPr="00F04A45">
        <w:rPr>
          <w:rFonts w:hint="eastAsia"/>
          <w:rtl/>
        </w:rPr>
        <w:t>תקופת</w:t>
      </w:r>
      <w:r w:rsidRPr="00F04A45">
        <w:rPr>
          <w:rtl/>
        </w:rPr>
        <w:t xml:space="preserve"> האחריות תחל </w:t>
      </w:r>
      <w:r w:rsidR="00845A91" w:rsidRPr="00F04A45">
        <w:rPr>
          <w:rFonts w:hint="eastAsia"/>
          <w:rtl/>
        </w:rPr>
        <w:t>בסיום</w:t>
      </w:r>
      <w:r w:rsidR="00845A91" w:rsidRPr="00F04A45">
        <w:rPr>
          <w:rtl/>
        </w:rPr>
        <w:t xml:space="preserve"> שלב </w:t>
      </w:r>
      <w:r w:rsidR="0056401F" w:rsidRPr="00F04A45">
        <w:rPr>
          <w:rFonts w:hint="eastAsia"/>
          <w:rtl/>
        </w:rPr>
        <w:t>סיום</w:t>
      </w:r>
      <w:r w:rsidR="0056401F" w:rsidRPr="00F04A45">
        <w:rPr>
          <w:rtl/>
        </w:rPr>
        <w:t xml:space="preserve"> התקנות ואישור קבלה </w:t>
      </w:r>
      <w:r w:rsidR="00863A27">
        <w:rPr>
          <w:rFonts w:hint="cs"/>
          <w:rtl/>
        </w:rPr>
        <w:t>להתקנת המערכת הבסיסית ותי</w:t>
      </w:r>
      <w:r w:rsidRPr="00F04A45">
        <w:rPr>
          <w:rtl/>
        </w:rPr>
        <w:t xml:space="preserve">משך </w:t>
      </w:r>
      <w:r w:rsidRPr="00A621F0">
        <w:rPr>
          <w:rFonts w:hint="eastAsia"/>
          <w:b/>
          <w:bCs/>
          <w:rtl/>
        </w:rPr>
        <w:t>שנה</w:t>
      </w:r>
      <w:r w:rsidRPr="00A621F0">
        <w:rPr>
          <w:b/>
          <w:bCs/>
          <w:rtl/>
        </w:rPr>
        <w:t xml:space="preserve"> </w:t>
      </w:r>
      <w:proofErr w:type="spellStart"/>
      <w:r w:rsidRPr="00A621F0">
        <w:rPr>
          <w:b/>
          <w:bCs/>
          <w:rtl/>
        </w:rPr>
        <w:t>קלנדרית</w:t>
      </w:r>
      <w:proofErr w:type="spellEnd"/>
      <w:r w:rsidRPr="00A621F0">
        <w:rPr>
          <w:b/>
          <w:bCs/>
          <w:rtl/>
        </w:rPr>
        <w:t xml:space="preserve"> אחת. </w:t>
      </w:r>
      <w:r w:rsidR="0042400C">
        <w:rPr>
          <w:rFonts w:hint="cs"/>
          <w:rtl/>
        </w:rPr>
        <w:t xml:space="preserve">במקרים שבהם מימוש המערכת יהיה מדורג, שנת האחריות של כל יכולת מהותית חדשה תחל ממועד העלייה לאוויר של יכולת זו. </w:t>
      </w:r>
    </w:p>
    <w:p w:rsidR="00C45190" w:rsidRPr="00E067A4" w:rsidRDefault="00845A91" w:rsidP="004E7F0A">
      <w:pPr>
        <w:pStyle w:val="af2"/>
        <w:numPr>
          <w:ilvl w:val="2"/>
          <w:numId w:val="65"/>
        </w:numPr>
        <w:rPr>
          <w:rtl/>
        </w:rPr>
      </w:pPr>
      <w:r w:rsidRPr="00E067A4">
        <w:rPr>
          <w:rFonts w:hint="eastAsia"/>
          <w:rtl/>
        </w:rPr>
        <w:t>עם</w:t>
      </w:r>
      <w:r w:rsidRPr="00E067A4">
        <w:rPr>
          <w:rtl/>
        </w:rPr>
        <w:t xml:space="preserve"> </w:t>
      </w:r>
      <w:r w:rsidR="00FC6FC7" w:rsidRPr="00E067A4">
        <w:rPr>
          <w:rFonts w:hint="eastAsia"/>
          <w:rtl/>
        </w:rPr>
        <w:t>תום</w:t>
      </w:r>
      <w:r w:rsidR="00FC6FC7" w:rsidRPr="00E067A4">
        <w:rPr>
          <w:rtl/>
        </w:rPr>
        <w:t xml:space="preserve"> שנת האחריות, יחל שלב </w:t>
      </w:r>
      <w:r w:rsidR="000126B9" w:rsidRPr="00E067A4">
        <w:rPr>
          <w:rFonts w:hint="eastAsia"/>
          <w:rtl/>
        </w:rPr>
        <w:t>תמיכה</w:t>
      </w:r>
      <w:r w:rsidR="000126B9" w:rsidRPr="00E067A4">
        <w:rPr>
          <w:rtl/>
        </w:rPr>
        <w:t xml:space="preserve"> </w:t>
      </w:r>
      <w:r w:rsidR="00FC6FC7" w:rsidRPr="00E067A4">
        <w:rPr>
          <w:rFonts w:hint="eastAsia"/>
          <w:rtl/>
        </w:rPr>
        <w:t>ו</w:t>
      </w:r>
      <w:r w:rsidRPr="00E067A4">
        <w:rPr>
          <w:rFonts w:hint="eastAsia"/>
          <w:rtl/>
        </w:rPr>
        <w:t>תחזוקה</w:t>
      </w:r>
      <w:r w:rsidR="00FC6FC7" w:rsidRPr="00E067A4">
        <w:rPr>
          <w:rtl/>
        </w:rPr>
        <w:t xml:space="preserve">, </w:t>
      </w:r>
      <w:r w:rsidR="00FC6FC7" w:rsidRPr="00E067A4">
        <w:rPr>
          <w:rFonts w:hint="eastAsia"/>
          <w:rtl/>
        </w:rPr>
        <w:t>כמפורט</w:t>
      </w:r>
      <w:r w:rsidR="00FC6FC7" w:rsidRPr="00E067A4">
        <w:rPr>
          <w:rtl/>
        </w:rPr>
        <w:t xml:space="preserve"> </w:t>
      </w:r>
      <w:r w:rsidR="00FC6FC7" w:rsidRPr="00E067A4">
        <w:rPr>
          <w:rFonts w:hint="eastAsia"/>
          <w:rtl/>
        </w:rPr>
        <w:t>בסעיף</w:t>
      </w:r>
      <w:r w:rsidR="00FC6FC7" w:rsidRPr="00E067A4">
        <w:rPr>
          <w:rtl/>
        </w:rPr>
        <w:t xml:space="preserve"> 4.</w:t>
      </w:r>
      <w:r w:rsidR="00946575" w:rsidRPr="00E067A4">
        <w:rPr>
          <w:rtl/>
        </w:rPr>
        <w:t>9</w:t>
      </w:r>
      <w:r w:rsidRPr="00E067A4">
        <w:rPr>
          <w:rtl/>
        </w:rPr>
        <w:t>, עד לתקופה ש</w:t>
      </w:r>
      <w:r w:rsidRPr="00974A9A">
        <w:rPr>
          <w:rtl/>
        </w:rPr>
        <w:t xml:space="preserve">ל </w:t>
      </w:r>
      <w:r w:rsidR="00033518" w:rsidRPr="00974A9A">
        <w:rPr>
          <w:rtl/>
        </w:rPr>
        <w:t>9</w:t>
      </w:r>
      <w:r w:rsidRPr="00E067A4">
        <w:rPr>
          <w:rtl/>
        </w:rPr>
        <w:t xml:space="preserve"> שנים </w:t>
      </w:r>
      <w:r w:rsidR="0046740B" w:rsidRPr="00E067A4">
        <w:rPr>
          <w:rFonts w:hint="cs"/>
          <w:rtl/>
        </w:rPr>
        <w:t>סה"</w:t>
      </w:r>
      <w:r w:rsidR="00F04A45" w:rsidRPr="00E067A4">
        <w:rPr>
          <w:rFonts w:hint="cs"/>
          <w:rtl/>
        </w:rPr>
        <w:t>כ</w:t>
      </w:r>
      <w:r w:rsidR="0046740B" w:rsidRPr="00E067A4">
        <w:rPr>
          <w:rFonts w:hint="cs"/>
          <w:rtl/>
        </w:rPr>
        <w:t xml:space="preserve"> כמפורט מעלה</w:t>
      </w:r>
      <w:r w:rsidRPr="00E067A4">
        <w:rPr>
          <w:rtl/>
        </w:rPr>
        <w:t xml:space="preserve">. </w:t>
      </w:r>
      <w:bookmarkStart w:id="159" w:name="_Ref316896517"/>
    </w:p>
    <w:p w:rsidR="00B51EEB" w:rsidRPr="004B418C" w:rsidRDefault="00024552" w:rsidP="004E7F0A">
      <w:pPr>
        <w:pStyle w:val="af2"/>
        <w:numPr>
          <w:ilvl w:val="1"/>
          <w:numId w:val="65"/>
        </w:numPr>
        <w:rPr>
          <w:rtl/>
        </w:rPr>
      </w:pPr>
      <w:bookmarkStart w:id="160" w:name="_Ref321641569"/>
      <w:bookmarkEnd w:id="155"/>
      <w:bookmarkEnd w:id="156"/>
      <w:bookmarkEnd w:id="157"/>
      <w:bookmarkEnd w:id="158"/>
      <w:bookmarkEnd w:id="159"/>
      <w:r>
        <w:rPr>
          <w:rFonts w:hint="cs"/>
          <w:rtl/>
        </w:rPr>
        <w:t>שירות ותחזוקה</w:t>
      </w:r>
      <w:r w:rsidR="00B51EEB" w:rsidRPr="004B418C">
        <w:rPr>
          <w:rtl/>
        </w:rPr>
        <w:t xml:space="preserve"> (</w:t>
      </w:r>
      <w:r w:rsidR="00B51EEB" w:rsidRPr="004B418C">
        <w:t>S</w:t>
      </w:r>
      <w:r w:rsidR="00B51EEB" w:rsidRPr="004B418C">
        <w:rPr>
          <w:rtl/>
        </w:rPr>
        <w:t>)</w:t>
      </w:r>
      <w:bookmarkEnd w:id="160"/>
      <w:r w:rsidR="00B51EEB" w:rsidRPr="004B418C">
        <w:rPr>
          <w:rtl/>
        </w:rPr>
        <w:t xml:space="preserve"> </w:t>
      </w:r>
    </w:p>
    <w:p w:rsidR="000126B9" w:rsidRDefault="000126B9" w:rsidP="004E7F0A">
      <w:pPr>
        <w:pStyle w:val="Normal1"/>
        <w:keepNext/>
        <w:numPr>
          <w:ilvl w:val="2"/>
          <w:numId w:val="65"/>
        </w:numPr>
        <w:spacing w:after="120" w:line="320" w:lineRule="atLeast"/>
        <w:ind w:left="1514" w:hanging="794"/>
        <w:outlineLvl w:val="2"/>
        <w:rPr>
          <w:szCs w:val="22"/>
        </w:rPr>
      </w:pPr>
      <w:r w:rsidRPr="00F04A45">
        <w:rPr>
          <w:rFonts w:hint="eastAsia"/>
          <w:szCs w:val="22"/>
          <w:rtl/>
        </w:rPr>
        <w:t>עם</w:t>
      </w:r>
      <w:r w:rsidRPr="00F04A45">
        <w:rPr>
          <w:szCs w:val="22"/>
          <w:rtl/>
        </w:rPr>
        <w:t xml:space="preserve"> תום תקופת האחריות ייכנס לתוקפו הסכם למתן שירותי תמיכה ותחזוקה למערכת. הסכם התחזוקה ייחתם במועד החתימה על הסכם ההתקשרות, ותוכנו יהא ברוח המפורט בסעיף זה. </w:t>
      </w:r>
    </w:p>
    <w:p w:rsidR="003D4513" w:rsidRPr="00F04A45" w:rsidRDefault="003D4513" w:rsidP="004E7F0A">
      <w:pPr>
        <w:pStyle w:val="Normal1"/>
        <w:keepNext/>
        <w:numPr>
          <w:ilvl w:val="2"/>
          <w:numId w:val="65"/>
        </w:numPr>
        <w:spacing w:after="120" w:line="320" w:lineRule="atLeast"/>
        <w:ind w:left="1514" w:hanging="794"/>
        <w:outlineLvl w:val="2"/>
        <w:rPr>
          <w:szCs w:val="22"/>
        </w:rPr>
      </w:pPr>
      <w:r w:rsidRPr="00F04A45">
        <w:rPr>
          <w:rFonts w:hint="eastAsia"/>
          <w:szCs w:val="22"/>
          <w:rtl/>
        </w:rPr>
        <w:t>לרשות</w:t>
      </w:r>
      <w:r w:rsidRPr="00F04A45">
        <w:rPr>
          <w:szCs w:val="22"/>
          <w:rtl/>
        </w:rPr>
        <w:t xml:space="preserve"> </w:t>
      </w:r>
      <w:r w:rsidRPr="00F04A45">
        <w:rPr>
          <w:rFonts w:hint="eastAsia"/>
          <w:szCs w:val="22"/>
          <w:rtl/>
        </w:rPr>
        <w:t>המשרד</w:t>
      </w:r>
      <w:r w:rsidRPr="00F04A45">
        <w:rPr>
          <w:szCs w:val="22"/>
          <w:rtl/>
        </w:rPr>
        <w:t xml:space="preserve"> </w:t>
      </w:r>
      <w:r w:rsidRPr="00F04A45">
        <w:rPr>
          <w:rFonts w:hint="eastAsia"/>
          <w:szCs w:val="22"/>
          <w:rtl/>
        </w:rPr>
        <w:t>יועמד</w:t>
      </w:r>
      <w:r w:rsidRPr="00F04A45">
        <w:rPr>
          <w:szCs w:val="22"/>
          <w:rtl/>
        </w:rPr>
        <w:t xml:space="preserve"> </w:t>
      </w:r>
      <w:r w:rsidRPr="00F04A45">
        <w:rPr>
          <w:rFonts w:hint="eastAsia"/>
          <w:szCs w:val="22"/>
          <w:rtl/>
        </w:rPr>
        <w:t>כוח</w:t>
      </w:r>
      <w:r w:rsidRPr="00F04A45">
        <w:rPr>
          <w:szCs w:val="22"/>
          <w:rtl/>
        </w:rPr>
        <w:t xml:space="preserve"> </w:t>
      </w:r>
      <w:r w:rsidRPr="00F04A45">
        <w:rPr>
          <w:rFonts w:hint="eastAsia"/>
          <w:szCs w:val="22"/>
          <w:rtl/>
        </w:rPr>
        <w:t>אדם</w:t>
      </w:r>
      <w:r w:rsidRPr="00F04A45">
        <w:rPr>
          <w:szCs w:val="22"/>
          <w:rtl/>
        </w:rPr>
        <w:t xml:space="preserve"> </w:t>
      </w:r>
      <w:r w:rsidRPr="00F04A45">
        <w:rPr>
          <w:rFonts w:hint="eastAsia"/>
          <w:szCs w:val="22"/>
          <w:rtl/>
        </w:rPr>
        <w:t>מקצועי</w:t>
      </w:r>
      <w:r w:rsidRPr="00F04A45">
        <w:rPr>
          <w:szCs w:val="22"/>
          <w:rtl/>
        </w:rPr>
        <w:t xml:space="preserve"> </w:t>
      </w:r>
      <w:r w:rsidRPr="00F04A45">
        <w:rPr>
          <w:rFonts w:hint="eastAsia"/>
          <w:szCs w:val="22"/>
          <w:rtl/>
        </w:rPr>
        <w:t>ב</w:t>
      </w:r>
      <w:r w:rsidR="000126B9" w:rsidRPr="00F04A45">
        <w:rPr>
          <w:rFonts w:hint="eastAsia"/>
          <w:szCs w:val="22"/>
          <w:rtl/>
        </w:rPr>
        <w:t>שעות</w:t>
      </w:r>
      <w:r w:rsidR="000126B9" w:rsidRPr="00F04A45">
        <w:rPr>
          <w:szCs w:val="22"/>
          <w:rtl/>
        </w:rPr>
        <w:t xml:space="preserve"> </w:t>
      </w:r>
      <w:r w:rsidRPr="00F04A45">
        <w:rPr>
          <w:rFonts w:hint="eastAsia"/>
          <w:szCs w:val="22"/>
          <w:rtl/>
        </w:rPr>
        <w:t>ה</w:t>
      </w:r>
      <w:r w:rsidR="000126B9" w:rsidRPr="00F04A45">
        <w:rPr>
          <w:rFonts w:hint="eastAsia"/>
          <w:szCs w:val="22"/>
          <w:rtl/>
        </w:rPr>
        <w:t>פעילות</w:t>
      </w:r>
      <w:r w:rsidR="000126B9" w:rsidRPr="00F04A45">
        <w:rPr>
          <w:szCs w:val="22"/>
          <w:rtl/>
        </w:rPr>
        <w:t xml:space="preserve"> </w:t>
      </w:r>
      <w:r w:rsidRPr="00F04A45">
        <w:rPr>
          <w:rFonts w:hint="eastAsia"/>
          <w:szCs w:val="22"/>
          <w:rtl/>
        </w:rPr>
        <w:t>הבאות</w:t>
      </w:r>
      <w:r w:rsidRPr="00F04A45">
        <w:rPr>
          <w:szCs w:val="22"/>
          <w:rtl/>
        </w:rPr>
        <w:t>:</w:t>
      </w:r>
    </w:p>
    <w:p w:rsidR="003D4513" w:rsidRPr="00F04A45" w:rsidRDefault="003D4513" w:rsidP="004E7F0A">
      <w:pPr>
        <w:pStyle w:val="Normal1"/>
        <w:numPr>
          <w:ilvl w:val="0"/>
          <w:numId w:val="58"/>
        </w:numPr>
        <w:spacing w:after="120" w:line="320" w:lineRule="atLeast"/>
        <w:ind w:right="567"/>
        <w:rPr>
          <w:szCs w:val="22"/>
        </w:rPr>
      </w:pPr>
      <w:r w:rsidRPr="00F04A45">
        <w:rPr>
          <w:rFonts w:hint="eastAsia"/>
          <w:szCs w:val="22"/>
          <w:rtl/>
        </w:rPr>
        <w:t>ימים</w:t>
      </w:r>
      <w:r w:rsidRPr="00F04A45">
        <w:rPr>
          <w:szCs w:val="22"/>
          <w:rtl/>
        </w:rPr>
        <w:t xml:space="preserve"> </w:t>
      </w:r>
      <w:r w:rsidRPr="00F04A45">
        <w:rPr>
          <w:rFonts w:hint="eastAsia"/>
          <w:szCs w:val="22"/>
          <w:rtl/>
        </w:rPr>
        <w:t>א</w:t>
      </w:r>
      <w:r w:rsidRPr="00F04A45">
        <w:rPr>
          <w:szCs w:val="22"/>
          <w:rtl/>
        </w:rPr>
        <w:t xml:space="preserve">'-ה' </w:t>
      </w:r>
      <w:r w:rsidRPr="00F04A45">
        <w:rPr>
          <w:rFonts w:hint="eastAsia"/>
          <w:szCs w:val="22"/>
          <w:rtl/>
        </w:rPr>
        <w:t>בין</w:t>
      </w:r>
      <w:r w:rsidRPr="00F04A45">
        <w:rPr>
          <w:szCs w:val="22"/>
          <w:rtl/>
        </w:rPr>
        <w:t xml:space="preserve"> </w:t>
      </w:r>
      <w:r w:rsidRPr="00F04A45">
        <w:rPr>
          <w:rFonts w:hint="eastAsia"/>
          <w:szCs w:val="22"/>
          <w:rtl/>
        </w:rPr>
        <w:t>השעות</w:t>
      </w:r>
      <w:r w:rsidR="000126B9" w:rsidRPr="00F04A45">
        <w:rPr>
          <w:szCs w:val="22"/>
          <w:rtl/>
        </w:rPr>
        <w:t xml:space="preserve"> </w:t>
      </w:r>
      <w:r w:rsidRPr="00F04A45">
        <w:rPr>
          <w:szCs w:val="22"/>
          <w:rtl/>
        </w:rPr>
        <w:t xml:space="preserve"> 08:00 - 17:00. </w:t>
      </w:r>
    </w:p>
    <w:p w:rsidR="000126B9" w:rsidRPr="00F04A45" w:rsidRDefault="000126B9" w:rsidP="004E7F0A">
      <w:pPr>
        <w:pStyle w:val="Normal1"/>
        <w:numPr>
          <w:ilvl w:val="0"/>
          <w:numId w:val="58"/>
        </w:numPr>
        <w:spacing w:after="120" w:line="320" w:lineRule="atLeast"/>
        <w:ind w:right="567"/>
        <w:rPr>
          <w:szCs w:val="22"/>
        </w:rPr>
      </w:pPr>
      <w:r w:rsidRPr="00F04A45">
        <w:rPr>
          <w:rFonts w:hint="eastAsia"/>
          <w:szCs w:val="22"/>
          <w:rtl/>
        </w:rPr>
        <w:t>יום</w:t>
      </w:r>
      <w:r w:rsidRPr="00F04A45">
        <w:rPr>
          <w:szCs w:val="22"/>
          <w:rtl/>
        </w:rPr>
        <w:t xml:space="preserve"> ו' </w:t>
      </w:r>
      <w:r w:rsidR="003D4513" w:rsidRPr="00F04A45">
        <w:rPr>
          <w:rFonts w:hint="eastAsia"/>
          <w:szCs w:val="22"/>
          <w:rtl/>
        </w:rPr>
        <w:t>וערבי</w:t>
      </w:r>
      <w:r w:rsidR="003D4513" w:rsidRPr="00F04A45">
        <w:rPr>
          <w:szCs w:val="22"/>
          <w:rtl/>
        </w:rPr>
        <w:t xml:space="preserve"> </w:t>
      </w:r>
      <w:r w:rsidR="003D4513" w:rsidRPr="00F04A45">
        <w:rPr>
          <w:rFonts w:hint="eastAsia"/>
          <w:szCs w:val="22"/>
          <w:rtl/>
        </w:rPr>
        <w:t>חג</w:t>
      </w:r>
      <w:r w:rsidR="003D4513" w:rsidRPr="00F04A45">
        <w:rPr>
          <w:szCs w:val="22"/>
          <w:rtl/>
        </w:rPr>
        <w:t xml:space="preserve"> </w:t>
      </w:r>
      <w:r w:rsidR="003D4513" w:rsidRPr="00F04A45">
        <w:rPr>
          <w:rFonts w:hint="eastAsia"/>
          <w:szCs w:val="22"/>
          <w:rtl/>
        </w:rPr>
        <w:t>בין</w:t>
      </w:r>
      <w:r w:rsidR="003D4513" w:rsidRPr="00F04A45">
        <w:rPr>
          <w:szCs w:val="22"/>
          <w:rtl/>
        </w:rPr>
        <w:t xml:space="preserve"> </w:t>
      </w:r>
      <w:r w:rsidR="003D4513" w:rsidRPr="00F04A45">
        <w:rPr>
          <w:rFonts w:hint="eastAsia"/>
          <w:szCs w:val="22"/>
          <w:rtl/>
        </w:rPr>
        <w:t>השעות</w:t>
      </w:r>
      <w:r w:rsidRPr="00F04A45">
        <w:rPr>
          <w:szCs w:val="22"/>
          <w:rtl/>
        </w:rPr>
        <w:t xml:space="preserve"> </w:t>
      </w:r>
      <w:r w:rsidR="003D4513" w:rsidRPr="00F04A45">
        <w:rPr>
          <w:szCs w:val="22"/>
          <w:rtl/>
        </w:rPr>
        <w:t xml:space="preserve">08:00 – 13:00. </w:t>
      </w:r>
    </w:p>
    <w:p w:rsidR="003D4513" w:rsidRPr="00F04A45" w:rsidRDefault="003D4513" w:rsidP="00B3425B">
      <w:pPr>
        <w:pStyle w:val="Normal1"/>
        <w:spacing w:after="120" w:line="320" w:lineRule="atLeast"/>
        <w:ind w:left="1644" w:right="567"/>
        <w:rPr>
          <w:szCs w:val="22"/>
        </w:rPr>
      </w:pPr>
      <w:r w:rsidRPr="00F04A45">
        <w:rPr>
          <w:rFonts w:hint="eastAsia"/>
          <w:szCs w:val="22"/>
          <w:rtl/>
        </w:rPr>
        <w:t>בתוך</w:t>
      </w:r>
      <w:r w:rsidRPr="00F04A45">
        <w:rPr>
          <w:szCs w:val="22"/>
          <w:rtl/>
        </w:rPr>
        <w:t xml:space="preserve"> כך, יובהר כי קריאות מחוץ לשעות העבודה יחויבו בתשלום, ושעת נסיעה תחושב כשעת עבודה. </w:t>
      </w:r>
    </w:p>
    <w:p w:rsidR="003D4513" w:rsidRPr="00F04A45" w:rsidRDefault="00E067A4" w:rsidP="004E7F0A">
      <w:pPr>
        <w:pStyle w:val="Normal1"/>
        <w:keepNext/>
        <w:numPr>
          <w:ilvl w:val="2"/>
          <w:numId w:val="65"/>
        </w:numPr>
        <w:spacing w:after="120" w:line="320" w:lineRule="atLeast"/>
        <w:ind w:right="567"/>
        <w:rPr>
          <w:szCs w:val="22"/>
        </w:rPr>
      </w:pPr>
      <w:bookmarkStart w:id="161" w:name="_Ref316311399"/>
      <w:r>
        <w:rPr>
          <w:rFonts w:hint="cs"/>
          <w:szCs w:val="22"/>
          <w:rtl/>
        </w:rPr>
        <w:lastRenderedPageBreak/>
        <w:t>הספק</w:t>
      </w:r>
      <w:r w:rsidR="003D4513" w:rsidRPr="00F04A45">
        <w:rPr>
          <w:szCs w:val="22"/>
          <w:rtl/>
        </w:rPr>
        <w:t xml:space="preserve"> </w:t>
      </w:r>
      <w:r w:rsidR="003D4513" w:rsidRPr="00F04A45">
        <w:rPr>
          <w:rFonts w:hint="eastAsia"/>
          <w:szCs w:val="22"/>
          <w:rtl/>
        </w:rPr>
        <w:t>הזוכה</w:t>
      </w:r>
      <w:r w:rsidR="003D4513" w:rsidRPr="00F04A45">
        <w:rPr>
          <w:szCs w:val="22"/>
          <w:rtl/>
        </w:rPr>
        <w:t xml:space="preserve"> מתחייב לתקן כל תקלה, </w:t>
      </w:r>
      <w:r w:rsidR="003D4513" w:rsidRPr="00F04A45">
        <w:rPr>
          <w:rFonts w:hint="eastAsia"/>
          <w:szCs w:val="22"/>
          <w:rtl/>
        </w:rPr>
        <w:t>למעט</w:t>
      </w:r>
      <w:r w:rsidR="003D4513" w:rsidRPr="00F04A45">
        <w:rPr>
          <w:szCs w:val="22"/>
          <w:rtl/>
        </w:rPr>
        <w:t xml:space="preserve"> </w:t>
      </w:r>
      <w:r w:rsidR="003D4513" w:rsidRPr="00F04A45">
        <w:rPr>
          <w:rFonts w:hint="eastAsia"/>
          <w:szCs w:val="22"/>
          <w:rtl/>
        </w:rPr>
        <w:t>תקלות</w:t>
      </w:r>
      <w:r w:rsidR="003D4513" w:rsidRPr="00F04A45">
        <w:rPr>
          <w:szCs w:val="22"/>
          <w:rtl/>
        </w:rPr>
        <w:t xml:space="preserve"> </w:t>
      </w:r>
      <w:r w:rsidR="003D4513" w:rsidRPr="00F04A45">
        <w:rPr>
          <w:rFonts w:hint="eastAsia"/>
          <w:szCs w:val="22"/>
          <w:rtl/>
        </w:rPr>
        <w:t>שאינן</w:t>
      </w:r>
      <w:r w:rsidR="003D4513" w:rsidRPr="00F04A45">
        <w:rPr>
          <w:szCs w:val="22"/>
          <w:rtl/>
        </w:rPr>
        <w:t xml:space="preserve"> </w:t>
      </w:r>
      <w:r w:rsidR="003D4513" w:rsidRPr="00F04A45">
        <w:rPr>
          <w:rFonts w:hint="eastAsia"/>
          <w:szCs w:val="22"/>
          <w:rtl/>
        </w:rPr>
        <w:t>בשליטתו</w:t>
      </w:r>
      <w:r w:rsidR="003D4513" w:rsidRPr="00F04A45">
        <w:rPr>
          <w:szCs w:val="22"/>
          <w:rtl/>
        </w:rPr>
        <w:t xml:space="preserve"> (כמפורט </w:t>
      </w:r>
      <w:r w:rsidR="003D4513" w:rsidRPr="00F04A45">
        <w:rPr>
          <w:rFonts w:hint="eastAsia"/>
          <w:szCs w:val="22"/>
          <w:rtl/>
        </w:rPr>
        <w:t>בנספח</w:t>
      </w:r>
      <w:r w:rsidR="003D4513" w:rsidRPr="00F04A45">
        <w:rPr>
          <w:szCs w:val="22"/>
          <w:rtl/>
        </w:rPr>
        <w:t xml:space="preserve"> </w:t>
      </w:r>
      <w:r w:rsidR="003D4513" w:rsidRPr="00F04A45">
        <w:rPr>
          <w:rFonts w:hint="eastAsia"/>
          <w:szCs w:val="22"/>
          <w:rtl/>
        </w:rPr>
        <w:t>ההתקשרות</w:t>
      </w:r>
      <w:r w:rsidR="003D4513" w:rsidRPr="00F04A45">
        <w:rPr>
          <w:szCs w:val="22"/>
          <w:rtl/>
        </w:rPr>
        <w:t>)</w:t>
      </w:r>
      <w:bookmarkEnd w:id="161"/>
      <w:r w:rsidR="007570FA" w:rsidRPr="00F04A45">
        <w:rPr>
          <w:szCs w:val="22"/>
          <w:rtl/>
        </w:rPr>
        <w:t xml:space="preserve">, בהתאם לפירוט הבא: </w:t>
      </w:r>
    </w:p>
    <w:tbl>
      <w:tblPr>
        <w:bidiVisual/>
        <w:tblW w:w="0" w:type="auto"/>
        <w:tblInd w:w="815" w:type="dxa"/>
        <w:tblCellMar>
          <w:top w:w="28" w:type="dxa"/>
          <w:left w:w="57" w:type="dxa"/>
          <w:bottom w:w="28" w:type="dxa"/>
          <w:right w:w="57" w:type="dxa"/>
        </w:tblCellMar>
        <w:tblLook w:val="04A0" w:firstRow="1" w:lastRow="0" w:firstColumn="1" w:lastColumn="0" w:noHBand="0" w:noVBand="1"/>
      </w:tblPr>
      <w:tblGrid>
        <w:gridCol w:w="315"/>
        <w:gridCol w:w="1855"/>
        <w:gridCol w:w="3418"/>
        <w:gridCol w:w="3401"/>
      </w:tblGrid>
      <w:tr w:rsidR="000D10B1" w:rsidRPr="00415FA6" w:rsidTr="00F04A45">
        <w:trPr>
          <w:trHeight w:val="440"/>
          <w:tblHeader/>
        </w:trPr>
        <w:tc>
          <w:tcPr>
            <w:tcW w:w="0" w:type="auto"/>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0D10B1" w:rsidRPr="00F04A45" w:rsidRDefault="000D10B1" w:rsidP="00F04A45">
            <w:pPr>
              <w:pStyle w:val="TableHead"/>
              <w:keepNext/>
              <w:keepLines/>
              <w:spacing w:line="320" w:lineRule="atLeast"/>
              <w:jc w:val="both"/>
              <w:rPr>
                <w:szCs w:val="22"/>
              </w:rPr>
            </w:pPr>
            <w:r w:rsidRPr="00F04A45">
              <w:rPr>
                <w:szCs w:val="22"/>
                <w:rtl/>
              </w:rPr>
              <w:t>#</w:t>
            </w:r>
          </w:p>
        </w:tc>
        <w:tc>
          <w:tcPr>
            <w:tcW w:w="0" w:type="auto"/>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0D10B1" w:rsidRPr="00F04A45" w:rsidRDefault="000D10B1" w:rsidP="00F04A45">
            <w:pPr>
              <w:pStyle w:val="TableHead"/>
              <w:keepNext/>
              <w:keepLines/>
              <w:spacing w:line="320" w:lineRule="atLeast"/>
              <w:jc w:val="both"/>
              <w:rPr>
                <w:szCs w:val="22"/>
                <w:rtl/>
              </w:rPr>
            </w:pPr>
            <w:r w:rsidRPr="00F04A45">
              <w:rPr>
                <w:rFonts w:hint="eastAsia"/>
                <w:szCs w:val="22"/>
                <w:rtl/>
              </w:rPr>
              <w:t>רמת</w:t>
            </w:r>
            <w:r w:rsidRPr="00F04A45">
              <w:rPr>
                <w:szCs w:val="22"/>
                <w:rtl/>
              </w:rPr>
              <w:t xml:space="preserve"> </w:t>
            </w:r>
            <w:r w:rsidRPr="00F04A45">
              <w:rPr>
                <w:rFonts w:hint="eastAsia"/>
                <w:szCs w:val="22"/>
                <w:rtl/>
              </w:rPr>
              <w:t>חומרת</w:t>
            </w:r>
            <w:r w:rsidRPr="00F04A45">
              <w:rPr>
                <w:szCs w:val="22"/>
                <w:rtl/>
              </w:rPr>
              <w:t xml:space="preserve"> </w:t>
            </w:r>
            <w:r w:rsidRPr="00F04A45">
              <w:rPr>
                <w:rFonts w:hint="eastAsia"/>
                <w:szCs w:val="22"/>
                <w:rtl/>
              </w:rPr>
              <w:t>תקלה</w:t>
            </w:r>
          </w:p>
        </w:tc>
        <w:tc>
          <w:tcPr>
            <w:tcW w:w="0" w:type="auto"/>
            <w:tcBorders>
              <w:top w:val="single" w:sz="8" w:space="0" w:color="auto"/>
              <w:left w:val="nil"/>
              <w:bottom w:val="single" w:sz="8" w:space="0" w:color="auto"/>
              <w:right w:val="single" w:sz="8" w:space="0" w:color="auto"/>
            </w:tcBorders>
            <w:shd w:val="clear" w:color="auto" w:fill="DFDFDF"/>
          </w:tcPr>
          <w:p w:rsidR="000D10B1" w:rsidRPr="00F04A45" w:rsidRDefault="000D10B1" w:rsidP="00F04A45">
            <w:pPr>
              <w:pStyle w:val="TableHead"/>
              <w:keepNext/>
              <w:keepLines/>
              <w:spacing w:line="320" w:lineRule="atLeast"/>
              <w:jc w:val="both"/>
              <w:rPr>
                <w:szCs w:val="22"/>
              </w:rPr>
            </w:pPr>
            <w:r w:rsidRPr="00F04A45">
              <w:rPr>
                <w:rFonts w:hint="eastAsia"/>
                <w:szCs w:val="22"/>
                <w:rtl/>
              </w:rPr>
              <w:t>מחויבות</w:t>
            </w:r>
            <w:r w:rsidRPr="00F04A45">
              <w:rPr>
                <w:szCs w:val="22"/>
                <w:rtl/>
              </w:rPr>
              <w:t xml:space="preserve"> </w:t>
            </w:r>
            <w:r w:rsidRPr="00F04A45">
              <w:rPr>
                <w:rFonts w:hint="eastAsia"/>
                <w:szCs w:val="22"/>
                <w:rtl/>
              </w:rPr>
              <w:t>מציע</w:t>
            </w:r>
            <w:r w:rsidRPr="00F04A45">
              <w:rPr>
                <w:szCs w:val="22"/>
                <w:rtl/>
              </w:rPr>
              <w:t xml:space="preserve"> </w:t>
            </w:r>
            <w:r w:rsidRPr="00F04A45">
              <w:rPr>
                <w:rFonts w:hint="eastAsia"/>
                <w:szCs w:val="22"/>
                <w:rtl/>
              </w:rPr>
              <w:t>זוכה</w:t>
            </w:r>
          </w:p>
        </w:tc>
        <w:tc>
          <w:tcPr>
            <w:tcW w:w="0" w:type="auto"/>
            <w:tcBorders>
              <w:top w:val="single" w:sz="8" w:space="0" w:color="auto"/>
              <w:left w:val="nil"/>
              <w:bottom w:val="single" w:sz="8" w:space="0" w:color="auto"/>
              <w:right w:val="single" w:sz="8" w:space="0" w:color="auto"/>
            </w:tcBorders>
            <w:shd w:val="clear" w:color="auto" w:fill="DFDFDF"/>
          </w:tcPr>
          <w:p w:rsidR="000D10B1" w:rsidRPr="00F04A45" w:rsidRDefault="000D10B1" w:rsidP="00F04A45">
            <w:pPr>
              <w:pStyle w:val="TableHead"/>
              <w:keepNext/>
              <w:keepLines/>
              <w:spacing w:line="320" w:lineRule="atLeast"/>
              <w:jc w:val="both"/>
              <w:rPr>
                <w:szCs w:val="22"/>
                <w:rtl/>
              </w:rPr>
            </w:pPr>
            <w:r w:rsidRPr="00F04A45">
              <w:rPr>
                <w:szCs w:val="22"/>
                <w:rtl/>
              </w:rPr>
              <w:t xml:space="preserve"> </w:t>
            </w:r>
            <w:r w:rsidRPr="00F04A45">
              <w:rPr>
                <w:rFonts w:hint="eastAsia"/>
                <w:szCs w:val="22"/>
                <w:rtl/>
              </w:rPr>
              <w:t>פיצוי</w:t>
            </w:r>
            <w:r w:rsidRPr="00F04A45">
              <w:rPr>
                <w:szCs w:val="22"/>
                <w:rtl/>
              </w:rPr>
              <w:t xml:space="preserve"> </w:t>
            </w:r>
            <w:r w:rsidRPr="00F04A45">
              <w:rPr>
                <w:rFonts w:hint="eastAsia"/>
                <w:szCs w:val="22"/>
                <w:rtl/>
              </w:rPr>
              <w:t>בגין</w:t>
            </w:r>
            <w:r w:rsidRPr="00F04A45">
              <w:rPr>
                <w:szCs w:val="22"/>
                <w:rtl/>
              </w:rPr>
              <w:t xml:space="preserve"> </w:t>
            </w:r>
            <w:r w:rsidRPr="00F04A45">
              <w:rPr>
                <w:rFonts w:hint="eastAsia"/>
                <w:szCs w:val="22"/>
                <w:rtl/>
              </w:rPr>
              <w:t>הפרה</w:t>
            </w:r>
          </w:p>
        </w:tc>
      </w:tr>
      <w:tr w:rsidR="000D10B1" w:rsidRPr="00415FA6" w:rsidTr="00F04A45">
        <w:trPr>
          <w:trHeight w:val="35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D10B1" w:rsidRPr="00F04A45" w:rsidRDefault="000D10B1" w:rsidP="00F04A45">
            <w:pPr>
              <w:pStyle w:val="TableText"/>
              <w:keepNext/>
              <w:keepLines/>
              <w:spacing w:before="40" w:after="40"/>
              <w:jc w:val="both"/>
              <w:rPr>
                <w:b/>
                <w:bCs/>
                <w:szCs w:val="22"/>
                <w:rtl/>
              </w:rPr>
            </w:pPr>
            <w:r w:rsidRPr="00F04A45">
              <w:rPr>
                <w:b/>
                <w:bCs/>
                <w:szCs w:val="22"/>
                <w:rtl/>
              </w:rPr>
              <w:t>1</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0D10B1" w:rsidRPr="00F04A45" w:rsidRDefault="005554FB" w:rsidP="00F04A45">
            <w:pPr>
              <w:pStyle w:val="TableText"/>
              <w:keepNext/>
              <w:keepLines/>
              <w:spacing w:before="40" w:after="40"/>
              <w:jc w:val="both"/>
              <w:rPr>
                <w:szCs w:val="22"/>
                <w:rtl/>
              </w:rPr>
            </w:pPr>
            <w:r w:rsidRPr="00F04A45">
              <w:rPr>
                <w:rFonts w:hint="eastAsia"/>
                <w:szCs w:val="22"/>
                <w:rtl/>
              </w:rPr>
              <w:t>קריטית</w:t>
            </w:r>
          </w:p>
          <w:p w:rsidR="00366E6E" w:rsidRPr="00F04A45" w:rsidRDefault="00366E6E" w:rsidP="00F04A45">
            <w:pPr>
              <w:pStyle w:val="TableText"/>
              <w:keepNext/>
              <w:keepLines/>
              <w:spacing w:before="40" w:after="40"/>
              <w:jc w:val="both"/>
              <w:rPr>
                <w:szCs w:val="22"/>
                <w:rtl/>
              </w:rPr>
            </w:pPr>
            <w:r w:rsidRPr="00F04A45">
              <w:rPr>
                <w:rFonts w:hint="eastAsia"/>
                <w:szCs w:val="22"/>
                <w:rtl/>
              </w:rPr>
              <w:t>היינו</w:t>
            </w:r>
            <w:r w:rsidRPr="00F04A45">
              <w:rPr>
                <w:szCs w:val="22"/>
                <w:rtl/>
              </w:rPr>
              <w:t xml:space="preserve">, </w:t>
            </w:r>
            <w:r w:rsidRPr="00F04A45">
              <w:rPr>
                <w:rFonts w:hint="eastAsia"/>
                <w:szCs w:val="22"/>
                <w:rtl/>
              </w:rPr>
              <w:t>תקלה</w:t>
            </w:r>
            <w:r w:rsidRPr="00F04A45">
              <w:rPr>
                <w:szCs w:val="22"/>
                <w:rtl/>
              </w:rPr>
              <w:t xml:space="preserve"> </w:t>
            </w:r>
            <w:r w:rsidRPr="00F04A45">
              <w:rPr>
                <w:rFonts w:hint="eastAsia"/>
                <w:szCs w:val="22"/>
                <w:rtl/>
              </w:rPr>
              <w:t>משביתה</w:t>
            </w:r>
            <w:r w:rsidRPr="00F04A45">
              <w:rPr>
                <w:szCs w:val="22"/>
                <w:rtl/>
              </w:rPr>
              <w:t xml:space="preserve"> </w:t>
            </w:r>
            <w:r w:rsidRPr="00F04A45">
              <w:rPr>
                <w:rFonts w:hint="eastAsia"/>
                <w:szCs w:val="22"/>
                <w:rtl/>
              </w:rPr>
              <w:t>לאור</w:t>
            </w:r>
            <w:r w:rsidRPr="00F04A45">
              <w:rPr>
                <w:szCs w:val="22"/>
                <w:rtl/>
              </w:rPr>
              <w:t xml:space="preserve"> </w:t>
            </w:r>
            <w:r w:rsidRPr="00F04A45">
              <w:rPr>
                <w:rFonts w:hint="eastAsia"/>
                <w:szCs w:val="22"/>
                <w:rtl/>
              </w:rPr>
              <w:t>השבתת</w:t>
            </w:r>
            <w:r w:rsidRPr="00F04A45">
              <w:rPr>
                <w:szCs w:val="22"/>
                <w:rtl/>
              </w:rPr>
              <w:t xml:space="preserve"> </w:t>
            </w:r>
            <w:r w:rsidRPr="00F04A45">
              <w:rPr>
                <w:rFonts w:hint="eastAsia"/>
                <w:szCs w:val="22"/>
                <w:rtl/>
              </w:rPr>
              <w:t>מערכת</w:t>
            </w:r>
            <w:r w:rsidRPr="00F04A45">
              <w:rPr>
                <w:szCs w:val="22"/>
                <w:rtl/>
              </w:rPr>
              <w:t xml:space="preserve"> </w:t>
            </w:r>
            <w:r w:rsidRPr="00F04A45">
              <w:rPr>
                <w:rFonts w:hint="eastAsia"/>
                <w:szCs w:val="22"/>
                <w:rtl/>
              </w:rPr>
              <w:t>או</w:t>
            </w:r>
            <w:r w:rsidRPr="00F04A45">
              <w:rPr>
                <w:szCs w:val="22"/>
                <w:rtl/>
              </w:rPr>
              <w:t xml:space="preserve"> </w:t>
            </w:r>
            <w:r w:rsidRPr="00F04A45">
              <w:rPr>
                <w:rFonts w:hint="eastAsia"/>
                <w:szCs w:val="22"/>
                <w:rtl/>
              </w:rPr>
              <w:t>פגיעה</w:t>
            </w:r>
            <w:r w:rsidRPr="00F04A45">
              <w:rPr>
                <w:szCs w:val="22"/>
                <w:rtl/>
              </w:rPr>
              <w:t xml:space="preserve"> </w:t>
            </w:r>
            <w:r w:rsidRPr="00F04A45">
              <w:rPr>
                <w:rFonts w:hint="eastAsia"/>
                <w:szCs w:val="22"/>
                <w:rtl/>
              </w:rPr>
              <w:t>בתפעול</w:t>
            </w:r>
            <w:r w:rsidRPr="00F04A45">
              <w:rPr>
                <w:szCs w:val="22"/>
                <w:rtl/>
              </w:rPr>
              <w:t xml:space="preserve"> </w:t>
            </w:r>
            <w:r w:rsidRPr="00F04A45">
              <w:rPr>
                <w:rFonts w:hint="eastAsia"/>
                <w:szCs w:val="22"/>
                <w:rtl/>
              </w:rPr>
              <w:t>השוטף</w:t>
            </w:r>
          </w:p>
        </w:tc>
        <w:tc>
          <w:tcPr>
            <w:tcW w:w="0" w:type="auto"/>
            <w:tcBorders>
              <w:top w:val="single" w:sz="8" w:space="0" w:color="auto"/>
              <w:left w:val="nil"/>
              <w:bottom w:val="single" w:sz="8" w:space="0" w:color="auto"/>
              <w:right w:val="single" w:sz="8" w:space="0" w:color="auto"/>
            </w:tcBorders>
            <w:shd w:val="clear" w:color="auto" w:fill="auto"/>
          </w:tcPr>
          <w:p w:rsidR="005554FB" w:rsidRPr="00F04A45" w:rsidRDefault="00366E6E" w:rsidP="00F04A45">
            <w:pPr>
              <w:pStyle w:val="TableText"/>
              <w:keepNext/>
              <w:keepLines/>
              <w:spacing w:before="40" w:after="40"/>
              <w:jc w:val="both"/>
              <w:rPr>
                <w:szCs w:val="22"/>
                <w:rtl/>
              </w:rPr>
            </w:pPr>
            <w:r w:rsidRPr="00F04A45">
              <w:rPr>
                <w:rFonts w:hint="eastAsia"/>
                <w:szCs w:val="22"/>
                <w:rtl/>
              </w:rPr>
              <w:t>התחלת</w:t>
            </w:r>
            <w:r w:rsidRPr="00F04A45">
              <w:rPr>
                <w:szCs w:val="22"/>
                <w:rtl/>
              </w:rPr>
              <w:t xml:space="preserve"> </w:t>
            </w:r>
            <w:r w:rsidRPr="00F04A45">
              <w:rPr>
                <w:rFonts w:hint="eastAsia"/>
                <w:szCs w:val="22"/>
                <w:rtl/>
              </w:rPr>
              <w:t>הטיפול</w:t>
            </w:r>
            <w:r w:rsidRPr="00F04A45">
              <w:rPr>
                <w:szCs w:val="22"/>
                <w:rtl/>
              </w:rPr>
              <w:t xml:space="preserve"> </w:t>
            </w:r>
            <w:r w:rsidRPr="00F04A45">
              <w:rPr>
                <w:rFonts w:hint="eastAsia"/>
                <w:szCs w:val="22"/>
                <w:rtl/>
              </w:rPr>
              <w:t>תוך</w:t>
            </w:r>
            <w:r w:rsidRPr="00F04A45">
              <w:rPr>
                <w:szCs w:val="22"/>
                <w:rtl/>
              </w:rPr>
              <w:t xml:space="preserve"> </w:t>
            </w:r>
            <w:r w:rsidRPr="00F04A45">
              <w:rPr>
                <w:rFonts w:hint="eastAsia"/>
                <w:szCs w:val="22"/>
                <w:rtl/>
              </w:rPr>
              <w:t>שעתיים</w:t>
            </w:r>
            <w:r w:rsidRPr="00F04A45">
              <w:rPr>
                <w:szCs w:val="22"/>
                <w:rtl/>
              </w:rPr>
              <w:t xml:space="preserve"> </w:t>
            </w:r>
            <w:r w:rsidR="005554FB" w:rsidRPr="00F04A45">
              <w:rPr>
                <w:rFonts w:hint="eastAsia"/>
                <w:szCs w:val="22"/>
                <w:rtl/>
              </w:rPr>
              <w:t>מרגע</w:t>
            </w:r>
            <w:r w:rsidRPr="00F04A45">
              <w:rPr>
                <w:szCs w:val="22"/>
                <w:rtl/>
              </w:rPr>
              <w:t xml:space="preserve"> </w:t>
            </w:r>
            <w:r w:rsidRPr="00F04A45">
              <w:rPr>
                <w:rFonts w:hint="eastAsia"/>
                <w:szCs w:val="22"/>
                <w:rtl/>
              </w:rPr>
              <w:t>קבלת</w:t>
            </w:r>
            <w:r w:rsidRPr="00F04A45">
              <w:rPr>
                <w:szCs w:val="22"/>
                <w:rtl/>
              </w:rPr>
              <w:t xml:space="preserve"> </w:t>
            </w:r>
            <w:r w:rsidR="005554FB" w:rsidRPr="00F04A45">
              <w:rPr>
                <w:rFonts w:hint="eastAsia"/>
                <w:szCs w:val="22"/>
                <w:rtl/>
              </w:rPr>
              <w:t>הקריאה</w:t>
            </w:r>
            <w:r w:rsidRPr="00F04A45">
              <w:rPr>
                <w:szCs w:val="22"/>
                <w:rtl/>
              </w:rPr>
              <w:t xml:space="preserve">, </w:t>
            </w:r>
            <w:r w:rsidRPr="00F04A45">
              <w:rPr>
                <w:rFonts w:hint="eastAsia"/>
                <w:szCs w:val="22"/>
                <w:rtl/>
              </w:rPr>
              <w:t>וטיפול</w:t>
            </w:r>
            <w:r w:rsidRPr="00F04A45">
              <w:rPr>
                <w:szCs w:val="22"/>
                <w:rtl/>
              </w:rPr>
              <w:t xml:space="preserve"> </w:t>
            </w:r>
            <w:r w:rsidRPr="00F04A45">
              <w:rPr>
                <w:rFonts w:hint="eastAsia"/>
                <w:szCs w:val="22"/>
                <w:u w:val="single"/>
                <w:rtl/>
              </w:rPr>
              <w:t>רצוף</w:t>
            </w:r>
            <w:r w:rsidRPr="00F04A45">
              <w:rPr>
                <w:szCs w:val="22"/>
                <w:rtl/>
              </w:rPr>
              <w:t xml:space="preserve"> </w:t>
            </w:r>
            <w:r w:rsidRPr="00F04A45">
              <w:rPr>
                <w:rFonts w:hint="eastAsia"/>
                <w:szCs w:val="22"/>
                <w:rtl/>
              </w:rPr>
              <w:t>עד</w:t>
            </w:r>
            <w:r w:rsidRPr="00F04A45">
              <w:rPr>
                <w:szCs w:val="22"/>
                <w:rtl/>
              </w:rPr>
              <w:t xml:space="preserve"> </w:t>
            </w:r>
            <w:r w:rsidRPr="00F04A45">
              <w:rPr>
                <w:rFonts w:hint="eastAsia"/>
                <w:szCs w:val="22"/>
                <w:rtl/>
              </w:rPr>
              <w:t>לתיקון</w:t>
            </w:r>
            <w:r w:rsidRPr="00F04A45">
              <w:rPr>
                <w:szCs w:val="22"/>
                <w:rtl/>
              </w:rPr>
              <w:t xml:space="preserve"> </w:t>
            </w:r>
            <w:r w:rsidRPr="00F04A45">
              <w:rPr>
                <w:rFonts w:hint="eastAsia"/>
                <w:szCs w:val="22"/>
                <w:rtl/>
              </w:rPr>
              <w:t>התקלה</w:t>
            </w:r>
            <w:r w:rsidRPr="00F04A45">
              <w:rPr>
                <w:szCs w:val="22"/>
                <w:rtl/>
              </w:rPr>
              <w:t xml:space="preserve">. </w:t>
            </w:r>
          </w:p>
          <w:p w:rsidR="000D10B1" w:rsidRPr="00F04A45" w:rsidRDefault="00366E6E" w:rsidP="00F04A45">
            <w:pPr>
              <w:pStyle w:val="TableText"/>
              <w:keepNext/>
              <w:keepLines/>
              <w:spacing w:before="40" w:after="40"/>
              <w:jc w:val="both"/>
              <w:rPr>
                <w:szCs w:val="22"/>
                <w:rtl/>
              </w:rPr>
            </w:pPr>
            <w:r w:rsidRPr="00F04A45">
              <w:rPr>
                <w:rFonts w:hint="eastAsia"/>
                <w:szCs w:val="22"/>
                <w:rtl/>
              </w:rPr>
              <w:t>כולל</w:t>
            </w:r>
            <w:r w:rsidRPr="00F04A45">
              <w:rPr>
                <w:szCs w:val="22"/>
                <w:rtl/>
              </w:rPr>
              <w:t xml:space="preserve"> </w:t>
            </w:r>
            <w:r w:rsidRPr="00F04A45">
              <w:rPr>
                <w:rFonts w:hint="eastAsia"/>
                <w:szCs w:val="22"/>
                <w:rtl/>
              </w:rPr>
              <w:t>הגעה</w:t>
            </w:r>
            <w:r w:rsidRPr="00F04A45">
              <w:rPr>
                <w:szCs w:val="22"/>
                <w:rtl/>
              </w:rPr>
              <w:t xml:space="preserve"> </w:t>
            </w:r>
            <w:r w:rsidRPr="00F04A45">
              <w:rPr>
                <w:rFonts w:hint="eastAsia"/>
                <w:szCs w:val="22"/>
                <w:rtl/>
              </w:rPr>
              <w:t>לאתר</w:t>
            </w:r>
            <w:r w:rsidRPr="00F04A45">
              <w:rPr>
                <w:szCs w:val="22"/>
                <w:rtl/>
              </w:rPr>
              <w:t xml:space="preserve"> </w:t>
            </w:r>
            <w:r w:rsidRPr="00F04A45">
              <w:rPr>
                <w:rFonts w:hint="eastAsia"/>
                <w:szCs w:val="22"/>
                <w:rtl/>
              </w:rPr>
              <w:t>הלקוח</w:t>
            </w:r>
            <w:r w:rsidR="005554FB" w:rsidRPr="00F04A45">
              <w:rPr>
                <w:szCs w:val="22"/>
                <w:rtl/>
              </w:rPr>
              <w:t>,</w:t>
            </w:r>
            <w:r w:rsidRPr="00F04A45">
              <w:rPr>
                <w:szCs w:val="22"/>
                <w:rtl/>
              </w:rPr>
              <w:t xml:space="preserve"> במידת הצורך</w:t>
            </w:r>
            <w:r w:rsidR="005554FB" w:rsidRPr="00F04A45">
              <w:rPr>
                <w:szCs w:val="22"/>
                <w:rtl/>
              </w:rPr>
              <w:t>,</w:t>
            </w:r>
            <w:r w:rsidRPr="00F04A45">
              <w:rPr>
                <w:szCs w:val="22"/>
                <w:rtl/>
              </w:rPr>
              <w:t xml:space="preserve"> </w:t>
            </w:r>
            <w:r w:rsidR="005554FB" w:rsidRPr="00F04A45">
              <w:rPr>
                <w:rFonts w:hint="eastAsia"/>
                <w:szCs w:val="22"/>
                <w:rtl/>
              </w:rPr>
              <w:t>לכל</w:t>
            </w:r>
            <w:r w:rsidR="005554FB" w:rsidRPr="00F04A45">
              <w:rPr>
                <w:szCs w:val="22"/>
                <w:rtl/>
              </w:rPr>
              <w:t xml:space="preserve"> המאוחר </w:t>
            </w:r>
            <w:r w:rsidRPr="00F04A45">
              <w:rPr>
                <w:rFonts w:hint="eastAsia"/>
                <w:szCs w:val="22"/>
                <w:rtl/>
              </w:rPr>
              <w:t>עד</w:t>
            </w:r>
            <w:r w:rsidRPr="00F04A45">
              <w:rPr>
                <w:szCs w:val="22"/>
                <w:rtl/>
              </w:rPr>
              <w:t xml:space="preserve"> יום עבודה לאחר קבלת הקריאה. </w:t>
            </w:r>
          </w:p>
          <w:p w:rsidR="005554FB" w:rsidRPr="00F04A45" w:rsidRDefault="005554FB" w:rsidP="00E70F48"/>
        </w:tc>
        <w:tc>
          <w:tcPr>
            <w:tcW w:w="0" w:type="auto"/>
            <w:tcBorders>
              <w:top w:val="nil"/>
              <w:left w:val="nil"/>
              <w:bottom w:val="single" w:sz="8" w:space="0" w:color="auto"/>
              <w:right w:val="single" w:sz="8" w:space="0" w:color="auto"/>
            </w:tcBorders>
          </w:tcPr>
          <w:p w:rsidR="005554FB" w:rsidRPr="00F04A45" w:rsidRDefault="005554FB" w:rsidP="00F04A45">
            <w:pPr>
              <w:pStyle w:val="TableText"/>
              <w:keepNext/>
              <w:keepLines/>
              <w:spacing w:before="40" w:after="40"/>
              <w:jc w:val="both"/>
              <w:rPr>
                <w:szCs w:val="22"/>
                <w:rtl/>
              </w:rPr>
            </w:pPr>
            <w:bookmarkStart w:id="162" w:name="_Toc304729897"/>
            <w:bookmarkStart w:id="163" w:name="_Toc384654226"/>
            <w:r w:rsidRPr="00F04A45">
              <w:rPr>
                <w:szCs w:val="22"/>
                <w:rtl/>
              </w:rPr>
              <w:t xml:space="preserve">החברה תיידע את </w:t>
            </w:r>
            <w:r w:rsidRPr="00F04A45">
              <w:rPr>
                <w:rFonts w:hint="eastAsia"/>
                <w:szCs w:val="22"/>
                <w:rtl/>
              </w:rPr>
              <w:t>המשרד</w:t>
            </w:r>
            <w:r w:rsidRPr="00F04A45">
              <w:rPr>
                <w:szCs w:val="22"/>
                <w:rtl/>
              </w:rPr>
              <w:t xml:space="preserve"> ואת האתר הרלוונטי על קבלת ה</w:t>
            </w:r>
            <w:r w:rsidRPr="00F04A45">
              <w:rPr>
                <w:rFonts w:hint="eastAsia"/>
                <w:szCs w:val="22"/>
                <w:rtl/>
              </w:rPr>
              <w:t>תקלה</w:t>
            </w:r>
            <w:r w:rsidRPr="00F04A45">
              <w:rPr>
                <w:szCs w:val="22"/>
                <w:rtl/>
              </w:rPr>
              <w:t xml:space="preserve"> ותהיה בקשר טלפוני רציף עם המשרד ו/או האתר לפי העניין עד לפתרון ה</w:t>
            </w:r>
            <w:r w:rsidRPr="00F04A45">
              <w:rPr>
                <w:rFonts w:hint="eastAsia"/>
                <w:szCs w:val="22"/>
                <w:rtl/>
              </w:rPr>
              <w:t>תקלה</w:t>
            </w:r>
            <w:r w:rsidRPr="00F04A45">
              <w:rPr>
                <w:szCs w:val="22"/>
                <w:rtl/>
              </w:rPr>
              <w:t>.</w:t>
            </w:r>
            <w:bookmarkEnd w:id="162"/>
            <w:bookmarkEnd w:id="163"/>
          </w:p>
          <w:p w:rsidR="005554FB" w:rsidRPr="00F04A45" w:rsidRDefault="005554FB" w:rsidP="00E70F48">
            <w:pPr>
              <w:rPr>
                <w:rtl/>
              </w:rPr>
            </w:pPr>
            <w:bookmarkStart w:id="164" w:name="_Toc384654227"/>
            <w:bookmarkStart w:id="165" w:name="_Toc392146236"/>
            <w:r w:rsidRPr="00F04A45">
              <w:rPr>
                <w:rFonts w:hint="eastAsia"/>
                <w:rtl/>
              </w:rPr>
              <w:t>באם</w:t>
            </w:r>
            <w:r w:rsidRPr="00F04A45">
              <w:rPr>
                <w:rFonts w:cs="Times New Roman"/>
                <w:rtl/>
                <w:lang w:bidi="ar-SA"/>
              </w:rPr>
              <w:t xml:space="preserve"> </w:t>
            </w:r>
            <w:r w:rsidRPr="00F04A45">
              <w:rPr>
                <w:rFonts w:hint="eastAsia"/>
                <w:rtl/>
              </w:rPr>
              <w:t>החברה</w:t>
            </w:r>
            <w:r w:rsidRPr="00F04A45">
              <w:rPr>
                <w:rFonts w:cs="Times New Roman"/>
                <w:rtl/>
                <w:lang w:bidi="ar-SA"/>
              </w:rPr>
              <w:t xml:space="preserve"> </w:t>
            </w:r>
            <w:r w:rsidRPr="00F04A45">
              <w:rPr>
                <w:rFonts w:hint="eastAsia"/>
                <w:rtl/>
              </w:rPr>
              <w:t>לא</w:t>
            </w:r>
            <w:r w:rsidRPr="00F04A45">
              <w:rPr>
                <w:rFonts w:cs="Times New Roman"/>
                <w:rtl/>
                <w:lang w:bidi="ar-SA"/>
              </w:rPr>
              <w:t xml:space="preserve"> </w:t>
            </w:r>
            <w:r w:rsidRPr="00F04A45">
              <w:rPr>
                <w:rFonts w:hint="eastAsia"/>
                <w:rtl/>
              </w:rPr>
              <w:t>יידעה</w:t>
            </w:r>
            <w:r w:rsidRPr="00F04A45">
              <w:rPr>
                <w:rFonts w:cs="Times New Roman"/>
                <w:rtl/>
                <w:lang w:bidi="ar-SA"/>
              </w:rPr>
              <w:t xml:space="preserve"> </w:t>
            </w:r>
            <w:r w:rsidRPr="00F04A45">
              <w:rPr>
                <w:rFonts w:hint="eastAsia"/>
                <w:rtl/>
              </w:rPr>
              <w:t>את</w:t>
            </w:r>
            <w:r w:rsidRPr="00F04A45">
              <w:rPr>
                <w:rFonts w:cs="Times New Roman"/>
                <w:rtl/>
                <w:lang w:bidi="ar-SA"/>
              </w:rPr>
              <w:t xml:space="preserve"> </w:t>
            </w:r>
            <w:r w:rsidRPr="00F04A45">
              <w:rPr>
                <w:rFonts w:hint="eastAsia"/>
                <w:rtl/>
              </w:rPr>
              <w:t>המשרד</w:t>
            </w:r>
            <w:r w:rsidRPr="00F04A45">
              <w:rPr>
                <w:rFonts w:cs="Times New Roman"/>
                <w:rtl/>
                <w:lang w:bidi="ar-SA"/>
              </w:rPr>
              <w:t xml:space="preserve"> </w:t>
            </w:r>
            <w:r w:rsidRPr="00F04A45">
              <w:rPr>
                <w:rFonts w:hint="eastAsia"/>
                <w:rtl/>
              </w:rPr>
              <w:t>ואת</w:t>
            </w:r>
            <w:r w:rsidRPr="00F04A45">
              <w:rPr>
                <w:rFonts w:cs="Times New Roman"/>
                <w:rtl/>
                <w:lang w:bidi="ar-SA"/>
              </w:rPr>
              <w:t xml:space="preserve"> </w:t>
            </w:r>
            <w:r w:rsidRPr="00F04A45">
              <w:rPr>
                <w:rFonts w:hint="eastAsia"/>
                <w:rtl/>
              </w:rPr>
              <w:t>האתר</w:t>
            </w:r>
            <w:r w:rsidRPr="00F04A45">
              <w:rPr>
                <w:rFonts w:cs="Times New Roman"/>
                <w:rtl/>
                <w:lang w:bidi="ar-SA"/>
              </w:rPr>
              <w:t xml:space="preserve"> </w:t>
            </w:r>
            <w:r w:rsidRPr="00F04A45">
              <w:rPr>
                <w:rFonts w:hint="eastAsia"/>
                <w:rtl/>
              </w:rPr>
              <w:t>על</w:t>
            </w:r>
            <w:r w:rsidRPr="00F04A45">
              <w:rPr>
                <w:rFonts w:cs="Times New Roman"/>
                <w:rtl/>
                <w:lang w:bidi="ar-SA"/>
              </w:rPr>
              <w:t xml:space="preserve"> </w:t>
            </w:r>
            <w:r w:rsidRPr="00F04A45">
              <w:rPr>
                <w:rFonts w:hint="eastAsia"/>
                <w:rtl/>
              </w:rPr>
              <w:t>קבלת</w:t>
            </w:r>
            <w:r w:rsidRPr="00F04A45">
              <w:rPr>
                <w:rFonts w:cs="Times New Roman"/>
                <w:rtl/>
                <w:lang w:bidi="ar-SA"/>
              </w:rPr>
              <w:t xml:space="preserve"> </w:t>
            </w:r>
            <w:r w:rsidRPr="00F04A45">
              <w:rPr>
                <w:rFonts w:hint="eastAsia"/>
                <w:rtl/>
              </w:rPr>
              <w:t>התקלה</w:t>
            </w:r>
            <w:r w:rsidRPr="00F04A45">
              <w:rPr>
                <w:rFonts w:cs="Times New Roman"/>
                <w:rtl/>
                <w:lang w:bidi="ar-SA"/>
              </w:rPr>
              <w:t xml:space="preserve"> </w:t>
            </w:r>
            <w:r w:rsidRPr="00F04A45">
              <w:rPr>
                <w:rFonts w:hint="eastAsia"/>
                <w:rtl/>
              </w:rPr>
              <w:t>בתוך</w:t>
            </w:r>
            <w:r w:rsidRPr="00F04A45">
              <w:rPr>
                <w:rFonts w:cs="Times New Roman"/>
                <w:rtl/>
                <w:lang w:bidi="ar-SA"/>
              </w:rPr>
              <w:t xml:space="preserve"> </w:t>
            </w:r>
            <w:r w:rsidRPr="00F04A45">
              <w:rPr>
                <w:rFonts w:hint="eastAsia"/>
                <w:rtl/>
              </w:rPr>
              <w:t>שעה</w:t>
            </w:r>
            <w:r w:rsidRPr="00F04A45">
              <w:rPr>
                <w:rFonts w:cs="Times New Roman"/>
                <w:rtl/>
                <w:lang w:bidi="ar-SA"/>
              </w:rPr>
              <w:t xml:space="preserve"> </w:t>
            </w:r>
            <w:r w:rsidRPr="00F04A45">
              <w:rPr>
                <w:rFonts w:hint="eastAsia"/>
                <w:rtl/>
              </w:rPr>
              <w:t>ממועד</w:t>
            </w:r>
            <w:r w:rsidRPr="00F04A45">
              <w:rPr>
                <w:rFonts w:cs="Times New Roman"/>
                <w:rtl/>
                <w:lang w:bidi="ar-SA"/>
              </w:rPr>
              <w:t xml:space="preserve"> </w:t>
            </w:r>
            <w:r w:rsidRPr="00F04A45">
              <w:rPr>
                <w:rFonts w:hint="eastAsia"/>
                <w:rtl/>
              </w:rPr>
              <w:t>הדיווח</w:t>
            </w:r>
            <w:r w:rsidRPr="00F04A45">
              <w:rPr>
                <w:rFonts w:cs="Times New Roman"/>
                <w:rtl/>
                <w:lang w:bidi="ar-SA"/>
              </w:rPr>
              <w:t xml:space="preserve">, </w:t>
            </w:r>
            <w:r w:rsidRPr="00F04A45">
              <w:rPr>
                <w:rFonts w:hint="eastAsia"/>
                <w:rtl/>
              </w:rPr>
              <w:t>יוטל</w:t>
            </w:r>
            <w:r w:rsidRPr="00F04A45">
              <w:rPr>
                <w:rFonts w:cs="Times New Roman"/>
                <w:rtl/>
                <w:lang w:bidi="ar-SA"/>
              </w:rPr>
              <w:t xml:space="preserve"> </w:t>
            </w:r>
            <w:r w:rsidRPr="00F04A45">
              <w:rPr>
                <w:rFonts w:hint="eastAsia"/>
                <w:rtl/>
              </w:rPr>
              <w:t>קנס</w:t>
            </w:r>
            <w:r w:rsidRPr="00F04A45">
              <w:rPr>
                <w:rFonts w:cs="Times New Roman"/>
                <w:rtl/>
                <w:lang w:bidi="ar-SA"/>
              </w:rPr>
              <w:t xml:space="preserve"> </w:t>
            </w:r>
            <w:r w:rsidRPr="00F04A45">
              <w:rPr>
                <w:rFonts w:hint="eastAsia"/>
                <w:rtl/>
              </w:rPr>
              <w:t>של</w:t>
            </w:r>
            <w:r w:rsidRPr="00F04A45">
              <w:rPr>
                <w:rFonts w:cs="Times New Roman"/>
                <w:rtl/>
                <w:lang w:bidi="ar-SA"/>
              </w:rPr>
              <w:t xml:space="preserve"> 50 </w:t>
            </w:r>
            <w:r w:rsidRPr="00F04A45">
              <w:rPr>
                <w:rFonts w:hint="eastAsia"/>
                <w:rtl/>
              </w:rPr>
              <w:t>₪</w:t>
            </w:r>
            <w:r w:rsidRPr="00F04A45">
              <w:rPr>
                <w:rFonts w:cs="Times New Roman"/>
                <w:rtl/>
                <w:lang w:bidi="ar-SA"/>
              </w:rPr>
              <w:t xml:space="preserve"> </w:t>
            </w:r>
            <w:r w:rsidRPr="00F04A45">
              <w:rPr>
                <w:rFonts w:hint="eastAsia"/>
                <w:rtl/>
              </w:rPr>
              <w:t>לכל</w:t>
            </w:r>
            <w:r w:rsidRPr="00F04A45">
              <w:rPr>
                <w:rtl/>
              </w:rPr>
              <w:t xml:space="preserve"> שעה</w:t>
            </w:r>
            <w:bookmarkEnd w:id="164"/>
            <w:bookmarkEnd w:id="165"/>
          </w:p>
          <w:p w:rsidR="000D10B1" w:rsidRPr="00F04A45" w:rsidRDefault="005554FB" w:rsidP="00F04A45">
            <w:pPr>
              <w:pStyle w:val="TableText"/>
              <w:keepNext/>
              <w:keepLines/>
              <w:spacing w:before="40" w:after="40"/>
              <w:jc w:val="both"/>
              <w:rPr>
                <w:szCs w:val="22"/>
              </w:rPr>
            </w:pPr>
            <w:bookmarkStart w:id="166" w:name="_Toc384654228"/>
            <w:r w:rsidRPr="00F04A45">
              <w:rPr>
                <w:rFonts w:hint="eastAsia"/>
                <w:szCs w:val="22"/>
                <w:rtl/>
              </w:rPr>
              <w:t>באם</w:t>
            </w:r>
            <w:r w:rsidRPr="00F04A45">
              <w:rPr>
                <w:szCs w:val="22"/>
                <w:rtl/>
              </w:rPr>
              <w:t xml:space="preserve"> </w:t>
            </w:r>
            <w:r w:rsidRPr="00F04A45">
              <w:rPr>
                <w:rFonts w:hint="eastAsia"/>
                <w:szCs w:val="22"/>
                <w:rtl/>
              </w:rPr>
              <w:t>החברה</w:t>
            </w:r>
            <w:r w:rsidRPr="00F04A45">
              <w:rPr>
                <w:szCs w:val="22"/>
                <w:rtl/>
              </w:rPr>
              <w:t xml:space="preserve"> </w:t>
            </w:r>
            <w:r w:rsidRPr="00F04A45">
              <w:rPr>
                <w:rFonts w:hint="eastAsia"/>
                <w:szCs w:val="22"/>
                <w:rtl/>
              </w:rPr>
              <w:t>לא</w:t>
            </w:r>
            <w:r w:rsidRPr="00F04A45">
              <w:rPr>
                <w:szCs w:val="22"/>
                <w:rtl/>
              </w:rPr>
              <w:t xml:space="preserve"> </w:t>
            </w:r>
            <w:r w:rsidRPr="00F04A45">
              <w:rPr>
                <w:rFonts w:hint="eastAsia"/>
                <w:szCs w:val="22"/>
                <w:rtl/>
              </w:rPr>
              <w:t>יידעה</w:t>
            </w:r>
            <w:r w:rsidRPr="00F04A45">
              <w:rPr>
                <w:szCs w:val="22"/>
                <w:rtl/>
              </w:rPr>
              <w:t xml:space="preserve"> </w:t>
            </w:r>
            <w:r w:rsidRPr="00F04A45">
              <w:rPr>
                <w:rFonts w:hint="eastAsia"/>
                <w:szCs w:val="22"/>
                <w:rtl/>
              </w:rPr>
              <w:t>את</w:t>
            </w:r>
            <w:r w:rsidRPr="00F04A45">
              <w:rPr>
                <w:szCs w:val="22"/>
                <w:rtl/>
              </w:rPr>
              <w:t xml:space="preserve"> </w:t>
            </w:r>
            <w:r w:rsidRPr="00F04A45">
              <w:rPr>
                <w:rFonts w:hint="eastAsia"/>
                <w:szCs w:val="22"/>
                <w:rtl/>
              </w:rPr>
              <w:t>המשרד</w:t>
            </w:r>
            <w:r w:rsidRPr="00F04A45">
              <w:rPr>
                <w:szCs w:val="22"/>
                <w:rtl/>
              </w:rPr>
              <w:t xml:space="preserve"> </w:t>
            </w:r>
            <w:r w:rsidRPr="00F04A45">
              <w:rPr>
                <w:rFonts w:hint="eastAsia"/>
                <w:szCs w:val="22"/>
                <w:rtl/>
              </w:rPr>
              <w:t>על</w:t>
            </w:r>
            <w:r w:rsidRPr="00F04A45">
              <w:rPr>
                <w:szCs w:val="22"/>
                <w:rtl/>
              </w:rPr>
              <w:t xml:space="preserve"> </w:t>
            </w:r>
            <w:r w:rsidRPr="00F04A45">
              <w:rPr>
                <w:rFonts w:hint="eastAsia"/>
                <w:szCs w:val="22"/>
                <w:rtl/>
              </w:rPr>
              <w:t>המשך</w:t>
            </w:r>
            <w:r w:rsidRPr="00F04A45">
              <w:rPr>
                <w:szCs w:val="22"/>
                <w:rtl/>
              </w:rPr>
              <w:t xml:space="preserve"> </w:t>
            </w:r>
            <w:r w:rsidRPr="00F04A45">
              <w:rPr>
                <w:rFonts w:hint="eastAsia"/>
                <w:szCs w:val="22"/>
                <w:rtl/>
              </w:rPr>
              <w:t>הטיפול</w:t>
            </w:r>
            <w:r w:rsidRPr="00F04A45">
              <w:rPr>
                <w:szCs w:val="22"/>
                <w:rtl/>
              </w:rPr>
              <w:t xml:space="preserve"> </w:t>
            </w:r>
            <w:r w:rsidRPr="00F04A45">
              <w:rPr>
                <w:rFonts w:hint="eastAsia"/>
                <w:szCs w:val="22"/>
                <w:rtl/>
              </w:rPr>
              <w:t>מידי</w:t>
            </w:r>
            <w:r w:rsidRPr="00F04A45">
              <w:rPr>
                <w:szCs w:val="22"/>
                <w:rtl/>
              </w:rPr>
              <w:t xml:space="preserve"> 4 </w:t>
            </w:r>
            <w:r w:rsidRPr="00F04A45">
              <w:rPr>
                <w:rFonts w:hint="eastAsia"/>
                <w:szCs w:val="22"/>
                <w:rtl/>
              </w:rPr>
              <w:t>שעות</w:t>
            </w:r>
            <w:r w:rsidRPr="00F04A45">
              <w:rPr>
                <w:szCs w:val="22"/>
                <w:rtl/>
              </w:rPr>
              <w:t xml:space="preserve">, </w:t>
            </w:r>
            <w:r w:rsidRPr="00F04A45">
              <w:rPr>
                <w:rFonts w:hint="eastAsia"/>
                <w:szCs w:val="22"/>
                <w:rtl/>
              </w:rPr>
              <w:t>יוטל</w:t>
            </w:r>
            <w:r w:rsidRPr="00F04A45">
              <w:rPr>
                <w:szCs w:val="22"/>
                <w:rtl/>
              </w:rPr>
              <w:t xml:space="preserve"> </w:t>
            </w:r>
            <w:r w:rsidRPr="00F04A45">
              <w:rPr>
                <w:rFonts w:hint="eastAsia"/>
                <w:szCs w:val="22"/>
                <w:rtl/>
              </w:rPr>
              <w:t>קנס</w:t>
            </w:r>
            <w:r w:rsidRPr="00F04A45">
              <w:rPr>
                <w:szCs w:val="22"/>
                <w:rtl/>
              </w:rPr>
              <w:t xml:space="preserve"> </w:t>
            </w:r>
            <w:r w:rsidRPr="00F04A45">
              <w:rPr>
                <w:rFonts w:hint="eastAsia"/>
                <w:szCs w:val="22"/>
                <w:rtl/>
              </w:rPr>
              <w:t>של</w:t>
            </w:r>
            <w:r w:rsidRPr="00F04A45">
              <w:rPr>
                <w:szCs w:val="22"/>
                <w:rtl/>
              </w:rPr>
              <w:t xml:space="preserve"> 150 </w:t>
            </w:r>
            <w:r w:rsidRPr="00F04A45">
              <w:rPr>
                <w:rFonts w:hint="eastAsia"/>
                <w:szCs w:val="22"/>
                <w:rtl/>
              </w:rPr>
              <w:t>₪</w:t>
            </w:r>
            <w:r w:rsidRPr="00F04A45">
              <w:rPr>
                <w:szCs w:val="22"/>
                <w:rtl/>
              </w:rPr>
              <w:t xml:space="preserve"> </w:t>
            </w:r>
            <w:r w:rsidRPr="00F04A45">
              <w:rPr>
                <w:rFonts w:hint="eastAsia"/>
                <w:szCs w:val="22"/>
                <w:rtl/>
              </w:rPr>
              <w:t>עבור</w:t>
            </w:r>
            <w:r w:rsidRPr="00F04A45">
              <w:rPr>
                <w:szCs w:val="22"/>
                <w:rtl/>
              </w:rPr>
              <w:t xml:space="preserve"> </w:t>
            </w:r>
            <w:r w:rsidRPr="00F04A45">
              <w:rPr>
                <w:rFonts w:hint="eastAsia"/>
                <w:szCs w:val="22"/>
                <w:rtl/>
              </w:rPr>
              <w:t>כל</w:t>
            </w:r>
            <w:r w:rsidRPr="00F04A45">
              <w:rPr>
                <w:szCs w:val="22"/>
                <w:rtl/>
              </w:rPr>
              <w:t xml:space="preserve"> </w:t>
            </w:r>
            <w:r w:rsidRPr="00F04A45">
              <w:rPr>
                <w:rFonts w:hint="eastAsia"/>
                <w:szCs w:val="22"/>
                <w:rtl/>
              </w:rPr>
              <w:t>עיכוב</w:t>
            </w:r>
            <w:r w:rsidRPr="00F04A45">
              <w:rPr>
                <w:szCs w:val="22"/>
                <w:rtl/>
              </w:rPr>
              <w:t xml:space="preserve"> (כל 4 </w:t>
            </w:r>
            <w:r w:rsidRPr="00F04A45">
              <w:rPr>
                <w:rFonts w:hint="eastAsia"/>
                <w:szCs w:val="22"/>
                <w:rtl/>
              </w:rPr>
              <w:t>שעות</w:t>
            </w:r>
            <w:r w:rsidRPr="00F04A45">
              <w:rPr>
                <w:szCs w:val="22"/>
                <w:rtl/>
              </w:rPr>
              <w:t>)</w:t>
            </w:r>
            <w:bookmarkEnd w:id="166"/>
            <w:r w:rsidRPr="00F04A45">
              <w:rPr>
                <w:szCs w:val="22"/>
                <w:rtl/>
              </w:rPr>
              <w:t xml:space="preserve">  </w:t>
            </w:r>
          </w:p>
        </w:tc>
      </w:tr>
      <w:tr w:rsidR="005554FB" w:rsidRPr="00415FA6" w:rsidTr="00F04A45">
        <w:trPr>
          <w:trHeight w:val="35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5554FB" w:rsidRPr="00F04A45" w:rsidRDefault="005554FB" w:rsidP="00F04A45">
            <w:pPr>
              <w:pStyle w:val="TableText"/>
              <w:spacing w:before="40" w:after="40"/>
              <w:jc w:val="both"/>
              <w:rPr>
                <w:b/>
                <w:bCs/>
                <w:szCs w:val="22"/>
                <w:rtl/>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5554FB" w:rsidRPr="00F04A45" w:rsidRDefault="005554FB" w:rsidP="00F04A45">
            <w:pPr>
              <w:pStyle w:val="TableText"/>
              <w:spacing w:before="40" w:after="40"/>
              <w:jc w:val="both"/>
              <w:rPr>
                <w:szCs w:val="22"/>
                <w:rtl/>
              </w:rPr>
            </w:pPr>
            <w:r w:rsidRPr="00F04A45">
              <w:rPr>
                <w:rFonts w:hint="eastAsia"/>
                <w:szCs w:val="22"/>
                <w:rtl/>
              </w:rPr>
              <w:t>גבוהה</w:t>
            </w:r>
            <w:r w:rsidRPr="00F04A45">
              <w:rPr>
                <w:szCs w:val="22"/>
                <w:rtl/>
              </w:rPr>
              <w:t xml:space="preserve"> </w:t>
            </w:r>
          </w:p>
        </w:tc>
        <w:tc>
          <w:tcPr>
            <w:tcW w:w="0" w:type="auto"/>
            <w:tcBorders>
              <w:top w:val="single" w:sz="8" w:space="0" w:color="auto"/>
              <w:left w:val="nil"/>
              <w:bottom w:val="single" w:sz="8" w:space="0" w:color="auto"/>
              <w:right w:val="single" w:sz="8" w:space="0" w:color="auto"/>
            </w:tcBorders>
            <w:shd w:val="clear" w:color="auto" w:fill="auto"/>
          </w:tcPr>
          <w:p w:rsidR="007849F6" w:rsidRPr="00F04A45" w:rsidRDefault="007849F6" w:rsidP="00F04A45">
            <w:pPr>
              <w:pStyle w:val="TableText"/>
              <w:spacing w:before="40" w:after="40"/>
              <w:jc w:val="both"/>
              <w:rPr>
                <w:szCs w:val="22"/>
                <w:rtl/>
              </w:rPr>
            </w:pPr>
            <w:r w:rsidRPr="00F04A45">
              <w:rPr>
                <w:rFonts w:hint="eastAsia"/>
                <w:szCs w:val="22"/>
                <w:rtl/>
              </w:rPr>
              <w:t>התחלת</w:t>
            </w:r>
            <w:r w:rsidRPr="00F04A45">
              <w:rPr>
                <w:szCs w:val="22"/>
                <w:rtl/>
              </w:rPr>
              <w:t xml:space="preserve"> </w:t>
            </w:r>
            <w:r w:rsidRPr="00F04A45">
              <w:rPr>
                <w:rFonts w:hint="eastAsia"/>
                <w:szCs w:val="22"/>
                <w:rtl/>
              </w:rPr>
              <w:t>הטיפול</w:t>
            </w:r>
            <w:r w:rsidRPr="00F04A45">
              <w:rPr>
                <w:szCs w:val="22"/>
                <w:rtl/>
              </w:rPr>
              <w:t xml:space="preserve"> </w:t>
            </w:r>
            <w:r w:rsidRPr="00F04A45">
              <w:rPr>
                <w:rFonts w:hint="eastAsia"/>
                <w:szCs w:val="22"/>
                <w:rtl/>
              </w:rPr>
              <w:t>תוך</w:t>
            </w:r>
            <w:r w:rsidRPr="00F04A45">
              <w:rPr>
                <w:szCs w:val="22"/>
                <w:rtl/>
              </w:rPr>
              <w:t xml:space="preserve"> 6 </w:t>
            </w:r>
            <w:r w:rsidRPr="00F04A45">
              <w:rPr>
                <w:rFonts w:hint="eastAsia"/>
                <w:szCs w:val="22"/>
                <w:rtl/>
              </w:rPr>
              <w:t>שעות</w:t>
            </w:r>
            <w:r w:rsidRPr="00F04A45">
              <w:rPr>
                <w:szCs w:val="22"/>
                <w:rtl/>
              </w:rPr>
              <w:t xml:space="preserve"> </w:t>
            </w:r>
            <w:r w:rsidRPr="00F04A45">
              <w:rPr>
                <w:rFonts w:hint="eastAsia"/>
                <w:szCs w:val="22"/>
                <w:rtl/>
              </w:rPr>
              <w:t>עבודה</w:t>
            </w:r>
            <w:r w:rsidRPr="00F04A45">
              <w:rPr>
                <w:szCs w:val="22"/>
                <w:rtl/>
              </w:rPr>
              <w:t xml:space="preserve"> </w:t>
            </w:r>
            <w:r w:rsidRPr="00F04A45">
              <w:rPr>
                <w:rFonts w:hint="eastAsia"/>
                <w:szCs w:val="22"/>
                <w:rtl/>
              </w:rPr>
              <w:t>מרגע</w:t>
            </w:r>
            <w:r w:rsidRPr="00F04A45">
              <w:rPr>
                <w:szCs w:val="22"/>
                <w:rtl/>
              </w:rPr>
              <w:t xml:space="preserve"> </w:t>
            </w:r>
            <w:r w:rsidRPr="00F04A45">
              <w:rPr>
                <w:rFonts w:hint="eastAsia"/>
                <w:szCs w:val="22"/>
                <w:rtl/>
              </w:rPr>
              <w:t>קבלת</w:t>
            </w:r>
            <w:r w:rsidRPr="00F04A45">
              <w:rPr>
                <w:szCs w:val="22"/>
                <w:rtl/>
              </w:rPr>
              <w:t xml:space="preserve"> </w:t>
            </w:r>
            <w:r w:rsidRPr="00F04A45">
              <w:rPr>
                <w:rFonts w:hint="eastAsia"/>
                <w:szCs w:val="22"/>
                <w:rtl/>
              </w:rPr>
              <w:t>הקריאה</w:t>
            </w:r>
            <w:r w:rsidRPr="00F04A45">
              <w:rPr>
                <w:szCs w:val="22"/>
                <w:rtl/>
              </w:rPr>
              <w:t xml:space="preserve">. </w:t>
            </w:r>
          </w:p>
          <w:p w:rsidR="005554FB" w:rsidRPr="00F04A45" w:rsidRDefault="007849F6" w:rsidP="00F04A45">
            <w:pPr>
              <w:pStyle w:val="TableText"/>
              <w:spacing w:before="40" w:after="40"/>
              <w:jc w:val="both"/>
              <w:rPr>
                <w:szCs w:val="22"/>
                <w:rtl/>
              </w:rPr>
            </w:pPr>
            <w:r w:rsidRPr="00F04A45">
              <w:rPr>
                <w:rFonts w:hint="eastAsia"/>
                <w:szCs w:val="22"/>
                <w:rtl/>
              </w:rPr>
              <w:t>במידה</w:t>
            </w:r>
            <w:r w:rsidRPr="00F04A45">
              <w:rPr>
                <w:szCs w:val="22"/>
                <w:rtl/>
              </w:rPr>
              <w:t xml:space="preserve"> שהטיפול בתקלה עלול להימשך יותר מ- 5 ימי עבודה, על המציע הזוכה לדווח על כך למשרד תוך 1 יום עבודה, כולל צפי לפתרון התקלה, ויקבל על כך אישור בכתב.  </w:t>
            </w:r>
          </w:p>
        </w:tc>
        <w:tc>
          <w:tcPr>
            <w:tcW w:w="0" w:type="auto"/>
            <w:tcBorders>
              <w:top w:val="nil"/>
              <w:left w:val="nil"/>
              <w:bottom w:val="single" w:sz="8" w:space="0" w:color="auto"/>
              <w:right w:val="single" w:sz="8" w:space="0" w:color="auto"/>
            </w:tcBorders>
          </w:tcPr>
          <w:p w:rsidR="005554FB" w:rsidRPr="00F04A45" w:rsidRDefault="004F6A35" w:rsidP="00E70F48">
            <w:pPr>
              <w:rPr>
                <w:b/>
                <w:bCs/>
                <w:rtl/>
              </w:rPr>
            </w:pPr>
            <w:bookmarkStart w:id="167" w:name="_Toc392146237"/>
            <w:r w:rsidRPr="00F04A45">
              <w:rPr>
                <w:rFonts w:hint="eastAsia"/>
                <w:rtl/>
              </w:rPr>
              <w:t>היעדר</w:t>
            </w:r>
            <w:r w:rsidRPr="00F04A45">
              <w:rPr>
                <w:rtl/>
              </w:rPr>
              <w:t xml:space="preserve"> עדכון </w:t>
            </w:r>
            <w:r w:rsidR="007849F6" w:rsidRPr="00F04A45">
              <w:rPr>
                <w:rtl/>
              </w:rPr>
              <w:t xml:space="preserve"> – יגרור קנס של 300 ₪ לכל יום עבודה.</w:t>
            </w:r>
            <w:bookmarkEnd w:id="167"/>
          </w:p>
        </w:tc>
      </w:tr>
      <w:tr w:rsidR="000D10B1" w:rsidRPr="00415FA6" w:rsidTr="00F04A45">
        <w:trPr>
          <w:trHeight w:val="35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D10B1" w:rsidRPr="00F04A45" w:rsidRDefault="000D10B1" w:rsidP="00F04A45">
            <w:pPr>
              <w:pStyle w:val="TableText"/>
              <w:spacing w:before="40" w:after="40"/>
              <w:jc w:val="both"/>
              <w:rPr>
                <w:b/>
                <w:bCs/>
                <w:szCs w:val="22"/>
                <w:rtl/>
              </w:rPr>
            </w:pPr>
            <w:r w:rsidRPr="00F04A45">
              <w:rPr>
                <w:b/>
                <w:bCs/>
                <w:szCs w:val="22"/>
                <w:rtl/>
              </w:rPr>
              <w:t>2</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0D10B1" w:rsidRPr="00F04A45" w:rsidRDefault="000D10B1" w:rsidP="00F04A45">
            <w:pPr>
              <w:pStyle w:val="TableText"/>
              <w:spacing w:before="40" w:after="40"/>
              <w:jc w:val="both"/>
              <w:rPr>
                <w:szCs w:val="22"/>
                <w:rtl/>
              </w:rPr>
            </w:pPr>
            <w:r w:rsidRPr="00F04A45">
              <w:rPr>
                <w:rFonts w:hint="eastAsia"/>
                <w:szCs w:val="22"/>
                <w:rtl/>
              </w:rPr>
              <w:t>בינונית</w:t>
            </w:r>
          </w:p>
        </w:tc>
        <w:tc>
          <w:tcPr>
            <w:tcW w:w="0" w:type="auto"/>
            <w:tcBorders>
              <w:top w:val="single" w:sz="8" w:space="0" w:color="auto"/>
              <w:left w:val="nil"/>
              <w:bottom w:val="single" w:sz="8" w:space="0" w:color="auto"/>
              <w:right w:val="single" w:sz="8" w:space="0" w:color="auto"/>
            </w:tcBorders>
            <w:shd w:val="clear" w:color="auto" w:fill="auto"/>
          </w:tcPr>
          <w:p w:rsidR="005554FB" w:rsidRPr="00F04A45" w:rsidRDefault="005554FB" w:rsidP="00E067A4">
            <w:pPr>
              <w:pStyle w:val="TableText"/>
              <w:spacing w:before="40" w:after="40"/>
              <w:jc w:val="both"/>
              <w:rPr>
                <w:szCs w:val="22"/>
              </w:rPr>
            </w:pPr>
            <w:r w:rsidRPr="00F04A45">
              <w:rPr>
                <w:rFonts w:hint="eastAsia"/>
                <w:b/>
                <w:szCs w:val="22"/>
                <w:rtl/>
              </w:rPr>
              <w:t>טיפול</w:t>
            </w:r>
            <w:r w:rsidRPr="00F04A45">
              <w:rPr>
                <w:b/>
                <w:szCs w:val="22"/>
                <w:rtl/>
              </w:rPr>
              <w:t xml:space="preserve"> באמצעות התחברות מרחוק ובמידת הצורך הגעה לאתר </w:t>
            </w:r>
            <w:r w:rsidR="00E067A4">
              <w:rPr>
                <w:rFonts w:hint="cs"/>
                <w:b/>
                <w:szCs w:val="22"/>
                <w:rtl/>
              </w:rPr>
              <w:t>המשרד</w:t>
            </w:r>
            <w:r w:rsidRPr="00F04A45">
              <w:rPr>
                <w:b/>
                <w:szCs w:val="22"/>
                <w:rtl/>
              </w:rPr>
              <w:t xml:space="preserve"> בתוך </w:t>
            </w:r>
            <w:r w:rsidRPr="00F04A45">
              <w:rPr>
                <w:rFonts w:hint="eastAsia"/>
                <w:b/>
                <w:szCs w:val="22"/>
                <w:rtl/>
              </w:rPr>
              <w:t>שני</w:t>
            </w:r>
            <w:r w:rsidRPr="00F04A45">
              <w:rPr>
                <w:b/>
                <w:szCs w:val="22"/>
                <w:rtl/>
              </w:rPr>
              <w:t xml:space="preserve"> </w:t>
            </w:r>
            <w:r w:rsidRPr="00F04A45">
              <w:rPr>
                <w:rFonts w:hint="eastAsia"/>
                <w:b/>
                <w:szCs w:val="22"/>
                <w:rtl/>
              </w:rPr>
              <w:t>ימי</w:t>
            </w:r>
            <w:r w:rsidRPr="00F04A45">
              <w:rPr>
                <w:b/>
                <w:szCs w:val="22"/>
                <w:rtl/>
              </w:rPr>
              <w:t xml:space="preserve"> </w:t>
            </w:r>
            <w:r w:rsidRPr="00F04A45">
              <w:rPr>
                <w:rFonts w:hint="eastAsia"/>
                <w:b/>
                <w:szCs w:val="22"/>
                <w:rtl/>
              </w:rPr>
              <w:t>עבודה</w:t>
            </w:r>
            <w:r w:rsidRPr="00F04A45">
              <w:rPr>
                <w:b/>
                <w:szCs w:val="22"/>
                <w:rtl/>
              </w:rPr>
              <w:t xml:space="preserve"> מקבלת הודעה מתאימה.</w:t>
            </w:r>
          </w:p>
        </w:tc>
        <w:tc>
          <w:tcPr>
            <w:tcW w:w="0" w:type="auto"/>
            <w:tcBorders>
              <w:top w:val="nil"/>
              <w:left w:val="nil"/>
              <w:bottom w:val="single" w:sz="8" w:space="0" w:color="auto"/>
              <w:right w:val="single" w:sz="8" w:space="0" w:color="auto"/>
            </w:tcBorders>
          </w:tcPr>
          <w:p w:rsidR="000D10B1" w:rsidRPr="00F04A45" w:rsidRDefault="005554FB" w:rsidP="00F04A45">
            <w:pPr>
              <w:pStyle w:val="TableText"/>
              <w:spacing w:before="40" w:after="40"/>
              <w:jc w:val="both"/>
              <w:rPr>
                <w:szCs w:val="22"/>
                <w:rtl/>
              </w:rPr>
            </w:pPr>
            <w:bookmarkStart w:id="168" w:name="_Toc304729902"/>
            <w:bookmarkStart w:id="169" w:name="_Toc384654236"/>
            <w:r w:rsidRPr="00F04A45">
              <w:rPr>
                <w:szCs w:val="22"/>
                <w:rtl/>
              </w:rPr>
              <w:t>החברה תשקיע מאמצים סבירים להשלמת  תיקון ה</w:t>
            </w:r>
            <w:r w:rsidRPr="00F04A45">
              <w:rPr>
                <w:rFonts w:hint="eastAsia"/>
                <w:szCs w:val="22"/>
                <w:rtl/>
              </w:rPr>
              <w:t>תקלה</w:t>
            </w:r>
            <w:bookmarkStart w:id="170" w:name="_Toc384654237"/>
            <w:bookmarkEnd w:id="168"/>
            <w:bookmarkEnd w:id="169"/>
            <w:bookmarkEnd w:id="170"/>
            <w:r w:rsidRPr="00F04A45">
              <w:rPr>
                <w:szCs w:val="22"/>
                <w:rtl/>
              </w:rPr>
              <w:t>.</w:t>
            </w:r>
          </w:p>
          <w:p w:rsidR="005554FB" w:rsidRPr="00F04A45" w:rsidRDefault="005554FB" w:rsidP="00F04A45">
            <w:pPr>
              <w:pStyle w:val="TableText"/>
              <w:spacing w:before="40" w:after="40"/>
              <w:jc w:val="both"/>
              <w:rPr>
                <w:szCs w:val="22"/>
              </w:rPr>
            </w:pPr>
            <w:bookmarkStart w:id="171" w:name="_Toc384654239"/>
            <w:r w:rsidRPr="00F04A45">
              <w:rPr>
                <w:rFonts w:hint="eastAsia"/>
                <w:szCs w:val="22"/>
                <w:rtl/>
              </w:rPr>
              <w:t>אם</w:t>
            </w:r>
            <w:r w:rsidRPr="00F04A45">
              <w:rPr>
                <w:szCs w:val="22"/>
                <w:rtl/>
              </w:rPr>
              <w:t xml:space="preserve"> </w:t>
            </w:r>
            <w:r w:rsidRPr="00F04A45">
              <w:rPr>
                <w:rFonts w:hint="eastAsia"/>
                <w:szCs w:val="22"/>
                <w:rtl/>
              </w:rPr>
              <w:t>החברה</w:t>
            </w:r>
            <w:r w:rsidRPr="00F04A45">
              <w:rPr>
                <w:szCs w:val="22"/>
                <w:rtl/>
              </w:rPr>
              <w:t xml:space="preserve"> </w:t>
            </w:r>
            <w:r w:rsidRPr="00F04A45">
              <w:rPr>
                <w:rFonts w:hint="eastAsia"/>
                <w:szCs w:val="22"/>
                <w:rtl/>
              </w:rPr>
              <w:t>לא</w:t>
            </w:r>
            <w:r w:rsidRPr="00F04A45">
              <w:rPr>
                <w:szCs w:val="22"/>
                <w:rtl/>
              </w:rPr>
              <w:t xml:space="preserve"> </w:t>
            </w:r>
            <w:r w:rsidRPr="00F04A45">
              <w:rPr>
                <w:rFonts w:hint="eastAsia"/>
                <w:szCs w:val="22"/>
                <w:rtl/>
              </w:rPr>
              <w:t>תסיים</w:t>
            </w:r>
            <w:r w:rsidRPr="00F04A45">
              <w:rPr>
                <w:szCs w:val="22"/>
                <w:rtl/>
              </w:rPr>
              <w:t xml:space="preserve"> </w:t>
            </w:r>
            <w:r w:rsidRPr="00F04A45">
              <w:rPr>
                <w:rFonts w:hint="eastAsia"/>
                <w:szCs w:val="22"/>
                <w:rtl/>
              </w:rPr>
              <w:t>טיפול</w:t>
            </w:r>
            <w:r w:rsidRPr="00F04A45">
              <w:rPr>
                <w:szCs w:val="22"/>
                <w:rtl/>
              </w:rPr>
              <w:t xml:space="preserve"> </w:t>
            </w:r>
            <w:r w:rsidRPr="00F04A45">
              <w:rPr>
                <w:rFonts w:hint="eastAsia"/>
                <w:szCs w:val="22"/>
                <w:rtl/>
              </w:rPr>
              <w:t>ולא</w:t>
            </w:r>
            <w:r w:rsidRPr="00F04A45">
              <w:rPr>
                <w:szCs w:val="22"/>
                <w:rtl/>
              </w:rPr>
              <w:t xml:space="preserve"> </w:t>
            </w:r>
            <w:r w:rsidRPr="00F04A45">
              <w:rPr>
                <w:rFonts w:hint="eastAsia"/>
                <w:szCs w:val="22"/>
                <w:rtl/>
              </w:rPr>
              <w:t>תעדכן</w:t>
            </w:r>
            <w:r w:rsidRPr="00F04A45">
              <w:rPr>
                <w:szCs w:val="22"/>
                <w:rtl/>
              </w:rPr>
              <w:t xml:space="preserve"> </w:t>
            </w:r>
            <w:r w:rsidRPr="00F04A45">
              <w:rPr>
                <w:rFonts w:hint="eastAsia"/>
                <w:szCs w:val="22"/>
                <w:rtl/>
              </w:rPr>
              <w:t>את</w:t>
            </w:r>
            <w:r w:rsidRPr="00F04A45">
              <w:rPr>
                <w:szCs w:val="22"/>
                <w:rtl/>
              </w:rPr>
              <w:t xml:space="preserve"> </w:t>
            </w:r>
            <w:r w:rsidRPr="00F04A45">
              <w:rPr>
                <w:rFonts w:hint="eastAsia"/>
                <w:szCs w:val="22"/>
                <w:rtl/>
              </w:rPr>
              <w:t>המשרד</w:t>
            </w:r>
            <w:r w:rsidRPr="00F04A45">
              <w:rPr>
                <w:szCs w:val="22"/>
                <w:rtl/>
              </w:rPr>
              <w:t xml:space="preserve"> </w:t>
            </w:r>
            <w:r w:rsidRPr="00F04A45">
              <w:rPr>
                <w:rFonts w:hint="eastAsia"/>
                <w:szCs w:val="22"/>
                <w:rtl/>
              </w:rPr>
              <w:t>מידי</w:t>
            </w:r>
            <w:r w:rsidRPr="00F04A45">
              <w:rPr>
                <w:szCs w:val="22"/>
                <w:rtl/>
              </w:rPr>
              <w:t xml:space="preserve"> </w:t>
            </w:r>
            <w:r w:rsidRPr="00F04A45">
              <w:rPr>
                <w:rFonts w:hint="eastAsia"/>
                <w:szCs w:val="22"/>
                <w:rtl/>
              </w:rPr>
              <w:t>חודש</w:t>
            </w:r>
            <w:r w:rsidRPr="00F04A45">
              <w:rPr>
                <w:szCs w:val="22"/>
                <w:rtl/>
              </w:rPr>
              <w:t xml:space="preserve">, </w:t>
            </w:r>
            <w:r w:rsidRPr="00F04A45">
              <w:rPr>
                <w:rFonts w:hint="eastAsia"/>
                <w:szCs w:val="22"/>
                <w:rtl/>
              </w:rPr>
              <w:t>יוטל</w:t>
            </w:r>
            <w:r w:rsidRPr="00F04A45">
              <w:rPr>
                <w:szCs w:val="22"/>
                <w:rtl/>
              </w:rPr>
              <w:t xml:space="preserve"> </w:t>
            </w:r>
            <w:r w:rsidRPr="00F04A45">
              <w:rPr>
                <w:rFonts w:hint="eastAsia"/>
                <w:szCs w:val="22"/>
                <w:rtl/>
              </w:rPr>
              <w:t>קנס</w:t>
            </w:r>
            <w:r w:rsidRPr="00F04A45">
              <w:rPr>
                <w:szCs w:val="22"/>
                <w:rtl/>
              </w:rPr>
              <w:t xml:space="preserve"> </w:t>
            </w:r>
            <w:r w:rsidRPr="00F04A45">
              <w:rPr>
                <w:rFonts w:hint="eastAsia"/>
                <w:szCs w:val="22"/>
                <w:rtl/>
              </w:rPr>
              <w:t>של</w:t>
            </w:r>
            <w:r w:rsidRPr="00F04A45">
              <w:rPr>
                <w:szCs w:val="22"/>
                <w:rtl/>
              </w:rPr>
              <w:t xml:space="preserve"> 2,000 </w:t>
            </w:r>
            <w:r w:rsidRPr="00F04A45">
              <w:rPr>
                <w:rFonts w:hint="eastAsia"/>
                <w:szCs w:val="22"/>
                <w:rtl/>
              </w:rPr>
              <w:t>₪</w:t>
            </w:r>
            <w:r w:rsidRPr="00F04A45">
              <w:rPr>
                <w:szCs w:val="22"/>
                <w:rtl/>
              </w:rPr>
              <w:t xml:space="preserve"> </w:t>
            </w:r>
            <w:r w:rsidRPr="00F04A45">
              <w:rPr>
                <w:rFonts w:hint="eastAsia"/>
                <w:szCs w:val="22"/>
                <w:rtl/>
              </w:rPr>
              <w:t>בגין</w:t>
            </w:r>
            <w:r w:rsidRPr="00F04A45">
              <w:rPr>
                <w:szCs w:val="22"/>
                <w:rtl/>
              </w:rPr>
              <w:t xml:space="preserve"> </w:t>
            </w:r>
            <w:r w:rsidRPr="00F04A45">
              <w:rPr>
                <w:rFonts w:hint="eastAsia"/>
                <w:szCs w:val="22"/>
                <w:rtl/>
              </w:rPr>
              <w:t>כל</w:t>
            </w:r>
            <w:r w:rsidRPr="00F04A45">
              <w:rPr>
                <w:szCs w:val="22"/>
                <w:rtl/>
              </w:rPr>
              <w:t xml:space="preserve"> </w:t>
            </w:r>
            <w:r w:rsidRPr="00F04A45">
              <w:rPr>
                <w:rFonts w:hint="eastAsia"/>
                <w:szCs w:val="22"/>
                <w:rtl/>
              </w:rPr>
              <w:t>יום</w:t>
            </w:r>
            <w:r w:rsidRPr="00F04A45">
              <w:rPr>
                <w:szCs w:val="22"/>
                <w:rtl/>
              </w:rPr>
              <w:t xml:space="preserve"> </w:t>
            </w:r>
            <w:r w:rsidRPr="00F04A45">
              <w:rPr>
                <w:rFonts w:hint="eastAsia"/>
                <w:szCs w:val="22"/>
                <w:rtl/>
              </w:rPr>
              <w:t>ללא</w:t>
            </w:r>
            <w:r w:rsidRPr="00F04A45">
              <w:rPr>
                <w:szCs w:val="22"/>
                <w:rtl/>
              </w:rPr>
              <w:t xml:space="preserve"> </w:t>
            </w:r>
            <w:r w:rsidRPr="00F04A45">
              <w:rPr>
                <w:rFonts w:hint="eastAsia"/>
                <w:szCs w:val="22"/>
                <w:rtl/>
              </w:rPr>
              <w:t>עדכון</w:t>
            </w:r>
            <w:r w:rsidRPr="00F04A45">
              <w:rPr>
                <w:szCs w:val="22"/>
                <w:rtl/>
              </w:rPr>
              <w:t>.</w:t>
            </w:r>
            <w:bookmarkEnd w:id="171"/>
          </w:p>
        </w:tc>
      </w:tr>
      <w:tr w:rsidR="000D10B1" w:rsidRPr="00415FA6" w:rsidTr="00F04A45">
        <w:trPr>
          <w:trHeight w:val="35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D10B1" w:rsidRPr="00F04A45" w:rsidRDefault="000D10B1" w:rsidP="00F04A45">
            <w:pPr>
              <w:pStyle w:val="TableText"/>
              <w:spacing w:before="40" w:after="40"/>
              <w:jc w:val="both"/>
              <w:rPr>
                <w:b/>
                <w:bCs/>
                <w:szCs w:val="22"/>
                <w:rtl/>
              </w:rPr>
            </w:pPr>
            <w:r w:rsidRPr="00F04A45">
              <w:rPr>
                <w:b/>
                <w:bCs/>
                <w:szCs w:val="22"/>
                <w:rtl/>
              </w:rPr>
              <w:t>3</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0D10B1" w:rsidRPr="00F04A45" w:rsidRDefault="000D10B1" w:rsidP="00F04A45">
            <w:pPr>
              <w:pStyle w:val="TableText"/>
              <w:spacing w:before="40" w:after="40"/>
              <w:jc w:val="both"/>
              <w:rPr>
                <w:szCs w:val="22"/>
                <w:rtl/>
              </w:rPr>
            </w:pPr>
            <w:r w:rsidRPr="00F04A45">
              <w:rPr>
                <w:rFonts w:hint="eastAsia"/>
                <w:szCs w:val="22"/>
                <w:rtl/>
              </w:rPr>
              <w:t>נמוכה</w:t>
            </w:r>
          </w:p>
        </w:tc>
        <w:tc>
          <w:tcPr>
            <w:tcW w:w="0" w:type="auto"/>
            <w:tcBorders>
              <w:top w:val="single" w:sz="8" w:space="0" w:color="auto"/>
              <w:left w:val="nil"/>
              <w:bottom w:val="single" w:sz="8" w:space="0" w:color="auto"/>
              <w:right w:val="single" w:sz="8" w:space="0" w:color="auto"/>
            </w:tcBorders>
            <w:shd w:val="clear" w:color="auto" w:fill="auto"/>
          </w:tcPr>
          <w:p w:rsidR="000D10B1" w:rsidRPr="00F04A45" w:rsidRDefault="00366E6E" w:rsidP="00F04A45">
            <w:pPr>
              <w:pStyle w:val="TableText"/>
              <w:spacing w:before="40" w:after="40"/>
              <w:jc w:val="both"/>
              <w:rPr>
                <w:szCs w:val="22"/>
              </w:rPr>
            </w:pPr>
            <w:r w:rsidRPr="00F04A45">
              <w:rPr>
                <w:rFonts w:hint="eastAsia"/>
                <w:szCs w:val="22"/>
                <w:rtl/>
              </w:rPr>
              <w:t>תיקון</w:t>
            </w:r>
            <w:r w:rsidRPr="00F04A45">
              <w:rPr>
                <w:szCs w:val="22"/>
                <w:rtl/>
              </w:rPr>
              <w:t xml:space="preserve"> התקלה יושלם בהקדם האפשרי, ולכל המאוחר עד חודש מיום פתיחת הקריאה. </w:t>
            </w:r>
          </w:p>
        </w:tc>
        <w:tc>
          <w:tcPr>
            <w:tcW w:w="0" w:type="auto"/>
            <w:tcBorders>
              <w:top w:val="nil"/>
              <w:left w:val="nil"/>
              <w:bottom w:val="single" w:sz="8" w:space="0" w:color="auto"/>
              <w:right w:val="single" w:sz="8" w:space="0" w:color="auto"/>
            </w:tcBorders>
          </w:tcPr>
          <w:p w:rsidR="000D10B1" w:rsidRPr="00F04A45" w:rsidRDefault="000D10B1" w:rsidP="00F04A45">
            <w:pPr>
              <w:pStyle w:val="TableText"/>
              <w:spacing w:before="40" w:after="40"/>
              <w:ind w:left="360"/>
              <w:jc w:val="both"/>
              <w:rPr>
                <w:szCs w:val="22"/>
              </w:rPr>
            </w:pPr>
          </w:p>
        </w:tc>
      </w:tr>
    </w:tbl>
    <w:p w:rsidR="007570FA" w:rsidRDefault="00863A27" w:rsidP="004E7F0A">
      <w:pPr>
        <w:pStyle w:val="Normal1"/>
        <w:numPr>
          <w:ilvl w:val="2"/>
          <w:numId w:val="65"/>
        </w:numPr>
        <w:spacing w:after="120" w:line="320" w:lineRule="atLeast"/>
        <w:ind w:left="1514" w:right="567" w:hanging="794"/>
        <w:rPr>
          <w:szCs w:val="22"/>
        </w:rPr>
      </w:pPr>
      <w:r>
        <w:rPr>
          <w:rFonts w:hint="cs"/>
          <w:szCs w:val="22"/>
          <w:rtl/>
        </w:rPr>
        <w:t>הספק י</w:t>
      </w:r>
      <w:r w:rsidR="007570FA" w:rsidRPr="00F04A45">
        <w:rPr>
          <w:rFonts w:hint="eastAsia"/>
          <w:szCs w:val="22"/>
          <w:rtl/>
        </w:rPr>
        <w:t>נהל</w:t>
      </w:r>
      <w:r w:rsidR="007570FA" w:rsidRPr="00F04A45">
        <w:rPr>
          <w:szCs w:val="22"/>
          <w:rtl/>
        </w:rPr>
        <w:t xml:space="preserve"> </w:t>
      </w:r>
      <w:r w:rsidR="007570FA" w:rsidRPr="00F04A45">
        <w:rPr>
          <w:rFonts w:hint="eastAsia"/>
          <w:szCs w:val="22"/>
          <w:rtl/>
        </w:rPr>
        <w:t>תיעוד</w:t>
      </w:r>
      <w:r w:rsidR="007570FA" w:rsidRPr="00F04A45">
        <w:rPr>
          <w:szCs w:val="22"/>
          <w:rtl/>
        </w:rPr>
        <w:t xml:space="preserve"> </w:t>
      </w:r>
      <w:r w:rsidR="007570FA" w:rsidRPr="00F04A45">
        <w:rPr>
          <w:rFonts w:hint="eastAsia"/>
          <w:szCs w:val="22"/>
          <w:rtl/>
        </w:rPr>
        <w:t>ומעקב</w:t>
      </w:r>
      <w:r w:rsidR="007570FA" w:rsidRPr="00F04A45">
        <w:rPr>
          <w:szCs w:val="22"/>
          <w:rtl/>
        </w:rPr>
        <w:t xml:space="preserve"> </w:t>
      </w:r>
      <w:r w:rsidR="007570FA" w:rsidRPr="00F04A45">
        <w:rPr>
          <w:rFonts w:hint="eastAsia"/>
          <w:szCs w:val="22"/>
          <w:rtl/>
        </w:rPr>
        <w:t>אחר</w:t>
      </w:r>
      <w:r w:rsidR="007570FA" w:rsidRPr="00F04A45">
        <w:rPr>
          <w:szCs w:val="22"/>
          <w:rtl/>
        </w:rPr>
        <w:t xml:space="preserve"> </w:t>
      </w:r>
      <w:r w:rsidR="007570FA" w:rsidRPr="00F04A45">
        <w:rPr>
          <w:rFonts w:hint="eastAsia"/>
          <w:szCs w:val="22"/>
          <w:rtl/>
        </w:rPr>
        <w:t>הטיפול</w:t>
      </w:r>
      <w:r w:rsidR="007570FA" w:rsidRPr="00F04A45">
        <w:rPr>
          <w:szCs w:val="22"/>
          <w:rtl/>
        </w:rPr>
        <w:t xml:space="preserve"> </w:t>
      </w:r>
      <w:r w:rsidR="007570FA" w:rsidRPr="00F04A45">
        <w:rPr>
          <w:rFonts w:hint="eastAsia"/>
          <w:szCs w:val="22"/>
          <w:rtl/>
        </w:rPr>
        <w:t>בכל</w:t>
      </w:r>
      <w:r w:rsidR="007570FA" w:rsidRPr="00F04A45">
        <w:rPr>
          <w:szCs w:val="22"/>
          <w:rtl/>
        </w:rPr>
        <w:t xml:space="preserve"> </w:t>
      </w:r>
      <w:r w:rsidR="007570FA" w:rsidRPr="00F04A45">
        <w:rPr>
          <w:rFonts w:hint="eastAsia"/>
          <w:szCs w:val="22"/>
          <w:rtl/>
        </w:rPr>
        <w:t>תקלה</w:t>
      </w:r>
      <w:r w:rsidR="007570FA" w:rsidRPr="00F04A45">
        <w:rPr>
          <w:szCs w:val="22"/>
          <w:rtl/>
        </w:rPr>
        <w:t xml:space="preserve">, </w:t>
      </w:r>
      <w:r w:rsidR="007570FA" w:rsidRPr="00F04A45">
        <w:rPr>
          <w:rFonts w:hint="eastAsia"/>
          <w:szCs w:val="22"/>
          <w:rtl/>
        </w:rPr>
        <w:t>וכן</w:t>
      </w:r>
      <w:r w:rsidR="007570FA" w:rsidRPr="00F04A45">
        <w:rPr>
          <w:szCs w:val="22"/>
          <w:rtl/>
        </w:rPr>
        <w:t xml:space="preserve"> </w:t>
      </w:r>
      <w:r w:rsidR="007570FA" w:rsidRPr="00F04A45">
        <w:rPr>
          <w:rFonts w:hint="eastAsia"/>
          <w:szCs w:val="22"/>
          <w:rtl/>
        </w:rPr>
        <w:t>להפיק</w:t>
      </w:r>
      <w:r w:rsidR="007570FA" w:rsidRPr="00F04A45">
        <w:rPr>
          <w:szCs w:val="22"/>
          <w:rtl/>
        </w:rPr>
        <w:t xml:space="preserve"> </w:t>
      </w:r>
      <w:r w:rsidR="007570FA" w:rsidRPr="00F04A45">
        <w:rPr>
          <w:rFonts w:hint="eastAsia"/>
          <w:szCs w:val="22"/>
          <w:rtl/>
        </w:rPr>
        <w:t>דוח</w:t>
      </w:r>
      <w:r w:rsidR="007570FA" w:rsidRPr="00F04A45">
        <w:rPr>
          <w:szCs w:val="22"/>
          <w:rtl/>
        </w:rPr>
        <w:t xml:space="preserve"> </w:t>
      </w:r>
      <w:r w:rsidR="007570FA" w:rsidRPr="00F04A45">
        <w:rPr>
          <w:rFonts w:hint="eastAsia"/>
          <w:szCs w:val="22"/>
          <w:rtl/>
        </w:rPr>
        <w:t>חודשי</w:t>
      </w:r>
      <w:r w:rsidR="007570FA" w:rsidRPr="00F04A45">
        <w:rPr>
          <w:szCs w:val="22"/>
          <w:rtl/>
        </w:rPr>
        <w:t xml:space="preserve"> </w:t>
      </w:r>
      <w:r w:rsidR="007570FA" w:rsidRPr="00F04A45">
        <w:rPr>
          <w:rFonts w:hint="eastAsia"/>
          <w:szCs w:val="22"/>
          <w:rtl/>
        </w:rPr>
        <w:t>של</w:t>
      </w:r>
      <w:r w:rsidR="007570FA" w:rsidRPr="00F04A45">
        <w:rPr>
          <w:szCs w:val="22"/>
          <w:rtl/>
        </w:rPr>
        <w:t xml:space="preserve"> </w:t>
      </w:r>
      <w:r w:rsidR="007570FA" w:rsidRPr="00F04A45">
        <w:rPr>
          <w:rFonts w:hint="eastAsia"/>
          <w:szCs w:val="22"/>
          <w:rtl/>
        </w:rPr>
        <w:t>הקריאות</w:t>
      </w:r>
      <w:r w:rsidR="007570FA" w:rsidRPr="00F04A45">
        <w:rPr>
          <w:szCs w:val="22"/>
          <w:rtl/>
        </w:rPr>
        <w:t xml:space="preserve">, </w:t>
      </w:r>
      <w:r w:rsidR="007570FA" w:rsidRPr="00F04A45">
        <w:rPr>
          <w:rFonts w:hint="eastAsia"/>
          <w:szCs w:val="22"/>
          <w:rtl/>
        </w:rPr>
        <w:t>סוגי</w:t>
      </w:r>
      <w:r w:rsidR="007570FA" w:rsidRPr="00F04A45">
        <w:rPr>
          <w:szCs w:val="22"/>
          <w:rtl/>
        </w:rPr>
        <w:t xml:space="preserve"> </w:t>
      </w:r>
      <w:r w:rsidR="007570FA" w:rsidRPr="00F04A45">
        <w:rPr>
          <w:rFonts w:hint="eastAsia"/>
          <w:szCs w:val="22"/>
          <w:rtl/>
        </w:rPr>
        <w:t>התקלות</w:t>
      </w:r>
      <w:r w:rsidR="007570FA" w:rsidRPr="00F04A45">
        <w:rPr>
          <w:szCs w:val="22"/>
          <w:rtl/>
        </w:rPr>
        <w:t xml:space="preserve"> </w:t>
      </w:r>
      <w:r w:rsidR="007570FA" w:rsidRPr="00F04A45">
        <w:rPr>
          <w:rFonts w:hint="eastAsia"/>
          <w:szCs w:val="22"/>
          <w:rtl/>
        </w:rPr>
        <w:t>וסטאטוס</w:t>
      </w:r>
      <w:r w:rsidR="007570FA" w:rsidRPr="00F04A45">
        <w:rPr>
          <w:szCs w:val="22"/>
          <w:rtl/>
        </w:rPr>
        <w:t xml:space="preserve"> </w:t>
      </w:r>
      <w:r w:rsidR="007570FA" w:rsidRPr="00F04A45">
        <w:rPr>
          <w:rFonts w:hint="eastAsia"/>
          <w:szCs w:val="22"/>
          <w:rtl/>
        </w:rPr>
        <w:t>הטיפול</w:t>
      </w:r>
      <w:r w:rsidR="007570FA" w:rsidRPr="00F04A45">
        <w:rPr>
          <w:szCs w:val="22"/>
          <w:rtl/>
        </w:rPr>
        <w:t xml:space="preserve"> </w:t>
      </w:r>
      <w:r w:rsidR="007570FA" w:rsidRPr="00F04A45">
        <w:rPr>
          <w:rFonts w:hint="eastAsia"/>
          <w:szCs w:val="22"/>
          <w:rtl/>
        </w:rPr>
        <w:t>בהן</w:t>
      </w:r>
      <w:r w:rsidR="000D10B1" w:rsidRPr="00F04A45">
        <w:rPr>
          <w:szCs w:val="22"/>
          <w:rtl/>
        </w:rPr>
        <w:t xml:space="preserve">, </w:t>
      </w:r>
      <w:r w:rsidR="000D10B1" w:rsidRPr="00F04A45">
        <w:rPr>
          <w:rFonts w:hint="eastAsia"/>
          <w:szCs w:val="22"/>
          <w:rtl/>
        </w:rPr>
        <w:t>ולהעבירו</w:t>
      </w:r>
      <w:r w:rsidR="000D10B1" w:rsidRPr="00F04A45">
        <w:rPr>
          <w:szCs w:val="22"/>
          <w:rtl/>
        </w:rPr>
        <w:t xml:space="preserve"> </w:t>
      </w:r>
      <w:r w:rsidR="000D10B1" w:rsidRPr="00F04A45">
        <w:rPr>
          <w:rFonts w:hint="eastAsia"/>
          <w:szCs w:val="22"/>
          <w:rtl/>
        </w:rPr>
        <w:t>למשרד</w:t>
      </w:r>
      <w:r w:rsidR="007570FA" w:rsidRPr="00F04A45">
        <w:rPr>
          <w:szCs w:val="22"/>
          <w:rtl/>
        </w:rPr>
        <w:t>.</w:t>
      </w:r>
    </w:p>
    <w:p w:rsidR="003D4513" w:rsidRPr="00F04A45" w:rsidRDefault="00863A27" w:rsidP="004E7F0A">
      <w:pPr>
        <w:pStyle w:val="Normal1"/>
        <w:numPr>
          <w:ilvl w:val="2"/>
          <w:numId w:val="65"/>
        </w:numPr>
        <w:spacing w:after="120" w:line="320" w:lineRule="atLeast"/>
        <w:ind w:left="1514" w:right="567" w:hanging="794"/>
        <w:rPr>
          <w:szCs w:val="22"/>
        </w:rPr>
      </w:pPr>
      <w:r>
        <w:rPr>
          <w:rFonts w:hint="cs"/>
          <w:szCs w:val="22"/>
          <w:rtl/>
        </w:rPr>
        <w:t>הספק</w:t>
      </w:r>
      <w:r w:rsidR="003D4513" w:rsidRPr="00F04A45">
        <w:rPr>
          <w:szCs w:val="22"/>
          <w:rtl/>
        </w:rPr>
        <w:t xml:space="preserve"> </w:t>
      </w:r>
      <w:r w:rsidR="003D4513" w:rsidRPr="00F04A45">
        <w:rPr>
          <w:rFonts w:hint="eastAsia"/>
          <w:szCs w:val="22"/>
          <w:rtl/>
        </w:rPr>
        <w:t>יספק</w:t>
      </w:r>
      <w:r w:rsidR="003D4513" w:rsidRPr="00F04A45">
        <w:rPr>
          <w:b/>
          <w:bCs/>
          <w:szCs w:val="22"/>
          <w:rtl/>
        </w:rPr>
        <w:t xml:space="preserve"> </w:t>
      </w:r>
      <w:r w:rsidR="003D4513" w:rsidRPr="00F04A45">
        <w:rPr>
          <w:rFonts w:hint="eastAsia"/>
          <w:szCs w:val="22"/>
          <w:rtl/>
        </w:rPr>
        <w:t>עדכונים</w:t>
      </w:r>
      <w:r w:rsidR="003D4513" w:rsidRPr="00F04A45">
        <w:rPr>
          <w:szCs w:val="22"/>
          <w:rtl/>
        </w:rPr>
        <w:t xml:space="preserve"> שוטפים של מהדורות ו/או גרסאות </w:t>
      </w:r>
      <w:r w:rsidR="003D4513" w:rsidRPr="00F04A45">
        <w:rPr>
          <w:rFonts w:hint="eastAsia"/>
          <w:szCs w:val="22"/>
          <w:rtl/>
        </w:rPr>
        <w:t>של</w:t>
      </w:r>
      <w:r w:rsidR="003D4513" w:rsidRPr="00F04A45">
        <w:rPr>
          <w:szCs w:val="22"/>
          <w:rtl/>
        </w:rPr>
        <w:t xml:space="preserve"> </w:t>
      </w:r>
      <w:r>
        <w:rPr>
          <w:rFonts w:hint="cs"/>
          <w:szCs w:val="22"/>
          <w:rtl/>
        </w:rPr>
        <w:t xml:space="preserve">המוצר- מהדורה ראשית אחת לפחות בשנה וכן גרסאות משניות, </w:t>
      </w:r>
      <w:r>
        <w:rPr>
          <w:szCs w:val="22"/>
        </w:rPr>
        <w:t>patch</w:t>
      </w:r>
      <w:r>
        <w:rPr>
          <w:rFonts w:hint="cs"/>
          <w:szCs w:val="22"/>
          <w:rtl/>
        </w:rPr>
        <w:t xml:space="preserve">ים </w:t>
      </w:r>
      <w:proofErr w:type="spellStart"/>
      <w:r>
        <w:rPr>
          <w:rFonts w:hint="cs"/>
          <w:szCs w:val="22"/>
          <w:rtl/>
        </w:rPr>
        <w:t>וכו</w:t>
      </w:r>
      <w:proofErr w:type="spellEnd"/>
      <w:r>
        <w:rPr>
          <w:rFonts w:hint="cs"/>
          <w:szCs w:val="22"/>
          <w:rtl/>
        </w:rPr>
        <w:t>'. התקנת המהדורה תבוצע בתיאום מוקדם עם המשרד.</w:t>
      </w:r>
    </w:p>
    <w:p w:rsidR="000126B9" w:rsidRPr="00F04A45" w:rsidRDefault="000126B9" w:rsidP="004E7F0A">
      <w:pPr>
        <w:pStyle w:val="af2"/>
        <w:numPr>
          <w:ilvl w:val="2"/>
          <w:numId w:val="65"/>
        </w:numPr>
      </w:pPr>
      <w:r w:rsidRPr="00F04A45">
        <w:rPr>
          <w:rFonts w:hint="eastAsia"/>
          <w:rtl/>
        </w:rPr>
        <w:t>המציע</w:t>
      </w:r>
      <w:r w:rsidRPr="00F04A45">
        <w:rPr>
          <w:rtl/>
        </w:rPr>
        <w:t xml:space="preserve"> </w:t>
      </w:r>
      <w:r w:rsidRPr="00F04A45">
        <w:rPr>
          <w:rFonts w:hint="eastAsia"/>
          <w:rtl/>
        </w:rPr>
        <w:t>מתחייב</w:t>
      </w:r>
      <w:r w:rsidRPr="00F04A45">
        <w:rPr>
          <w:rtl/>
        </w:rPr>
        <w:t xml:space="preserve"> כי במשך כל תקופת תוקפו של הסכם זה תחזיק ו/או תעסיק עובדים בכמות מספקת לענות על כל תקלה וכל צורך במתן שירות התחזוקה.</w:t>
      </w:r>
    </w:p>
    <w:p w:rsidR="007570FA" w:rsidRPr="00F04A45" w:rsidRDefault="00863A27" w:rsidP="004E7F0A">
      <w:pPr>
        <w:pStyle w:val="Normal1"/>
        <w:numPr>
          <w:ilvl w:val="2"/>
          <w:numId w:val="65"/>
        </w:numPr>
        <w:spacing w:after="120" w:line="320" w:lineRule="atLeast"/>
        <w:ind w:left="1514" w:right="567" w:hanging="794"/>
        <w:rPr>
          <w:szCs w:val="22"/>
        </w:rPr>
      </w:pPr>
      <w:r>
        <w:rPr>
          <w:rFonts w:hint="cs"/>
          <w:szCs w:val="22"/>
          <w:rtl/>
        </w:rPr>
        <w:lastRenderedPageBreak/>
        <w:t>הספק</w:t>
      </w:r>
      <w:r w:rsidR="007570FA" w:rsidRPr="00F04A45">
        <w:rPr>
          <w:szCs w:val="22"/>
          <w:rtl/>
        </w:rPr>
        <w:t xml:space="preserve"> מתחייב לעשות כל שביכולתו על מנת לתקן כל תקלה או אי התאמה </w:t>
      </w:r>
      <w:r w:rsidR="00BB25DA">
        <w:rPr>
          <w:rFonts w:hint="cs"/>
          <w:szCs w:val="22"/>
          <w:rtl/>
        </w:rPr>
        <w:t>במערכת</w:t>
      </w:r>
      <w:r w:rsidR="007570FA" w:rsidRPr="00F04A45">
        <w:rPr>
          <w:szCs w:val="22"/>
          <w:rtl/>
        </w:rPr>
        <w:t xml:space="preserve">, על מנת לאפשר את תפקודה התקין והיעיל בהתאם לצורכי ודרישות המשרד. </w:t>
      </w:r>
    </w:p>
    <w:p w:rsidR="007C25B8" w:rsidRPr="00F04A45" w:rsidRDefault="000126B9" w:rsidP="004E7F0A">
      <w:pPr>
        <w:pStyle w:val="Normal1"/>
        <w:numPr>
          <w:ilvl w:val="2"/>
          <w:numId w:val="65"/>
        </w:numPr>
        <w:spacing w:after="120" w:line="320" w:lineRule="atLeast"/>
        <w:ind w:left="1514" w:right="426" w:hanging="794"/>
        <w:rPr>
          <w:b/>
          <w:szCs w:val="22"/>
        </w:rPr>
      </w:pPr>
      <w:r w:rsidRPr="00F04A45">
        <w:rPr>
          <w:rFonts w:hint="eastAsia"/>
          <w:b/>
          <w:szCs w:val="22"/>
          <w:rtl/>
        </w:rPr>
        <w:t>במקרה</w:t>
      </w:r>
      <w:r w:rsidRPr="00F04A45">
        <w:rPr>
          <w:b/>
          <w:szCs w:val="22"/>
          <w:rtl/>
        </w:rPr>
        <w:t xml:space="preserve"> </w:t>
      </w:r>
      <w:r w:rsidRPr="00F04A45">
        <w:rPr>
          <w:rFonts w:hint="eastAsia"/>
          <w:b/>
          <w:szCs w:val="22"/>
          <w:rtl/>
        </w:rPr>
        <w:t>של</w:t>
      </w:r>
      <w:r w:rsidRPr="00F04A45">
        <w:rPr>
          <w:b/>
          <w:szCs w:val="22"/>
          <w:rtl/>
        </w:rPr>
        <w:t xml:space="preserve"> </w:t>
      </w:r>
      <w:r w:rsidRPr="00F04A45">
        <w:rPr>
          <w:rFonts w:hint="eastAsia"/>
          <w:b/>
          <w:szCs w:val="22"/>
          <w:rtl/>
        </w:rPr>
        <w:t>אירוע</w:t>
      </w:r>
      <w:r w:rsidRPr="00F04A45">
        <w:rPr>
          <w:b/>
          <w:szCs w:val="22"/>
          <w:rtl/>
        </w:rPr>
        <w:t xml:space="preserve"> </w:t>
      </w:r>
      <w:r w:rsidRPr="00F04A45">
        <w:rPr>
          <w:rFonts w:hint="eastAsia"/>
          <w:szCs w:val="22"/>
          <w:rtl/>
        </w:rPr>
        <w:t>בו</w:t>
      </w:r>
      <w:r w:rsidRPr="00F04A45">
        <w:rPr>
          <w:b/>
          <w:szCs w:val="22"/>
          <w:rtl/>
        </w:rPr>
        <w:t xml:space="preserve"> נגרם נזק בזדון ו/או </w:t>
      </w:r>
      <w:r w:rsidRPr="00F04A45">
        <w:rPr>
          <w:rFonts w:hint="eastAsia"/>
          <w:szCs w:val="22"/>
          <w:rtl/>
        </w:rPr>
        <w:t>ברשלנות</w:t>
      </w:r>
      <w:r w:rsidRPr="00F04A45">
        <w:rPr>
          <w:b/>
          <w:szCs w:val="22"/>
          <w:rtl/>
        </w:rPr>
        <w:t xml:space="preserve">, </w:t>
      </w:r>
      <w:r w:rsidR="00863A27">
        <w:rPr>
          <w:rFonts w:hint="cs"/>
          <w:b/>
          <w:szCs w:val="22"/>
          <w:rtl/>
        </w:rPr>
        <w:t xml:space="preserve">הספק </w:t>
      </w:r>
      <w:r w:rsidRPr="00F04A45">
        <w:rPr>
          <w:b/>
          <w:szCs w:val="22"/>
          <w:rtl/>
        </w:rPr>
        <w:t>יתקן את התקלה בהתאם להוראות סעיף זה, אולם יהיה זכאי לתשלום עבור שעות העבודה בהתאם לתעריפו</w:t>
      </w:r>
      <w:r w:rsidR="00863A27">
        <w:rPr>
          <w:rFonts w:hint="cs"/>
          <w:b/>
          <w:szCs w:val="22"/>
          <w:rtl/>
        </w:rPr>
        <w:t>ן</w:t>
      </w:r>
      <w:r w:rsidRPr="00F04A45">
        <w:rPr>
          <w:b/>
          <w:szCs w:val="22"/>
          <w:rtl/>
        </w:rPr>
        <w:t xml:space="preserve"> </w:t>
      </w:r>
      <w:r w:rsidR="00863A27">
        <w:rPr>
          <w:rFonts w:hint="cs"/>
          <w:szCs w:val="22"/>
          <w:rtl/>
        </w:rPr>
        <w:t>ש"ע</w:t>
      </w:r>
    </w:p>
    <w:p w:rsidR="000126B9" w:rsidRPr="00F04A45" w:rsidRDefault="007C25B8" w:rsidP="004E7F0A">
      <w:pPr>
        <w:pStyle w:val="Normal1"/>
        <w:numPr>
          <w:ilvl w:val="2"/>
          <w:numId w:val="65"/>
        </w:numPr>
        <w:spacing w:after="120" w:line="320" w:lineRule="atLeast"/>
        <w:ind w:left="1514" w:right="425" w:hanging="794"/>
        <w:rPr>
          <w:b/>
          <w:szCs w:val="22"/>
          <w:rtl/>
        </w:rPr>
      </w:pPr>
      <w:r w:rsidRPr="00F04A45">
        <w:rPr>
          <w:rFonts w:hint="eastAsia"/>
          <w:b/>
          <w:szCs w:val="22"/>
          <w:rtl/>
        </w:rPr>
        <w:t>המציע</w:t>
      </w:r>
      <w:r w:rsidRPr="00F04A45">
        <w:rPr>
          <w:b/>
          <w:szCs w:val="22"/>
          <w:rtl/>
        </w:rPr>
        <w:t xml:space="preserve"> </w:t>
      </w:r>
      <w:r w:rsidRPr="00F04A45">
        <w:rPr>
          <w:rFonts w:hint="eastAsia"/>
          <w:b/>
          <w:szCs w:val="22"/>
          <w:rtl/>
        </w:rPr>
        <w:t>ייתן</w:t>
      </w:r>
      <w:r w:rsidR="00863A27">
        <w:rPr>
          <w:b/>
          <w:szCs w:val="22"/>
          <w:rtl/>
        </w:rPr>
        <w:t xml:space="preserve"> מענה לדרישות ושינויים של </w:t>
      </w:r>
      <w:r w:rsidR="00863A27">
        <w:rPr>
          <w:rFonts w:hint="cs"/>
          <w:b/>
          <w:szCs w:val="22"/>
          <w:rtl/>
        </w:rPr>
        <w:t>המשרד</w:t>
      </w:r>
      <w:r w:rsidRPr="00F04A45">
        <w:rPr>
          <w:b/>
          <w:szCs w:val="22"/>
          <w:rtl/>
        </w:rPr>
        <w:t xml:space="preserve">. </w:t>
      </w:r>
      <w:r w:rsidR="00863A27" w:rsidRPr="00863A27">
        <w:rPr>
          <w:rFonts w:hint="cs"/>
          <w:b/>
          <w:szCs w:val="22"/>
          <w:rtl/>
        </w:rPr>
        <w:t>השינויים יבוצעו בהתאם לנוהל שינויים.</w:t>
      </w:r>
      <w:r w:rsidR="00863A27">
        <w:rPr>
          <w:rFonts w:hint="cs"/>
          <w:b/>
          <w:szCs w:val="22"/>
          <w:rtl/>
        </w:rPr>
        <w:t xml:space="preserve"> המשרד יפנה בבקשה לביצוע שינוי. הבקשה תקבל</w:t>
      </w:r>
      <w:r w:rsidRPr="00F04A45">
        <w:rPr>
          <w:b/>
          <w:szCs w:val="22"/>
          <w:rtl/>
        </w:rPr>
        <w:t xml:space="preserve"> התייחסו</w:t>
      </w:r>
      <w:r w:rsidRPr="00F04A45">
        <w:rPr>
          <w:rFonts w:hint="eastAsia"/>
          <w:b/>
          <w:szCs w:val="22"/>
          <w:rtl/>
        </w:rPr>
        <w:t>ת</w:t>
      </w:r>
      <w:r w:rsidRPr="00F04A45">
        <w:rPr>
          <w:b/>
          <w:szCs w:val="22"/>
          <w:rtl/>
        </w:rPr>
        <w:t xml:space="preserve"> תוך 5 ימי עבודה </w:t>
      </w:r>
      <w:r w:rsidR="00863A27">
        <w:rPr>
          <w:b/>
          <w:szCs w:val="22"/>
          <w:rtl/>
        </w:rPr>
        <w:t>–</w:t>
      </w:r>
      <w:r w:rsidR="00863A27">
        <w:rPr>
          <w:rFonts w:hint="cs"/>
          <w:b/>
          <w:szCs w:val="22"/>
          <w:rtl/>
        </w:rPr>
        <w:t xml:space="preserve">כולל הערכת השקעה </w:t>
      </w:r>
      <w:proofErr w:type="spellStart"/>
      <w:r w:rsidR="00863A27">
        <w:rPr>
          <w:rFonts w:hint="cs"/>
          <w:b/>
          <w:szCs w:val="22"/>
          <w:rtl/>
        </w:rPr>
        <w:t>ולו"ז</w:t>
      </w:r>
      <w:proofErr w:type="spellEnd"/>
      <w:r w:rsidR="00863A27">
        <w:rPr>
          <w:rFonts w:hint="cs"/>
          <w:b/>
          <w:szCs w:val="22"/>
          <w:rtl/>
        </w:rPr>
        <w:t xml:space="preserve"> ליישום. השינויים יבוצעו </w:t>
      </w:r>
      <w:r w:rsidRPr="00F04A45">
        <w:rPr>
          <w:b/>
          <w:szCs w:val="22"/>
          <w:rtl/>
        </w:rPr>
        <w:t xml:space="preserve"> </w:t>
      </w:r>
      <w:r w:rsidR="00863A27">
        <w:rPr>
          <w:rFonts w:hint="cs"/>
          <w:b/>
          <w:szCs w:val="22"/>
          <w:rtl/>
        </w:rPr>
        <w:t>לאחר אישור המשרד</w:t>
      </w:r>
      <w:r w:rsidRPr="00F04A45">
        <w:rPr>
          <w:b/>
          <w:szCs w:val="22"/>
          <w:rtl/>
        </w:rPr>
        <w:t xml:space="preserve">. </w:t>
      </w:r>
    </w:p>
    <w:p w:rsidR="00B51EEB" w:rsidRPr="004B418C" w:rsidRDefault="00B51EEB" w:rsidP="004E7F0A">
      <w:pPr>
        <w:pStyle w:val="af2"/>
        <w:numPr>
          <w:ilvl w:val="1"/>
          <w:numId w:val="65"/>
        </w:numPr>
      </w:pPr>
      <w:bookmarkStart w:id="172" w:name="_Toc360620751"/>
      <w:r w:rsidRPr="004B418C">
        <w:rPr>
          <w:rFonts w:hint="eastAsia"/>
          <w:rtl/>
        </w:rPr>
        <w:t>מבחני</w:t>
      </w:r>
      <w:r w:rsidRPr="004B418C">
        <w:rPr>
          <w:rtl/>
        </w:rPr>
        <w:t xml:space="preserve"> קבלה </w:t>
      </w:r>
      <w:r w:rsidR="00007A6F" w:rsidRPr="004B418C">
        <w:rPr>
          <w:rFonts w:hint="cs"/>
          <w:rtl/>
        </w:rPr>
        <w:t>(</w:t>
      </w:r>
      <w:r w:rsidR="00007A6F" w:rsidRPr="004B418C">
        <w:t>S</w:t>
      </w:r>
      <w:r w:rsidR="00007A6F" w:rsidRPr="004B418C">
        <w:rPr>
          <w:rFonts w:hint="cs"/>
          <w:rtl/>
        </w:rPr>
        <w:t>)</w:t>
      </w:r>
    </w:p>
    <w:p w:rsidR="00B51AB3" w:rsidRPr="008739CE" w:rsidRDefault="00B51AB3" w:rsidP="004E7F0A">
      <w:pPr>
        <w:pStyle w:val="af2"/>
        <w:numPr>
          <w:ilvl w:val="2"/>
          <w:numId w:val="65"/>
        </w:numPr>
      </w:pPr>
      <w:r w:rsidRPr="00B9035C">
        <w:rPr>
          <w:rFonts w:hint="eastAsia"/>
          <w:rtl/>
        </w:rPr>
        <w:t>המשרד</w:t>
      </w:r>
      <w:r w:rsidRPr="00B9035C">
        <w:rPr>
          <w:rtl/>
        </w:rPr>
        <w:t xml:space="preserve"> </w:t>
      </w:r>
      <w:r w:rsidRPr="00B9035C">
        <w:rPr>
          <w:rFonts w:hint="eastAsia"/>
          <w:rtl/>
        </w:rPr>
        <w:t>יבצע</w:t>
      </w:r>
      <w:r w:rsidR="00E067A4">
        <w:rPr>
          <w:rFonts w:hint="cs"/>
          <w:rtl/>
        </w:rPr>
        <w:t xml:space="preserve"> </w:t>
      </w:r>
      <w:r w:rsidRPr="00B9035C">
        <w:rPr>
          <w:rFonts w:hint="eastAsia"/>
          <w:rtl/>
        </w:rPr>
        <w:t>בדיקות</w:t>
      </w:r>
      <w:r w:rsidRPr="00B9035C">
        <w:rPr>
          <w:rtl/>
        </w:rPr>
        <w:t xml:space="preserve"> </w:t>
      </w:r>
      <w:r w:rsidRPr="00B9035C">
        <w:rPr>
          <w:rFonts w:hint="eastAsia"/>
          <w:rtl/>
        </w:rPr>
        <w:t>קבלה</w:t>
      </w:r>
      <w:r w:rsidR="00E067A4">
        <w:rPr>
          <w:rFonts w:hint="cs"/>
          <w:rtl/>
        </w:rPr>
        <w:t xml:space="preserve"> למערכת</w:t>
      </w:r>
      <w:r w:rsidRPr="00B9035C">
        <w:rPr>
          <w:rtl/>
        </w:rPr>
        <w:t>.</w:t>
      </w:r>
      <w:r w:rsidR="006C3675" w:rsidRPr="00B9035C">
        <w:rPr>
          <w:rtl/>
        </w:rPr>
        <w:t xml:space="preserve"> הבדיקות יבוצעו עם ההתקנה הראשונ</w:t>
      </w:r>
      <w:r w:rsidR="00824E06" w:rsidRPr="00B9035C">
        <w:rPr>
          <w:rFonts w:hint="eastAsia"/>
          <w:rtl/>
        </w:rPr>
        <w:t>ה</w:t>
      </w:r>
      <w:r w:rsidR="00824E06" w:rsidRPr="00B9035C">
        <w:rPr>
          <w:rtl/>
        </w:rPr>
        <w:t xml:space="preserve"> של </w:t>
      </w:r>
      <w:r w:rsidR="00E067A4">
        <w:rPr>
          <w:rFonts w:hint="cs"/>
          <w:rtl/>
        </w:rPr>
        <w:t>המערכת</w:t>
      </w:r>
      <w:r w:rsidR="00824E06" w:rsidRPr="00B9035C">
        <w:rPr>
          <w:rtl/>
        </w:rPr>
        <w:t xml:space="preserve"> </w:t>
      </w:r>
      <w:r w:rsidR="00E067A4">
        <w:rPr>
          <w:rFonts w:hint="cs"/>
          <w:rtl/>
        </w:rPr>
        <w:t>באתר המשרד</w:t>
      </w:r>
      <w:r w:rsidR="00824E06" w:rsidRPr="00B9035C">
        <w:rPr>
          <w:rtl/>
        </w:rPr>
        <w:t xml:space="preserve"> ולאחר </w:t>
      </w:r>
      <w:r w:rsidR="008735A4" w:rsidRPr="00B9035C">
        <w:rPr>
          <w:rFonts w:hint="eastAsia"/>
          <w:rtl/>
        </w:rPr>
        <w:t>מכן</w:t>
      </w:r>
      <w:r w:rsidR="008735A4" w:rsidRPr="00B9035C">
        <w:rPr>
          <w:rtl/>
        </w:rPr>
        <w:t xml:space="preserve"> </w:t>
      </w:r>
      <w:r w:rsidR="008735A4" w:rsidRPr="00B9035C">
        <w:rPr>
          <w:rFonts w:hint="eastAsia"/>
          <w:rtl/>
        </w:rPr>
        <w:t>יבוצע</w:t>
      </w:r>
      <w:r w:rsidR="00D437BF" w:rsidRPr="00B9035C">
        <w:rPr>
          <w:rFonts w:hint="eastAsia"/>
          <w:rtl/>
        </w:rPr>
        <w:t>ו</w:t>
      </w:r>
      <w:r w:rsidR="00D437BF" w:rsidRPr="00B9035C">
        <w:rPr>
          <w:rtl/>
        </w:rPr>
        <w:t xml:space="preserve"> </w:t>
      </w:r>
      <w:r w:rsidR="008735A4" w:rsidRPr="00B9035C">
        <w:rPr>
          <w:rtl/>
        </w:rPr>
        <w:t xml:space="preserve"> </w:t>
      </w:r>
      <w:r w:rsidR="008735A4" w:rsidRPr="008739CE">
        <w:rPr>
          <w:rtl/>
        </w:rPr>
        <w:t>סבב</w:t>
      </w:r>
      <w:r w:rsidR="00D437BF" w:rsidRPr="008739CE">
        <w:rPr>
          <w:rFonts w:hint="eastAsia"/>
          <w:rtl/>
        </w:rPr>
        <w:t>ים</w:t>
      </w:r>
      <w:r w:rsidR="008735A4" w:rsidRPr="008739CE">
        <w:rPr>
          <w:rtl/>
        </w:rPr>
        <w:t xml:space="preserve"> נוס</w:t>
      </w:r>
      <w:r w:rsidR="00D437BF" w:rsidRPr="008739CE">
        <w:rPr>
          <w:rFonts w:hint="eastAsia"/>
          <w:rtl/>
        </w:rPr>
        <w:t>פים</w:t>
      </w:r>
      <w:r w:rsidR="00D437BF" w:rsidRPr="008739CE">
        <w:rPr>
          <w:rtl/>
        </w:rPr>
        <w:t xml:space="preserve"> </w:t>
      </w:r>
      <w:r w:rsidR="008735A4" w:rsidRPr="008739CE">
        <w:rPr>
          <w:rFonts w:hint="eastAsia"/>
          <w:rtl/>
        </w:rPr>
        <w:t>לאחר</w:t>
      </w:r>
      <w:r w:rsidR="008735A4" w:rsidRPr="008739CE">
        <w:rPr>
          <w:rtl/>
        </w:rPr>
        <w:t xml:space="preserve"> </w:t>
      </w:r>
      <w:r w:rsidR="00824E06" w:rsidRPr="008739CE">
        <w:rPr>
          <w:rFonts w:hint="eastAsia"/>
          <w:rtl/>
        </w:rPr>
        <w:t>פיתוח</w:t>
      </w:r>
      <w:r w:rsidR="00824E06" w:rsidRPr="008739CE">
        <w:rPr>
          <w:rtl/>
        </w:rPr>
        <w:t xml:space="preserve"> </w:t>
      </w:r>
      <w:r w:rsidR="00824E06" w:rsidRPr="008739CE">
        <w:rPr>
          <w:rFonts w:hint="eastAsia"/>
          <w:rtl/>
        </w:rPr>
        <w:t>ומימוש</w:t>
      </w:r>
      <w:r w:rsidR="00824E06" w:rsidRPr="008739CE">
        <w:rPr>
          <w:rtl/>
        </w:rPr>
        <w:t xml:space="preserve"> </w:t>
      </w:r>
      <w:r w:rsidR="00824E06" w:rsidRPr="008739CE">
        <w:rPr>
          <w:rFonts w:hint="eastAsia"/>
          <w:rtl/>
        </w:rPr>
        <w:t>של</w:t>
      </w:r>
      <w:r w:rsidR="00824E06" w:rsidRPr="008739CE">
        <w:rPr>
          <w:rtl/>
        </w:rPr>
        <w:t xml:space="preserve"> </w:t>
      </w:r>
      <w:r w:rsidR="00824E06" w:rsidRPr="008739CE">
        <w:rPr>
          <w:rFonts w:hint="eastAsia"/>
          <w:rtl/>
        </w:rPr>
        <w:t>כל</w:t>
      </w:r>
      <w:r w:rsidR="00824E06" w:rsidRPr="008739CE">
        <w:rPr>
          <w:rtl/>
        </w:rPr>
        <w:t xml:space="preserve"> </w:t>
      </w:r>
      <w:r w:rsidR="00824E06" w:rsidRPr="008739CE">
        <w:rPr>
          <w:rFonts w:hint="eastAsia"/>
          <w:rtl/>
        </w:rPr>
        <w:t>אחד</w:t>
      </w:r>
      <w:r w:rsidR="00824E06" w:rsidRPr="008739CE">
        <w:rPr>
          <w:rtl/>
        </w:rPr>
        <w:t xml:space="preserve"> </w:t>
      </w:r>
      <w:r w:rsidR="00E067A4" w:rsidRPr="008739CE">
        <w:rPr>
          <w:rFonts w:hint="cs"/>
          <w:rtl/>
        </w:rPr>
        <w:t>ממרכיבי היישום של המערכת</w:t>
      </w:r>
      <w:r w:rsidR="00824E06" w:rsidRPr="008739CE">
        <w:rPr>
          <w:rtl/>
        </w:rPr>
        <w:t>.</w:t>
      </w:r>
    </w:p>
    <w:p w:rsidR="00536A52" w:rsidRPr="00FD3DF9" w:rsidRDefault="00536A52" w:rsidP="004E7F0A">
      <w:pPr>
        <w:pStyle w:val="af2"/>
        <w:numPr>
          <w:ilvl w:val="2"/>
          <w:numId w:val="65"/>
        </w:numPr>
      </w:pPr>
      <w:r w:rsidRPr="00FD3DF9">
        <w:rPr>
          <w:rFonts w:hint="eastAsia"/>
          <w:rtl/>
        </w:rPr>
        <w:t>ה</w:t>
      </w:r>
      <w:r w:rsidRPr="008739CE">
        <w:rPr>
          <w:rFonts w:hint="eastAsia"/>
          <w:rtl/>
        </w:rPr>
        <w:t>תנאי</w:t>
      </w:r>
      <w:r w:rsidRPr="00FD3DF9">
        <w:rPr>
          <w:rFonts w:hint="eastAsia"/>
          <w:rtl/>
        </w:rPr>
        <w:t>ם</w:t>
      </w:r>
      <w:r w:rsidRPr="008739CE">
        <w:rPr>
          <w:rtl/>
        </w:rPr>
        <w:t xml:space="preserve"> </w:t>
      </w:r>
      <w:r w:rsidRPr="00FD3DF9">
        <w:rPr>
          <w:rFonts w:hint="eastAsia"/>
          <w:rtl/>
        </w:rPr>
        <w:t>המקדימים</w:t>
      </w:r>
      <w:r w:rsidRPr="008739CE">
        <w:rPr>
          <w:rtl/>
        </w:rPr>
        <w:t xml:space="preserve"> </w:t>
      </w:r>
      <w:r w:rsidR="00D33CAF">
        <w:rPr>
          <w:rFonts w:hint="cs"/>
          <w:rtl/>
        </w:rPr>
        <w:t>לביצוע</w:t>
      </w:r>
      <w:r w:rsidRPr="008739CE">
        <w:rPr>
          <w:rtl/>
        </w:rPr>
        <w:t xml:space="preserve"> מבחני הקבלה</w:t>
      </w:r>
      <w:r w:rsidR="006116CD">
        <w:rPr>
          <w:rFonts w:hint="cs"/>
          <w:rtl/>
        </w:rPr>
        <w:t xml:space="preserve"> הם</w:t>
      </w:r>
      <w:r w:rsidRPr="00FD3DF9">
        <w:rPr>
          <w:rtl/>
        </w:rPr>
        <w:t>:</w:t>
      </w:r>
    </w:p>
    <w:p w:rsidR="00536A52" w:rsidRPr="00FD3DF9" w:rsidRDefault="00536A52" w:rsidP="004E7F0A">
      <w:pPr>
        <w:pStyle w:val="af2"/>
        <w:numPr>
          <w:ilvl w:val="0"/>
          <w:numId w:val="66"/>
        </w:numPr>
      </w:pPr>
      <w:r w:rsidRPr="00FD3DF9">
        <w:rPr>
          <w:rFonts w:hint="cs"/>
          <w:rtl/>
        </w:rPr>
        <w:t>תיעוד</w:t>
      </w:r>
      <w:r w:rsidRPr="00FD3DF9">
        <w:rPr>
          <w:rtl/>
        </w:rPr>
        <w:t xml:space="preserve"> </w:t>
      </w:r>
      <w:r w:rsidRPr="00FD3DF9">
        <w:rPr>
          <w:rFonts w:hint="cs"/>
          <w:rtl/>
        </w:rPr>
        <w:t>המערכת</w:t>
      </w:r>
      <w:r w:rsidRPr="00FD3DF9">
        <w:rPr>
          <w:rtl/>
        </w:rPr>
        <w:t xml:space="preserve"> </w:t>
      </w:r>
      <w:proofErr w:type="spellStart"/>
      <w:r w:rsidRPr="00FD3DF9">
        <w:rPr>
          <w:rFonts w:hint="cs"/>
          <w:rtl/>
        </w:rPr>
        <w:t>ימסר</w:t>
      </w:r>
      <w:proofErr w:type="spellEnd"/>
      <w:r w:rsidRPr="00FD3DF9">
        <w:rPr>
          <w:rtl/>
        </w:rPr>
        <w:t xml:space="preserve"> </w:t>
      </w:r>
      <w:r w:rsidRPr="00FD3DF9">
        <w:rPr>
          <w:rFonts w:hint="cs"/>
          <w:rtl/>
        </w:rPr>
        <w:t>על</w:t>
      </w:r>
      <w:r w:rsidRPr="00FD3DF9">
        <w:rPr>
          <w:rtl/>
        </w:rPr>
        <w:t xml:space="preserve"> </w:t>
      </w:r>
      <w:r w:rsidRPr="00FD3DF9">
        <w:rPr>
          <w:rFonts w:hint="cs"/>
          <w:rtl/>
        </w:rPr>
        <w:t>ידי</w:t>
      </w:r>
      <w:r w:rsidRPr="00FD3DF9">
        <w:rPr>
          <w:rtl/>
        </w:rPr>
        <w:t xml:space="preserve"> </w:t>
      </w:r>
      <w:r w:rsidRPr="00FD3DF9">
        <w:rPr>
          <w:rFonts w:hint="cs"/>
          <w:rtl/>
        </w:rPr>
        <w:t>המציע</w:t>
      </w:r>
      <w:r w:rsidRPr="00FD3DF9">
        <w:rPr>
          <w:rtl/>
        </w:rPr>
        <w:t xml:space="preserve"> </w:t>
      </w:r>
      <w:r w:rsidRPr="00FD3DF9">
        <w:rPr>
          <w:rFonts w:hint="cs"/>
          <w:rtl/>
        </w:rPr>
        <w:t>ויאושר</w:t>
      </w:r>
      <w:r w:rsidRPr="00FD3DF9">
        <w:rPr>
          <w:rtl/>
        </w:rPr>
        <w:t xml:space="preserve"> </w:t>
      </w:r>
      <w:r w:rsidRPr="00FD3DF9">
        <w:rPr>
          <w:rFonts w:hint="cs"/>
          <w:rtl/>
        </w:rPr>
        <w:t>על</w:t>
      </w:r>
      <w:r w:rsidRPr="00FD3DF9">
        <w:rPr>
          <w:rtl/>
        </w:rPr>
        <w:t xml:space="preserve"> </w:t>
      </w:r>
      <w:r w:rsidRPr="00FD3DF9">
        <w:rPr>
          <w:rFonts w:hint="cs"/>
          <w:rtl/>
        </w:rPr>
        <w:t>ידי</w:t>
      </w:r>
      <w:r w:rsidRPr="00FD3DF9">
        <w:rPr>
          <w:rtl/>
        </w:rPr>
        <w:t xml:space="preserve"> </w:t>
      </w:r>
      <w:r w:rsidRPr="00FD3DF9">
        <w:rPr>
          <w:rFonts w:hint="cs"/>
          <w:rtl/>
        </w:rPr>
        <w:t>המשרד</w:t>
      </w:r>
    </w:p>
    <w:p w:rsidR="00536A52" w:rsidRPr="00FD3DF9" w:rsidRDefault="00536A52" w:rsidP="004E7F0A">
      <w:pPr>
        <w:pStyle w:val="af2"/>
        <w:numPr>
          <w:ilvl w:val="0"/>
          <w:numId w:val="66"/>
        </w:numPr>
      </w:pPr>
      <w:r w:rsidRPr="00FD3DF9">
        <w:rPr>
          <w:rFonts w:hint="cs"/>
          <w:rtl/>
        </w:rPr>
        <w:t>דרישות</w:t>
      </w:r>
      <w:r w:rsidRPr="00FD3DF9">
        <w:rPr>
          <w:rtl/>
        </w:rPr>
        <w:t xml:space="preserve"> </w:t>
      </w:r>
      <w:r w:rsidRPr="00FD3DF9">
        <w:rPr>
          <w:rFonts w:hint="cs"/>
          <w:rtl/>
        </w:rPr>
        <w:t>המוצר</w:t>
      </w:r>
      <w:r w:rsidRPr="00FD3DF9">
        <w:rPr>
          <w:rtl/>
        </w:rPr>
        <w:t xml:space="preserve"> </w:t>
      </w:r>
      <w:r w:rsidRPr="00FD3DF9">
        <w:rPr>
          <w:rFonts w:hint="cs"/>
          <w:rtl/>
        </w:rPr>
        <w:t>מומשו</w:t>
      </w:r>
      <w:r w:rsidRPr="00FD3DF9">
        <w:rPr>
          <w:rtl/>
        </w:rPr>
        <w:t xml:space="preserve"> </w:t>
      </w:r>
      <w:r w:rsidRPr="00FD3DF9">
        <w:rPr>
          <w:rFonts w:hint="cs"/>
          <w:rtl/>
        </w:rPr>
        <w:t>בצורה</w:t>
      </w:r>
      <w:r w:rsidRPr="00FD3DF9">
        <w:rPr>
          <w:rtl/>
        </w:rPr>
        <w:t xml:space="preserve"> </w:t>
      </w:r>
      <w:r w:rsidRPr="00FD3DF9">
        <w:rPr>
          <w:rFonts w:hint="cs"/>
          <w:rtl/>
        </w:rPr>
        <w:t>מ</w:t>
      </w:r>
      <w:r w:rsidR="0042400C">
        <w:rPr>
          <w:rFonts w:hint="cs"/>
          <w:rtl/>
        </w:rPr>
        <w:t>ספקת</w:t>
      </w:r>
      <w:r w:rsidR="00D2550F" w:rsidRPr="00FD3DF9">
        <w:rPr>
          <w:rtl/>
        </w:rPr>
        <w:t xml:space="preserve"> </w:t>
      </w:r>
    </w:p>
    <w:p w:rsidR="00536A52" w:rsidRPr="00FD3DF9" w:rsidRDefault="00536A52" w:rsidP="004E7F0A">
      <w:pPr>
        <w:pStyle w:val="af2"/>
        <w:numPr>
          <w:ilvl w:val="0"/>
          <w:numId w:val="66"/>
        </w:numPr>
      </w:pPr>
      <w:r w:rsidRPr="00FD3DF9">
        <w:rPr>
          <w:rFonts w:hint="cs"/>
          <w:rtl/>
        </w:rPr>
        <w:t>דרישות</w:t>
      </w:r>
      <w:r w:rsidRPr="00FD3DF9">
        <w:rPr>
          <w:rtl/>
        </w:rPr>
        <w:t xml:space="preserve"> </w:t>
      </w:r>
      <w:r w:rsidRPr="00FD3DF9">
        <w:rPr>
          <w:rFonts w:hint="cs"/>
          <w:rtl/>
        </w:rPr>
        <w:t>המוצר</w:t>
      </w:r>
      <w:r w:rsidRPr="00FD3DF9">
        <w:rPr>
          <w:rtl/>
        </w:rPr>
        <w:t xml:space="preserve"> </w:t>
      </w:r>
      <w:r w:rsidRPr="00FD3DF9">
        <w:rPr>
          <w:rFonts w:hint="cs"/>
          <w:rtl/>
        </w:rPr>
        <w:t>מכוסות</w:t>
      </w:r>
      <w:r w:rsidRPr="00FD3DF9">
        <w:rPr>
          <w:rtl/>
        </w:rPr>
        <w:t xml:space="preserve"> </w:t>
      </w:r>
      <w:r w:rsidRPr="00FD3DF9">
        <w:rPr>
          <w:rFonts w:hint="cs"/>
          <w:rtl/>
        </w:rPr>
        <w:t>בבדיקות</w:t>
      </w:r>
      <w:r w:rsidRPr="00FD3DF9">
        <w:rPr>
          <w:rtl/>
        </w:rPr>
        <w:t xml:space="preserve">, </w:t>
      </w:r>
      <w:r w:rsidRPr="00FD3DF9">
        <w:rPr>
          <w:rFonts w:hint="cs"/>
          <w:rtl/>
        </w:rPr>
        <w:t>וכל</w:t>
      </w:r>
      <w:r w:rsidRPr="00FD3DF9">
        <w:rPr>
          <w:rtl/>
        </w:rPr>
        <w:t xml:space="preserve"> </w:t>
      </w:r>
      <w:r w:rsidRPr="00FD3DF9">
        <w:rPr>
          <w:rFonts w:hint="cs"/>
          <w:rtl/>
        </w:rPr>
        <w:t>הבדיקות</w:t>
      </w:r>
      <w:r w:rsidRPr="00FD3DF9">
        <w:rPr>
          <w:rtl/>
        </w:rPr>
        <w:t xml:space="preserve"> </w:t>
      </w:r>
      <w:r w:rsidRPr="00FD3DF9">
        <w:rPr>
          <w:rFonts w:hint="cs"/>
          <w:rtl/>
        </w:rPr>
        <w:t>הורצו</w:t>
      </w:r>
      <w:r w:rsidRPr="00FD3DF9">
        <w:rPr>
          <w:rtl/>
        </w:rPr>
        <w:t xml:space="preserve"> </w:t>
      </w:r>
      <w:r w:rsidRPr="00FD3DF9">
        <w:rPr>
          <w:rFonts w:hint="cs"/>
          <w:rtl/>
        </w:rPr>
        <w:t>על</w:t>
      </w:r>
      <w:r w:rsidRPr="00FD3DF9">
        <w:rPr>
          <w:rtl/>
        </w:rPr>
        <w:t xml:space="preserve"> </w:t>
      </w:r>
      <w:r w:rsidRPr="00FD3DF9">
        <w:rPr>
          <w:rFonts w:hint="cs"/>
          <w:rtl/>
        </w:rPr>
        <w:t>גרסת</w:t>
      </w:r>
      <w:r w:rsidRPr="00FD3DF9">
        <w:rPr>
          <w:rtl/>
        </w:rPr>
        <w:t xml:space="preserve"> </w:t>
      </w:r>
      <w:r w:rsidRPr="00FD3DF9">
        <w:rPr>
          <w:rFonts w:hint="cs"/>
          <w:rtl/>
        </w:rPr>
        <w:t>המוצר</w:t>
      </w:r>
      <w:r w:rsidRPr="00FD3DF9">
        <w:rPr>
          <w:rtl/>
        </w:rPr>
        <w:t xml:space="preserve"> </w:t>
      </w:r>
      <w:r w:rsidRPr="00FD3DF9">
        <w:rPr>
          <w:rFonts w:hint="cs"/>
          <w:rtl/>
        </w:rPr>
        <w:t>עליה</w:t>
      </w:r>
      <w:r w:rsidRPr="00FD3DF9">
        <w:rPr>
          <w:rtl/>
        </w:rPr>
        <w:t xml:space="preserve"> </w:t>
      </w:r>
      <w:r w:rsidRPr="00FD3DF9">
        <w:rPr>
          <w:rFonts w:hint="cs"/>
          <w:rtl/>
        </w:rPr>
        <w:t>יבוצעו</w:t>
      </w:r>
      <w:r w:rsidRPr="00FD3DF9">
        <w:rPr>
          <w:rtl/>
        </w:rPr>
        <w:t xml:space="preserve"> </w:t>
      </w:r>
      <w:r w:rsidRPr="00FD3DF9">
        <w:rPr>
          <w:rFonts w:hint="cs"/>
          <w:rtl/>
        </w:rPr>
        <w:t>בדיקות</w:t>
      </w:r>
      <w:r w:rsidRPr="00FD3DF9">
        <w:rPr>
          <w:rtl/>
        </w:rPr>
        <w:t xml:space="preserve"> </w:t>
      </w:r>
      <w:r w:rsidRPr="00FD3DF9">
        <w:rPr>
          <w:rFonts w:hint="cs"/>
          <w:rtl/>
        </w:rPr>
        <w:t>הקבלה</w:t>
      </w:r>
      <w:r w:rsidR="00D2550F" w:rsidRPr="00FD3DF9">
        <w:rPr>
          <w:rtl/>
        </w:rPr>
        <w:t xml:space="preserve"> </w:t>
      </w:r>
    </w:p>
    <w:p w:rsidR="00536A52" w:rsidRPr="008739CE" w:rsidRDefault="0030304B" w:rsidP="004E7F0A">
      <w:pPr>
        <w:pStyle w:val="af2"/>
        <w:numPr>
          <w:ilvl w:val="0"/>
          <w:numId w:val="66"/>
        </w:numPr>
      </w:pPr>
      <w:r w:rsidRPr="00FD3DF9">
        <w:rPr>
          <w:rFonts w:hint="cs"/>
          <w:rtl/>
        </w:rPr>
        <w:t>כמות</w:t>
      </w:r>
      <w:r w:rsidRPr="00FD3DF9">
        <w:rPr>
          <w:rtl/>
        </w:rPr>
        <w:t xml:space="preserve"> </w:t>
      </w:r>
      <w:r w:rsidRPr="00FD3DF9">
        <w:rPr>
          <w:rFonts w:hint="cs"/>
          <w:rtl/>
        </w:rPr>
        <w:t>וחומרת</w:t>
      </w:r>
      <w:r w:rsidRPr="00FD3DF9">
        <w:rPr>
          <w:rtl/>
        </w:rPr>
        <w:t xml:space="preserve"> </w:t>
      </w:r>
      <w:r w:rsidRPr="00FD3DF9">
        <w:rPr>
          <w:rFonts w:hint="cs"/>
          <w:rtl/>
        </w:rPr>
        <w:t>הבאגים</w:t>
      </w:r>
      <w:r w:rsidRPr="00FD3DF9">
        <w:rPr>
          <w:rtl/>
        </w:rPr>
        <w:t xml:space="preserve"> </w:t>
      </w:r>
      <w:r w:rsidRPr="00FD3DF9">
        <w:rPr>
          <w:rFonts w:hint="cs"/>
          <w:rtl/>
        </w:rPr>
        <w:t>הפתוחים</w:t>
      </w:r>
      <w:r w:rsidRPr="00FD3DF9">
        <w:rPr>
          <w:rtl/>
        </w:rPr>
        <w:t xml:space="preserve"> (</w:t>
      </w:r>
      <w:r w:rsidRPr="00FD3DF9">
        <w:rPr>
          <w:rFonts w:hint="cs"/>
          <w:rtl/>
        </w:rPr>
        <w:t>שלא</w:t>
      </w:r>
      <w:r w:rsidRPr="00FD3DF9">
        <w:rPr>
          <w:rtl/>
        </w:rPr>
        <w:t xml:space="preserve"> </w:t>
      </w:r>
      <w:r w:rsidRPr="00FD3DF9">
        <w:rPr>
          <w:rFonts w:hint="cs"/>
          <w:rtl/>
        </w:rPr>
        <w:t>תוקנו</w:t>
      </w:r>
      <w:r w:rsidRPr="00FD3DF9">
        <w:rPr>
          <w:rtl/>
        </w:rPr>
        <w:t xml:space="preserve"> </w:t>
      </w:r>
      <w:r w:rsidRPr="00FD3DF9">
        <w:rPr>
          <w:rFonts w:hint="cs"/>
          <w:rtl/>
        </w:rPr>
        <w:t>ו</w:t>
      </w:r>
      <w:r w:rsidRPr="00FD3DF9">
        <w:rPr>
          <w:rtl/>
        </w:rPr>
        <w:t>/</w:t>
      </w:r>
      <w:r w:rsidRPr="00FD3DF9">
        <w:rPr>
          <w:rFonts w:hint="cs"/>
          <w:rtl/>
        </w:rPr>
        <w:t>או</w:t>
      </w:r>
      <w:r w:rsidRPr="00FD3DF9">
        <w:rPr>
          <w:rtl/>
        </w:rPr>
        <w:t xml:space="preserve"> </w:t>
      </w:r>
      <w:r w:rsidRPr="00FD3DF9">
        <w:rPr>
          <w:rFonts w:hint="cs"/>
          <w:rtl/>
        </w:rPr>
        <w:t>לא</w:t>
      </w:r>
      <w:r w:rsidRPr="00FD3DF9">
        <w:rPr>
          <w:rtl/>
        </w:rPr>
        <w:t xml:space="preserve"> </w:t>
      </w:r>
      <w:r w:rsidRPr="00FD3DF9">
        <w:rPr>
          <w:rFonts w:hint="cs"/>
          <w:rtl/>
        </w:rPr>
        <w:t>נבדקו</w:t>
      </w:r>
      <w:r w:rsidRPr="00FD3DF9">
        <w:rPr>
          <w:rtl/>
        </w:rPr>
        <w:t xml:space="preserve"> </w:t>
      </w:r>
      <w:r w:rsidRPr="00FD3DF9">
        <w:rPr>
          <w:rFonts w:hint="cs"/>
          <w:rtl/>
        </w:rPr>
        <w:t>ותיקונם</w:t>
      </w:r>
      <w:r w:rsidRPr="00FD3DF9">
        <w:rPr>
          <w:rtl/>
        </w:rPr>
        <w:t xml:space="preserve"> </w:t>
      </w:r>
      <w:r w:rsidRPr="00FD3DF9">
        <w:rPr>
          <w:rFonts w:hint="cs"/>
          <w:rtl/>
        </w:rPr>
        <w:t>אושר</w:t>
      </w:r>
      <w:r w:rsidRPr="00FD3DF9">
        <w:rPr>
          <w:rtl/>
        </w:rPr>
        <w:t xml:space="preserve">) </w:t>
      </w:r>
      <w:r w:rsidRPr="00FD3DF9">
        <w:rPr>
          <w:rFonts w:hint="cs"/>
          <w:rtl/>
        </w:rPr>
        <w:t>לא</w:t>
      </w:r>
      <w:r w:rsidRPr="00FD3DF9">
        <w:rPr>
          <w:rtl/>
        </w:rPr>
        <w:t xml:space="preserve"> </w:t>
      </w:r>
      <w:r w:rsidRPr="00FD3DF9">
        <w:rPr>
          <w:rFonts w:hint="cs"/>
          <w:rtl/>
        </w:rPr>
        <w:t>חורגת</w:t>
      </w:r>
      <w:r w:rsidRPr="00FD3DF9">
        <w:rPr>
          <w:rtl/>
        </w:rPr>
        <w:t xml:space="preserve"> </w:t>
      </w:r>
      <w:r w:rsidRPr="00FD3DF9">
        <w:rPr>
          <w:rFonts w:hint="cs"/>
          <w:rtl/>
        </w:rPr>
        <w:t>מהגדרת</w:t>
      </w:r>
      <w:r w:rsidRPr="00FD3DF9">
        <w:rPr>
          <w:rtl/>
        </w:rPr>
        <w:t xml:space="preserve"> </w:t>
      </w:r>
      <w:r w:rsidRPr="00FD3DF9">
        <w:rPr>
          <w:rFonts w:hint="cs"/>
          <w:rtl/>
        </w:rPr>
        <w:t>כמות</w:t>
      </w:r>
      <w:r w:rsidRPr="00FD3DF9">
        <w:rPr>
          <w:rtl/>
        </w:rPr>
        <w:t xml:space="preserve"> </w:t>
      </w:r>
      <w:r w:rsidRPr="00FD3DF9">
        <w:rPr>
          <w:rFonts w:hint="cs"/>
          <w:rtl/>
        </w:rPr>
        <w:t>וחומרת</w:t>
      </w:r>
      <w:r w:rsidRPr="00FD3DF9">
        <w:rPr>
          <w:rtl/>
        </w:rPr>
        <w:t xml:space="preserve"> </w:t>
      </w:r>
      <w:r w:rsidRPr="00FD3DF9">
        <w:rPr>
          <w:rFonts w:hint="cs"/>
          <w:rtl/>
        </w:rPr>
        <w:t>הבאגים</w:t>
      </w:r>
      <w:r w:rsidRPr="00FD3DF9">
        <w:rPr>
          <w:rtl/>
        </w:rPr>
        <w:t xml:space="preserve"> </w:t>
      </w:r>
      <w:r w:rsidRPr="00FD3DF9">
        <w:rPr>
          <w:rFonts w:hint="cs"/>
          <w:rtl/>
        </w:rPr>
        <w:t>הפתוחים</w:t>
      </w:r>
      <w:r w:rsidRPr="00FD3DF9">
        <w:rPr>
          <w:rtl/>
        </w:rPr>
        <w:t xml:space="preserve"> </w:t>
      </w:r>
      <w:r w:rsidRPr="00FD3DF9">
        <w:rPr>
          <w:rFonts w:hint="cs"/>
          <w:rtl/>
        </w:rPr>
        <w:t>המינימלית</w:t>
      </w:r>
      <w:r w:rsidRPr="00FD3DF9">
        <w:rPr>
          <w:rtl/>
        </w:rPr>
        <w:t xml:space="preserve"> </w:t>
      </w:r>
      <w:r w:rsidRPr="00FD3DF9">
        <w:rPr>
          <w:rFonts w:hint="cs"/>
          <w:rtl/>
        </w:rPr>
        <w:t>המאושרת</w:t>
      </w:r>
      <w:r w:rsidRPr="00FD3DF9">
        <w:rPr>
          <w:rtl/>
        </w:rPr>
        <w:t xml:space="preserve"> </w:t>
      </w:r>
      <w:r w:rsidRPr="00FD3DF9">
        <w:rPr>
          <w:rFonts w:hint="cs"/>
          <w:rtl/>
        </w:rPr>
        <w:t>לפני</w:t>
      </w:r>
      <w:r w:rsidRPr="00FD3DF9">
        <w:rPr>
          <w:rtl/>
        </w:rPr>
        <w:t xml:space="preserve"> </w:t>
      </w:r>
      <w:r w:rsidRPr="00FD3DF9">
        <w:rPr>
          <w:rFonts w:hint="cs"/>
          <w:rtl/>
        </w:rPr>
        <w:t>בדיקות</w:t>
      </w:r>
      <w:r w:rsidRPr="00FD3DF9">
        <w:rPr>
          <w:rtl/>
        </w:rPr>
        <w:t xml:space="preserve"> </w:t>
      </w:r>
      <w:r w:rsidRPr="00FD3DF9">
        <w:rPr>
          <w:rFonts w:hint="cs"/>
          <w:rtl/>
        </w:rPr>
        <w:t>הקבלה</w:t>
      </w:r>
      <w:r w:rsidRPr="00FD3DF9">
        <w:rPr>
          <w:rtl/>
        </w:rPr>
        <w:t xml:space="preserve"> </w:t>
      </w:r>
      <w:r w:rsidRPr="00FD3DF9">
        <w:rPr>
          <w:rFonts w:hint="cs"/>
          <w:rtl/>
        </w:rPr>
        <w:t>כפי</w:t>
      </w:r>
      <w:r w:rsidRPr="00FD3DF9">
        <w:rPr>
          <w:rtl/>
        </w:rPr>
        <w:t xml:space="preserve"> </w:t>
      </w:r>
      <w:r w:rsidRPr="00FD3DF9">
        <w:rPr>
          <w:rFonts w:hint="cs"/>
          <w:rtl/>
        </w:rPr>
        <w:t>שמתואר</w:t>
      </w:r>
      <w:r w:rsidRPr="00FD3DF9">
        <w:rPr>
          <w:rtl/>
        </w:rPr>
        <w:t xml:space="preserve"> </w:t>
      </w:r>
      <w:r w:rsidRPr="00FD3DF9">
        <w:rPr>
          <w:rFonts w:hint="cs"/>
          <w:rtl/>
        </w:rPr>
        <w:t>בנספח</w:t>
      </w:r>
      <w:r w:rsidRPr="00FD3DF9">
        <w:rPr>
          <w:rtl/>
        </w:rPr>
        <w:t xml:space="preserve"> </w:t>
      </w:r>
      <w:r w:rsidRPr="00FD3DF9">
        <w:rPr>
          <w:rFonts w:hint="cs"/>
          <w:rtl/>
        </w:rPr>
        <w:t>ז</w:t>
      </w:r>
      <w:r w:rsidRPr="00FD3DF9">
        <w:rPr>
          <w:rtl/>
        </w:rPr>
        <w:t>'</w:t>
      </w:r>
      <w:r w:rsidR="00536A52" w:rsidRPr="00FD3DF9">
        <w:rPr>
          <w:rtl/>
        </w:rPr>
        <w:t xml:space="preserve"> </w:t>
      </w:r>
    </w:p>
    <w:p w:rsidR="00B51AB3" w:rsidRPr="00B9035C" w:rsidRDefault="00E067A4" w:rsidP="004E7F0A">
      <w:pPr>
        <w:pStyle w:val="af2"/>
        <w:numPr>
          <w:ilvl w:val="2"/>
          <w:numId w:val="65"/>
        </w:numPr>
      </w:pPr>
      <w:r w:rsidRPr="008739CE">
        <w:rPr>
          <w:rFonts w:hint="cs"/>
          <w:rtl/>
        </w:rPr>
        <w:t xml:space="preserve">אם </w:t>
      </w:r>
      <w:r w:rsidR="00B51AB3" w:rsidRPr="008739CE">
        <w:rPr>
          <w:rtl/>
        </w:rPr>
        <w:t xml:space="preserve">יימצאו ליקויים או אי-דיוקים, </w:t>
      </w:r>
      <w:r w:rsidR="0030304B" w:rsidRPr="008739CE">
        <w:rPr>
          <w:rFonts w:hint="cs"/>
          <w:rtl/>
        </w:rPr>
        <w:t>כך ש</w:t>
      </w:r>
      <w:r w:rsidR="0030304B" w:rsidRPr="00FD3DF9">
        <w:rPr>
          <w:rFonts w:hint="cs"/>
          <w:rtl/>
        </w:rPr>
        <w:t>כמות</w:t>
      </w:r>
      <w:r w:rsidR="0030304B" w:rsidRPr="00FD3DF9">
        <w:rPr>
          <w:rtl/>
        </w:rPr>
        <w:t xml:space="preserve"> </w:t>
      </w:r>
      <w:r w:rsidR="0030304B" w:rsidRPr="00FD3DF9">
        <w:rPr>
          <w:rFonts w:hint="cs"/>
          <w:rtl/>
        </w:rPr>
        <w:t>וחומרת</w:t>
      </w:r>
      <w:r w:rsidR="0030304B" w:rsidRPr="00FD3DF9">
        <w:rPr>
          <w:rtl/>
        </w:rPr>
        <w:t xml:space="preserve"> </w:t>
      </w:r>
      <w:r w:rsidR="0030304B" w:rsidRPr="00FD3DF9">
        <w:rPr>
          <w:rFonts w:hint="cs"/>
          <w:rtl/>
        </w:rPr>
        <w:t>הבאגים</w:t>
      </w:r>
      <w:r w:rsidR="0030304B" w:rsidRPr="00FD3DF9">
        <w:rPr>
          <w:rtl/>
        </w:rPr>
        <w:t xml:space="preserve"> </w:t>
      </w:r>
      <w:r w:rsidR="0030304B" w:rsidRPr="00FD3DF9">
        <w:rPr>
          <w:rFonts w:hint="cs"/>
          <w:rtl/>
        </w:rPr>
        <w:t>הפתוחים</w:t>
      </w:r>
      <w:r w:rsidR="0030304B" w:rsidRPr="00FD3DF9">
        <w:rPr>
          <w:rtl/>
        </w:rPr>
        <w:t xml:space="preserve"> </w:t>
      </w:r>
      <w:r w:rsidR="0030304B" w:rsidRPr="00FD3DF9">
        <w:rPr>
          <w:rFonts w:hint="cs"/>
          <w:rtl/>
        </w:rPr>
        <w:t>תחרוג</w:t>
      </w:r>
      <w:r w:rsidR="0030304B" w:rsidRPr="00FD3DF9">
        <w:rPr>
          <w:rtl/>
        </w:rPr>
        <w:t xml:space="preserve"> </w:t>
      </w:r>
      <w:r w:rsidR="0030304B" w:rsidRPr="00FD3DF9">
        <w:rPr>
          <w:rFonts w:hint="cs"/>
          <w:rtl/>
        </w:rPr>
        <w:t>מהגדרת</w:t>
      </w:r>
      <w:r w:rsidR="0030304B" w:rsidRPr="00FD3DF9">
        <w:rPr>
          <w:rtl/>
        </w:rPr>
        <w:t xml:space="preserve"> </w:t>
      </w:r>
      <w:r w:rsidR="0030304B" w:rsidRPr="00FD3DF9">
        <w:rPr>
          <w:rFonts w:hint="cs"/>
          <w:rtl/>
        </w:rPr>
        <w:t>כמות</w:t>
      </w:r>
      <w:r w:rsidR="0030304B" w:rsidRPr="00FD3DF9">
        <w:rPr>
          <w:rtl/>
        </w:rPr>
        <w:t xml:space="preserve"> </w:t>
      </w:r>
      <w:r w:rsidR="0030304B" w:rsidRPr="00FD3DF9">
        <w:rPr>
          <w:rFonts w:hint="cs"/>
          <w:rtl/>
        </w:rPr>
        <w:t>וחומרת</w:t>
      </w:r>
      <w:r w:rsidR="0030304B" w:rsidRPr="00FD3DF9">
        <w:rPr>
          <w:rtl/>
        </w:rPr>
        <w:t xml:space="preserve"> </w:t>
      </w:r>
      <w:r w:rsidR="0030304B" w:rsidRPr="00FD3DF9">
        <w:rPr>
          <w:rFonts w:hint="cs"/>
          <w:rtl/>
        </w:rPr>
        <w:t>הבאגים</w:t>
      </w:r>
      <w:r w:rsidR="0030304B" w:rsidRPr="00FD3DF9">
        <w:rPr>
          <w:rtl/>
        </w:rPr>
        <w:t xml:space="preserve"> </w:t>
      </w:r>
      <w:r w:rsidR="0030304B" w:rsidRPr="00FD3DF9">
        <w:rPr>
          <w:rFonts w:hint="cs"/>
          <w:rtl/>
        </w:rPr>
        <w:t>הפתוחים</w:t>
      </w:r>
      <w:r w:rsidR="0030304B" w:rsidRPr="00FD3DF9">
        <w:rPr>
          <w:rtl/>
        </w:rPr>
        <w:t xml:space="preserve"> </w:t>
      </w:r>
      <w:r w:rsidR="0030304B" w:rsidRPr="00FD3DF9">
        <w:rPr>
          <w:rFonts w:hint="cs"/>
          <w:rtl/>
        </w:rPr>
        <w:t>המינימלית</w:t>
      </w:r>
      <w:r w:rsidR="0030304B" w:rsidRPr="00FD3DF9">
        <w:rPr>
          <w:rtl/>
        </w:rPr>
        <w:t xml:space="preserve"> </w:t>
      </w:r>
      <w:r w:rsidR="0030304B" w:rsidRPr="00FD3DF9">
        <w:rPr>
          <w:rFonts w:hint="cs"/>
          <w:rtl/>
        </w:rPr>
        <w:t>המאושרת</w:t>
      </w:r>
      <w:r w:rsidR="0030304B" w:rsidRPr="00FD3DF9">
        <w:rPr>
          <w:rtl/>
        </w:rPr>
        <w:t xml:space="preserve"> </w:t>
      </w:r>
      <w:r w:rsidR="0030304B" w:rsidRPr="00FD3DF9">
        <w:rPr>
          <w:rFonts w:hint="cs"/>
          <w:rtl/>
        </w:rPr>
        <w:t>אחרי</w:t>
      </w:r>
      <w:r w:rsidR="0030304B" w:rsidRPr="00FD3DF9">
        <w:rPr>
          <w:rtl/>
        </w:rPr>
        <w:t xml:space="preserve"> </w:t>
      </w:r>
      <w:r w:rsidR="0030304B" w:rsidRPr="00FD3DF9">
        <w:rPr>
          <w:rFonts w:hint="cs"/>
          <w:rtl/>
        </w:rPr>
        <w:t>בדיקות</w:t>
      </w:r>
      <w:r w:rsidR="0030304B" w:rsidRPr="00FD3DF9">
        <w:rPr>
          <w:rtl/>
        </w:rPr>
        <w:t xml:space="preserve"> </w:t>
      </w:r>
      <w:r w:rsidR="0030304B" w:rsidRPr="00FD3DF9">
        <w:rPr>
          <w:rFonts w:hint="cs"/>
          <w:rtl/>
        </w:rPr>
        <w:t>הקבלה</w:t>
      </w:r>
      <w:r w:rsidR="0030304B" w:rsidRPr="00FD3DF9">
        <w:rPr>
          <w:rtl/>
        </w:rPr>
        <w:t xml:space="preserve"> </w:t>
      </w:r>
      <w:r w:rsidR="0030304B" w:rsidRPr="00FD3DF9">
        <w:rPr>
          <w:rFonts w:hint="cs"/>
          <w:rtl/>
        </w:rPr>
        <w:t>כפי</w:t>
      </w:r>
      <w:r w:rsidR="0030304B" w:rsidRPr="00FD3DF9">
        <w:rPr>
          <w:rtl/>
        </w:rPr>
        <w:t xml:space="preserve"> </w:t>
      </w:r>
      <w:r w:rsidR="0030304B" w:rsidRPr="00FD3DF9">
        <w:rPr>
          <w:rFonts w:hint="cs"/>
          <w:rtl/>
        </w:rPr>
        <w:t>שמתואר</w:t>
      </w:r>
      <w:r w:rsidR="0030304B" w:rsidRPr="00FD3DF9">
        <w:rPr>
          <w:rtl/>
        </w:rPr>
        <w:t xml:space="preserve"> </w:t>
      </w:r>
      <w:r w:rsidR="0030304B" w:rsidRPr="00FD3DF9">
        <w:rPr>
          <w:rFonts w:hint="cs"/>
          <w:rtl/>
        </w:rPr>
        <w:t>בנספח</w:t>
      </w:r>
      <w:r w:rsidR="0030304B" w:rsidRPr="00FD3DF9">
        <w:rPr>
          <w:rtl/>
        </w:rPr>
        <w:t xml:space="preserve"> </w:t>
      </w:r>
      <w:r w:rsidR="0030304B" w:rsidRPr="00FD3DF9">
        <w:rPr>
          <w:rFonts w:hint="cs"/>
          <w:rtl/>
        </w:rPr>
        <w:t>ז</w:t>
      </w:r>
      <w:r w:rsidR="0030304B" w:rsidRPr="00FD3DF9">
        <w:rPr>
          <w:rtl/>
        </w:rPr>
        <w:t>'</w:t>
      </w:r>
      <w:r w:rsidR="00D33CAF">
        <w:rPr>
          <w:rFonts w:hint="cs"/>
          <w:rtl/>
        </w:rPr>
        <w:t>,</w:t>
      </w:r>
      <w:r w:rsidR="0030304B" w:rsidRPr="00FD3DF9">
        <w:rPr>
          <w:rtl/>
        </w:rPr>
        <w:t xml:space="preserve"> </w:t>
      </w:r>
      <w:r w:rsidR="00B51AB3" w:rsidRPr="008739CE">
        <w:rPr>
          <w:rtl/>
        </w:rPr>
        <w:t>המשרד יעביר את הערותיו למציע לביצוע התיקונים הנדרשים. במסגרת זו, ייקבע מועד מסירה חדש, והתהליך יחזור על עצמו עד לקבלה לפי קר</w:t>
      </w:r>
      <w:r w:rsidR="00B51AB3" w:rsidRPr="00B9035C">
        <w:rPr>
          <w:rtl/>
        </w:rPr>
        <w:t>יטריונים שהוגדרו בעת אישור האפיון המפורט</w:t>
      </w:r>
      <w:r w:rsidR="0030304B">
        <w:rPr>
          <w:rFonts w:hint="cs"/>
          <w:rtl/>
        </w:rPr>
        <w:t xml:space="preserve"> ואלו </w:t>
      </w:r>
      <w:proofErr w:type="spellStart"/>
      <w:r w:rsidR="0030304B">
        <w:rPr>
          <w:rFonts w:hint="cs"/>
          <w:rtl/>
        </w:rPr>
        <w:t>המצויינים</w:t>
      </w:r>
      <w:proofErr w:type="spellEnd"/>
      <w:r w:rsidR="0030304B">
        <w:rPr>
          <w:rFonts w:hint="cs"/>
          <w:rtl/>
        </w:rPr>
        <w:t xml:space="preserve"> בנספח ז'</w:t>
      </w:r>
      <w:r w:rsidR="00B51AB3" w:rsidRPr="00B9035C">
        <w:rPr>
          <w:rtl/>
        </w:rPr>
        <w:t xml:space="preserve">. </w:t>
      </w:r>
      <w:r w:rsidR="006C3675" w:rsidRPr="00B9035C">
        <w:rPr>
          <w:rFonts w:hint="eastAsia"/>
          <w:rtl/>
        </w:rPr>
        <w:t>זמני</w:t>
      </w:r>
      <w:r w:rsidR="006C3675" w:rsidRPr="00B9035C">
        <w:rPr>
          <w:rtl/>
        </w:rPr>
        <w:t xml:space="preserve"> </w:t>
      </w:r>
      <w:r w:rsidR="006C3675" w:rsidRPr="00B9035C">
        <w:rPr>
          <w:rFonts w:hint="eastAsia"/>
          <w:rtl/>
        </w:rPr>
        <w:t>ההמתנה</w:t>
      </w:r>
      <w:r w:rsidR="006C3675" w:rsidRPr="00B9035C">
        <w:rPr>
          <w:rtl/>
        </w:rPr>
        <w:t xml:space="preserve"> </w:t>
      </w:r>
      <w:r w:rsidRPr="00B9035C">
        <w:rPr>
          <w:rFonts w:hint="cs"/>
          <w:rtl/>
        </w:rPr>
        <w:t>להתייחסו</w:t>
      </w:r>
      <w:r w:rsidRPr="00B9035C">
        <w:rPr>
          <w:rFonts w:hint="eastAsia"/>
          <w:rtl/>
        </w:rPr>
        <w:t>ת</w:t>
      </w:r>
      <w:r w:rsidR="006C3675" w:rsidRPr="00B9035C">
        <w:rPr>
          <w:rtl/>
        </w:rPr>
        <w:t xml:space="preserve"> </w:t>
      </w:r>
      <w:r w:rsidR="006C3675" w:rsidRPr="00B9035C">
        <w:rPr>
          <w:rFonts w:hint="eastAsia"/>
          <w:rtl/>
        </w:rPr>
        <w:t>הספק</w:t>
      </w:r>
      <w:r w:rsidR="006C3675" w:rsidRPr="00B9035C">
        <w:rPr>
          <w:rtl/>
        </w:rPr>
        <w:t xml:space="preserve"> </w:t>
      </w:r>
      <w:r w:rsidR="006C3675" w:rsidRPr="00B9035C">
        <w:rPr>
          <w:rFonts w:hint="eastAsia"/>
          <w:rtl/>
        </w:rPr>
        <w:t>לקובץ</w:t>
      </w:r>
      <w:r w:rsidR="006C3675" w:rsidRPr="00B9035C">
        <w:rPr>
          <w:rtl/>
        </w:rPr>
        <w:t xml:space="preserve"> </w:t>
      </w:r>
      <w:r w:rsidR="006C3675" w:rsidRPr="00B9035C">
        <w:rPr>
          <w:rFonts w:hint="eastAsia"/>
          <w:rtl/>
        </w:rPr>
        <w:t>התקלות</w:t>
      </w:r>
      <w:r w:rsidR="006C3675" w:rsidRPr="00B9035C">
        <w:rPr>
          <w:rtl/>
        </w:rPr>
        <w:t xml:space="preserve"> </w:t>
      </w:r>
      <w:r w:rsidR="006C3675" w:rsidRPr="00B9035C">
        <w:rPr>
          <w:rFonts w:hint="eastAsia"/>
          <w:rtl/>
        </w:rPr>
        <w:t>לא</w:t>
      </w:r>
      <w:r w:rsidR="006C3675" w:rsidRPr="00B9035C">
        <w:rPr>
          <w:rtl/>
        </w:rPr>
        <w:t xml:space="preserve"> </w:t>
      </w:r>
      <w:r w:rsidR="006C3675" w:rsidRPr="00B9035C">
        <w:rPr>
          <w:rFonts w:hint="eastAsia"/>
          <w:rtl/>
        </w:rPr>
        <w:t>יעלה</w:t>
      </w:r>
      <w:r w:rsidR="006C3675" w:rsidRPr="00B9035C">
        <w:rPr>
          <w:rtl/>
        </w:rPr>
        <w:t xml:space="preserve"> </w:t>
      </w:r>
      <w:r w:rsidR="006C3675" w:rsidRPr="00B9035C">
        <w:rPr>
          <w:rFonts w:hint="eastAsia"/>
          <w:rtl/>
        </w:rPr>
        <w:t>על</w:t>
      </w:r>
      <w:r w:rsidR="006C3675" w:rsidRPr="00B9035C">
        <w:rPr>
          <w:rtl/>
        </w:rPr>
        <w:t xml:space="preserve"> 5 </w:t>
      </w:r>
      <w:r w:rsidR="006C3675" w:rsidRPr="00B9035C">
        <w:rPr>
          <w:rFonts w:hint="eastAsia"/>
          <w:rtl/>
        </w:rPr>
        <w:t>ימי</w:t>
      </w:r>
      <w:r w:rsidR="006C3675" w:rsidRPr="00B9035C">
        <w:rPr>
          <w:rtl/>
        </w:rPr>
        <w:t xml:space="preserve"> </w:t>
      </w:r>
      <w:r w:rsidR="006C3675" w:rsidRPr="00B9035C">
        <w:rPr>
          <w:rFonts w:hint="eastAsia"/>
          <w:rtl/>
        </w:rPr>
        <w:t>עבודה</w:t>
      </w:r>
      <w:r w:rsidR="006C3675" w:rsidRPr="00B9035C">
        <w:rPr>
          <w:rtl/>
        </w:rPr>
        <w:t xml:space="preserve">. </w:t>
      </w:r>
    </w:p>
    <w:p w:rsidR="00B51AB3" w:rsidRDefault="00B51AB3" w:rsidP="004E7F0A">
      <w:pPr>
        <w:pStyle w:val="af2"/>
        <w:numPr>
          <w:ilvl w:val="2"/>
          <w:numId w:val="65"/>
        </w:numPr>
      </w:pPr>
      <w:r w:rsidRPr="00B9035C">
        <w:rPr>
          <w:rFonts w:hint="eastAsia"/>
          <w:rtl/>
        </w:rPr>
        <w:t>המשרד</w:t>
      </w:r>
      <w:r w:rsidRPr="00B9035C">
        <w:rPr>
          <w:rtl/>
        </w:rPr>
        <w:t xml:space="preserve"> שומר לעצמו את הזכות לבצע מבחני קבלה בכוחותיו הוא ו/או באמצעות קבלן חיצוני בטרם יאשר את הקבלה. </w:t>
      </w:r>
      <w:r w:rsidR="006116CD">
        <w:rPr>
          <w:rFonts w:hint="cs"/>
          <w:rtl/>
        </w:rPr>
        <w:t xml:space="preserve">כמו כן, בשלב בניית תכנית העבודה המפורטת, המשרד יהיה רשאי לוותר על חלק מדרישות הקבלה של המערכת בתמורה לשיפוי מצד המציע ובהסכמה בין הצדדים. </w:t>
      </w:r>
    </w:p>
    <w:p w:rsidR="006116CD" w:rsidRPr="00B9035C" w:rsidRDefault="006116CD" w:rsidP="0043748A">
      <w:pPr>
        <w:ind w:left="720"/>
      </w:pPr>
    </w:p>
    <w:p w:rsidR="00B51AB3" w:rsidRPr="00B9035C" w:rsidRDefault="00B51AB3" w:rsidP="004E7F0A">
      <w:pPr>
        <w:pStyle w:val="af2"/>
        <w:numPr>
          <w:ilvl w:val="2"/>
          <w:numId w:val="65"/>
        </w:numPr>
      </w:pPr>
      <w:r w:rsidRPr="00B9035C">
        <w:rPr>
          <w:rFonts w:hint="eastAsia"/>
          <w:rtl/>
        </w:rPr>
        <w:t>קבלת</w:t>
      </w:r>
      <w:r w:rsidRPr="00B9035C">
        <w:rPr>
          <w:rtl/>
        </w:rPr>
        <w:t xml:space="preserve"> המערכת תהיה המוקדמת מבין: </w:t>
      </w:r>
    </w:p>
    <w:p w:rsidR="00B51AB3" w:rsidRPr="00B9035C" w:rsidRDefault="00B51AB3" w:rsidP="004E7F0A">
      <w:pPr>
        <w:pStyle w:val="af2"/>
        <w:numPr>
          <w:ilvl w:val="0"/>
          <w:numId w:val="59"/>
        </w:numPr>
      </w:pPr>
      <w:r w:rsidRPr="00B9035C">
        <w:rPr>
          <w:rFonts w:hint="eastAsia"/>
          <w:rtl/>
        </w:rPr>
        <w:t>המועד</w:t>
      </w:r>
      <w:r w:rsidRPr="00B9035C">
        <w:rPr>
          <w:rtl/>
        </w:rPr>
        <w:t xml:space="preserve"> </w:t>
      </w:r>
      <w:r w:rsidRPr="00B9035C">
        <w:rPr>
          <w:rFonts w:hint="eastAsia"/>
          <w:rtl/>
        </w:rPr>
        <w:t>בו</w:t>
      </w:r>
      <w:r w:rsidRPr="00B9035C">
        <w:rPr>
          <w:rtl/>
        </w:rPr>
        <w:t xml:space="preserve"> </w:t>
      </w:r>
      <w:r w:rsidRPr="00B9035C">
        <w:rPr>
          <w:rFonts w:hint="eastAsia"/>
          <w:rtl/>
        </w:rPr>
        <w:t>אישר</w:t>
      </w:r>
      <w:r w:rsidRPr="00B9035C">
        <w:rPr>
          <w:rtl/>
        </w:rPr>
        <w:t xml:space="preserve"> </w:t>
      </w:r>
      <w:r w:rsidRPr="00B9035C">
        <w:rPr>
          <w:rFonts w:hint="eastAsia"/>
          <w:rtl/>
        </w:rPr>
        <w:t>המשרד</w:t>
      </w:r>
      <w:r w:rsidRPr="00B9035C">
        <w:rPr>
          <w:rtl/>
        </w:rPr>
        <w:t xml:space="preserve"> </w:t>
      </w:r>
      <w:r w:rsidRPr="00B9035C">
        <w:rPr>
          <w:rFonts w:hint="eastAsia"/>
          <w:rtl/>
        </w:rPr>
        <w:t>כי</w:t>
      </w:r>
      <w:r w:rsidRPr="00B9035C">
        <w:rPr>
          <w:rtl/>
        </w:rPr>
        <w:t xml:space="preserve"> </w:t>
      </w:r>
      <w:r w:rsidRPr="00B9035C">
        <w:rPr>
          <w:rFonts w:hint="eastAsia"/>
          <w:rtl/>
        </w:rPr>
        <w:t>המערכת</w:t>
      </w:r>
      <w:r w:rsidRPr="00B9035C">
        <w:rPr>
          <w:rtl/>
        </w:rPr>
        <w:t xml:space="preserve"> </w:t>
      </w:r>
      <w:r w:rsidRPr="00B9035C">
        <w:rPr>
          <w:rFonts w:hint="eastAsia"/>
          <w:rtl/>
        </w:rPr>
        <w:t>עמדה</w:t>
      </w:r>
      <w:r w:rsidRPr="00B9035C">
        <w:rPr>
          <w:rtl/>
        </w:rPr>
        <w:t xml:space="preserve"> </w:t>
      </w:r>
      <w:r w:rsidRPr="00B9035C">
        <w:rPr>
          <w:rFonts w:hint="eastAsia"/>
          <w:rtl/>
        </w:rPr>
        <w:t>במבחן</w:t>
      </w:r>
      <w:r w:rsidRPr="00B9035C">
        <w:rPr>
          <w:rtl/>
        </w:rPr>
        <w:t xml:space="preserve"> </w:t>
      </w:r>
      <w:r w:rsidRPr="00B9035C">
        <w:rPr>
          <w:rFonts w:hint="eastAsia"/>
          <w:rtl/>
        </w:rPr>
        <w:t>הקבלה</w:t>
      </w:r>
      <w:r w:rsidR="00824E06" w:rsidRPr="00B9035C">
        <w:rPr>
          <w:rtl/>
        </w:rPr>
        <w:t xml:space="preserve"> עבור ההתקנה, כל אחד מהממשקים וכולם ביחד</w:t>
      </w:r>
      <w:r w:rsidRPr="00B9035C">
        <w:rPr>
          <w:rtl/>
        </w:rPr>
        <w:t>.</w:t>
      </w:r>
    </w:p>
    <w:p w:rsidR="000F1439" w:rsidRPr="004B418C" w:rsidRDefault="00B51AB3" w:rsidP="00E70F48">
      <w:pPr>
        <w:rPr>
          <w:noProof/>
          <w:rtl/>
        </w:rPr>
      </w:pPr>
      <w:r w:rsidRPr="00B9035C">
        <w:rPr>
          <w:rFonts w:hint="eastAsia"/>
          <w:rtl/>
        </w:rPr>
        <w:t>חלוף</w:t>
      </w:r>
      <w:r w:rsidRPr="00B9035C">
        <w:rPr>
          <w:rtl/>
        </w:rPr>
        <w:t xml:space="preserve"> 30 ימים מהמועד בו נמסרה המערכת על ידי המציע הזוכה לצורך ביצוע מבחני הקבלה, והמשרד לא ביצע את המבחנים. </w:t>
      </w:r>
      <w:bookmarkStart w:id="173" w:name="_שירות_ותחזוקה_(I)"/>
      <w:bookmarkStart w:id="174" w:name="_Toc360620755"/>
      <w:bookmarkStart w:id="175" w:name="_Toc361210780"/>
      <w:bookmarkStart w:id="176" w:name="_Toc372891853"/>
      <w:bookmarkEnd w:id="172"/>
      <w:bookmarkEnd w:id="173"/>
    </w:p>
    <w:p w:rsidR="00B51EEB" w:rsidRPr="003C2DC9" w:rsidRDefault="00B51EEB" w:rsidP="004E7F0A">
      <w:pPr>
        <w:pStyle w:val="1"/>
        <w:numPr>
          <w:ilvl w:val="0"/>
          <w:numId w:val="65"/>
        </w:numPr>
        <w:rPr>
          <w:rtl/>
        </w:rPr>
      </w:pPr>
      <w:bookmarkStart w:id="177" w:name="_Toc372891856"/>
      <w:bookmarkStart w:id="178" w:name="_Toc388628395"/>
      <w:bookmarkStart w:id="179" w:name="_Toc517451164"/>
      <w:bookmarkStart w:id="180" w:name="_Toc427247475"/>
      <w:bookmarkEnd w:id="174"/>
      <w:bookmarkEnd w:id="175"/>
      <w:bookmarkEnd w:id="176"/>
      <w:r w:rsidRPr="003C2DC9">
        <w:rPr>
          <w:rtl/>
        </w:rPr>
        <w:lastRenderedPageBreak/>
        <w:t>עלות – משאבים</w:t>
      </w:r>
      <w:bookmarkEnd w:id="177"/>
      <w:bookmarkEnd w:id="178"/>
      <w:bookmarkEnd w:id="179"/>
      <w:r w:rsidRPr="003C2DC9">
        <w:rPr>
          <w:rtl/>
        </w:rPr>
        <w:t xml:space="preserve"> (</w:t>
      </w:r>
      <w:r w:rsidRPr="003C2DC9">
        <w:t>S</w:t>
      </w:r>
      <w:r w:rsidRPr="003C2DC9">
        <w:rPr>
          <w:rtl/>
        </w:rPr>
        <w:t>)</w:t>
      </w:r>
      <w:bookmarkEnd w:id="180"/>
    </w:p>
    <w:p w:rsidR="000F2555" w:rsidRPr="000F2555" w:rsidRDefault="000F2555" w:rsidP="000F2555">
      <w:pPr>
        <w:spacing w:after="0" w:line="360" w:lineRule="auto"/>
        <w:ind w:left="360"/>
        <w:rPr>
          <w:rtl/>
        </w:rPr>
      </w:pPr>
      <w:bookmarkStart w:id="181" w:name="_Toc420919050"/>
      <w:bookmarkStart w:id="182" w:name="_Toc185931883"/>
      <w:bookmarkStart w:id="183" w:name="_Toc295389874"/>
      <w:bookmarkStart w:id="184" w:name="_Toc301205765"/>
      <w:bookmarkStart w:id="185" w:name="_Toc298446132"/>
      <w:bookmarkEnd w:id="181"/>
    </w:p>
    <w:p w:rsidR="000F2555" w:rsidRPr="000F2555" w:rsidRDefault="000F2555" w:rsidP="000F2555">
      <w:pPr>
        <w:spacing w:after="0" w:line="360" w:lineRule="auto"/>
        <w:ind w:left="432"/>
        <w:rPr>
          <w:rtl/>
        </w:rPr>
      </w:pPr>
      <w:bookmarkStart w:id="186" w:name="_Toc420919051"/>
      <w:bookmarkEnd w:id="186"/>
    </w:p>
    <w:p w:rsidR="000F2555" w:rsidRPr="000F2555" w:rsidRDefault="000F2555" w:rsidP="004E7F0A">
      <w:pPr>
        <w:numPr>
          <w:ilvl w:val="1"/>
          <w:numId w:val="97"/>
        </w:numPr>
        <w:spacing w:before="0" w:after="0" w:line="360" w:lineRule="auto"/>
        <w:contextualSpacing w:val="0"/>
        <w:rPr>
          <w:b/>
          <w:bCs/>
        </w:rPr>
      </w:pPr>
      <w:r w:rsidRPr="000F2555">
        <w:rPr>
          <w:rFonts w:hint="eastAsia"/>
          <w:b/>
          <w:bCs/>
          <w:kern w:val="40"/>
          <w:sz w:val="32"/>
          <w:szCs w:val="32"/>
          <w:rtl/>
        </w:rPr>
        <w:t>כללי</w:t>
      </w:r>
      <w:r w:rsidRPr="000F2555">
        <w:rPr>
          <w:rFonts w:hint="cs"/>
          <w:b/>
          <w:bCs/>
          <w:rtl/>
        </w:rPr>
        <w:t xml:space="preserve"> (</w:t>
      </w:r>
      <w:r w:rsidRPr="000F2555">
        <w:rPr>
          <w:b/>
          <w:bCs/>
        </w:rPr>
        <w:t>I</w:t>
      </w:r>
      <w:r w:rsidRPr="000F2555">
        <w:rPr>
          <w:rFonts w:hint="cs"/>
          <w:b/>
          <w:bCs/>
          <w:rtl/>
        </w:rPr>
        <w:t>)</w:t>
      </w:r>
    </w:p>
    <w:p w:rsidR="000F2555" w:rsidRPr="000F2555" w:rsidRDefault="000F2555" w:rsidP="004E7F0A">
      <w:pPr>
        <w:numPr>
          <w:ilvl w:val="2"/>
          <w:numId w:val="97"/>
        </w:numPr>
        <w:spacing w:before="0" w:after="0" w:line="360" w:lineRule="auto"/>
        <w:contextualSpacing w:val="0"/>
      </w:pPr>
      <w:r w:rsidRPr="000F2555">
        <w:rPr>
          <w:rFonts w:hint="cs"/>
          <w:rtl/>
        </w:rPr>
        <w:t>המציע</w:t>
      </w:r>
      <w:r w:rsidRPr="000F2555">
        <w:rPr>
          <w:rtl/>
        </w:rPr>
        <w:t xml:space="preserve"> </w:t>
      </w:r>
      <w:r w:rsidRPr="000F2555">
        <w:rPr>
          <w:rFonts w:hint="cs"/>
          <w:rtl/>
        </w:rPr>
        <w:t>יגיש</w:t>
      </w:r>
      <w:r w:rsidRPr="000F2555">
        <w:rPr>
          <w:rtl/>
        </w:rPr>
        <w:t xml:space="preserve"> </w:t>
      </w:r>
      <w:r w:rsidRPr="000F2555">
        <w:rPr>
          <w:rFonts w:hint="cs"/>
          <w:rtl/>
        </w:rPr>
        <w:t>הצעת</w:t>
      </w:r>
      <w:r w:rsidRPr="000F2555">
        <w:rPr>
          <w:rtl/>
        </w:rPr>
        <w:t xml:space="preserve"> </w:t>
      </w:r>
      <w:r w:rsidRPr="000F2555">
        <w:rPr>
          <w:rFonts w:hint="cs"/>
          <w:rtl/>
        </w:rPr>
        <w:t>מחיר</w:t>
      </w:r>
      <w:r w:rsidRPr="000F2555">
        <w:rPr>
          <w:rtl/>
        </w:rPr>
        <w:t xml:space="preserve"> </w:t>
      </w:r>
      <w:r w:rsidRPr="000F2555">
        <w:rPr>
          <w:rFonts w:hint="cs"/>
          <w:rtl/>
        </w:rPr>
        <w:t>הכוללת</w:t>
      </w:r>
      <w:r w:rsidRPr="000F2555">
        <w:rPr>
          <w:rtl/>
        </w:rPr>
        <w:t xml:space="preserve"> </w:t>
      </w:r>
      <w:r w:rsidRPr="000F2555">
        <w:rPr>
          <w:rFonts w:hint="cs"/>
          <w:rtl/>
        </w:rPr>
        <w:t>את</w:t>
      </w:r>
      <w:r w:rsidRPr="000F2555">
        <w:rPr>
          <w:rtl/>
        </w:rPr>
        <w:t xml:space="preserve"> </w:t>
      </w:r>
      <w:r w:rsidRPr="000F2555">
        <w:rPr>
          <w:rFonts w:hint="cs"/>
          <w:rtl/>
        </w:rPr>
        <w:t>כל</w:t>
      </w:r>
      <w:r w:rsidRPr="000F2555">
        <w:rPr>
          <w:rtl/>
        </w:rPr>
        <w:t xml:space="preserve"> </w:t>
      </w:r>
      <w:r w:rsidRPr="000F2555">
        <w:rPr>
          <w:rFonts w:hint="cs"/>
          <w:rtl/>
        </w:rPr>
        <w:t xml:space="preserve">המרכיבים הנדרשים במכרז, </w:t>
      </w:r>
      <w:r w:rsidRPr="000F2555">
        <w:rPr>
          <w:rtl/>
        </w:rPr>
        <w:t xml:space="preserve">כמפורט בפרקים 1 עד 4. </w:t>
      </w:r>
    </w:p>
    <w:p w:rsidR="000F2555" w:rsidRPr="000F2555" w:rsidRDefault="000F2555" w:rsidP="004E7F0A">
      <w:pPr>
        <w:numPr>
          <w:ilvl w:val="2"/>
          <w:numId w:val="97"/>
        </w:numPr>
        <w:spacing w:before="0" w:after="0" w:line="360" w:lineRule="auto"/>
        <w:contextualSpacing w:val="0"/>
      </w:pPr>
      <w:r w:rsidRPr="000F2555">
        <w:rPr>
          <w:rFonts w:hint="cs"/>
          <w:rtl/>
        </w:rPr>
        <w:t>טופס</w:t>
      </w:r>
      <w:r w:rsidRPr="000F2555">
        <w:rPr>
          <w:rtl/>
        </w:rPr>
        <w:t xml:space="preserve"> הצעת המחיר מצורף בנספח ה'. על המציע לפרט עלויות בנספח זה בלבד. אין למלא עלויות</w:t>
      </w:r>
      <w:r w:rsidRPr="000F2555">
        <w:rPr>
          <w:rFonts w:hint="cs"/>
          <w:rtl/>
        </w:rPr>
        <w:t xml:space="preserve">    </w:t>
      </w:r>
      <w:r w:rsidRPr="000F2555">
        <w:rPr>
          <w:rtl/>
        </w:rPr>
        <w:t>בפרקים אחרים ו/או בנספחים אחרים.</w:t>
      </w:r>
    </w:p>
    <w:p w:rsidR="000F2555" w:rsidRPr="000F2555" w:rsidRDefault="000F2555" w:rsidP="004E7F0A">
      <w:pPr>
        <w:numPr>
          <w:ilvl w:val="2"/>
          <w:numId w:val="97"/>
        </w:numPr>
        <w:spacing w:before="0" w:after="0" w:line="360" w:lineRule="auto"/>
        <w:contextualSpacing w:val="0"/>
        <w:rPr>
          <w:rtl/>
        </w:rPr>
      </w:pPr>
      <w:r w:rsidRPr="000F2555">
        <w:rPr>
          <w:rFonts w:hint="eastAsia"/>
          <w:rtl/>
        </w:rPr>
        <w:t>המחירים</w:t>
      </w:r>
      <w:r w:rsidRPr="000F2555">
        <w:rPr>
          <w:rtl/>
        </w:rPr>
        <w:t xml:space="preserve"> שיופיעו בהצעה יהיו נקובים בש"ח ללא מע"מ, ויחייבו את הזוכה כמפורט בסעיף </w:t>
      </w:r>
      <w:r w:rsidRPr="000F2555">
        <w:rPr>
          <w:rFonts w:hint="cs"/>
          <w:rtl/>
        </w:rPr>
        <w:fldChar w:fldCharType="begin"/>
      </w:r>
      <w:r w:rsidRPr="000F2555">
        <w:rPr>
          <w:rtl/>
        </w:rPr>
        <w:instrText xml:space="preserve"> </w:instrText>
      </w:r>
      <w:r w:rsidRPr="000F2555">
        <w:instrText>REF</w:instrText>
      </w:r>
      <w:r w:rsidRPr="000F2555">
        <w:rPr>
          <w:rtl/>
        </w:rPr>
        <w:instrText xml:space="preserve"> _</w:instrText>
      </w:r>
      <w:r w:rsidRPr="000F2555">
        <w:instrText>Ref324174931 \r \h</w:instrText>
      </w:r>
      <w:r w:rsidRPr="000F2555">
        <w:rPr>
          <w:rtl/>
        </w:rPr>
        <w:instrText xml:space="preserve">  \* </w:instrText>
      </w:r>
      <w:r w:rsidRPr="000F2555">
        <w:instrText>MERGEFORMAT</w:instrText>
      </w:r>
      <w:r w:rsidRPr="000F2555">
        <w:rPr>
          <w:rtl/>
        </w:rPr>
        <w:instrText xml:space="preserve"> </w:instrText>
      </w:r>
      <w:r w:rsidRPr="000F2555">
        <w:rPr>
          <w:rFonts w:hint="cs"/>
          <w:rtl/>
        </w:rPr>
      </w:r>
      <w:r w:rsidRPr="000F2555">
        <w:rPr>
          <w:rFonts w:hint="cs"/>
          <w:rtl/>
        </w:rPr>
        <w:fldChar w:fldCharType="separate"/>
      </w:r>
      <w:r w:rsidR="0042603B">
        <w:rPr>
          <w:cs/>
        </w:rPr>
        <w:t>‎</w:t>
      </w:r>
      <w:r w:rsidR="0042603B">
        <w:t>0.17</w:t>
      </w:r>
      <w:r w:rsidRPr="000F2555">
        <w:rPr>
          <w:rFonts w:hint="cs"/>
          <w:rtl/>
        </w:rPr>
        <w:fldChar w:fldCharType="end"/>
      </w:r>
    </w:p>
    <w:p w:rsidR="000F2555" w:rsidRPr="000F2555" w:rsidRDefault="000F2555" w:rsidP="004E7F0A">
      <w:pPr>
        <w:numPr>
          <w:ilvl w:val="2"/>
          <w:numId w:val="97"/>
        </w:numPr>
        <w:spacing w:before="0" w:after="0" w:line="360" w:lineRule="auto"/>
        <w:contextualSpacing w:val="0"/>
      </w:pPr>
      <w:r w:rsidRPr="000F2555">
        <w:rPr>
          <w:rFonts w:hint="eastAsia"/>
          <w:rtl/>
        </w:rPr>
        <w:t>כל</w:t>
      </w:r>
      <w:r w:rsidRPr="000F2555">
        <w:rPr>
          <w:rtl/>
        </w:rPr>
        <w:t xml:space="preserve"> </w:t>
      </w:r>
      <w:r w:rsidRPr="000F2555">
        <w:rPr>
          <w:rFonts w:hint="eastAsia"/>
          <w:rtl/>
        </w:rPr>
        <w:t>המחירים</w:t>
      </w:r>
      <w:r w:rsidRPr="000F2555">
        <w:rPr>
          <w:rtl/>
        </w:rPr>
        <w:t xml:space="preserve"> </w:t>
      </w:r>
      <w:r w:rsidRPr="000F2555">
        <w:rPr>
          <w:rFonts w:hint="eastAsia"/>
          <w:rtl/>
        </w:rPr>
        <w:t>יהיו</w:t>
      </w:r>
      <w:r w:rsidRPr="000F2555">
        <w:rPr>
          <w:rtl/>
        </w:rPr>
        <w:t xml:space="preserve"> </w:t>
      </w:r>
      <w:r w:rsidRPr="000F2555">
        <w:rPr>
          <w:rFonts w:hint="eastAsia"/>
          <w:rtl/>
        </w:rPr>
        <w:t>נקובים</w:t>
      </w:r>
      <w:r w:rsidRPr="000F2555">
        <w:rPr>
          <w:rtl/>
        </w:rPr>
        <w:t xml:space="preserve"> </w:t>
      </w:r>
      <w:r w:rsidRPr="000F2555">
        <w:rPr>
          <w:rFonts w:hint="eastAsia"/>
          <w:rtl/>
        </w:rPr>
        <w:t>בשקלים</w:t>
      </w:r>
      <w:r w:rsidRPr="000F2555">
        <w:rPr>
          <w:rtl/>
        </w:rPr>
        <w:t xml:space="preserve"> </w:t>
      </w:r>
      <w:r w:rsidRPr="000F2555">
        <w:rPr>
          <w:rFonts w:hint="eastAsia"/>
          <w:rtl/>
        </w:rPr>
        <w:t>חדשים</w:t>
      </w:r>
      <w:r w:rsidRPr="000F2555">
        <w:rPr>
          <w:rtl/>
        </w:rPr>
        <w:t xml:space="preserve">. </w:t>
      </w:r>
      <w:r w:rsidRPr="000F2555">
        <w:rPr>
          <w:rFonts w:hint="eastAsia"/>
          <w:rtl/>
        </w:rPr>
        <w:t>ההצמדה</w:t>
      </w:r>
      <w:r w:rsidRPr="000F2555">
        <w:rPr>
          <w:rtl/>
        </w:rPr>
        <w:t xml:space="preserve"> </w:t>
      </w:r>
      <w:r w:rsidRPr="000F2555">
        <w:rPr>
          <w:rFonts w:hint="eastAsia"/>
          <w:rtl/>
        </w:rPr>
        <w:t>למדד</w:t>
      </w:r>
      <w:r w:rsidRPr="000F2555">
        <w:rPr>
          <w:rtl/>
        </w:rPr>
        <w:t xml:space="preserve"> </w:t>
      </w:r>
      <w:r w:rsidRPr="000F2555">
        <w:rPr>
          <w:rFonts w:hint="eastAsia"/>
          <w:rtl/>
        </w:rPr>
        <w:t>המחירים</w:t>
      </w:r>
      <w:r w:rsidRPr="000F2555">
        <w:rPr>
          <w:rtl/>
        </w:rPr>
        <w:t xml:space="preserve"> </w:t>
      </w:r>
      <w:r w:rsidRPr="000F2555">
        <w:rPr>
          <w:rFonts w:hint="eastAsia"/>
          <w:rtl/>
        </w:rPr>
        <w:t>לצרכן</w:t>
      </w:r>
      <w:r w:rsidRPr="000F2555">
        <w:rPr>
          <w:rtl/>
        </w:rPr>
        <w:t xml:space="preserve"> </w:t>
      </w:r>
      <w:r w:rsidRPr="000F2555">
        <w:rPr>
          <w:rFonts w:hint="eastAsia"/>
          <w:rtl/>
        </w:rPr>
        <w:t>תהיה</w:t>
      </w:r>
      <w:r w:rsidRPr="000F2555">
        <w:rPr>
          <w:rtl/>
        </w:rPr>
        <w:t xml:space="preserve"> </w:t>
      </w:r>
      <w:r w:rsidRPr="000F2555">
        <w:rPr>
          <w:rFonts w:hint="eastAsia"/>
          <w:rtl/>
        </w:rPr>
        <w:t>בהתאם</w:t>
      </w:r>
      <w:r w:rsidRPr="000F2555">
        <w:rPr>
          <w:rtl/>
        </w:rPr>
        <w:t xml:space="preserve"> </w:t>
      </w:r>
      <w:r w:rsidRPr="000F2555">
        <w:rPr>
          <w:rFonts w:hint="eastAsia"/>
          <w:rtl/>
        </w:rPr>
        <w:t>להוראת</w:t>
      </w:r>
      <w:r w:rsidRPr="000F2555">
        <w:rPr>
          <w:rtl/>
        </w:rPr>
        <w:t xml:space="preserve"> </w:t>
      </w:r>
      <w:proofErr w:type="spellStart"/>
      <w:r w:rsidRPr="000F2555">
        <w:rPr>
          <w:rFonts w:hint="eastAsia"/>
          <w:rtl/>
        </w:rPr>
        <w:t>חשכ</w:t>
      </w:r>
      <w:r w:rsidRPr="000F2555">
        <w:rPr>
          <w:rtl/>
        </w:rPr>
        <w:t>"ל</w:t>
      </w:r>
      <w:proofErr w:type="spellEnd"/>
      <w:r w:rsidRPr="000F2555">
        <w:rPr>
          <w:rtl/>
        </w:rPr>
        <w:t xml:space="preserve"> 7.17.2 </w:t>
      </w:r>
      <w:r w:rsidRPr="000F2555">
        <w:rPr>
          <w:rFonts w:hint="eastAsia"/>
          <w:rtl/>
        </w:rPr>
        <w:t>כמפורט</w:t>
      </w:r>
      <w:r w:rsidRPr="000F2555">
        <w:rPr>
          <w:rtl/>
        </w:rPr>
        <w:t xml:space="preserve"> </w:t>
      </w:r>
      <w:r w:rsidRPr="000F2555">
        <w:rPr>
          <w:rFonts w:hint="eastAsia"/>
          <w:rtl/>
        </w:rPr>
        <w:t>במכרז</w:t>
      </w:r>
      <w:r w:rsidRPr="000F2555">
        <w:rPr>
          <w:rtl/>
        </w:rPr>
        <w:t>.</w:t>
      </w:r>
    </w:p>
    <w:p w:rsidR="000F2555" w:rsidRPr="000F2555" w:rsidRDefault="000F2555" w:rsidP="004E7F0A">
      <w:pPr>
        <w:numPr>
          <w:ilvl w:val="2"/>
          <w:numId w:val="97"/>
        </w:numPr>
        <w:spacing w:before="0" w:after="0" w:line="360" w:lineRule="auto"/>
        <w:contextualSpacing w:val="0"/>
      </w:pPr>
      <w:r w:rsidRPr="000F2555">
        <w:rPr>
          <w:rFonts w:hint="eastAsia"/>
          <w:rtl/>
        </w:rPr>
        <w:t>ציון</w:t>
      </w:r>
      <w:r w:rsidRPr="000F2555">
        <w:rPr>
          <w:rtl/>
        </w:rPr>
        <w:t xml:space="preserve"> העלות יחושב בהתאם למכפילים המפורטים מטה. </w:t>
      </w:r>
    </w:p>
    <w:p w:rsidR="000F2555" w:rsidRPr="000F2555" w:rsidRDefault="000F2555" w:rsidP="000F2555">
      <w:pPr>
        <w:spacing w:before="0" w:after="200" w:line="276" w:lineRule="auto"/>
        <w:ind w:left="0"/>
        <w:contextualSpacing w:val="0"/>
        <w:rPr>
          <w:rFonts w:asciiTheme="minorHAnsi" w:eastAsiaTheme="minorHAnsi" w:hAnsiTheme="minorHAnsi" w:cstheme="minorBidi"/>
          <w:sz w:val="22"/>
          <w:szCs w:val="22"/>
          <w:rtl/>
          <w:lang w:eastAsia="en-US"/>
        </w:rPr>
      </w:pPr>
    </w:p>
    <w:p w:rsidR="000F2555" w:rsidRPr="000F2555" w:rsidRDefault="000F2555" w:rsidP="004E7F0A">
      <w:pPr>
        <w:numPr>
          <w:ilvl w:val="1"/>
          <w:numId w:val="97"/>
        </w:numPr>
        <w:spacing w:before="0" w:after="0" w:line="360" w:lineRule="auto"/>
        <w:contextualSpacing w:val="0"/>
        <w:rPr>
          <w:b/>
          <w:bCs/>
          <w:rtl/>
        </w:rPr>
      </w:pPr>
      <w:r w:rsidRPr="000F2555">
        <w:rPr>
          <w:rFonts w:hint="cs"/>
          <w:b/>
          <w:bCs/>
          <w:rtl/>
        </w:rPr>
        <w:t xml:space="preserve">שקלול עלות פתרון הענן הציבורי והפתרון הממומש </w:t>
      </w:r>
      <w:r w:rsidRPr="000F2555">
        <w:rPr>
          <w:b/>
          <w:bCs/>
        </w:rPr>
        <w:t>on-premise</w:t>
      </w:r>
      <w:r w:rsidRPr="000F2555">
        <w:rPr>
          <w:rFonts w:hint="cs"/>
          <w:b/>
          <w:bCs/>
          <w:rtl/>
        </w:rPr>
        <w:t>:</w:t>
      </w:r>
      <w:r w:rsidRPr="000F2555">
        <w:rPr>
          <w:b/>
          <w:bCs/>
          <w:rtl/>
        </w:rPr>
        <w:br/>
      </w:r>
    </w:p>
    <w:p w:rsidR="000F2555" w:rsidRPr="000F2555" w:rsidRDefault="000F2555" w:rsidP="004E7F0A">
      <w:pPr>
        <w:numPr>
          <w:ilvl w:val="2"/>
          <w:numId w:val="97"/>
        </w:numPr>
        <w:spacing w:before="0" w:after="0" w:line="360" w:lineRule="auto"/>
        <w:contextualSpacing w:val="0"/>
        <w:rPr>
          <w:rtl/>
        </w:rPr>
      </w:pPr>
      <w:r w:rsidRPr="000F2555">
        <w:rPr>
          <w:rFonts w:hint="cs"/>
          <w:rtl/>
        </w:rPr>
        <w:t xml:space="preserve">במסגרת המכרז, על המציע לתת מענה הן לתרחיש של עבודה בסביבת ענן ציבורי, והן לתרחיש של עבודה </w:t>
      </w:r>
      <w:r w:rsidRPr="000F2555">
        <w:t>on-premise</w:t>
      </w:r>
      <w:r w:rsidRPr="000F2555">
        <w:rPr>
          <w:rFonts w:hint="cs"/>
          <w:rtl/>
        </w:rPr>
        <w:t xml:space="preserve">. בפרק העלות, על המציע לספק שתי הצעות שונות ומלאות, האחת להקמה ותחזוקה של מערכת בסביבת ענן ציבורי, והאחרת להקמה ותחזוקה של מערכת הפועלת </w:t>
      </w:r>
      <w:r w:rsidRPr="000F2555">
        <w:t>on-premise</w:t>
      </w:r>
      <w:r w:rsidRPr="000F2555">
        <w:rPr>
          <w:rFonts w:hint="cs"/>
          <w:rtl/>
        </w:rPr>
        <w:t>, וזאת מתוך ההנחה כי המשרד יוכל לבחור בכל אחת מההצעות, ובכל תמהיל של ההצעות הללו.</w:t>
      </w:r>
      <w:r w:rsidRPr="000F2555">
        <w:rPr>
          <w:rtl/>
        </w:rPr>
        <w:br/>
      </w:r>
    </w:p>
    <w:p w:rsidR="000F2555" w:rsidRPr="000F2555" w:rsidRDefault="000F2555" w:rsidP="004E7F0A">
      <w:pPr>
        <w:numPr>
          <w:ilvl w:val="2"/>
          <w:numId w:val="97"/>
        </w:numPr>
        <w:spacing w:before="0" w:after="0" w:line="360" w:lineRule="auto"/>
        <w:contextualSpacing w:val="0"/>
      </w:pPr>
      <w:r w:rsidRPr="000F2555">
        <w:rPr>
          <w:rFonts w:hint="cs"/>
          <w:rtl/>
        </w:rPr>
        <w:t xml:space="preserve">לצורך חישוב העלות הכוללת של ההצעה, ייעשה ממוצע משוקלל בין העלות הכוללת של הפתרון המוצע בענן הציבורי ושל העלות הכוללת (כולל רכיבי חומרה ועלויות נוספות שאינן משולמות למציע) של הפתרון הממומש </w:t>
      </w:r>
      <w:r w:rsidRPr="000F2555">
        <w:t>on-premise</w:t>
      </w:r>
      <w:r w:rsidRPr="000F2555">
        <w:rPr>
          <w:rFonts w:hint="cs"/>
          <w:rtl/>
        </w:rPr>
        <w:t xml:space="preserve">. המשקל שיינתן לעלות פתרון הענן הציבורי הוא </w:t>
      </w:r>
      <w:r w:rsidR="006116CD">
        <w:rPr>
          <w:rFonts w:hint="cs"/>
          <w:rtl/>
        </w:rPr>
        <w:t>6</w:t>
      </w:r>
      <w:r w:rsidR="006116CD" w:rsidRPr="000F2555">
        <w:rPr>
          <w:rFonts w:hint="cs"/>
          <w:rtl/>
        </w:rPr>
        <w:t>0</w:t>
      </w:r>
      <w:r w:rsidRPr="000F2555">
        <w:rPr>
          <w:rFonts w:hint="cs"/>
          <w:rtl/>
        </w:rPr>
        <w:t xml:space="preserve">%, והמשקל שיינתן לעלות הפתרון </w:t>
      </w:r>
      <w:r w:rsidRPr="000F2555">
        <w:t>on-premise</w:t>
      </w:r>
      <w:r w:rsidRPr="000F2555">
        <w:rPr>
          <w:rFonts w:hint="cs"/>
          <w:rtl/>
        </w:rPr>
        <w:t xml:space="preserve"> הוא </w:t>
      </w:r>
      <w:r w:rsidR="006116CD">
        <w:rPr>
          <w:rFonts w:hint="cs"/>
          <w:rtl/>
        </w:rPr>
        <w:t>4</w:t>
      </w:r>
      <w:r w:rsidR="006116CD" w:rsidRPr="000F2555">
        <w:rPr>
          <w:rFonts w:hint="cs"/>
          <w:rtl/>
        </w:rPr>
        <w:t>0</w:t>
      </w:r>
      <w:r w:rsidRPr="000F2555">
        <w:rPr>
          <w:rFonts w:hint="cs"/>
          <w:rtl/>
        </w:rPr>
        <w:t xml:space="preserve">%. </w:t>
      </w:r>
    </w:p>
    <w:p w:rsidR="000F2555" w:rsidRPr="000F2555" w:rsidRDefault="000F2555" w:rsidP="000F2555">
      <w:pPr>
        <w:spacing w:after="0" w:line="360" w:lineRule="auto"/>
        <w:ind w:left="2704"/>
        <w:rPr>
          <w:rtl/>
        </w:rPr>
      </w:pPr>
      <w:r w:rsidRPr="000F2555">
        <w:rPr>
          <w:rFonts w:hint="cs"/>
          <w:rtl/>
        </w:rPr>
        <w:t xml:space="preserve"> </w:t>
      </w:r>
    </w:p>
    <w:p w:rsidR="000F2555" w:rsidRPr="000F2555" w:rsidRDefault="000F2555" w:rsidP="004E7F0A">
      <w:pPr>
        <w:numPr>
          <w:ilvl w:val="1"/>
          <w:numId w:val="97"/>
        </w:numPr>
        <w:spacing w:before="0" w:after="0" w:line="360" w:lineRule="auto"/>
        <w:contextualSpacing w:val="0"/>
        <w:rPr>
          <w:b/>
          <w:bCs/>
        </w:rPr>
      </w:pPr>
      <w:r w:rsidRPr="000F2555">
        <w:rPr>
          <w:rFonts w:hint="cs"/>
          <w:b/>
          <w:bCs/>
          <w:rtl/>
        </w:rPr>
        <w:t xml:space="preserve">סוגי עלויות בפרויקט ביג </w:t>
      </w:r>
      <w:r w:rsidR="00AA6D15">
        <w:rPr>
          <w:rFonts w:hint="cs"/>
          <w:b/>
          <w:bCs/>
          <w:rtl/>
        </w:rPr>
        <w:t>דאטה</w:t>
      </w:r>
    </w:p>
    <w:p w:rsidR="000F2555" w:rsidRDefault="000F2555" w:rsidP="004E7F0A">
      <w:pPr>
        <w:numPr>
          <w:ilvl w:val="2"/>
          <w:numId w:val="97"/>
        </w:numPr>
        <w:spacing w:before="0" w:after="0" w:line="360" w:lineRule="auto"/>
        <w:contextualSpacing w:val="0"/>
        <w:rPr>
          <w:b/>
          <w:bCs/>
        </w:rPr>
      </w:pPr>
      <w:r w:rsidRPr="000F2555">
        <w:rPr>
          <w:rFonts w:hint="cs"/>
          <w:rtl/>
        </w:rPr>
        <w:t>המשרד מחלק את סוגי העלויות בפרויקט לארבע סוגים:</w:t>
      </w:r>
    </w:p>
    <w:p w:rsidR="000F2555" w:rsidRDefault="000F2555" w:rsidP="000F2555">
      <w:pPr>
        <w:spacing w:before="0" w:after="0" w:line="360" w:lineRule="auto"/>
        <w:contextualSpacing w:val="0"/>
        <w:rPr>
          <w:b/>
          <w:bCs/>
          <w:rtl/>
        </w:rPr>
      </w:pPr>
    </w:p>
    <w:tbl>
      <w:tblPr>
        <w:tblStyle w:val="TableGrid1"/>
        <w:tblpPr w:leftFromText="180" w:rightFromText="180" w:vertAnchor="text" w:horzAnchor="page" w:tblpX="1533" w:tblpY="62"/>
        <w:bidiVisual/>
        <w:tblW w:w="7800" w:type="dxa"/>
        <w:tblLook w:val="04A0" w:firstRow="1" w:lastRow="0" w:firstColumn="1" w:lastColumn="0" w:noHBand="0" w:noVBand="1"/>
      </w:tblPr>
      <w:tblGrid>
        <w:gridCol w:w="520"/>
        <w:gridCol w:w="2081"/>
        <w:gridCol w:w="5199"/>
      </w:tblGrid>
      <w:tr w:rsidR="004071E7" w:rsidRPr="000F2555" w:rsidTr="004071E7">
        <w:trPr>
          <w:trHeight w:val="892"/>
        </w:trPr>
        <w:tc>
          <w:tcPr>
            <w:tcW w:w="520" w:type="dxa"/>
          </w:tcPr>
          <w:p w:rsidR="004071E7" w:rsidRPr="000F2555" w:rsidRDefault="004071E7" w:rsidP="004071E7">
            <w:pPr>
              <w:spacing w:after="0" w:line="240" w:lineRule="auto"/>
              <w:ind w:left="0"/>
              <w:contextualSpacing w:val="0"/>
              <w:jc w:val="left"/>
              <w:rPr>
                <w:rtl/>
              </w:rPr>
            </w:pPr>
          </w:p>
        </w:tc>
        <w:tc>
          <w:tcPr>
            <w:tcW w:w="2081" w:type="dxa"/>
          </w:tcPr>
          <w:p w:rsidR="004071E7" w:rsidRPr="000F2555" w:rsidRDefault="004071E7" w:rsidP="004071E7">
            <w:pPr>
              <w:spacing w:after="0" w:line="240" w:lineRule="auto"/>
              <w:ind w:left="0"/>
              <w:contextualSpacing w:val="0"/>
              <w:jc w:val="left"/>
              <w:rPr>
                <w:rtl/>
              </w:rPr>
            </w:pPr>
            <w:r w:rsidRPr="000F2555">
              <w:rPr>
                <w:rFonts w:hint="cs"/>
                <w:rtl/>
              </w:rPr>
              <w:t>סוג העלות</w:t>
            </w:r>
          </w:p>
        </w:tc>
        <w:tc>
          <w:tcPr>
            <w:tcW w:w="5199" w:type="dxa"/>
          </w:tcPr>
          <w:p w:rsidR="004071E7" w:rsidRPr="000F2555" w:rsidRDefault="004071E7" w:rsidP="004071E7">
            <w:pPr>
              <w:spacing w:after="0" w:line="240" w:lineRule="auto"/>
              <w:ind w:left="0"/>
              <w:contextualSpacing w:val="0"/>
              <w:jc w:val="left"/>
              <w:rPr>
                <w:rtl/>
              </w:rPr>
            </w:pPr>
            <w:r w:rsidRPr="000F2555">
              <w:rPr>
                <w:rFonts w:hint="cs"/>
                <w:rtl/>
              </w:rPr>
              <w:t>פירוט</w:t>
            </w:r>
          </w:p>
        </w:tc>
      </w:tr>
      <w:tr w:rsidR="004071E7" w:rsidRPr="000F2555" w:rsidTr="004071E7">
        <w:trPr>
          <w:trHeight w:val="892"/>
        </w:trPr>
        <w:tc>
          <w:tcPr>
            <w:tcW w:w="520" w:type="dxa"/>
            <w:hideMark/>
          </w:tcPr>
          <w:p w:rsidR="004071E7" w:rsidRPr="000F2555" w:rsidRDefault="004071E7" w:rsidP="004071E7">
            <w:pPr>
              <w:spacing w:after="0" w:line="240" w:lineRule="auto"/>
              <w:ind w:left="0"/>
              <w:contextualSpacing w:val="0"/>
              <w:jc w:val="left"/>
            </w:pPr>
            <w:r w:rsidRPr="000F2555">
              <w:rPr>
                <w:rtl/>
              </w:rPr>
              <w:t>1</w:t>
            </w:r>
            <w:r>
              <w:rPr>
                <w:rFonts w:hint="cs"/>
                <w:rtl/>
              </w:rPr>
              <w:t>1</w:t>
            </w:r>
          </w:p>
        </w:tc>
        <w:tc>
          <w:tcPr>
            <w:tcW w:w="2081" w:type="dxa"/>
            <w:hideMark/>
          </w:tcPr>
          <w:p w:rsidR="004071E7" w:rsidRPr="000F2555" w:rsidRDefault="004071E7" w:rsidP="004071E7">
            <w:pPr>
              <w:spacing w:after="0" w:line="240" w:lineRule="auto"/>
              <w:ind w:left="0"/>
              <w:contextualSpacing w:val="0"/>
              <w:jc w:val="left"/>
            </w:pPr>
            <w:r w:rsidRPr="000F2555">
              <w:rPr>
                <w:rtl/>
              </w:rPr>
              <w:t xml:space="preserve">עלות </w:t>
            </w:r>
            <w:r w:rsidRPr="000F2555">
              <w:rPr>
                <w:rFonts w:hint="cs"/>
                <w:rtl/>
              </w:rPr>
              <w:t>ה</w:t>
            </w:r>
            <w:r w:rsidRPr="000F2555">
              <w:rPr>
                <w:rtl/>
              </w:rPr>
              <w:t>הקמה</w:t>
            </w:r>
          </w:p>
        </w:tc>
        <w:tc>
          <w:tcPr>
            <w:tcW w:w="5199" w:type="dxa"/>
          </w:tcPr>
          <w:p w:rsidR="004071E7" w:rsidRPr="000F2555" w:rsidRDefault="004071E7" w:rsidP="004071E7">
            <w:pPr>
              <w:spacing w:after="0" w:line="240" w:lineRule="auto"/>
              <w:ind w:left="0"/>
              <w:contextualSpacing w:val="0"/>
              <w:jc w:val="left"/>
              <w:rPr>
                <w:rtl/>
              </w:rPr>
            </w:pPr>
            <w:r w:rsidRPr="000F2555">
              <w:rPr>
                <w:rFonts w:hint="cs"/>
                <w:rtl/>
              </w:rPr>
              <w:t>כלל העלויות החד פעמיות הקשורות בהקמת הפרויקט</w:t>
            </w:r>
          </w:p>
        </w:tc>
      </w:tr>
      <w:tr w:rsidR="004071E7" w:rsidRPr="000F2555" w:rsidTr="004071E7">
        <w:trPr>
          <w:trHeight w:val="892"/>
        </w:trPr>
        <w:tc>
          <w:tcPr>
            <w:tcW w:w="520" w:type="dxa"/>
            <w:hideMark/>
          </w:tcPr>
          <w:p w:rsidR="004071E7" w:rsidRPr="000F2555" w:rsidRDefault="004071E7" w:rsidP="004071E7">
            <w:pPr>
              <w:spacing w:after="0" w:line="240" w:lineRule="auto"/>
              <w:ind w:left="0"/>
              <w:contextualSpacing w:val="0"/>
              <w:jc w:val="left"/>
            </w:pPr>
            <w:r w:rsidRPr="000F2555">
              <w:rPr>
                <w:rtl/>
              </w:rPr>
              <w:t>2</w:t>
            </w:r>
            <w:r>
              <w:rPr>
                <w:rFonts w:hint="cs"/>
                <w:rtl/>
              </w:rPr>
              <w:t>2</w:t>
            </w:r>
          </w:p>
        </w:tc>
        <w:tc>
          <w:tcPr>
            <w:tcW w:w="2081" w:type="dxa"/>
            <w:hideMark/>
          </w:tcPr>
          <w:p w:rsidR="004071E7" w:rsidRPr="000F2555" w:rsidRDefault="004071E7" w:rsidP="004071E7">
            <w:pPr>
              <w:spacing w:after="0" w:line="240" w:lineRule="auto"/>
              <w:ind w:left="0"/>
              <w:contextualSpacing w:val="0"/>
              <w:jc w:val="left"/>
            </w:pPr>
            <w:r w:rsidRPr="000F2555">
              <w:rPr>
                <w:rtl/>
              </w:rPr>
              <w:t>תשלום שנתי על תפעול המערכת בתקופת האחריות</w:t>
            </w:r>
          </w:p>
        </w:tc>
        <w:tc>
          <w:tcPr>
            <w:tcW w:w="5199" w:type="dxa"/>
          </w:tcPr>
          <w:p w:rsidR="004071E7" w:rsidRPr="000F2555" w:rsidRDefault="004071E7" w:rsidP="004071E7">
            <w:pPr>
              <w:spacing w:after="0" w:line="240" w:lineRule="auto"/>
              <w:ind w:left="0"/>
              <w:contextualSpacing w:val="0"/>
              <w:jc w:val="left"/>
              <w:rPr>
                <w:rtl/>
              </w:rPr>
            </w:pPr>
            <w:r w:rsidRPr="000F2555">
              <w:rPr>
                <w:rFonts w:hint="cs"/>
                <w:rtl/>
              </w:rPr>
              <w:t>כלל העלויות השוטפות אותן ישלם המשרד לספק במשך תקופת האחריות על המערכת</w:t>
            </w:r>
          </w:p>
        </w:tc>
      </w:tr>
      <w:tr w:rsidR="004071E7" w:rsidRPr="000F2555" w:rsidTr="004071E7">
        <w:trPr>
          <w:trHeight w:val="892"/>
        </w:trPr>
        <w:tc>
          <w:tcPr>
            <w:tcW w:w="520" w:type="dxa"/>
            <w:hideMark/>
          </w:tcPr>
          <w:p w:rsidR="004071E7" w:rsidRPr="000F2555" w:rsidRDefault="004071E7" w:rsidP="004071E7">
            <w:pPr>
              <w:spacing w:after="0" w:line="240" w:lineRule="auto"/>
              <w:ind w:left="0"/>
              <w:contextualSpacing w:val="0"/>
              <w:jc w:val="left"/>
            </w:pPr>
            <w:r w:rsidRPr="000F2555">
              <w:rPr>
                <w:rtl/>
              </w:rPr>
              <w:t>3</w:t>
            </w:r>
            <w:r>
              <w:rPr>
                <w:rFonts w:hint="cs"/>
                <w:rtl/>
              </w:rPr>
              <w:t>3</w:t>
            </w:r>
          </w:p>
        </w:tc>
        <w:tc>
          <w:tcPr>
            <w:tcW w:w="2081" w:type="dxa"/>
            <w:hideMark/>
          </w:tcPr>
          <w:p w:rsidR="004071E7" w:rsidRPr="000F2555" w:rsidRDefault="004071E7" w:rsidP="004071E7">
            <w:pPr>
              <w:spacing w:after="0" w:line="240" w:lineRule="auto"/>
              <w:ind w:left="0"/>
              <w:contextualSpacing w:val="0"/>
              <w:jc w:val="left"/>
            </w:pPr>
            <w:r w:rsidRPr="000F2555">
              <w:rPr>
                <w:rtl/>
              </w:rPr>
              <w:t>תשלום שנתי על תפעול המערכת על פי ההסכם</w:t>
            </w:r>
          </w:p>
        </w:tc>
        <w:tc>
          <w:tcPr>
            <w:tcW w:w="5199" w:type="dxa"/>
          </w:tcPr>
          <w:p w:rsidR="004071E7" w:rsidRPr="000F2555" w:rsidRDefault="004071E7" w:rsidP="004071E7">
            <w:pPr>
              <w:spacing w:after="0" w:line="240" w:lineRule="auto"/>
              <w:ind w:left="0"/>
              <w:contextualSpacing w:val="0"/>
              <w:jc w:val="left"/>
              <w:rPr>
                <w:rtl/>
              </w:rPr>
            </w:pPr>
            <w:r w:rsidRPr="000F2555">
              <w:rPr>
                <w:rFonts w:hint="cs"/>
                <w:rtl/>
              </w:rPr>
              <w:t>כלל העלויות השוטפות אותן ישלם המשרד לספק בכל שנה שבה מופעלת המערכת (לאחר תום האחריות)</w:t>
            </w:r>
          </w:p>
        </w:tc>
      </w:tr>
      <w:tr w:rsidR="004071E7" w:rsidRPr="000F2555" w:rsidTr="004071E7">
        <w:trPr>
          <w:trHeight w:val="892"/>
        </w:trPr>
        <w:tc>
          <w:tcPr>
            <w:tcW w:w="520" w:type="dxa"/>
            <w:hideMark/>
          </w:tcPr>
          <w:p w:rsidR="004071E7" w:rsidRPr="000F2555" w:rsidRDefault="004071E7" w:rsidP="004071E7">
            <w:pPr>
              <w:spacing w:after="0" w:line="240" w:lineRule="auto"/>
              <w:ind w:left="0"/>
              <w:contextualSpacing w:val="0"/>
              <w:jc w:val="left"/>
            </w:pPr>
            <w:r w:rsidRPr="000F2555">
              <w:rPr>
                <w:rtl/>
              </w:rPr>
              <w:t>4</w:t>
            </w:r>
            <w:r>
              <w:rPr>
                <w:rFonts w:hint="cs"/>
                <w:rtl/>
              </w:rPr>
              <w:t>4</w:t>
            </w:r>
          </w:p>
        </w:tc>
        <w:tc>
          <w:tcPr>
            <w:tcW w:w="2081" w:type="dxa"/>
            <w:hideMark/>
          </w:tcPr>
          <w:p w:rsidR="004071E7" w:rsidRPr="000F2555" w:rsidRDefault="004071E7" w:rsidP="004071E7">
            <w:pPr>
              <w:spacing w:after="0" w:line="240" w:lineRule="auto"/>
              <w:ind w:left="0"/>
              <w:contextualSpacing w:val="0"/>
              <w:jc w:val="left"/>
            </w:pPr>
            <w:r w:rsidRPr="000F2555">
              <w:rPr>
                <w:rtl/>
              </w:rPr>
              <w:t>ממוצע צריכת שעות עבודה בשנה</w:t>
            </w:r>
          </w:p>
        </w:tc>
        <w:tc>
          <w:tcPr>
            <w:tcW w:w="5199" w:type="dxa"/>
          </w:tcPr>
          <w:p w:rsidR="004071E7" w:rsidRPr="000F2555" w:rsidRDefault="004071E7" w:rsidP="004071E7">
            <w:pPr>
              <w:spacing w:after="0" w:line="240" w:lineRule="auto"/>
              <w:ind w:left="0"/>
              <w:contextualSpacing w:val="0"/>
              <w:jc w:val="left"/>
              <w:rPr>
                <w:rtl/>
              </w:rPr>
            </w:pPr>
            <w:r w:rsidRPr="000F2555">
              <w:rPr>
                <w:rFonts w:hint="cs"/>
                <w:rtl/>
              </w:rPr>
              <w:t>כלל העלויות אותן ישלם המשרד על צריכת שעות עבודה</w:t>
            </w:r>
          </w:p>
        </w:tc>
      </w:tr>
      <w:tr w:rsidR="004071E7" w:rsidRPr="000F2555" w:rsidTr="004071E7">
        <w:trPr>
          <w:trHeight w:val="892"/>
        </w:trPr>
        <w:tc>
          <w:tcPr>
            <w:tcW w:w="520" w:type="dxa"/>
          </w:tcPr>
          <w:p w:rsidR="004071E7" w:rsidRPr="000F2555" w:rsidRDefault="004071E7" w:rsidP="004071E7">
            <w:pPr>
              <w:spacing w:after="0" w:line="240" w:lineRule="auto"/>
              <w:ind w:left="0"/>
              <w:contextualSpacing w:val="0"/>
              <w:jc w:val="left"/>
            </w:pPr>
            <w:r w:rsidRPr="000F2555">
              <w:rPr>
                <w:rFonts w:hint="cs"/>
                <w:rtl/>
              </w:rPr>
              <w:t>5</w:t>
            </w:r>
            <w:r>
              <w:rPr>
                <w:rFonts w:hint="cs"/>
                <w:rtl/>
              </w:rPr>
              <w:t>5</w:t>
            </w:r>
          </w:p>
        </w:tc>
        <w:tc>
          <w:tcPr>
            <w:tcW w:w="2081" w:type="dxa"/>
          </w:tcPr>
          <w:p w:rsidR="004071E7" w:rsidRPr="000F2555" w:rsidRDefault="004071E7" w:rsidP="004071E7">
            <w:pPr>
              <w:spacing w:after="0" w:line="240" w:lineRule="auto"/>
              <w:ind w:left="0"/>
              <w:contextualSpacing w:val="0"/>
              <w:jc w:val="left"/>
              <w:rPr>
                <w:rtl/>
              </w:rPr>
            </w:pPr>
            <w:r w:rsidRPr="000F2555">
              <w:rPr>
                <w:rFonts w:hint="cs"/>
                <w:rtl/>
              </w:rPr>
              <w:t>עלות צריכת שירותים נוספים</w:t>
            </w:r>
          </w:p>
        </w:tc>
        <w:tc>
          <w:tcPr>
            <w:tcW w:w="5199" w:type="dxa"/>
          </w:tcPr>
          <w:p w:rsidR="004071E7" w:rsidRPr="000F2555" w:rsidRDefault="004071E7" w:rsidP="004071E7">
            <w:pPr>
              <w:spacing w:after="0" w:line="240" w:lineRule="auto"/>
              <w:ind w:left="0"/>
              <w:contextualSpacing w:val="0"/>
              <w:jc w:val="left"/>
              <w:rPr>
                <w:rtl/>
              </w:rPr>
            </w:pPr>
            <w:r w:rsidRPr="000F2555">
              <w:rPr>
                <w:rFonts w:hint="cs"/>
                <w:rtl/>
              </w:rPr>
              <w:t>צריכת שירותים נוספים בתחום הביג-</w:t>
            </w:r>
            <w:r>
              <w:rPr>
                <w:rFonts w:hint="cs"/>
                <w:rtl/>
              </w:rPr>
              <w:t>דאטה</w:t>
            </w:r>
            <w:r w:rsidRPr="000F2555">
              <w:rPr>
                <w:rFonts w:hint="cs"/>
                <w:rtl/>
              </w:rPr>
              <w:t xml:space="preserve"> מהספק</w:t>
            </w:r>
          </w:p>
        </w:tc>
      </w:tr>
      <w:tr w:rsidR="004071E7" w:rsidRPr="000F2555" w:rsidTr="004071E7">
        <w:trPr>
          <w:trHeight w:val="892"/>
        </w:trPr>
        <w:tc>
          <w:tcPr>
            <w:tcW w:w="520" w:type="dxa"/>
          </w:tcPr>
          <w:p w:rsidR="004071E7" w:rsidRPr="000F2555" w:rsidRDefault="004071E7" w:rsidP="004071E7">
            <w:pPr>
              <w:spacing w:after="0" w:line="240" w:lineRule="auto"/>
              <w:ind w:left="0"/>
              <w:contextualSpacing w:val="0"/>
              <w:rPr>
                <w:rtl/>
              </w:rPr>
            </w:pPr>
            <w:r>
              <w:rPr>
                <w:rFonts w:hint="cs"/>
                <w:rtl/>
              </w:rPr>
              <w:t>66</w:t>
            </w:r>
          </w:p>
        </w:tc>
        <w:tc>
          <w:tcPr>
            <w:tcW w:w="2081" w:type="dxa"/>
          </w:tcPr>
          <w:p w:rsidR="004071E7" w:rsidRPr="000F2555" w:rsidRDefault="004071E7" w:rsidP="004071E7">
            <w:pPr>
              <w:spacing w:after="0" w:line="240" w:lineRule="auto"/>
              <w:ind w:left="0"/>
              <w:contextualSpacing w:val="0"/>
              <w:rPr>
                <w:rtl/>
              </w:rPr>
            </w:pPr>
            <w:r>
              <w:rPr>
                <w:rFonts w:hint="cs"/>
                <w:rtl/>
              </w:rPr>
              <w:t>עלויות צד ג' נדרשות לצורך הקמת המערכת</w:t>
            </w:r>
          </w:p>
        </w:tc>
        <w:tc>
          <w:tcPr>
            <w:tcW w:w="5199" w:type="dxa"/>
          </w:tcPr>
          <w:p w:rsidR="004071E7" w:rsidRPr="000F2555" w:rsidRDefault="004071E7" w:rsidP="004071E7">
            <w:pPr>
              <w:spacing w:after="0" w:line="240" w:lineRule="auto"/>
              <w:ind w:left="0"/>
              <w:contextualSpacing w:val="0"/>
              <w:rPr>
                <w:rtl/>
              </w:rPr>
            </w:pPr>
            <w:r>
              <w:rPr>
                <w:rFonts w:hint="cs"/>
                <w:rtl/>
              </w:rPr>
              <w:t xml:space="preserve">לצורך העניין רכיבי תשתית קיימים של המשרד לא יכללו במסגרת העלות כדוגמת רישיונות </w:t>
            </w:r>
            <w:r>
              <w:rPr>
                <w:rFonts w:hint="cs"/>
              </w:rPr>
              <w:t>OFFICE</w:t>
            </w:r>
            <w:r>
              <w:rPr>
                <w:rFonts w:hint="cs"/>
                <w:rtl/>
              </w:rPr>
              <w:t xml:space="preserve"> בעמדות קצה</w:t>
            </w:r>
          </w:p>
        </w:tc>
      </w:tr>
    </w:tbl>
    <w:p w:rsidR="000F2555" w:rsidRDefault="000F2555" w:rsidP="000F2555">
      <w:pPr>
        <w:spacing w:before="0" w:after="0" w:line="360" w:lineRule="auto"/>
        <w:contextualSpacing w:val="0"/>
        <w:rPr>
          <w:b/>
          <w:bCs/>
          <w:rtl/>
        </w:rPr>
      </w:pPr>
    </w:p>
    <w:p w:rsidR="000F2555" w:rsidRDefault="000F2555" w:rsidP="000F2555">
      <w:pPr>
        <w:spacing w:before="0" w:after="0" w:line="360" w:lineRule="auto"/>
        <w:contextualSpacing w:val="0"/>
        <w:rPr>
          <w:b/>
          <w:bCs/>
          <w:rtl/>
        </w:rPr>
      </w:pPr>
    </w:p>
    <w:p w:rsidR="000F2555" w:rsidRDefault="000F2555" w:rsidP="000F2555">
      <w:pPr>
        <w:spacing w:before="0" w:after="0" w:line="360" w:lineRule="auto"/>
        <w:contextualSpacing w:val="0"/>
        <w:rPr>
          <w:b/>
          <w:bCs/>
          <w:rtl/>
        </w:rPr>
      </w:pPr>
    </w:p>
    <w:p w:rsidR="000F2555" w:rsidRDefault="000F2555" w:rsidP="000F2555">
      <w:pPr>
        <w:spacing w:before="0" w:after="0" w:line="360" w:lineRule="auto"/>
        <w:contextualSpacing w:val="0"/>
        <w:rPr>
          <w:b/>
          <w:bCs/>
          <w:rtl/>
        </w:rPr>
      </w:pPr>
    </w:p>
    <w:p w:rsidR="000F2555" w:rsidRDefault="000F2555" w:rsidP="000F2555">
      <w:pPr>
        <w:spacing w:before="0" w:after="0" w:line="360" w:lineRule="auto"/>
        <w:contextualSpacing w:val="0"/>
        <w:rPr>
          <w:b/>
          <w:bCs/>
          <w:rtl/>
        </w:rPr>
      </w:pPr>
    </w:p>
    <w:p w:rsidR="000F2555" w:rsidRDefault="000F2555" w:rsidP="000F2555">
      <w:pPr>
        <w:spacing w:before="0" w:after="0" w:line="360" w:lineRule="auto"/>
        <w:contextualSpacing w:val="0"/>
        <w:rPr>
          <w:b/>
          <w:bCs/>
          <w:rtl/>
        </w:rPr>
      </w:pPr>
    </w:p>
    <w:p w:rsidR="000F2555" w:rsidRDefault="000F2555" w:rsidP="000F2555">
      <w:pPr>
        <w:spacing w:before="0" w:after="0" w:line="360" w:lineRule="auto"/>
        <w:contextualSpacing w:val="0"/>
        <w:rPr>
          <w:b/>
          <w:bCs/>
          <w:rtl/>
        </w:rPr>
      </w:pPr>
    </w:p>
    <w:p w:rsidR="000F2555" w:rsidRPr="000F2555" w:rsidRDefault="000F2555" w:rsidP="000F2555">
      <w:pPr>
        <w:spacing w:before="0" w:after="0" w:line="360" w:lineRule="auto"/>
        <w:contextualSpacing w:val="0"/>
        <w:rPr>
          <w:b/>
          <w:bCs/>
        </w:rPr>
      </w:pPr>
    </w:p>
    <w:p w:rsidR="000F2555" w:rsidRDefault="000F2555" w:rsidP="000F2555">
      <w:pPr>
        <w:spacing w:before="0" w:after="200" w:line="276" w:lineRule="auto"/>
        <w:ind w:left="1984"/>
        <w:contextualSpacing w:val="0"/>
        <w:rPr>
          <w:rFonts w:asciiTheme="minorHAnsi" w:eastAsiaTheme="minorHAnsi" w:hAnsiTheme="minorHAnsi" w:cstheme="minorBidi"/>
          <w:b/>
          <w:bCs/>
          <w:sz w:val="22"/>
          <w:szCs w:val="22"/>
          <w:rtl/>
          <w:lang w:eastAsia="en-US"/>
        </w:rPr>
      </w:pPr>
    </w:p>
    <w:p w:rsidR="004071E7" w:rsidRDefault="004071E7" w:rsidP="000F2555">
      <w:pPr>
        <w:spacing w:before="0" w:after="200" w:line="276" w:lineRule="auto"/>
        <w:ind w:left="1984"/>
        <w:contextualSpacing w:val="0"/>
        <w:rPr>
          <w:rFonts w:asciiTheme="minorHAnsi" w:eastAsiaTheme="minorHAnsi" w:hAnsiTheme="minorHAnsi" w:cstheme="minorBidi"/>
          <w:b/>
          <w:bCs/>
          <w:sz w:val="22"/>
          <w:szCs w:val="22"/>
          <w:rtl/>
          <w:lang w:eastAsia="en-US"/>
        </w:rPr>
      </w:pPr>
    </w:p>
    <w:p w:rsidR="004071E7" w:rsidRDefault="004071E7" w:rsidP="000F2555">
      <w:pPr>
        <w:spacing w:before="0" w:after="200" w:line="276" w:lineRule="auto"/>
        <w:ind w:left="1984"/>
        <w:contextualSpacing w:val="0"/>
        <w:rPr>
          <w:rFonts w:asciiTheme="minorHAnsi" w:eastAsiaTheme="minorHAnsi" w:hAnsiTheme="minorHAnsi" w:cstheme="minorBidi"/>
          <w:b/>
          <w:bCs/>
          <w:sz w:val="22"/>
          <w:szCs w:val="22"/>
          <w:rtl/>
          <w:lang w:eastAsia="en-US"/>
        </w:rPr>
      </w:pPr>
    </w:p>
    <w:p w:rsidR="004071E7" w:rsidRDefault="004071E7" w:rsidP="000F2555">
      <w:pPr>
        <w:spacing w:before="0" w:after="200" w:line="276" w:lineRule="auto"/>
        <w:ind w:left="1984"/>
        <w:contextualSpacing w:val="0"/>
        <w:rPr>
          <w:rFonts w:asciiTheme="minorHAnsi" w:eastAsiaTheme="minorHAnsi" w:hAnsiTheme="minorHAnsi" w:cstheme="minorBidi"/>
          <w:b/>
          <w:bCs/>
          <w:sz w:val="22"/>
          <w:szCs w:val="22"/>
          <w:rtl/>
          <w:lang w:eastAsia="en-US"/>
        </w:rPr>
      </w:pPr>
    </w:p>
    <w:p w:rsidR="004071E7" w:rsidRDefault="004071E7" w:rsidP="000F2555">
      <w:pPr>
        <w:spacing w:before="0" w:after="200" w:line="276" w:lineRule="auto"/>
        <w:ind w:left="1984"/>
        <w:contextualSpacing w:val="0"/>
        <w:rPr>
          <w:rFonts w:asciiTheme="minorHAnsi" w:eastAsiaTheme="minorHAnsi" w:hAnsiTheme="minorHAnsi" w:cstheme="minorBidi"/>
          <w:b/>
          <w:bCs/>
          <w:sz w:val="22"/>
          <w:szCs w:val="22"/>
          <w:rtl/>
          <w:lang w:eastAsia="en-US"/>
        </w:rPr>
      </w:pPr>
    </w:p>
    <w:p w:rsidR="004071E7" w:rsidRDefault="004071E7" w:rsidP="000F2555">
      <w:pPr>
        <w:spacing w:before="0" w:after="200" w:line="276" w:lineRule="auto"/>
        <w:ind w:left="1984"/>
        <w:contextualSpacing w:val="0"/>
        <w:rPr>
          <w:rFonts w:asciiTheme="minorHAnsi" w:eastAsiaTheme="minorHAnsi" w:hAnsiTheme="minorHAnsi" w:cstheme="minorBidi"/>
          <w:b/>
          <w:bCs/>
          <w:sz w:val="22"/>
          <w:szCs w:val="22"/>
          <w:rtl/>
          <w:lang w:eastAsia="en-US"/>
        </w:rPr>
      </w:pPr>
    </w:p>
    <w:p w:rsidR="004071E7" w:rsidRPr="000F2555" w:rsidRDefault="004071E7" w:rsidP="000F2555">
      <w:pPr>
        <w:spacing w:before="0" w:after="200" w:line="276" w:lineRule="auto"/>
        <w:ind w:left="1984"/>
        <w:contextualSpacing w:val="0"/>
        <w:rPr>
          <w:rFonts w:asciiTheme="minorHAnsi" w:eastAsiaTheme="minorHAnsi" w:hAnsiTheme="minorHAnsi" w:cstheme="minorBidi"/>
          <w:b/>
          <w:bCs/>
          <w:sz w:val="22"/>
          <w:szCs w:val="22"/>
          <w:rtl/>
          <w:lang w:eastAsia="en-US"/>
        </w:rPr>
      </w:pPr>
    </w:p>
    <w:p w:rsidR="000F2555" w:rsidRPr="000F2555" w:rsidRDefault="000F2555" w:rsidP="000F2555">
      <w:pPr>
        <w:spacing w:before="0" w:after="200" w:line="276" w:lineRule="auto"/>
        <w:ind w:left="1984"/>
        <w:contextualSpacing w:val="0"/>
        <w:rPr>
          <w:rFonts w:asciiTheme="minorHAnsi" w:eastAsiaTheme="minorHAnsi" w:hAnsiTheme="minorHAnsi" w:cstheme="minorBidi"/>
          <w:b/>
          <w:bCs/>
          <w:sz w:val="22"/>
          <w:szCs w:val="22"/>
          <w:lang w:eastAsia="en-US"/>
        </w:rPr>
      </w:pPr>
    </w:p>
    <w:p w:rsidR="000F2555" w:rsidRPr="000F2555" w:rsidRDefault="000F2555" w:rsidP="004E7F0A">
      <w:pPr>
        <w:numPr>
          <w:ilvl w:val="1"/>
          <w:numId w:val="97"/>
        </w:numPr>
        <w:spacing w:before="0" w:after="0" w:line="360" w:lineRule="auto"/>
        <w:contextualSpacing w:val="0"/>
        <w:rPr>
          <w:b/>
          <w:bCs/>
        </w:rPr>
      </w:pPr>
      <w:r w:rsidRPr="000F2555">
        <w:rPr>
          <w:rFonts w:hint="cs"/>
          <w:b/>
          <w:bCs/>
          <w:rtl/>
        </w:rPr>
        <w:t>חישוב העלות הכוללת של הבעלות (</w:t>
      </w:r>
      <w:r w:rsidRPr="000F2555">
        <w:rPr>
          <w:b/>
          <w:bCs/>
        </w:rPr>
        <w:t>Total Cost of Ownership</w:t>
      </w:r>
      <w:r w:rsidRPr="000F2555">
        <w:rPr>
          <w:rFonts w:hint="cs"/>
          <w:b/>
          <w:bCs/>
          <w:rtl/>
        </w:rPr>
        <w:t>) בתקופת ההקמה והתפעול</w:t>
      </w:r>
    </w:p>
    <w:p w:rsidR="000F2555" w:rsidRPr="000F2555" w:rsidRDefault="000F2555" w:rsidP="000F2555">
      <w:pPr>
        <w:spacing w:after="0" w:line="360" w:lineRule="auto"/>
        <w:ind w:left="1352"/>
        <w:rPr>
          <w:rtl/>
        </w:rPr>
      </w:pPr>
    </w:p>
    <w:p w:rsidR="000F2555" w:rsidRPr="000F2555" w:rsidRDefault="000F2555" w:rsidP="004E7F0A">
      <w:pPr>
        <w:numPr>
          <w:ilvl w:val="2"/>
          <w:numId w:val="98"/>
        </w:numPr>
        <w:spacing w:before="0" w:after="0" w:line="360" w:lineRule="auto"/>
        <w:contextualSpacing w:val="0"/>
      </w:pPr>
      <w:r w:rsidRPr="000F2555">
        <w:rPr>
          <w:rFonts w:hint="cs"/>
          <w:rtl/>
        </w:rPr>
        <w:t>פתרונות ביג-</w:t>
      </w:r>
      <w:r w:rsidR="00AA6D15">
        <w:rPr>
          <w:rFonts w:hint="cs"/>
          <w:rtl/>
        </w:rPr>
        <w:t>דאטה</w:t>
      </w:r>
      <w:r w:rsidRPr="000F2555">
        <w:rPr>
          <w:rFonts w:hint="cs"/>
          <w:rtl/>
        </w:rPr>
        <w:t xml:space="preserve"> מורכבים מאלמנטים רבים ושונים, שלכל אחד מהם מגבלות שונות ועלות שונה. על מנת לאפשר למשרד לבצע השוואה מדויקת ככל האפשר של עלויות הפתרון, המשרד מעוניין להגיע לחישוב העלות הכוללת של הבעלות (</w:t>
      </w:r>
      <w:r w:rsidRPr="000F2555">
        <w:t>TCO</w:t>
      </w:r>
      <w:r w:rsidRPr="000F2555">
        <w:rPr>
          <w:rFonts w:hint="cs"/>
          <w:rtl/>
        </w:rPr>
        <w:t>), בארבעה תרחישי יסוד:</w:t>
      </w:r>
    </w:p>
    <w:p w:rsidR="000F2555" w:rsidRPr="000F2555" w:rsidRDefault="000F2555" w:rsidP="000F2555">
      <w:pPr>
        <w:spacing w:after="0" w:line="360" w:lineRule="auto"/>
        <w:ind w:left="2072"/>
      </w:pPr>
    </w:p>
    <w:p w:rsidR="000F2555" w:rsidRPr="000F2555" w:rsidRDefault="000F2555" w:rsidP="004E7F0A">
      <w:pPr>
        <w:numPr>
          <w:ilvl w:val="0"/>
          <w:numId w:val="99"/>
        </w:numPr>
        <w:spacing w:before="0" w:after="0" w:line="360" w:lineRule="auto"/>
        <w:contextualSpacing w:val="0"/>
      </w:pPr>
      <w:r w:rsidRPr="000F2555">
        <w:rPr>
          <w:rFonts w:hint="cs"/>
          <w:b/>
          <w:bCs/>
          <w:rtl/>
        </w:rPr>
        <w:t>תרחיש פסימי</w:t>
      </w:r>
      <w:r w:rsidRPr="000F2555">
        <w:rPr>
          <w:rFonts w:hint="cs"/>
          <w:rtl/>
        </w:rPr>
        <w:t>: תרחיש שבו מספר משתמשי הקצה הוא נמוך (כ 20 חוקרים משתמשים במערכת), כמות המידע הנכנס למערכת קטנה</w:t>
      </w:r>
      <w:r w:rsidR="00632679">
        <w:rPr>
          <w:rFonts w:hint="cs"/>
          <w:rtl/>
        </w:rPr>
        <w:t xml:space="preserve"> (</w:t>
      </w:r>
      <w:r w:rsidR="0035599C">
        <w:rPr>
          <w:rFonts w:hint="cs"/>
          <w:rtl/>
        </w:rPr>
        <w:t xml:space="preserve">1-10 מיליון רשומות חדשות בחודש, קצב העלאה של </w:t>
      </w:r>
      <w:r w:rsidR="0035599C">
        <w:t>1-10Tb</w:t>
      </w:r>
      <w:r w:rsidR="0035599C">
        <w:rPr>
          <w:rFonts w:hint="cs"/>
          <w:rtl/>
        </w:rPr>
        <w:t xml:space="preserve"> בחודש)</w:t>
      </w:r>
      <w:r w:rsidRPr="000F2555">
        <w:rPr>
          <w:rFonts w:hint="cs"/>
          <w:rtl/>
        </w:rPr>
        <w:t>, והיקף השימוש במערכת הוא נמוך</w:t>
      </w:r>
      <w:r w:rsidR="0035599C">
        <w:rPr>
          <w:rFonts w:hint="cs"/>
          <w:rtl/>
        </w:rPr>
        <w:t xml:space="preserve"> (</w:t>
      </w:r>
      <w:r w:rsidR="00FE1A28">
        <w:rPr>
          <w:rFonts w:hint="cs"/>
          <w:rtl/>
        </w:rPr>
        <w:t>1</w:t>
      </w:r>
      <w:r w:rsidR="0035599C">
        <w:rPr>
          <w:rFonts w:hint="cs"/>
          <w:rtl/>
        </w:rPr>
        <w:t>00-</w:t>
      </w:r>
      <w:r w:rsidR="00FE1A28">
        <w:rPr>
          <w:rFonts w:hint="cs"/>
          <w:rtl/>
        </w:rPr>
        <w:t>50</w:t>
      </w:r>
      <w:r w:rsidR="0035599C">
        <w:rPr>
          <w:rFonts w:hint="cs"/>
          <w:rtl/>
        </w:rPr>
        <w:t>0 שעות עבודה בחודש)</w:t>
      </w:r>
      <w:r w:rsidRPr="000F2555">
        <w:rPr>
          <w:rFonts w:hint="cs"/>
          <w:rtl/>
        </w:rPr>
        <w:t xml:space="preserve">. </w:t>
      </w:r>
      <w:r w:rsidRPr="000F2555">
        <w:rPr>
          <w:rtl/>
        </w:rPr>
        <w:br/>
      </w:r>
    </w:p>
    <w:p w:rsidR="000F2555" w:rsidRPr="000F2555" w:rsidRDefault="000F2555" w:rsidP="004E7F0A">
      <w:pPr>
        <w:numPr>
          <w:ilvl w:val="0"/>
          <w:numId w:val="99"/>
        </w:numPr>
        <w:spacing w:before="0" w:after="0" w:line="360" w:lineRule="auto"/>
        <w:contextualSpacing w:val="0"/>
      </w:pPr>
      <w:r w:rsidRPr="000F2555">
        <w:rPr>
          <w:rFonts w:hint="cs"/>
          <w:b/>
          <w:bCs/>
          <w:rtl/>
        </w:rPr>
        <w:t>תרחיש בינוני מוטה אחסון</w:t>
      </w:r>
      <w:r w:rsidRPr="000F2555">
        <w:rPr>
          <w:rFonts w:hint="cs"/>
          <w:rtl/>
        </w:rPr>
        <w:t>: תרחיש שבו מספר משתמשי הקצה בינוני (כ 100 חוקרים משתמשים במערכת), כמות המידע הנכנס למערכת גבוהה</w:t>
      </w:r>
      <w:r w:rsidR="0035599C">
        <w:rPr>
          <w:rFonts w:hint="cs"/>
          <w:rtl/>
        </w:rPr>
        <w:t xml:space="preserve"> (10-100 מיליון רשומות חדשות בחודש, קצב העלאה של </w:t>
      </w:r>
      <w:r w:rsidR="0035599C">
        <w:t>10-100Tb</w:t>
      </w:r>
      <w:r w:rsidR="0035599C">
        <w:rPr>
          <w:rFonts w:hint="cs"/>
          <w:rtl/>
        </w:rPr>
        <w:t xml:space="preserve"> בחודש)</w:t>
      </w:r>
      <w:r w:rsidRPr="000F2555">
        <w:rPr>
          <w:rFonts w:hint="cs"/>
          <w:rtl/>
        </w:rPr>
        <w:t>, אולם היקף השימוש במערכת לצרכי מחקר ואנליזה הוא נמוך</w:t>
      </w:r>
      <w:r w:rsidR="0035599C">
        <w:rPr>
          <w:rFonts w:hint="cs"/>
          <w:rtl/>
        </w:rPr>
        <w:t xml:space="preserve">  (</w:t>
      </w:r>
      <w:r w:rsidR="00FE1A28">
        <w:rPr>
          <w:rFonts w:hint="cs"/>
          <w:rtl/>
        </w:rPr>
        <w:t>500-1000</w:t>
      </w:r>
      <w:r w:rsidR="0035599C">
        <w:rPr>
          <w:rFonts w:hint="cs"/>
          <w:rtl/>
        </w:rPr>
        <w:t xml:space="preserve"> שעות עבודה בחודש)</w:t>
      </w:r>
      <w:r w:rsidRPr="000F2555">
        <w:rPr>
          <w:rFonts w:hint="cs"/>
          <w:rtl/>
        </w:rPr>
        <w:t>.</w:t>
      </w:r>
      <w:r w:rsidRPr="000F2555">
        <w:rPr>
          <w:rtl/>
        </w:rPr>
        <w:br/>
      </w:r>
    </w:p>
    <w:p w:rsidR="000F2555" w:rsidRPr="000F2555" w:rsidRDefault="000F2555" w:rsidP="004E7F0A">
      <w:pPr>
        <w:numPr>
          <w:ilvl w:val="0"/>
          <w:numId w:val="99"/>
        </w:numPr>
        <w:spacing w:before="0" w:after="0" w:line="360" w:lineRule="auto"/>
        <w:contextualSpacing w:val="0"/>
      </w:pPr>
      <w:r w:rsidRPr="000F2555">
        <w:rPr>
          <w:rFonts w:hint="cs"/>
          <w:b/>
          <w:bCs/>
          <w:rtl/>
        </w:rPr>
        <w:lastRenderedPageBreak/>
        <w:t>תרחיש בינוני מוטה אנליזה</w:t>
      </w:r>
      <w:r w:rsidRPr="000F2555">
        <w:rPr>
          <w:rFonts w:hint="cs"/>
          <w:rtl/>
        </w:rPr>
        <w:t>: תרחיש שבו מספר משתמשי הקצה בינוני (כ 100 חוקרים משתמשים במערכת), כמות המידע הנכנס למערכת נמוכה</w:t>
      </w:r>
      <w:r w:rsidR="0035599C">
        <w:rPr>
          <w:rFonts w:hint="cs"/>
          <w:rtl/>
        </w:rPr>
        <w:t xml:space="preserve"> (1-10 מיליון רשומות חדשות בחודש, קצב העלאה של </w:t>
      </w:r>
      <w:r w:rsidR="0035599C">
        <w:t>1-10Tb</w:t>
      </w:r>
      <w:r w:rsidR="0035599C">
        <w:rPr>
          <w:rFonts w:hint="cs"/>
          <w:rtl/>
        </w:rPr>
        <w:t xml:space="preserve"> בחודש)</w:t>
      </w:r>
      <w:r w:rsidRPr="000F2555">
        <w:rPr>
          <w:rFonts w:hint="cs"/>
          <w:rtl/>
        </w:rPr>
        <w:t>, אולם היקף השימוש במערכת לצרכי מחקר ואנליזה הוא נרחב</w:t>
      </w:r>
      <w:r w:rsidR="0035599C">
        <w:rPr>
          <w:rFonts w:hint="cs"/>
          <w:rtl/>
        </w:rPr>
        <w:t xml:space="preserve"> (</w:t>
      </w:r>
      <w:r w:rsidR="00FE1A28">
        <w:rPr>
          <w:rFonts w:hint="cs"/>
          <w:rtl/>
        </w:rPr>
        <w:t>5,000-10,000 שעות עבודה בחודש)</w:t>
      </w:r>
      <w:r w:rsidRPr="000F2555">
        <w:rPr>
          <w:rFonts w:hint="cs"/>
          <w:rtl/>
        </w:rPr>
        <w:t>.</w:t>
      </w:r>
    </w:p>
    <w:p w:rsidR="000F2555" w:rsidRPr="000F2555" w:rsidRDefault="000F2555" w:rsidP="000F2555">
      <w:pPr>
        <w:spacing w:after="0" w:line="360" w:lineRule="auto"/>
        <w:ind w:left="1712"/>
      </w:pPr>
    </w:p>
    <w:p w:rsidR="000F2555" w:rsidRPr="000F2555" w:rsidRDefault="000F2555" w:rsidP="004E7F0A">
      <w:pPr>
        <w:numPr>
          <w:ilvl w:val="0"/>
          <w:numId w:val="99"/>
        </w:numPr>
        <w:spacing w:before="0" w:after="0" w:line="360" w:lineRule="auto"/>
        <w:contextualSpacing w:val="0"/>
        <w:rPr>
          <w:rtl/>
        </w:rPr>
      </w:pPr>
      <w:r w:rsidRPr="000F2555">
        <w:rPr>
          <w:rFonts w:hint="cs"/>
          <w:b/>
          <w:bCs/>
          <w:rtl/>
        </w:rPr>
        <w:t>תרחיש אופטימי</w:t>
      </w:r>
      <w:r w:rsidRPr="000F2555">
        <w:rPr>
          <w:rFonts w:hint="cs"/>
          <w:rtl/>
        </w:rPr>
        <w:t>: תרחיש שבו מספר משתמשי הקצה גבוה עוד יותר (כ 500 חוקרים משתמשים במערכת), כמות המידע הנכנס למערכת ג</w:t>
      </w:r>
      <w:r w:rsidR="00FE1A28">
        <w:rPr>
          <w:rFonts w:hint="cs"/>
          <w:rtl/>
        </w:rPr>
        <w:t>בוה</w:t>
      </w:r>
      <w:r w:rsidRPr="000F2555">
        <w:rPr>
          <w:rFonts w:hint="cs"/>
          <w:rtl/>
        </w:rPr>
        <w:t>ה</w:t>
      </w:r>
      <w:r w:rsidR="00FE1A28">
        <w:rPr>
          <w:rFonts w:hint="cs"/>
          <w:rtl/>
        </w:rPr>
        <w:t xml:space="preserve"> (10-100 מיליון רשומות חדשות בחודש, קצב העלאה של </w:t>
      </w:r>
      <w:r w:rsidR="00FE1A28">
        <w:t>10-100Tb</w:t>
      </w:r>
      <w:r w:rsidR="00FE1A28">
        <w:rPr>
          <w:rFonts w:hint="cs"/>
          <w:rtl/>
        </w:rPr>
        <w:t xml:space="preserve"> בחודש)</w:t>
      </w:r>
      <w:r w:rsidRPr="000F2555">
        <w:rPr>
          <w:rFonts w:hint="cs"/>
          <w:rtl/>
        </w:rPr>
        <w:t>, והיקף השימוש במערכת לצרכי מחקר ואנליזה הוא גדול</w:t>
      </w:r>
      <w:r w:rsidR="00FE1A28">
        <w:rPr>
          <w:rFonts w:hint="cs"/>
          <w:rtl/>
        </w:rPr>
        <w:t xml:space="preserve"> (</w:t>
      </w:r>
      <w:r w:rsidR="00FE1A28">
        <w:t>20,000-40,000</w:t>
      </w:r>
      <w:r w:rsidR="00FE1A28">
        <w:rPr>
          <w:rFonts w:hint="cs"/>
          <w:rtl/>
        </w:rPr>
        <w:t xml:space="preserve"> שעות)</w:t>
      </w:r>
      <w:r w:rsidRPr="000F2555">
        <w:rPr>
          <w:rFonts w:hint="cs"/>
          <w:rtl/>
        </w:rPr>
        <w:t xml:space="preserve">. </w:t>
      </w:r>
    </w:p>
    <w:p w:rsidR="000F2555" w:rsidRDefault="000F2555" w:rsidP="004E7F0A">
      <w:pPr>
        <w:numPr>
          <w:ilvl w:val="1"/>
          <w:numId w:val="97"/>
        </w:numPr>
        <w:spacing w:before="0" w:after="0" w:line="360" w:lineRule="auto"/>
        <w:contextualSpacing w:val="0"/>
        <w:rPr>
          <w:b/>
          <w:bCs/>
        </w:rPr>
      </w:pPr>
      <w:r w:rsidRPr="000F2555">
        <w:rPr>
          <w:rFonts w:hint="cs"/>
          <w:b/>
          <w:bCs/>
          <w:rtl/>
        </w:rPr>
        <w:t>חישוב רכיבי העלות</w:t>
      </w:r>
      <w:r w:rsidR="00EC6423">
        <w:rPr>
          <w:rFonts w:hint="cs"/>
          <w:b/>
          <w:bCs/>
          <w:rtl/>
        </w:rPr>
        <w:t xml:space="preserve"> </w:t>
      </w:r>
      <w:r w:rsidR="00EC6423">
        <w:rPr>
          <w:b/>
          <w:bCs/>
          <w:rtl/>
        </w:rPr>
        <w:t>–</w:t>
      </w:r>
      <w:r w:rsidR="00EC6423">
        <w:rPr>
          <w:rFonts w:hint="cs"/>
          <w:b/>
          <w:bCs/>
          <w:rtl/>
        </w:rPr>
        <w:t xml:space="preserve"> </w:t>
      </w:r>
      <w:proofErr w:type="spellStart"/>
      <w:r w:rsidR="00EC6423">
        <w:rPr>
          <w:rFonts w:hint="cs"/>
          <w:b/>
          <w:bCs/>
          <w:rtl/>
        </w:rPr>
        <w:t>דפ"א</w:t>
      </w:r>
      <w:proofErr w:type="spellEnd"/>
      <w:r w:rsidR="00EC6423">
        <w:rPr>
          <w:rFonts w:hint="cs"/>
          <w:b/>
          <w:bCs/>
          <w:rtl/>
        </w:rPr>
        <w:t xml:space="preserve"> א</w:t>
      </w:r>
    </w:p>
    <w:p w:rsidR="00CB657F" w:rsidRPr="0043748A" w:rsidRDefault="00CB657F" w:rsidP="00871BEA">
      <w:pPr>
        <w:spacing w:before="0" w:after="0" w:line="360" w:lineRule="auto"/>
        <w:ind w:left="1352"/>
        <w:contextualSpacing w:val="0"/>
        <w:rPr>
          <w:rtl/>
        </w:rPr>
      </w:pPr>
      <w:r w:rsidRPr="0043748A">
        <w:rPr>
          <w:rFonts w:hint="eastAsia"/>
          <w:rtl/>
        </w:rPr>
        <w:t>על</w:t>
      </w:r>
      <w:r w:rsidRPr="0043748A">
        <w:rPr>
          <w:rtl/>
        </w:rPr>
        <w:t xml:space="preserve"> </w:t>
      </w:r>
      <w:r w:rsidRPr="0043748A">
        <w:rPr>
          <w:rFonts w:hint="eastAsia"/>
          <w:rtl/>
        </w:rPr>
        <w:t>המציע</w:t>
      </w:r>
      <w:r w:rsidRPr="0043748A">
        <w:rPr>
          <w:rtl/>
        </w:rPr>
        <w:t xml:space="preserve"> </w:t>
      </w:r>
      <w:r w:rsidRPr="0043748A">
        <w:rPr>
          <w:rFonts w:hint="eastAsia"/>
          <w:rtl/>
        </w:rPr>
        <w:t>לכלול</w:t>
      </w:r>
      <w:r w:rsidRPr="0043748A">
        <w:rPr>
          <w:rtl/>
        </w:rPr>
        <w:t xml:space="preserve"> </w:t>
      </w:r>
      <w:r w:rsidRPr="0043748A">
        <w:rPr>
          <w:rFonts w:hint="eastAsia"/>
          <w:rtl/>
        </w:rPr>
        <w:t>בהצעתו</w:t>
      </w:r>
      <w:r w:rsidRPr="0043748A">
        <w:rPr>
          <w:rtl/>
        </w:rPr>
        <w:t xml:space="preserve"> </w:t>
      </w:r>
      <w:r w:rsidRPr="0043748A">
        <w:rPr>
          <w:rFonts w:hint="eastAsia"/>
          <w:rtl/>
        </w:rPr>
        <w:t>הצעה</w:t>
      </w:r>
      <w:r w:rsidRPr="0043748A">
        <w:rPr>
          <w:rtl/>
        </w:rPr>
        <w:t xml:space="preserve"> </w:t>
      </w:r>
      <w:r w:rsidRPr="0043748A">
        <w:rPr>
          <w:rFonts w:hint="eastAsia"/>
          <w:rtl/>
        </w:rPr>
        <w:t>מלאה</w:t>
      </w:r>
      <w:r w:rsidRPr="0043748A">
        <w:rPr>
          <w:rtl/>
        </w:rPr>
        <w:t xml:space="preserve">, </w:t>
      </w:r>
      <w:r w:rsidRPr="0043748A">
        <w:rPr>
          <w:rFonts w:hint="eastAsia"/>
          <w:rtl/>
        </w:rPr>
        <w:t>ל</w:t>
      </w:r>
      <w:r w:rsidR="00EE2F1D" w:rsidRPr="0043748A">
        <w:rPr>
          <w:rFonts w:hint="eastAsia"/>
          <w:rtl/>
        </w:rPr>
        <w:t>כל</w:t>
      </w:r>
      <w:r w:rsidR="00EE2F1D" w:rsidRPr="0043748A">
        <w:rPr>
          <w:rtl/>
        </w:rPr>
        <w:t xml:space="preserve"> </w:t>
      </w:r>
      <w:r w:rsidR="00EE2F1D" w:rsidRPr="0043748A">
        <w:rPr>
          <w:rFonts w:hint="eastAsia"/>
          <w:rtl/>
        </w:rPr>
        <w:t>תרחיש</w:t>
      </w:r>
      <w:r w:rsidR="00EE2F1D" w:rsidRPr="0043748A">
        <w:rPr>
          <w:rtl/>
        </w:rPr>
        <w:t xml:space="preserve">, </w:t>
      </w:r>
      <w:r w:rsidR="00EE2F1D" w:rsidRPr="0043748A">
        <w:rPr>
          <w:rFonts w:hint="eastAsia"/>
          <w:rtl/>
        </w:rPr>
        <w:t>וזאת</w:t>
      </w:r>
      <w:r w:rsidR="00EE2F1D" w:rsidRPr="0043748A">
        <w:rPr>
          <w:rtl/>
        </w:rPr>
        <w:t xml:space="preserve"> </w:t>
      </w:r>
      <w:r w:rsidR="00EE2F1D" w:rsidRPr="0043748A">
        <w:rPr>
          <w:rFonts w:hint="eastAsia"/>
          <w:rtl/>
        </w:rPr>
        <w:t>בשתי</w:t>
      </w:r>
      <w:r w:rsidR="00EE2F1D" w:rsidRPr="0043748A">
        <w:rPr>
          <w:rtl/>
        </w:rPr>
        <w:t xml:space="preserve"> </w:t>
      </w:r>
      <w:r w:rsidR="00EE2F1D" w:rsidRPr="0043748A">
        <w:rPr>
          <w:rFonts w:hint="eastAsia"/>
          <w:rtl/>
        </w:rPr>
        <w:t>חלופות</w:t>
      </w:r>
      <w:r w:rsidR="00EE2F1D" w:rsidRPr="0043748A">
        <w:rPr>
          <w:rtl/>
        </w:rPr>
        <w:t>:</w:t>
      </w:r>
    </w:p>
    <w:p w:rsidR="00EE2F1D" w:rsidRDefault="00EE2F1D" w:rsidP="004E7F0A">
      <w:pPr>
        <w:pStyle w:val="af2"/>
        <w:numPr>
          <w:ilvl w:val="0"/>
          <w:numId w:val="59"/>
        </w:numPr>
        <w:spacing w:before="0"/>
        <w:contextualSpacing w:val="0"/>
        <w:rPr>
          <w:b/>
          <w:bCs/>
        </w:rPr>
      </w:pPr>
      <w:r>
        <w:rPr>
          <w:rFonts w:hint="cs"/>
          <w:b/>
          <w:bCs/>
          <w:rtl/>
        </w:rPr>
        <w:t>חלופת ענן ציבורי</w:t>
      </w:r>
    </w:p>
    <w:p w:rsidR="00EE2F1D" w:rsidRDefault="00EE2F1D" w:rsidP="004E7F0A">
      <w:pPr>
        <w:pStyle w:val="af2"/>
        <w:numPr>
          <w:ilvl w:val="0"/>
          <w:numId w:val="59"/>
        </w:numPr>
        <w:spacing w:before="0"/>
        <w:contextualSpacing w:val="0"/>
        <w:rPr>
          <w:b/>
          <w:bCs/>
        </w:rPr>
      </w:pPr>
      <w:r>
        <w:rPr>
          <w:rFonts w:hint="cs"/>
          <w:b/>
          <w:bCs/>
          <w:rtl/>
        </w:rPr>
        <w:t xml:space="preserve">חלופת </w:t>
      </w:r>
      <w:r>
        <w:rPr>
          <w:b/>
          <w:bCs/>
        </w:rPr>
        <w:t>on premise</w:t>
      </w:r>
    </w:p>
    <w:p w:rsidR="00EE2F1D" w:rsidRPr="0043748A" w:rsidRDefault="00EE2F1D" w:rsidP="00871BEA">
      <w:pPr>
        <w:spacing w:before="0"/>
        <w:ind w:left="992"/>
        <w:contextualSpacing w:val="0"/>
      </w:pPr>
      <w:r w:rsidRPr="0043748A">
        <w:rPr>
          <w:rFonts w:hint="eastAsia"/>
          <w:rtl/>
        </w:rPr>
        <w:t>המענה</w:t>
      </w:r>
      <w:r w:rsidRPr="0043748A">
        <w:rPr>
          <w:rtl/>
        </w:rPr>
        <w:t xml:space="preserve"> </w:t>
      </w:r>
      <w:r w:rsidRPr="0043748A">
        <w:rPr>
          <w:rFonts w:hint="eastAsia"/>
          <w:rtl/>
        </w:rPr>
        <w:t>יבנה</w:t>
      </w:r>
      <w:r w:rsidRPr="0043748A">
        <w:rPr>
          <w:rtl/>
        </w:rPr>
        <w:t xml:space="preserve"> </w:t>
      </w:r>
      <w:r w:rsidRPr="0043748A">
        <w:rPr>
          <w:rFonts w:hint="eastAsia"/>
          <w:rtl/>
        </w:rPr>
        <w:t>בהתאם</w:t>
      </w:r>
      <w:r w:rsidRPr="0043748A">
        <w:rPr>
          <w:rtl/>
        </w:rPr>
        <w:t xml:space="preserve"> </w:t>
      </w:r>
      <w:r w:rsidRPr="0043748A">
        <w:rPr>
          <w:rFonts w:hint="eastAsia"/>
          <w:rtl/>
        </w:rPr>
        <w:t>להנחיות</w:t>
      </w:r>
      <w:r w:rsidRPr="0043748A">
        <w:rPr>
          <w:rtl/>
        </w:rPr>
        <w:t xml:space="preserve"> </w:t>
      </w:r>
      <w:r w:rsidRPr="0043748A">
        <w:rPr>
          <w:rFonts w:hint="eastAsia"/>
          <w:rtl/>
        </w:rPr>
        <w:t>להלן</w:t>
      </w:r>
      <w:r w:rsidR="00EC6423">
        <w:rPr>
          <w:rFonts w:hint="cs"/>
          <w:rtl/>
        </w:rPr>
        <w:t>:</w:t>
      </w:r>
    </w:p>
    <w:p w:rsidR="00CB657F" w:rsidRDefault="00CB657F" w:rsidP="004E7F0A">
      <w:pPr>
        <w:numPr>
          <w:ilvl w:val="2"/>
          <w:numId w:val="97"/>
        </w:numPr>
        <w:spacing w:before="0" w:after="0" w:line="360" w:lineRule="auto"/>
        <w:contextualSpacing w:val="0"/>
        <w:rPr>
          <w:b/>
          <w:bCs/>
        </w:rPr>
      </w:pPr>
      <w:r>
        <w:rPr>
          <w:rFonts w:hint="cs"/>
          <w:b/>
          <w:bCs/>
          <w:rtl/>
        </w:rPr>
        <w:t>הצעה במתכונת ענן</w:t>
      </w:r>
    </w:p>
    <w:p w:rsidR="00EE2F1D" w:rsidRDefault="00EE2F1D" w:rsidP="00871BEA">
      <w:pPr>
        <w:spacing w:before="0" w:after="0" w:line="360" w:lineRule="auto"/>
        <w:ind w:left="2704"/>
        <w:contextualSpacing w:val="0"/>
        <w:rPr>
          <w:b/>
          <w:bCs/>
          <w:rtl/>
        </w:rPr>
      </w:pPr>
      <w:r>
        <w:rPr>
          <w:rFonts w:hint="cs"/>
          <w:b/>
          <w:bCs/>
          <w:rtl/>
        </w:rPr>
        <w:t>ההצעה תכלול פתרון מלא לכל אחד מהתרחישים הכולל:</w:t>
      </w:r>
    </w:p>
    <w:p w:rsidR="00EE2F1D" w:rsidRDefault="00EE2F1D" w:rsidP="004E7F0A">
      <w:pPr>
        <w:pStyle w:val="af2"/>
        <w:numPr>
          <w:ilvl w:val="0"/>
          <w:numId w:val="100"/>
        </w:numPr>
        <w:spacing w:before="0"/>
        <w:contextualSpacing w:val="0"/>
        <w:rPr>
          <w:b/>
          <w:bCs/>
        </w:rPr>
      </w:pPr>
      <w:r>
        <w:rPr>
          <w:rFonts w:hint="cs"/>
          <w:b/>
          <w:bCs/>
          <w:rtl/>
        </w:rPr>
        <w:t>אפיון והקמה.</w:t>
      </w:r>
    </w:p>
    <w:p w:rsidR="00EE2F1D" w:rsidRDefault="00EE2F1D" w:rsidP="004E7F0A">
      <w:pPr>
        <w:pStyle w:val="af2"/>
        <w:numPr>
          <w:ilvl w:val="0"/>
          <w:numId w:val="100"/>
        </w:numPr>
        <w:spacing w:before="0"/>
        <w:contextualSpacing w:val="0"/>
        <w:rPr>
          <w:b/>
          <w:bCs/>
        </w:rPr>
      </w:pPr>
      <w:r>
        <w:rPr>
          <w:rFonts w:hint="cs"/>
          <w:b/>
          <w:bCs/>
          <w:rtl/>
        </w:rPr>
        <w:t>פיתוח ייחודי, ככל הנדרש.</w:t>
      </w:r>
    </w:p>
    <w:p w:rsidR="00EE2F1D" w:rsidRDefault="00EE2F1D" w:rsidP="004E7F0A">
      <w:pPr>
        <w:pStyle w:val="af2"/>
        <w:numPr>
          <w:ilvl w:val="0"/>
          <w:numId w:val="100"/>
        </w:numPr>
        <w:spacing w:before="0"/>
        <w:contextualSpacing w:val="0"/>
        <w:rPr>
          <w:b/>
          <w:bCs/>
        </w:rPr>
      </w:pPr>
      <w:r>
        <w:rPr>
          <w:rFonts w:hint="cs"/>
          <w:b/>
          <w:bCs/>
          <w:rtl/>
        </w:rPr>
        <w:t>שירותי שימוש בפתרון המוצע, במתכונת ענן, הכולל רישוי, עיבוד, תקשורת, אחסון וכל שירות ענן נוסף הנדרש להקמת ולהפעלת המערכת, וזאת לתקופה של 3 שנים.</w:t>
      </w:r>
    </w:p>
    <w:p w:rsidR="00EE2F1D" w:rsidRDefault="00EE2F1D" w:rsidP="004E7F0A">
      <w:pPr>
        <w:pStyle w:val="af2"/>
        <w:numPr>
          <w:ilvl w:val="0"/>
          <w:numId w:val="100"/>
        </w:numPr>
        <w:spacing w:before="0"/>
        <w:contextualSpacing w:val="0"/>
        <w:rPr>
          <w:b/>
          <w:bCs/>
        </w:rPr>
      </w:pPr>
      <w:r>
        <w:rPr>
          <w:rFonts w:hint="cs"/>
          <w:b/>
          <w:bCs/>
          <w:rtl/>
        </w:rPr>
        <w:t>תמיכה ותחזוקה.</w:t>
      </w:r>
    </w:p>
    <w:p w:rsidR="00EE2F1D" w:rsidRDefault="00EE2F1D" w:rsidP="004E7F0A">
      <w:pPr>
        <w:numPr>
          <w:ilvl w:val="2"/>
          <w:numId w:val="97"/>
        </w:numPr>
        <w:spacing w:before="0" w:after="0" w:line="360" w:lineRule="auto"/>
        <w:contextualSpacing w:val="0"/>
        <w:rPr>
          <w:b/>
          <w:bCs/>
        </w:rPr>
      </w:pPr>
      <w:r>
        <w:rPr>
          <w:rFonts w:hint="cs"/>
          <w:b/>
          <w:bCs/>
          <w:rtl/>
        </w:rPr>
        <w:t xml:space="preserve">הצעה במתכונת </w:t>
      </w:r>
      <w:r>
        <w:rPr>
          <w:b/>
          <w:bCs/>
        </w:rPr>
        <w:t>on-premise</w:t>
      </w:r>
    </w:p>
    <w:p w:rsidR="00EE2F1D" w:rsidRDefault="00EE2F1D" w:rsidP="00EE2F1D">
      <w:pPr>
        <w:spacing w:before="0" w:after="0" w:line="360" w:lineRule="auto"/>
        <w:ind w:left="2704"/>
        <w:contextualSpacing w:val="0"/>
        <w:rPr>
          <w:b/>
          <w:bCs/>
          <w:rtl/>
        </w:rPr>
      </w:pPr>
      <w:r>
        <w:rPr>
          <w:rFonts w:hint="cs"/>
          <w:b/>
          <w:bCs/>
          <w:rtl/>
        </w:rPr>
        <w:t>ההצעה תכלול פתרון מלא לכל אחד מהתרחישים הכולל:</w:t>
      </w:r>
    </w:p>
    <w:p w:rsidR="00EE2F1D" w:rsidRDefault="00EE2F1D" w:rsidP="004E7F0A">
      <w:pPr>
        <w:pStyle w:val="af2"/>
        <w:numPr>
          <w:ilvl w:val="0"/>
          <w:numId w:val="100"/>
        </w:numPr>
        <w:spacing w:before="0"/>
        <w:contextualSpacing w:val="0"/>
        <w:rPr>
          <w:b/>
          <w:bCs/>
        </w:rPr>
      </w:pPr>
      <w:r>
        <w:rPr>
          <w:rFonts w:hint="cs"/>
          <w:b/>
          <w:bCs/>
          <w:rtl/>
        </w:rPr>
        <w:t>אפיון והקמה.</w:t>
      </w:r>
    </w:p>
    <w:p w:rsidR="00EE2F1D" w:rsidRDefault="00EE2F1D" w:rsidP="004E7F0A">
      <w:pPr>
        <w:pStyle w:val="af2"/>
        <w:numPr>
          <w:ilvl w:val="0"/>
          <w:numId w:val="100"/>
        </w:numPr>
        <w:spacing w:before="0"/>
        <w:contextualSpacing w:val="0"/>
        <w:rPr>
          <w:b/>
          <w:bCs/>
        </w:rPr>
      </w:pPr>
      <w:r>
        <w:rPr>
          <w:rFonts w:hint="cs"/>
          <w:b/>
          <w:bCs/>
          <w:rtl/>
        </w:rPr>
        <w:t>פיתוח ייחודי, ככל הנדרש.</w:t>
      </w:r>
    </w:p>
    <w:p w:rsidR="00EE2F1D" w:rsidRDefault="00EE2F1D" w:rsidP="004E7F0A">
      <w:pPr>
        <w:pStyle w:val="af2"/>
        <w:numPr>
          <w:ilvl w:val="0"/>
          <w:numId w:val="100"/>
        </w:numPr>
        <w:spacing w:before="0"/>
        <w:contextualSpacing w:val="0"/>
        <w:rPr>
          <w:b/>
          <w:bCs/>
        </w:rPr>
      </w:pPr>
      <w:r>
        <w:rPr>
          <w:rFonts w:hint="cs"/>
          <w:b/>
          <w:bCs/>
          <w:rtl/>
        </w:rPr>
        <w:t>אספקת והתקנת מערך המחשוב הנדרש להתקנת המערכת, לרבות שרתים, מערכי אחסון, תוכנות תשתית, רכיבי תקשורת, בסיסי נתונים וכלי אבטחת מידע.</w:t>
      </w:r>
    </w:p>
    <w:p w:rsidR="00EE2F1D" w:rsidRDefault="00EE2F1D" w:rsidP="004E7F0A">
      <w:pPr>
        <w:pStyle w:val="af2"/>
        <w:numPr>
          <w:ilvl w:val="0"/>
          <w:numId w:val="100"/>
        </w:numPr>
        <w:spacing w:before="0"/>
        <w:contextualSpacing w:val="0"/>
        <w:rPr>
          <w:b/>
          <w:bCs/>
        </w:rPr>
      </w:pPr>
      <w:r>
        <w:rPr>
          <w:rFonts w:hint="cs"/>
          <w:b/>
          <w:bCs/>
          <w:rtl/>
        </w:rPr>
        <w:t>שירות ותחזוקה לכל הרכיבים שיסופקו,  וזאת לתקופה של 3 שנים.</w:t>
      </w:r>
    </w:p>
    <w:p w:rsidR="00EE2F1D" w:rsidRDefault="00EE2F1D" w:rsidP="004E7F0A">
      <w:pPr>
        <w:pStyle w:val="af2"/>
        <w:numPr>
          <w:ilvl w:val="0"/>
          <w:numId w:val="100"/>
        </w:numPr>
        <w:spacing w:before="0"/>
        <w:contextualSpacing w:val="0"/>
        <w:rPr>
          <w:b/>
          <w:bCs/>
        </w:rPr>
      </w:pPr>
      <w:r>
        <w:rPr>
          <w:rFonts w:hint="cs"/>
          <w:b/>
          <w:bCs/>
          <w:rtl/>
        </w:rPr>
        <w:t>תמיכה ותחזוקה.</w:t>
      </w:r>
    </w:p>
    <w:p w:rsidR="00EE2F1D" w:rsidRDefault="00EE2F1D" w:rsidP="004E7F0A">
      <w:pPr>
        <w:numPr>
          <w:ilvl w:val="1"/>
          <w:numId w:val="97"/>
        </w:numPr>
        <w:spacing w:before="0" w:after="0" w:line="360" w:lineRule="auto"/>
        <w:contextualSpacing w:val="0"/>
        <w:rPr>
          <w:b/>
          <w:bCs/>
        </w:rPr>
      </w:pPr>
      <w:r>
        <w:rPr>
          <w:rFonts w:hint="cs"/>
          <w:b/>
          <w:bCs/>
          <w:rtl/>
        </w:rPr>
        <w:t>פרוט העלויות</w:t>
      </w:r>
    </w:p>
    <w:p w:rsidR="00EE2F1D" w:rsidRPr="0043748A" w:rsidRDefault="00EE2F1D" w:rsidP="00871BEA">
      <w:pPr>
        <w:spacing w:before="0" w:after="0" w:line="360" w:lineRule="auto"/>
        <w:ind w:left="1352"/>
        <w:contextualSpacing w:val="0"/>
        <w:rPr>
          <w:rtl/>
        </w:rPr>
      </w:pPr>
      <w:r w:rsidRPr="0043748A">
        <w:rPr>
          <w:rFonts w:hint="eastAsia"/>
          <w:rtl/>
        </w:rPr>
        <w:lastRenderedPageBreak/>
        <w:t>על</w:t>
      </w:r>
      <w:r w:rsidRPr="0043748A">
        <w:rPr>
          <w:rtl/>
        </w:rPr>
        <w:t xml:space="preserve"> המציע לפרט את עלות כל אחד מהרכיבים המוצעים להקמת כל חלופה בכל אחד מהתרחישים</w:t>
      </w:r>
      <w:r w:rsidR="00705C26">
        <w:rPr>
          <w:rFonts w:hint="cs"/>
          <w:rtl/>
        </w:rPr>
        <w:t xml:space="preserve"> (סביבת ענן, ו </w:t>
      </w:r>
      <w:r w:rsidR="00705C26">
        <w:t>on-premise</w:t>
      </w:r>
      <w:r w:rsidR="00705C26">
        <w:rPr>
          <w:rFonts w:hint="cs"/>
          <w:rtl/>
        </w:rPr>
        <w:t>)</w:t>
      </w:r>
      <w:r w:rsidRPr="0043748A">
        <w:rPr>
          <w:rtl/>
        </w:rPr>
        <w:t xml:space="preserve">, וזאת ברמת הפריט הבודד. למשרד תעמוד הזכות לרכוש כמויות נוספות מכל רכיב שיוצע, וזאת במחיר זהה למחיר </w:t>
      </w:r>
      <w:proofErr w:type="spellStart"/>
      <w:r w:rsidRPr="0043748A">
        <w:rPr>
          <w:rFonts w:hint="eastAsia"/>
          <w:rtl/>
        </w:rPr>
        <w:t>שיינקב</w:t>
      </w:r>
      <w:proofErr w:type="spellEnd"/>
      <w:r w:rsidRPr="0043748A">
        <w:rPr>
          <w:rtl/>
        </w:rPr>
        <w:t xml:space="preserve"> לאותו פריט.</w:t>
      </w:r>
    </w:p>
    <w:p w:rsidR="00EE2F1D" w:rsidRPr="0043748A" w:rsidRDefault="00EE2F1D" w:rsidP="00871BEA">
      <w:pPr>
        <w:spacing w:before="0" w:after="0" w:line="360" w:lineRule="auto"/>
        <w:ind w:left="1352"/>
        <w:contextualSpacing w:val="0"/>
      </w:pPr>
      <w:r w:rsidRPr="0043748A">
        <w:rPr>
          <w:rFonts w:hint="eastAsia"/>
          <w:rtl/>
        </w:rPr>
        <w:t>כמו</w:t>
      </w:r>
      <w:r w:rsidRPr="0043748A">
        <w:rPr>
          <w:rtl/>
        </w:rPr>
        <w:t xml:space="preserve"> </w:t>
      </w:r>
      <w:r w:rsidRPr="0043748A">
        <w:rPr>
          <w:rFonts w:hint="eastAsia"/>
          <w:rtl/>
        </w:rPr>
        <w:t>כן</w:t>
      </w:r>
      <w:r w:rsidRPr="0043748A">
        <w:rPr>
          <w:rtl/>
        </w:rPr>
        <w:t xml:space="preserve">, </w:t>
      </w:r>
      <w:r w:rsidRPr="0043748A">
        <w:rPr>
          <w:rFonts w:hint="eastAsia"/>
          <w:rtl/>
        </w:rPr>
        <w:t>יהיה</w:t>
      </w:r>
      <w:r w:rsidRPr="0043748A">
        <w:rPr>
          <w:rtl/>
        </w:rPr>
        <w:t xml:space="preserve"> </w:t>
      </w:r>
      <w:r w:rsidRPr="0043748A">
        <w:rPr>
          <w:rFonts w:hint="eastAsia"/>
          <w:rtl/>
        </w:rPr>
        <w:t>המשרד</w:t>
      </w:r>
      <w:r w:rsidRPr="0043748A">
        <w:rPr>
          <w:rtl/>
        </w:rPr>
        <w:t xml:space="preserve"> </w:t>
      </w:r>
      <w:r w:rsidRPr="0043748A">
        <w:rPr>
          <w:rFonts w:hint="eastAsia"/>
          <w:rtl/>
        </w:rPr>
        <w:t>זכאי</w:t>
      </w:r>
      <w:r w:rsidRPr="0043748A">
        <w:rPr>
          <w:rtl/>
        </w:rPr>
        <w:t xml:space="preserve"> </w:t>
      </w:r>
      <w:r w:rsidRPr="0043748A">
        <w:rPr>
          <w:rFonts w:hint="eastAsia"/>
          <w:rtl/>
        </w:rPr>
        <w:t>שלא</w:t>
      </w:r>
      <w:r w:rsidRPr="0043748A">
        <w:rPr>
          <w:rtl/>
        </w:rPr>
        <w:t xml:space="preserve"> </w:t>
      </w:r>
      <w:r w:rsidRPr="0043748A">
        <w:rPr>
          <w:rFonts w:hint="eastAsia"/>
          <w:rtl/>
        </w:rPr>
        <w:t>לרכוש</w:t>
      </w:r>
      <w:r w:rsidRPr="0043748A">
        <w:rPr>
          <w:rtl/>
        </w:rPr>
        <w:t xml:space="preserve"> </w:t>
      </w:r>
      <w:r w:rsidRPr="0043748A">
        <w:rPr>
          <w:rFonts w:hint="eastAsia"/>
          <w:rtl/>
        </w:rPr>
        <w:t>כל</w:t>
      </w:r>
      <w:r w:rsidRPr="0043748A">
        <w:rPr>
          <w:rtl/>
        </w:rPr>
        <w:t xml:space="preserve"> </w:t>
      </w:r>
      <w:r w:rsidRPr="0043748A">
        <w:rPr>
          <w:rFonts w:hint="eastAsia"/>
          <w:rtl/>
        </w:rPr>
        <w:t>רכיב</w:t>
      </w:r>
      <w:r w:rsidRPr="0043748A">
        <w:rPr>
          <w:rtl/>
        </w:rPr>
        <w:t xml:space="preserve"> </w:t>
      </w:r>
      <w:r w:rsidRPr="0043748A">
        <w:rPr>
          <w:rFonts w:hint="eastAsia"/>
          <w:rtl/>
        </w:rPr>
        <w:t>מהספק</w:t>
      </w:r>
      <w:r w:rsidRPr="0043748A">
        <w:rPr>
          <w:rtl/>
        </w:rPr>
        <w:t xml:space="preserve">, </w:t>
      </w:r>
      <w:r w:rsidRPr="0043748A">
        <w:rPr>
          <w:rFonts w:hint="eastAsia"/>
          <w:rtl/>
        </w:rPr>
        <w:t>ולספקו</w:t>
      </w:r>
      <w:r w:rsidRPr="0043748A">
        <w:rPr>
          <w:rtl/>
        </w:rPr>
        <w:t xml:space="preserve"> </w:t>
      </w:r>
      <w:r w:rsidRPr="0043748A">
        <w:rPr>
          <w:rFonts w:hint="eastAsia"/>
          <w:rtl/>
        </w:rPr>
        <w:t>בעצמו</w:t>
      </w:r>
      <w:r w:rsidRPr="0043748A">
        <w:rPr>
          <w:rtl/>
        </w:rPr>
        <w:t xml:space="preserve">. </w:t>
      </w:r>
      <w:r w:rsidRPr="0043748A">
        <w:rPr>
          <w:rFonts w:hint="eastAsia"/>
          <w:rtl/>
        </w:rPr>
        <w:t>במקרה</w:t>
      </w:r>
      <w:r w:rsidRPr="0043748A">
        <w:rPr>
          <w:rtl/>
        </w:rPr>
        <w:t xml:space="preserve"> </w:t>
      </w:r>
      <w:r w:rsidRPr="0043748A">
        <w:rPr>
          <w:rFonts w:hint="eastAsia"/>
          <w:rtl/>
        </w:rPr>
        <w:t>זה</w:t>
      </w:r>
      <w:r w:rsidRPr="0043748A">
        <w:rPr>
          <w:rtl/>
        </w:rPr>
        <w:t xml:space="preserve"> </w:t>
      </w:r>
      <w:r w:rsidRPr="0043748A">
        <w:rPr>
          <w:rFonts w:hint="eastAsia"/>
          <w:rtl/>
        </w:rPr>
        <w:t>תקוזז</w:t>
      </w:r>
      <w:r w:rsidRPr="0043748A">
        <w:rPr>
          <w:rtl/>
        </w:rPr>
        <w:t xml:space="preserve"> </w:t>
      </w:r>
      <w:r w:rsidRPr="0043748A">
        <w:rPr>
          <w:rFonts w:hint="eastAsia"/>
          <w:rtl/>
        </w:rPr>
        <w:t>עלות</w:t>
      </w:r>
      <w:r w:rsidRPr="0043748A">
        <w:rPr>
          <w:rtl/>
        </w:rPr>
        <w:t xml:space="preserve"> </w:t>
      </w:r>
      <w:r w:rsidRPr="0043748A">
        <w:rPr>
          <w:rFonts w:hint="eastAsia"/>
          <w:rtl/>
        </w:rPr>
        <w:t>אותו</w:t>
      </w:r>
      <w:r w:rsidRPr="0043748A">
        <w:rPr>
          <w:rtl/>
        </w:rPr>
        <w:t xml:space="preserve"> </w:t>
      </w:r>
      <w:r w:rsidRPr="0043748A">
        <w:rPr>
          <w:rFonts w:hint="eastAsia"/>
          <w:rtl/>
        </w:rPr>
        <w:t>רכיב</w:t>
      </w:r>
      <w:r w:rsidRPr="0043748A">
        <w:rPr>
          <w:rtl/>
        </w:rPr>
        <w:t xml:space="preserve"> </w:t>
      </w:r>
      <w:r w:rsidRPr="0043748A">
        <w:rPr>
          <w:rFonts w:hint="eastAsia"/>
          <w:rtl/>
        </w:rPr>
        <w:t>מהתשלום</w:t>
      </w:r>
      <w:r w:rsidRPr="0043748A">
        <w:rPr>
          <w:rtl/>
        </w:rPr>
        <w:t xml:space="preserve"> </w:t>
      </w:r>
      <w:r w:rsidRPr="0043748A">
        <w:rPr>
          <w:rFonts w:hint="eastAsia"/>
          <w:rtl/>
        </w:rPr>
        <w:t>הכולל</w:t>
      </w:r>
      <w:r w:rsidRPr="0043748A">
        <w:rPr>
          <w:rtl/>
        </w:rPr>
        <w:t xml:space="preserve"> </w:t>
      </w:r>
      <w:r w:rsidRPr="0043748A">
        <w:rPr>
          <w:rFonts w:hint="eastAsia"/>
          <w:rtl/>
        </w:rPr>
        <w:t>לספק</w:t>
      </w:r>
      <w:r w:rsidRPr="0043748A">
        <w:rPr>
          <w:rtl/>
        </w:rPr>
        <w:t xml:space="preserve">. </w:t>
      </w:r>
      <w:r w:rsidRPr="0043748A">
        <w:rPr>
          <w:rFonts w:hint="eastAsia"/>
          <w:rtl/>
        </w:rPr>
        <w:t>יובהר</w:t>
      </w:r>
      <w:r w:rsidRPr="0043748A">
        <w:rPr>
          <w:rtl/>
        </w:rPr>
        <w:t xml:space="preserve"> </w:t>
      </w:r>
      <w:r w:rsidRPr="0043748A">
        <w:rPr>
          <w:rFonts w:hint="eastAsia"/>
          <w:rtl/>
        </w:rPr>
        <w:t>כי</w:t>
      </w:r>
      <w:r w:rsidRPr="0043748A">
        <w:rPr>
          <w:rtl/>
        </w:rPr>
        <w:t xml:space="preserve"> </w:t>
      </w:r>
      <w:r w:rsidRPr="0043748A">
        <w:rPr>
          <w:rFonts w:hint="eastAsia"/>
          <w:rtl/>
        </w:rPr>
        <w:t>אספקת</w:t>
      </w:r>
      <w:r w:rsidRPr="0043748A">
        <w:rPr>
          <w:rtl/>
        </w:rPr>
        <w:t xml:space="preserve"> </w:t>
      </w:r>
      <w:r w:rsidRPr="0043748A">
        <w:rPr>
          <w:rFonts w:hint="eastAsia"/>
          <w:rtl/>
        </w:rPr>
        <w:t>רכיבים</w:t>
      </w:r>
      <w:r w:rsidRPr="0043748A">
        <w:rPr>
          <w:rtl/>
        </w:rPr>
        <w:t xml:space="preserve"> </w:t>
      </w:r>
      <w:r w:rsidRPr="0043748A">
        <w:rPr>
          <w:rFonts w:hint="eastAsia"/>
          <w:rtl/>
        </w:rPr>
        <w:t>ע</w:t>
      </w:r>
      <w:r w:rsidRPr="0043748A">
        <w:rPr>
          <w:rtl/>
        </w:rPr>
        <w:t xml:space="preserve">"י </w:t>
      </w:r>
      <w:r w:rsidRPr="0043748A">
        <w:rPr>
          <w:rFonts w:hint="eastAsia"/>
          <w:rtl/>
        </w:rPr>
        <w:t>המשרד</w:t>
      </w:r>
      <w:r w:rsidRPr="0043748A">
        <w:rPr>
          <w:rtl/>
        </w:rPr>
        <w:t xml:space="preserve"> </w:t>
      </w:r>
      <w:r w:rsidRPr="0043748A">
        <w:rPr>
          <w:rFonts w:hint="eastAsia"/>
          <w:rtl/>
        </w:rPr>
        <w:t>לא</w:t>
      </w:r>
      <w:r w:rsidRPr="0043748A">
        <w:rPr>
          <w:rtl/>
        </w:rPr>
        <w:t xml:space="preserve"> </w:t>
      </w:r>
      <w:r w:rsidRPr="0043748A">
        <w:rPr>
          <w:rFonts w:hint="eastAsia"/>
          <w:rtl/>
        </w:rPr>
        <w:t>תפגע</w:t>
      </w:r>
      <w:r w:rsidRPr="0043748A">
        <w:rPr>
          <w:rtl/>
        </w:rPr>
        <w:t xml:space="preserve"> </w:t>
      </w:r>
      <w:r w:rsidRPr="0043748A">
        <w:rPr>
          <w:rFonts w:hint="eastAsia"/>
          <w:rtl/>
        </w:rPr>
        <w:t>באחריות</w:t>
      </w:r>
      <w:r w:rsidRPr="0043748A">
        <w:rPr>
          <w:rtl/>
        </w:rPr>
        <w:t xml:space="preserve"> </w:t>
      </w:r>
      <w:r w:rsidRPr="0043748A">
        <w:rPr>
          <w:rFonts w:hint="eastAsia"/>
          <w:rtl/>
        </w:rPr>
        <w:t>הכוללת</w:t>
      </w:r>
      <w:r w:rsidRPr="0043748A">
        <w:rPr>
          <w:rtl/>
        </w:rPr>
        <w:t xml:space="preserve"> </w:t>
      </w:r>
      <w:r w:rsidRPr="0043748A">
        <w:rPr>
          <w:rFonts w:hint="eastAsia"/>
          <w:rtl/>
        </w:rPr>
        <w:t>של</w:t>
      </w:r>
      <w:r w:rsidRPr="0043748A">
        <w:rPr>
          <w:rtl/>
        </w:rPr>
        <w:t xml:space="preserve"> </w:t>
      </w:r>
      <w:r w:rsidRPr="0043748A">
        <w:rPr>
          <w:rFonts w:hint="eastAsia"/>
          <w:rtl/>
        </w:rPr>
        <w:t>הספק</w:t>
      </w:r>
      <w:r w:rsidRPr="0043748A">
        <w:rPr>
          <w:rtl/>
        </w:rPr>
        <w:t xml:space="preserve"> </w:t>
      </w:r>
      <w:r w:rsidRPr="0043748A">
        <w:rPr>
          <w:rFonts w:hint="eastAsia"/>
          <w:rtl/>
        </w:rPr>
        <w:t>למערכת</w:t>
      </w:r>
      <w:r w:rsidRPr="0043748A">
        <w:rPr>
          <w:rtl/>
        </w:rPr>
        <w:t>.</w:t>
      </w:r>
    </w:p>
    <w:p w:rsidR="000F2555" w:rsidRDefault="000F2555" w:rsidP="0043748A">
      <w:pPr>
        <w:spacing w:after="0" w:line="360" w:lineRule="auto"/>
        <w:rPr>
          <w:rtl/>
        </w:rPr>
      </w:pPr>
    </w:p>
    <w:p w:rsidR="00A0276B" w:rsidRDefault="00A0276B" w:rsidP="008C1F5E">
      <w:pPr>
        <w:spacing w:after="0" w:line="360" w:lineRule="auto"/>
        <w:ind w:left="1719" w:hanging="360"/>
        <w:rPr>
          <w:rtl/>
        </w:rPr>
      </w:pPr>
    </w:p>
    <w:p w:rsidR="00F10200" w:rsidRDefault="008C1F5E" w:rsidP="008C1F5E">
      <w:pPr>
        <w:spacing w:after="0" w:line="360" w:lineRule="auto"/>
        <w:ind w:left="1989" w:hanging="630"/>
        <w:rPr>
          <w:rtl/>
        </w:rPr>
      </w:pPr>
      <w:r>
        <w:rPr>
          <w:rFonts w:hint="cs"/>
          <w:rtl/>
        </w:rPr>
        <w:t xml:space="preserve">5.6.1.  </w:t>
      </w:r>
      <w:r w:rsidR="00A0276B">
        <w:rPr>
          <w:rFonts w:hint="cs"/>
          <w:rtl/>
        </w:rPr>
        <w:t xml:space="preserve"> </w:t>
      </w:r>
      <w:r w:rsidR="00A0276B" w:rsidRPr="00A0276B">
        <w:rPr>
          <w:rFonts w:hint="cs"/>
          <w:b/>
          <w:bCs/>
          <w:rtl/>
        </w:rPr>
        <w:t>מחויבות המציע לשלמות מודל התמחור</w:t>
      </w:r>
      <w:r w:rsidR="00A0276B">
        <w:rPr>
          <w:rFonts w:hint="cs"/>
          <w:rtl/>
        </w:rPr>
        <w:t xml:space="preserve">: אלמנט חשוב במיוחד עבור המשרד הוא </w:t>
      </w:r>
      <w:proofErr w:type="spellStart"/>
      <w:r w:rsidR="00A0276B">
        <w:rPr>
          <w:rFonts w:hint="cs"/>
          <w:rtl/>
        </w:rPr>
        <w:t>הפרדיקטביליות</w:t>
      </w:r>
      <w:proofErr w:type="spellEnd"/>
      <w:r w:rsidR="00A0276B">
        <w:rPr>
          <w:rFonts w:hint="cs"/>
          <w:rtl/>
        </w:rPr>
        <w:t xml:space="preserve"> של עלויות הפתרונות השונים. על מנת להבטיח </w:t>
      </w:r>
      <w:proofErr w:type="spellStart"/>
      <w:r w:rsidR="00A0276B">
        <w:rPr>
          <w:rFonts w:hint="cs"/>
          <w:rtl/>
        </w:rPr>
        <w:t>פרדיקטיביליות</w:t>
      </w:r>
      <w:proofErr w:type="spellEnd"/>
      <w:r w:rsidR="00A0276B">
        <w:rPr>
          <w:rFonts w:hint="cs"/>
          <w:rtl/>
        </w:rPr>
        <w:t xml:space="preserve"> זו, על המציע להתחייב כי העלויות שציין הן כלל העלויות הנדרשות לצורך מימוש הפרויקט, וכי לא י</w:t>
      </w:r>
      <w:r w:rsidR="00923408">
        <w:rPr>
          <w:rFonts w:hint="cs"/>
          <w:rtl/>
        </w:rPr>
        <w:t xml:space="preserve">ושתו על המשרד </w:t>
      </w:r>
      <w:r w:rsidR="00A0276B">
        <w:rPr>
          <w:rFonts w:hint="cs"/>
          <w:rtl/>
        </w:rPr>
        <w:t>רכיבי עלות נוספים שאינם נכללים בהצעתו</w:t>
      </w:r>
      <w:r w:rsidR="0053370F">
        <w:rPr>
          <w:rFonts w:hint="cs"/>
          <w:rtl/>
        </w:rPr>
        <w:t xml:space="preserve"> (למעט בעת ההרחבות)</w:t>
      </w:r>
      <w:r w:rsidR="00A0276B">
        <w:rPr>
          <w:rFonts w:hint="cs"/>
          <w:rtl/>
        </w:rPr>
        <w:t>. במידה ויתגלה, לאחר זכייתו של מציע, כי קיימים רכיבי עלות נוספים שלא נכללו בהצעה המקורית</w:t>
      </w:r>
      <w:r w:rsidR="00923408">
        <w:rPr>
          <w:rFonts w:hint="cs"/>
          <w:rtl/>
        </w:rPr>
        <w:t xml:space="preserve">, אולם הם חיוניים לצורך הוצאת הפרויקט לפועל,  תושתנה עלויות אלה על המציע בלבד. </w:t>
      </w:r>
    </w:p>
    <w:p w:rsidR="00F10200" w:rsidRDefault="00F10200" w:rsidP="008C1F5E">
      <w:pPr>
        <w:spacing w:after="0" w:line="360" w:lineRule="auto"/>
        <w:ind w:left="1989" w:hanging="630"/>
        <w:rPr>
          <w:rtl/>
        </w:rPr>
      </w:pPr>
      <w:r>
        <w:rPr>
          <w:rFonts w:hint="cs"/>
          <w:rtl/>
        </w:rPr>
        <w:t>5.</w:t>
      </w:r>
      <w:r w:rsidR="008C1F5E">
        <w:rPr>
          <w:rFonts w:hint="cs"/>
          <w:rtl/>
        </w:rPr>
        <w:t>6.2</w:t>
      </w:r>
      <w:r>
        <w:rPr>
          <w:rFonts w:hint="cs"/>
          <w:rtl/>
        </w:rPr>
        <w:t xml:space="preserve"> הצעת מחיר עבור שירותים אופציונליים: שירותים ומוצרים שאינם נכללים בחבילה הבסיסית יתומחרו ע"י הספק בנפרד, והספק יגיש הצעה עבור הקמתם ותחזוקתם. באשר לנושא </w:t>
      </w:r>
      <w:proofErr w:type="spellStart"/>
      <w:r>
        <w:rPr>
          <w:rFonts w:hint="cs"/>
          <w:rtl/>
        </w:rPr>
        <w:t>ההתממה</w:t>
      </w:r>
      <w:proofErr w:type="spellEnd"/>
      <w:r>
        <w:rPr>
          <w:rFonts w:hint="cs"/>
          <w:rtl/>
        </w:rPr>
        <w:t xml:space="preserve">, על המציע לתמחר בהצעה המהווה את ברירת המחדל את האופציה שלפיה המערכת מתממשקת לפתרון </w:t>
      </w:r>
      <w:proofErr w:type="spellStart"/>
      <w:r>
        <w:rPr>
          <w:rFonts w:hint="cs"/>
          <w:rtl/>
        </w:rPr>
        <w:t>התממה</w:t>
      </w:r>
      <w:proofErr w:type="spellEnd"/>
      <w:r>
        <w:rPr>
          <w:rFonts w:hint="cs"/>
          <w:rtl/>
        </w:rPr>
        <w:t xml:space="preserve"> לאומי שיירכש ע"י המשרד, ולהוסיף הצעה לשירותים אופציונליים שבה המציע הוא שמספק את כלל שירותי </w:t>
      </w:r>
      <w:proofErr w:type="spellStart"/>
      <w:r>
        <w:rPr>
          <w:rFonts w:hint="cs"/>
          <w:rtl/>
        </w:rPr>
        <w:t>ההתממה</w:t>
      </w:r>
      <w:proofErr w:type="spellEnd"/>
      <w:r>
        <w:rPr>
          <w:rFonts w:hint="cs"/>
          <w:rtl/>
        </w:rPr>
        <w:t xml:space="preserve"> למערכת.</w:t>
      </w:r>
    </w:p>
    <w:p w:rsidR="00176D7D" w:rsidRPr="000F2555" w:rsidRDefault="00176D7D" w:rsidP="008C1F5E">
      <w:pPr>
        <w:spacing w:after="0" w:line="360" w:lineRule="auto"/>
        <w:ind w:left="1989" w:hanging="630"/>
        <w:rPr>
          <w:rtl/>
        </w:rPr>
      </w:pPr>
      <w:r>
        <w:rPr>
          <w:rFonts w:hint="cs"/>
          <w:rtl/>
        </w:rPr>
        <w:t>5.</w:t>
      </w:r>
      <w:r w:rsidR="008C1F5E">
        <w:rPr>
          <w:rFonts w:hint="cs"/>
          <w:rtl/>
        </w:rPr>
        <w:t xml:space="preserve">6.2. </w:t>
      </w:r>
      <w:r>
        <w:rPr>
          <w:rFonts w:hint="cs"/>
          <w:rtl/>
        </w:rPr>
        <w:t xml:space="preserve"> שירותים אופציונליים שיציע הספק עשויים להעניק לו נקודות בונוס בבדיקת האיכות. ואולם, שירותים אלו לא ייכללו בבדיקת העלות. </w:t>
      </w:r>
    </w:p>
    <w:p w:rsidR="000F2555" w:rsidRPr="000F2555" w:rsidRDefault="000F2555" w:rsidP="000F2555">
      <w:pPr>
        <w:spacing w:after="0" w:line="360" w:lineRule="auto"/>
        <w:ind w:left="1352"/>
        <w:rPr>
          <w:rtl/>
        </w:rPr>
      </w:pPr>
    </w:p>
    <w:p w:rsidR="00EC6423" w:rsidRPr="000F2555" w:rsidRDefault="00EC6423" w:rsidP="004E7F0A">
      <w:pPr>
        <w:numPr>
          <w:ilvl w:val="1"/>
          <w:numId w:val="97"/>
        </w:numPr>
        <w:spacing w:before="0" w:after="0" w:line="360" w:lineRule="auto"/>
        <w:contextualSpacing w:val="0"/>
        <w:rPr>
          <w:b/>
          <w:bCs/>
        </w:rPr>
      </w:pPr>
      <w:r w:rsidRPr="000F2555">
        <w:rPr>
          <w:rFonts w:hint="cs"/>
          <w:b/>
          <w:bCs/>
          <w:rtl/>
        </w:rPr>
        <w:t>חישוב רכיבי העלות</w:t>
      </w:r>
      <w:r w:rsidR="006805A5">
        <w:rPr>
          <w:rFonts w:hint="cs"/>
          <w:b/>
          <w:bCs/>
          <w:rtl/>
        </w:rPr>
        <w:t>, בעזרת טבלת</w:t>
      </w:r>
      <w:r w:rsidR="0053370F">
        <w:rPr>
          <w:rFonts w:hint="cs"/>
          <w:b/>
          <w:bCs/>
          <w:rtl/>
        </w:rPr>
        <w:t xml:space="preserve"> פרמטרים</w:t>
      </w:r>
      <w:r w:rsidR="006805A5">
        <w:rPr>
          <w:rFonts w:hint="cs"/>
          <w:b/>
          <w:bCs/>
          <w:rtl/>
        </w:rPr>
        <w:t xml:space="preserve"> אחודה</w:t>
      </w:r>
      <w:r w:rsidR="0053370F">
        <w:rPr>
          <w:rFonts w:hint="cs"/>
          <w:b/>
          <w:bCs/>
          <w:rtl/>
        </w:rPr>
        <w:t xml:space="preserve"> להערכת עלות</w:t>
      </w:r>
      <w:r w:rsidR="00705C26">
        <w:rPr>
          <w:rFonts w:hint="cs"/>
          <w:b/>
          <w:bCs/>
          <w:rtl/>
        </w:rPr>
        <w:br/>
      </w:r>
    </w:p>
    <w:p w:rsidR="006805A5" w:rsidRPr="00C27FDF" w:rsidRDefault="006805A5" w:rsidP="008C1F5E">
      <w:pPr>
        <w:pStyle w:val="af2"/>
        <w:numPr>
          <w:ilvl w:val="2"/>
          <w:numId w:val="97"/>
        </w:numPr>
        <w:spacing w:before="0"/>
        <w:ind w:left="1989" w:hanging="630"/>
        <w:contextualSpacing w:val="0"/>
        <w:rPr>
          <w:rtl/>
        </w:rPr>
      </w:pPr>
      <w:r w:rsidRPr="00C27FDF">
        <w:rPr>
          <w:rFonts w:hint="eastAsia"/>
          <w:rtl/>
        </w:rPr>
        <w:t>על</w:t>
      </w:r>
      <w:r w:rsidRPr="00C27FDF">
        <w:rPr>
          <w:rtl/>
        </w:rPr>
        <w:t xml:space="preserve"> המציע לפרט את עלות כל אחד מהרכיבים המוצעים להקמת כל חלופה בכל אחד מהתרחישים</w:t>
      </w:r>
      <w:r>
        <w:rPr>
          <w:rFonts w:hint="cs"/>
          <w:rtl/>
        </w:rPr>
        <w:t xml:space="preserve"> (סביבת ענן, ו </w:t>
      </w:r>
      <w:r>
        <w:t>on-premise</w:t>
      </w:r>
      <w:r>
        <w:rPr>
          <w:rFonts w:hint="cs"/>
          <w:rtl/>
        </w:rPr>
        <w:t>)</w:t>
      </w:r>
      <w:r w:rsidRPr="00C27FDF">
        <w:rPr>
          <w:rtl/>
        </w:rPr>
        <w:t xml:space="preserve">, וזאת ברמת הפריט הבודד. למשרד תעמוד הזכות לרכוש כמויות נוספות מכל רכיב שיוצע, וזאת במחיר </w:t>
      </w:r>
      <w:r w:rsidR="0053370F">
        <w:rPr>
          <w:rFonts w:hint="cs"/>
          <w:rtl/>
        </w:rPr>
        <w:t xml:space="preserve">נמוך או </w:t>
      </w:r>
      <w:r w:rsidRPr="00C27FDF">
        <w:rPr>
          <w:rtl/>
        </w:rPr>
        <w:t xml:space="preserve">זהה למחיר </w:t>
      </w:r>
      <w:r w:rsidR="0053370F">
        <w:rPr>
          <w:rFonts w:hint="eastAsia"/>
          <w:rtl/>
        </w:rPr>
        <w:t>ש</w:t>
      </w:r>
      <w:r w:rsidR="0053370F">
        <w:rPr>
          <w:rFonts w:hint="cs"/>
          <w:rtl/>
        </w:rPr>
        <w:t>בו הוצע</w:t>
      </w:r>
      <w:r w:rsidR="0053370F">
        <w:rPr>
          <w:rtl/>
        </w:rPr>
        <w:t xml:space="preserve"> אותו פריט</w:t>
      </w:r>
      <w:r w:rsidR="0053370F">
        <w:rPr>
          <w:rFonts w:hint="cs"/>
          <w:rtl/>
        </w:rPr>
        <w:t xml:space="preserve"> במכרז, או במחיר הזהה למחיר פריט זה במחירון הספק לאחר ההנחה עליה הצהיר המציע במכרז (הנמוך </w:t>
      </w:r>
      <w:proofErr w:type="spellStart"/>
      <w:r w:rsidR="0053370F">
        <w:rPr>
          <w:rFonts w:hint="cs"/>
          <w:rtl/>
        </w:rPr>
        <w:t>מביניהם</w:t>
      </w:r>
      <w:proofErr w:type="spellEnd"/>
      <w:r w:rsidR="0053370F">
        <w:rPr>
          <w:rFonts w:hint="cs"/>
          <w:rtl/>
        </w:rPr>
        <w:t xml:space="preserve">). </w:t>
      </w:r>
    </w:p>
    <w:tbl>
      <w:tblPr>
        <w:tblStyle w:val="1d"/>
        <w:tblpPr w:leftFromText="180" w:rightFromText="180" w:vertAnchor="text" w:horzAnchor="margin" w:tblpY="-651"/>
        <w:bidiVisual/>
        <w:tblW w:w="9877" w:type="dxa"/>
        <w:tblLook w:val="04A0" w:firstRow="1" w:lastRow="0" w:firstColumn="1" w:lastColumn="0" w:noHBand="0" w:noVBand="1"/>
      </w:tblPr>
      <w:tblGrid>
        <w:gridCol w:w="1259"/>
        <w:gridCol w:w="1203"/>
        <w:gridCol w:w="1013"/>
        <w:gridCol w:w="102"/>
        <w:gridCol w:w="1191"/>
        <w:gridCol w:w="1357"/>
        <w:gridCol w:w="1243"/>
        <w:gridCol w:w="1369"/>
        <w:gridCol w:w="1140"/>
      </w:tblGrid>
      <w:tr w:rsidR="008C1F5E" w:rsidRPr="000F2555" w:rsidTr="008C1F5E">
        <w:trPr>
          <w:trHeight w:val="1801"/>
        </w:trPr>
        <w:tc>
          <w:tcPr>
            <w:tcW w:w="1259" w:type="dxa"/>
            <w:vAlign w:val="center"/>
          </w:tcPr>
          <w:p w:rsidR="008C1F5E" w:rsidRPr="000F2555" w:rsidRDefault="008C1F5E" w:rsidP="008C1F5E">
            <w:pPr>
              <w:spacing w:before="0" w:after="0" w:line="240" w:lineRule="auto"/>
              <w:ind w:left="0"/>
              <w:contextualSpacing w:val="0"/>
              <w:rPr>
                <w:rFonts w:ascii="Arial" w:hAnsi="Arial"/>
                <w:lang w:eastAsia="en-US"/>
              </w:rPr>
            </w:pPr>
            <w:r>
              <w:rPr>
                <w:rFonts w:ascii="Arial" w:hAnsi="Arial" w:hint="cs"/>
                <w:color w:val="000000"/>
                <w:rtl/>
              </w:rPr>
              <w:t>הרכיב</w:t>
            </w:r>
          </w:p>
        </w:tc>
        <w:tc>
          <w:tcPr>
            <w:tcW w:w="1203" w:type="dxa"/>
            <w:vAlign w:val="center"/>
          </w:tcPr>
          <w:p w:rsidR="008C1F5E" w:rsidRPr="000F2555" w:rsidRDefault="008C1F5E" w:rsidP="008C1F5E">
            <w:pPr>
              <w:spacing w:before="0" w:after="0" w:line="240" w:lineRule="auto"/>
              <w:ind w:left="0"/>
              <w:contextualSpacing w:val="0"/>
              <w:rPr>
                <w:rFonts w:ascii="Arial" w:hAnsi="Arial"/>
                <w:lang w:eastAsia="en-US"/>
              </w:rPr>
            </w:pPr>
            <w:r>
              <w:rPr>
                <w:rFonts w:ascii="Arial" w:hAnsi="Arial" w:hint="cs"/>
                <w:color w:val="000000"/>
                <w:rtl/>
              </w:rPr>
              <w:t>עלות ליחידה</w:t>
            </w:r>
            <w:r>
              <w:rPr>
                <w:rFonts w:ascii="Arial" w:hAnsi="Arial" w:hint="cs"/>
                <w:rtl/>
                <w:lang w:eastAsia="en-US"/>
              </w:rPr>
              <w:t xml:space="preserve"> (מחיר מחירון)</w:t>
            </w:r>
          </w:p>
        </w:tc>
        <w:tc>
          <w:tcPr>
            <w:tcW w:w="1115" w:type="dxa"/>
            <w:gridSpan w:val="2"/>
          </w:tcPr>
          <w:p w:rsidR="008C1F5E" w:rsidRDefault="008C1F5E" w:rsidP="008C1F5E">
            <w:pPr>
              <w:spacing w:before="0" w:after="0" w:line="240" w:lineRule="auto"/>
              <w:ind w:left="0"/>
              <w:contextualSpacing w:val="0"/>
              <w:rPr>
                <w:rFonts w:ascii="Arial" w:hAnsi="Arial"/>
                <w:color w:val="000000"/>
                <w:rtl/>
              </w:rPr>
            </w:pPr>
            <w:r>
              <w:rPr>
                <w:rFonts w:ascii="Arial" w:hAnsi="Arial" w:hint="cs"/>
                <w:color w:val="000000"/>
                <w:rtl/>
              </w:rPr>
              <w:t>עלות ליחידה</w:t>
            </w:r>
            <w:r>
              <w:rPr>
                <w:rFonts w:ascii="Arial" w:hAnsi="Arial" w:hint="cs"/>
                <w:rtl/>
                <w:lang w:eastAsia="en-US"/>
              </w:rPr>
              <w:t xml:space="preserve"> (לאחר הנחה של ____ אחוזים ממחיר המחירון)</w:t>
            </w:r>
          </w:p>
        </w:tc>
        <w:tc>
          <w:tcPr>
            <w:tcW w:w="1191" w:type="dxa"/>
            <w:vAlign w:val="center"/>
          </w:tcPr>
          <w:p w:rsidR="008C1F5E" w:rsidRPr="000F2555" w:rsidRDefault="008C1F5E" w:rsidP="008C1F5E">
            <w:pPr>
              <w:spacing w:before="0" w:after="0" w:line="240" w:lineRule="auto"/>
              <w:ind w:left="0"/>
              <w:contextualSpacing w:val="0"/>
              <w:rPr>
                <w:rFonts w:ascii="Arial" w:hAnsi="Arial"/>
                <w:lang w:eastAsia="en-US"/>
              </w:rPr>
            </w:pPr>
            <w:r>
              <w:rPr>
                <w:rFonts w:ascii="Arial" w:hAnsi="Arial" w:hint="cs"/>
                <w:color w:val="000000"/>
                <w:rtl/>
              </w:rPr>
              <w:t xml:space="preserve">מחיר בתרחיש פסימי </w:t>
            </w:r>
          </w:p>
        </w:tc>
        <w:tc>
          <w:tcPr>
            <w:tcW w:w="1357" w:type="dxa"/>
            <w:vAlign w:val="center"/>
          </w:tcPr>
          <w:p w:rsidR="008C1F5E" w:rsidRPr="000F2555" w:rsidRDefault="008C1F5E" w:rsidP="008C1F5E">
            <w:pPr>
              <w:spacing w:before="0" w:after="0" w:line="240" w:lineRule="auto"/>
              <w:ind w:left="0"/>
              <w:contextualSpacing w:val="0"/>
              <w:rPr>
                <w:rFonts w:ascii="Arial" w:hAnsi="Arial"/>
                <w:lang w:eastAsia="en-US"/>
              </w:rPr>
            </w:pPr>
            <w:r>
              <w:rPr>
                <w:rFonts w:ascii="Arial" w:hAnsi="Arial" w:hint="cs"/>
                <w:color w:val="000000"/>
                <w:rtl/>
              </w:rPr>
              <w:t xml:space="preserve">מחיר בתרחיש בינוני מוטה אגירה </w:t>
            </w:r>
          </w:p>
        </w:tc>
        <w:tc>
          <w:tcPr>
            <w:tcW w:w="1243" w:type="dxa"/>
            <w:vAlign w:val="center"/>
          </w:tcPr>
          <w:p w:rsidR="008C1F5E" w:rsidRPr="000F2555" w:rsidRDefault="008C1F5E" w:rsidP="008C1F5E">
            <w:pPr>
              <w:spacing w:before="0" w:after="0" w:line="240" w:lineRule="auto"/>
              <w:ind w:left="0"/>
              <w:contextualSpacing w:val="0"/>
              <w:rPr>
                <w:rFonts w:ascii="Arial" w:hAnsi="Arial"/>
                <w:lang w:eastAsia="en-US"/>
              </w:rPr>
            </w:pPr>
            <w:r>
              <w:rPr>
                <w:rFonts w:ascii="Arial" w:hAnsi="Arial" w:hint="cs"/>
                <w:color w:val="000000"/>
                <w:rtl/>
              </w:rPr>
              <w:t xml:space="preserve">מחיר בתרחיש בינוני מוטה אנליזה </w:t>
            </w:r>
          </w:p>
        </w:tc>
        <w:tc>
          <w:tcPr>
            <w:tcW w:w="1369" w:type="dxa"/>
            <w:vAlign w:val="center"/>
          </w:tcPr>
          <w:p w:rsidR="008C1F5E" w:rsidRPr="000F2555" w:rsidRDefault="008C1F5E" w:rsidP="008C1F5E">
            <w:pPr>
              <w:spacing w:before="0" w:after="0" w:line="240" w:lineRule="auto"/>
              <w:ind w:left="0"/>
              <w:contextualSpacing w:val="0"/>
              <w:rPr>
                <w:rFonts w:ascii="Arial" w:hAnsi="Arial"/>
                <w:lang w:eastAsia="en-US"/>
              </w:rPr>
            </w:pPr>
            <w:r>
              <w:rPr>
                <w:rFonts w:ascii="Arial" w:hAnsi="Arial" w:hint="cs"/>
                <w:color w:val="000000"/>
                <w:rtl/>
              </w:rPr>
              <w:t xml:space="preserve">מחיר בתרחיש אופטימי </w:t>
            </w:r>
          </w:p>
        </w:tc>
        <w:tc>
          <w:tcPr>
            <w:tcW w:w="1140" w:type="dxa"/>
            <w:vAlign w:val="center"/>
          </w:tcPr>
          <w:p w:rsidR="008C1F5E" w:rsidRPr="000F2555" w:rsidRDefault="008C1F5E" w:rsidP="008C1F5E">
            <w:pPr>
              <w:spacing w:before="0" w:after="0" w:line="240" w:lineRule="auto"/>
              <w:ind w:left="0"/>
              <w:contextualSpacing w:val="0"/>
              <w:rPr>
                <w:rFonts w:ascii="Arial" w:hAnsi="Arial"/>
                <w:lang w:eastAsia="en-US"/>
              </w:rPr>
            </w:pPr>
            <w:r>
              <w:rPr>
                <w:rFonts w:ascii="Arial" w:hAnsi="Arial" w:hint="cs"/>
                <w:color w:val="000000"/>
                <w:rtl/>
              </w:rPr>
              <w:t>הערות</w:t>
            </w:r>
          </w:p>
        </w:tc>
      </w:tr>
      <w:tr w:rsidR="008C1F5E" w:rsidRPr="000F2555" w:rsidTr="008C1F5E">
        <w:trPr>
          <w:trHeight w:val="1890"/>
        </w:trPr>
        <w:tc>
          <w:tcPr>
            <w:tcW w:w="1259" w:type="dxa"/>
            <w:vAlign w:val="center"/>
          </w:tcPr>
          <w:p w:rsidR="008C1F5E" w:rsidRPr="000F2555" w:rsidRDefault="008C1F5E" w:rsidP="008C1F5E">
            <w:pPr>
              <w:spacing w:before="0" w:after="0" w:line="240" w:lineRule="auto"/>
              <w:ind w:left="0"/>
              <w:contextualSpacing w:val="0"/>
              <w:rPr>
                <w:rFonts w:ascii="Arial" w:hAnsi="Arial"/>
                <w:lang w:eastAsia="en-US"/>
              </w:rPr>
            </w:pPr>
            <w:r>
              <w:rPr>
                <w:rFonts w:ascii="Arial" w:hAnsi="Arial" w:hint="cs"/>
                <w:color w:val="000000"/>
                <w:rtl/>
              </w:rPr>
              <w:lastRenderedPageBreak/>
              <w:t>העלות המצטברת של השימוש בשירותי האחסון</w:t>
            </w:r>
          </w:p>
        </w:tc>
        <w:tc>
          <w:tcPr>
            <w:tcW w:w="1203" w:type="dxa"/>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013" w:type="dxa"/>
          </w:tcPr>
          <w:p w:rsidR="008C1F5E" w:rsidRDefault="008C1F5E" w:rsidP="008C1F5E">
            <w:pPr>
              <w:spacing w:before="0" w:after="0" w:line="240" w:lineRule="auto"/>
              <w:ind w:left="0"/>
              <w:contextualSpacing w:val="0"/>
              <w:rPr>
                <w:rFonts w:ascii="Arial" w:hAnsi="Arial" w:cs="Arial"/>
                <w:color w:val="000000"/>
                <w:sz w:val="22"/>
                <w:szCs w:val="22"/>
              </w:rPr>
            </w:pPr>
          </w:p>
        </w:tc>
        <w:tc>
          <w:tcPr>
            <w:tcW w:w="1293" w:type="dxa"/>
            <w:gridSpan w:val="2"/>
            <w:vAlign w:val="bottom"/>
          </w:tcPr>
          <w:p w:rsidR="008C1F5E" w:rsidRPr="000F2555" w:rsidRDefault="008C1F5E" w:rsidP="008C1F5E">
            <w:pPr>
              <w:spacing w:before="0" w:after="0" w:line="240" w:lineRule="auto"/>
              <w:ind w:left="0"/>
              <w:contextualSpacing w:val="0"/>
              <w:rPr>
                <w:rFonts w:ascii="Arial" w:hAnsi="Arial"/>
                <w:lang w:eastAsia="en-US"/>
              </w:rPr>
            </w:pPr>
          </w:p>
        </w:tc>
        <w:tc>
          <w:tcPr>
            <w:tcW w:w="1357" w:type="dxa"/>
            <w:vAlign w:val="bottom"/>
          </w:tcPr>
          <w:p w:rsidR="008C1F5E" w:rsidRPr="000F2555" w:rsidRDefault="008C1F5E" w:rsidP="008C1F5E">
            <w:pPr>
              <w:spacing w:before="0" w:after="0" w:line="240" w:lineRule="auto"/>
              <w:ind w:left="0"/>
              <w:contextualSpacing w:val="0"/>
              <w:rPr>
                <w:rFonts w:ascii="Arial" w:hAnsi="Arial"/>
                <w:lang w:eastAsia="en-US"/>
              </w:rPr>
            </w:pPr>
          </w:p>
        </w:tc>
        <w:tc>
          <w:tcPr>
            <w:tcW w:w="1243" w:type="dxa"/>
            <w:vAlign w:val="bottom"/>
          </w:tcPr>
          <w:p w:rsidR="008C1F5E" w:rsidRPr="000F2555" w:rsidRDefault="008C1F5E" w:rsidP="008C1F5E">
            <w:pPr>
              <w:spacing w:before="0" w:after="0" w:line="240" w:lineRule="auto"/>
              <w:ind w:left="0"/>
              <w:contextualSpacing w:val="0"/>
              <w:rPr>
                <w:rFonts w:ascii="Arial" w:hAnsi="Arial"/>
                <w:lang w:eastAsia="en-US"/>
              </w:rPr>
            </w:pPr>
          </w:p>
        </w:tc>
        <w:tc>
          <w:tcPr>
            <w:tcW w:w="1369" w:type="dxa"/>
            <w:vAlign w:val="bottom"/>
          </w:tcPr>
          <w:p w:rsidR="008C1F5E" w:rsidRPr="000F2555" w:rsidRDefault="008C1F5E" w:rsidP="008C1F5E">
            <w:pPr>
              <w:spacing w:before="0" w:after="0" w:line="240" w:lineRule="auto"/>
              <w:ind w:left="0"/>
              <w:contextualSpacing w:val="0"/>
              <w:rPr>
                <w:rFonts w:ascii="Arial" w:hAnsi="Arial"/>
                <w:lang w:eastAsia="en-US"/>
              </w:rPr>
            </w:pPr>
          </w:p>
        </w:tc>
        <w:tc>
          <w:tcPr>
            <w:tcW w:w="1140" w:type="dxa"/>
            <w:vAlign w:val="center"/>
          </w:tcPr>
          <w:p w:rsidR="008C1F5E" w:rsidRPr="000F2555" w:rsidRDefault="008C1F5E" w:rsidP="008C1F5E">
            <w:pPr>
              <w:spacing w:before="0" w:after="0" w:line="240" w:lineRule="auto"/>
              <w:ind w:left="0"/>
              <w:contextualSpacing w:val="0"/>
              <w:rPr>
                <w:rFonts w:ascii="Arial" w:hAnsi="Arial"/>
                <w:lang w:eastAsia="en-US"/>
              </w:rPr>
            </w:pPr>
          </w:p>
        </w:tc>
      </w:tr>
      <w:tr w:rsidR="008C1F5E" w:rsidRPr="000F2555" w:rsidTr="008C1F5E">
        <w:trPr>
          <w:trHeight w:val="1260"/>
        </w:trPr>
        <w:tc>
          <w:tcPr>
            <w:tcW w:w="1259" w:type="dxa"/>
            <w:vAlign w:val="center"/>
          </w:tcPr>
          <w:p w:rsidR="008C1F5E" w:rsidRPr="000F2555" w:rsidRDefault="008C1F5E" w:rsidP="008C1F5E">
            <w:pPr>
              <w:spacing w:before="0" w:after="0" w:line="240" w:lineRule="auto"/>
              <w:ind w:left="0"/>
              <w:contextualSpacing w:val="0"/>
              <w:rPr>
                <w:rFonts w:ascii="Arial" w:hAnsi="Arial"/>
                <w:lang w:eastAsia="en-US"/>
              </w:rPr>
            </w:pPr>
            <w:r>
              <w:rPr>
                <w:rFonts w:ascii="Arial" w:hAnsi="Arial" w:hint="cs"/>
                <w:color w:val="000000"/>
                <w:rtl/>
              </w:rPr>
              <w:t>העלות המצטברת של שעות החישוב</w:t>
            </w:r>
          </w:p>
        </w:tc>
        <w:tc>
          <w:tcPr>
            <w:tcW w:w="1203" w:type="dxa"/>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013" w:type="dxa"/>
          </w:tcPr>
          <w:p w:rsidR="008C1F5E" w:rsidRDefault="008C1F5E" w:rsidP="008C1F5E">
            <w:pPr>
              <w:spacing w:before="0" w:after="0" w:line="240" w:lineRule="auto"/>
              <w:ind w:left="0"/>
              <w:contextualSpacing w:val="0"/>
              <w:rPr>
                <w:rFonts w:ascii="Arial" w:hAnsi="Arial" w:cs="Arial"/>
                <w:color w:val="000000"/>
                <w:sz w:val="22"/>
                <w:szCs w:val="22"/>
              </w:rPr>
            </w:pPr>
          </w:p>
        </w:tc>
        <w:tc>
          <w:tcPr>
            <w:tcW w:w="1293" w:type="dxa"/>
            <w:gridSpan w:val="2"/>
            <w:vAlign w:val="bottom"/>
          </w:tcPr>
          <w:p w:rsidR="008C1F5E" w:rsidRPr="000F2555" w:rsidRDefault="008C1F5E" w:rsidP="008C1F5E">
            <w:pPr>
              <w:spacing w:before="0" w:after="0" w:line="240" w:lineRule="auto"/>
              <w:ind w:left="0"/>
              <w:contextualSpacing w:val="0"/>
              <w:rPr>
                <w:rFonts w:ascii="Arial" w:hAnsi="Arial"/>
                <w:lang w:eastAsia="en-US"/>
              </w:rPr>
            </w:pPr>
          </w:p>
        </w:tc>
        <w:tc>
          <w:tcPr>
            <w:tcW w:w="1357" w:type="dxa"/>
            <w:vAlign w:val="bottom"/>
          </w:tcPr>
          <w:p w:rsidR="008C1F5E" w:rsidRPr="000F2555" w:rsidRDefault="008C1F5E" w:rsidP="008C1F5E">
            <w:pPr>
              <w:spacing w:before="0" w:after="0" w:line="240" w:lineRule="auto"/>
              <w:ind w:left="0"/>
              <w:contextualSpacing w:val="0"/>
              <w:rPr>
                <w:rFonts w:ascii="Arial" w:hAnsi="Arial"/>
                <w:lang w:eastAsia="en-US"/>
              </w:rPr>
            </w:pPr>
          </w:p>
        </w:tc>
        <w:tc>
          <w:tcPr>
            <w:tcW w:w="1243" w:type="dxa"/>
            <w:vAlign w:val="bottom"/>
          </w:tcPr>
          <w:p w:rsidR="008C1F5E" w:rsidRPr="000F2555" w:rsidRDefault="008C1F5E" w:rsidP="008C1F5E">
            <w:pPr>
              <w:spacing w:before="0" w:after="0" w:line="240" w:lineRule="auto"/>
              <w:ind w:left="0"/>
              <w:contextualSpacing w:val="0"/>
              <w:rPr>
                <w:rFonts w:ascii="Arial" w:hAnsi="Arial"/>
                <w:lang w:eastAsia="en-US"/>
              </w:rPr>
            </w:pPr>
          </w:p>
        </w:tc>
        <w:tc>
          <w:tcPr>
            <w:tcW w:w="1369" w:type="dxa"/>
            <w:vAlign w:val="bottom"/>
          </w:tcPr>
          <w:p w:rsidR="008C1F5E" w:rsidRPr="000F2555" w:rsidRDefault="008C1F5E" w:rsidP="008C1F5E">
            <w:pPr>
              <w:spacing w:before="0" w:after="0" w:line="240" w:lineRule="auto"/>
              <w:ind w:left="0"/>
              <w:contextualSpacing w:val="0"/>
              <w:rPr>
                <w:rFonts w:ascii="Arial" w:hAnsi="Arial"/>
                <w:lang w:eastAsia="en-US"/>
              </w:rPr>
            </w:pPr>
          </w:p>
        </w:tc>
        <w:tc>
          <w:tcPr>
            <w:tcW w:w="1140" w:type="dxa"/>
            <w:vAlign w:val="center"/>
          </w:tcPr>
          <w:p w:rsidR="008C1F5E" w:rsidRPr="000F2555" w:rsidRDefault="008C1F5E" w:rsidP="008C1F5E">
            <w:pPr>
              <w:spacing w:before="0" w:after="0" w:line="240" w:lineRule="auto"/>
              <w:ind w:left="0"/>
              <w:contextualSpacing w:val="0"/>
              <w:rPr>
                <w:rFonts w:ascii="Arial" w:hAnsi="Arial"/>
                <w:lang w:eastAsia="en-US"/>
              </w:rPr>
            </w:pPr>
          </w:p>
        </w:tc>
      </w:tr>
      <w:tr w:rsidR="008C1F5E" w:rsidRPr="000F2555" w:rsidTr="008C1F5E">
        <w:trPr>
          <w:trHeight w:val="1260"/>
        </w:trPr>
        <w:tc>
          <w:tcPr>
            <w:tcW w:w="1259" w:type="dxa"/>
            <w:vAlign w:val="center"/>
          </w:tcPr>
          <w:p w:rsidR="008C1F5E" w:rsidRPr="000F2555" w:rsidRDefault="008C1F5E" w:rsidP="008C1F5E">
            <w:pPr>
              <w:spacing w:before="0" w:after="0" w:line="240" w:lineRule="auto"/>
              <w:ind w:left="0"/>
              <w:contextualSpacing w:val="0"/>
              <w:rPr>
                <w:rFonts w:ascii="Arial" w:hAnsi="Arial"/>
                <w:lang w:eastAsia="en-US"/>
              </w:rPr>
            </w:pPr>
            <w:r>
              <w:rPr>
                <w:rFonts w:ascii="Arial" w:hAnsi="Arial" w:hint="cs"/>
                <w:color w:val="000000"/>
                <w:rtl/>
              </w:rPr>
              <w:t>עלות העברת המידע בין השרתים</w:t>
            </w:r>
          </w:p>
        </w:tc>
        <w:tc>
          <w:tcPr>
            <w:tcW w:w="1203" w:type="dxa"/>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013" w:type="dxa"/>
          </w:tcPr>
          <w:p w:rsidR="008C1F5E" w:rsidRDefault="008C1F5E" w:rsidP="008C1F5E">
            <w:pPr>
              <w:spacing w:before="0" w:after="0" w:line="240" w:lineRule="auto"/>
              <w:ind w:left="0"/>
              <w:contextualSpacing w:val="0"/>
              <w:rPr>
                <w:rFonts w:ascii="Arial" w:hAnsi="Arial"/>
                <w:color w:val="000000"/>
                <w:rtl/>
              </w:rPr>
            </w:pPr>
          </w:p>
        </w:tc>
        <w:tc>
          <w:tcPr>
            <w:tcW w:w="1293" w:type="dxa"/>
            <w:gridSpan w:val="2"/>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357" w:type="dxa"/>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243" w:type="dxa"/>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369" w:type="dxa"/>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140" w:type="dxa"/>
            <w:vAlign w:val="center"/>
          </w:tcPr>
          <w:p w:rsidR="008C1F5E" w:rsidRPr="000F2555" w:rsidRDefault="008C1F5E" w:rsidP="008C1F5E">
            <w:pPr>
              <w:spacing w:before="0" w:after="0" w:line="240" w:lineRule="auto"/>
              <w:ind w:left="0"/>
              <w:contextualSpacing w:val="0"/>
              <w:rPr>
                <w:rFonts w:ascii="Arial" w:hAnsi="Arial"/>
                <w:lang w:eastAsia="en-US"/>
              </w:rPr>
            </w:pPr>
          </w:p>
        </w:tc>
      </w:tr>
      <w:tr w:rsidR="008C1F5E" w:rsidRPr="000F2555" w:rsidTr="008C1F5E">
        <w:trPr>
          <w:trHeight w:val="2205"/>
        </w:trPr>
        <w:tc>
          <w:tcPr>
            <w:tcW w:w="1259" w:type="dxa"/>
            <w:vAlign w:val="center"/>
          </w:tcPr>
          <w:p w:rsidR="008C1F5E" w:rsidRPr="000F2555" w:rsidRDefault="008C1F5E" w:rsidP="008C1F5E">
            <w:pPr>
              <w:spacing w:before="0" w:after="0" w:line="240" w:lineRule="auto"/>
              <w:ind w:left="0"/>
              <w:contextualSpacing w:val="0"/>
              <w:rPr>
                <w:rFonts w:ascii="Arial" w:hAnsi="Arial"/>
                <w:lang w:eastAsia="en-US"/>
              </w:rPr>
            </w:pPr>
            <w:r>
              <w:rPr>
                <w:rFonts w:ascii="Arial" w:hAnsi="Arial" w:hint="cs"/>
                <w:color w:val="000000"/>
                <w:rtl/>
              </w:rPr>
              <w:t>עלות השימוש בשירותי איזון עומסים (</w:t>
            </w:r>
            <w:r>
              <w:rPr>
                <w:color w:val="000000"/>
              </w:rPr>
              <w:t>Load</w:t>
            </w:r>
            <w:r>
              <w:rPr>
                <w:color w:val="000000"/>
                <w:rtl/>
              </w:rPr>
              <w:t xml:space="preserve"> </w:t>
            </w:r>
            <w:r>
              <w:rPr>
                <w:color w:val="000000"/>
              </w:rPr>
              <w:t>Balancing</w:t>
            </w:r>
            <w:r>
              <w:rPr>
                <w:rFonts w:ascii="Arial" w:hAnsi="Arial" w:hint="cs"/>
                <w:color w:val="000000"/>
                <w:rtl/>
              </w:rPr>
              <w:t>)</w:t>
            </w:r>
          </w:p>
        </w:tc>
        <w:tc>
          <w:tcPr>
            <w:tcW w:w="1203" w:type="dxa"/>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013" w:type="dxa"/>
          </w:tcPr>
          <w:p w:rsidR="008C1F5E" w:rsidRDefault="008C1F5E" w:rsidP="008C1F5E">
            <w:pPr>
              <w:spacing w:before="0" w:after="0" w:line="240" w:lineRule="auto"/>
              <w:ind w:left="0"/>
              <w:contextualSpacing w:val="0"/>
              <w:rPr>
                <w:rFonts w:ascii="Arial" w:hAnsi="Arial"/>
                <w:color w:val="000000"/>
                <w:rtl/>
              </w:rPr>
            </w:pPr>
          </w:p>
        </w:tc>
        <w:tc>
          <w:tcPr>
            <w:tcW w:w="1293" w:type="dxa"/>
            <w:gridSpan w:val="2"/>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357" w:type="dxa"/>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243" w:type="dxa"/>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369" w:type="dxa"/>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140" w:type="dxa"/>
            <w:vAlign w:val="center"/>
          </w:tcPr>
          <w:p w:rsidR="008C1F5E" w:rsidRPr="000F2555" w:rsidRDefault="008C1F5E" w:rsidP="008C1F5E">
            <w:pPr>
              <w:spacing w:before="0" w:after="0" w:line="240" w:lineRule="auto"/>
              <w:ind w:left="0"/>
              <w:contextualSpacing w:val="0"/>
              <w:rPr>
                <w:rFonts w:ascii="Arial" w:hAnsi="Arial"/>
                <w:lang w:eastAsia="en-US"/>
              </w:rPr>
            </w:pPr>
          </w:p>
        </w:tc>
      </w:tr>
      <w:tr w:rsidR="008C1F5E" w:rsidRPr="000F2555" w:rsidTr="008C1F5E">
        <w:trPr>
          <w:trHeight w:val="1890"/>
        </w:trPr>
        <w:tc>
          <w:tcPr>
            <w:tcW w:w="1259" w:type="dxa"/>
            <w:vAlign w:val="center"/>
          </w:tcPr>
          <w:p w:rsidR="008C1F5E" w:rsidRPr="000F2555" w:rsidRDefault="008C1F5E" w:rsidP="008C1F5E">
            <w:pPr>
              <w:spacing w:before="0" w:after="0" w:line="240" w:lineRule="auto"/>
              <w:ind w:left="0"/>
              <w:contextualSpacing w:val="0"/>
              <w:rPr>
                <w:rFonts w:ascii="Arial" w:hAnsi="Arial"/>
                <w:lang w:eastAsia="en-US"/>
              </w:rPr>
            </w:pPr>
            <w:r>
              <w:rPr>
                <w:rFonts w:ascii="Arial" w:hAnsi="Arial" w:hint="cs"/>
                <w:color w:val="000000"/>
                <w:rtl/>
              </w:rPr>
              <w:t>עלות שירותי התמיכה במשתמשים ובמפתחים</w:t>
            </w:r>
          </w:p>
        </w:tc>
        <w:tc>
          <w:tcPr>
            <w:tcW w:w="1203" w:type="dxa"/>
            <w:vAlign w:val="center"/>
          </w:tcPr>
          <w:p w:rsidR="008C1F5E" w:rsidRPr="000F2555" w:rsidRDefault="008C1F5E" w:rsidP="008C1F5E">
            <w:pPr>
              <w:spacing w:before="0" w:after="0" w:line="240" w:lineRule="auto"/>
              <w:ind w:left="0"/>
              <w:contextualSpacing w:val="0"/>
              <w:rPr>
                <w:rFonts w:ascii="Arial" w:hAnsi="Arial"/>
                <w:rtl/>
                <w:lang w:eastAsia="en-US"/>
              </w:rPr>
            </w:pPr>
          </w:p>
        </w:tc>
        <w:tc>
          <w:tcPr>
            <w:tcW w:w="1013" w:type="dxa"/>
          </w:tcPr>
          <w:p w:rsidR="008C1F5E" w:rsidRDefault="008C1F5E" w:rsidP="008C1F5E">
            <w:pPr>
              <w:spacing w:before="0" w:after="0" w:line="240" w:lineRule="auto"/>
              <w:ind w:left="0"/>
              <w:contextualSpacing w:val="0"/>
              <w:rPr>
                <w:rFonts w:ascii="Arial" w:hAnsi="Arial"/>
                <w:color w:val="000000"/>
                <w:rtl/>
              </w:rPr>
            </w:pPr>
          </w:p>
        </w:tc>
        <w:tc>
          <w:tcPr>
            <w:tcW w:w="1293" w:type="dxa"/>
            <w:gridSpan w:val="2"/>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357" w:type="dxa"/>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243" w:type="dxa"/>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369" w:type="dxa"/>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140" w:type="dxa"/>
            <w:vAlign w:val="center"/>
          </w:tcPr>
          <w:p w:rsidR="008C1F5E" w:rsidRPr="000F2555" w:rsidRDefault="008C1F5E" w:rsidP="008C1F5E">
            <w:pPr>
              <w:spacing w:before="0" w:after="0" w:line="240" w:lineRule="auto"/>
              <w:ind w:left="0"/>
              <w:contextualSpacing w:val="0"/>
              <w:rPr>
                <w:rFonts w:ascii="Arial" w:hAnsi="Arial"/>
                <w:lang w:eastAsia="en-US"/>
              </w:rPr>
            </w:pPr>
          </w:p>
        </w:tc>
      </w:tr>
      <w:tr w:rsidR="008C1F5E" w:rsidRPr="000F2555" w:rsidTr="008C1F5E">
        <w:trPr>
          <w:trHeight w:val="1260"/>
        </w:trPr>
        <w:tc>
          <w:tcPr>
            <w:tcW w:w="1259" w:type="dxa"/>
            <w:vAlign w:val="center"/>
          </w:tcPr>
          <w:p w:rsidR="008C1F5E" w:rsidRPr="000F2555" w:rsidRDefault="008C1F5E" w:rsidP="008C1F5E">
            <w:pPr>
              <w:spacing w:before="0" w:after="0" w:line="240" w:lineRule="auto"/>
              <w:ind w:left="0"/>
              <w:contextualSpacing w:val="0"/>
              <w:rPr>
                <w:rFonts w:ascii="Arial" w:hAnsi="Arial"/>
                <w:lang w:eastAsia="en-US"/>
              </w:rPr>
            </w:pPr>
            <w:r>
              <w:rPr>
                <w:rFonts w:ascii="Arial" w:hAnsi="Arial" w:hint="cs"/>
                <w:color w:val="000000"/>
                <w:rtl/>
              </w:rPr>
              <w:t>עלות השימוש במוצרי צד שלישי</w:t>
            </w:r>
          </w:p>
        </w:tc>
        <w:tc>
          <w:tcPr>
            <w:tcW w:w="1203" w:type="dxa"/>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013" w:type="dxa"/>
          </w:tcPr>
          <w:p w:rsidR="008C1F5E" w:rsidRDefault="008C1F5E" w:rsidP="008C1F5E">
            <w:pPr>
              <w:spacing w:before="0" w:after="0" w:line="240" w:lineRule="auto"/>
              <w:ind w:left="0"/>
              <w:contextualSpacing w:val="0"/>
              <w:rPr>
                <w:rFonts w:ascii="Arial" w:hAnsi="Arial"/>
                <w:color w:val="000000"/>
                <w:rtl/>
              </w:rPr>
            </w:pPr>
          </w:p>
        </w:tc>
        <w:tc>
          <w:tcPr>
            <w:tcW w:w="1293" w:type="dxa"/>
            <w:gridSpan w:val="2"/>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357" w:type="dxa"/>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243" w:type="dxa"/>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369" w:type="dxa"/>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140" w:type="dxa"/>
            <w:vAlign w:val="center"/>
          </w:tcPr>
          <w:p w:rsidR="008C1F5E" w:rsidRPr="000F2555" w:rsidRDefault="008C1F5E" w:rsidP="008C1F5E">
            <w:pPr>
              <w:spacing w:before="0" w:after="0" w:line="240" w:lineRule="auto"/>
              <w:ind w:left="0"/>
              <w:contextualSpacing w:val="0"/>
              <w:rPr>
                <w:rFonts w:ascii="Arial" w:hAnsi="Arial"/>
                <w:lang w:eastAsia="en-US"/>
              </w:rPr>
            </w:pPr>
          </w:p>
        </w:tc>
      </w:tr>
      <w:tr w:rsidR="008C1F5E" w:rsidRPr="000F2555" w:rsidTr="008C1F5E">
        <w:trPr>
          <w:trHeight w:val="630"/>
        </w:trPr>
        <w:tc>
          <w:tcPr>
            <w:tcW w:w="1259" w:type="dxa"/>
            <w:vAlign w:val="center"/>
          </w:tcPr>
          <w:p w:rsidR="008C1F5E" w:rsidRPr="000F2555" w:rsidRDefault="008C1F5E" w:rsidP="008C1F5E">
            <w:pPr>
              <w:spacing w:before="0" w:after="0" w:line="240" w:lineRule="auto"/>
              <w:ind w:left="0"/>
              <w:contextualSpacing w:val="0"/>
              <w:rPr>
                <w:rFonts w:ascii="Arial" w:hAnsi="Arial"/>
                <w:lang w:eastAsia="en-US"/>
              </w:rPr>
            </w:pPr>
            <w:r>
              <w:rPr>
                <w:rFonts w:ascii="Arial" w:hAnsi="Arial" w:hint="cs"/>
                <w:color w:val="000000"/>
                <w:rtl/>
              </w:rPr>
              <w:t>עלויות נוספות</w:t>
            </w:r>
          </w:p>
        </w:tc>
        <w:tc>
          <w:tcPr>
            <w:tcW w:w="1203" w:type="dxa"/>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013" w:type="dxa"/>
          </w:tcPr>
          <w:p w:rsidR="008C1F5E" w:rsidRDefault="008C1F5E" w:rsidP="008C1F5E">
            <w:pPr>
              <w:spacing w:before="0" w:after="0" w:line="240" w:lineRule="auto"/>
              <w:ind w:left="0"/>
              <w:contextualSpacing w:val="0"/>
              <w:rPr>
                <w:rFonts w:ascii="Arial" w:hAnsi="Arial"/>
                <w:color w:val="000000"/>
                <w:rtl/>
              </w:rPr>
            </w:pPr>
          </w:p>
        </w:tc>
        <w:tc>
          <w:tcPr>
            <w:tcW w:w="1293" w:type="dxa"/>
            <w:gridSpan w:val="2"/>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357" w:type="dxa"/>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243" w:type="dxa"/>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369" w:type="dxa"/>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140" w:type="dxa"/>
            <w:vAlign w:val="center"/>
          </w:tcPr>
          <w:p w:rsidR="008C1F5E" w:rsidRPr="000F2555" w:rsidRDefault="008C1F5E" w:rsidP="008C1F5E">
            <w:pPr>
              <w:spacing w:before="0" w:after="0" w:line="240" w:lineRule="auto"/>
              <w:ind w:left="0"/>
              <w:contextualSpacing w:val="0"/>
              <w:rPr>
                <w:rFonts w:ascii="Arial" w:hAnsi="Arial"/>
                <w:lang w:eastAsia="en-US"/>
              </w:rPr>
            </w:pPr>
          </w:p>
        </w:tc>
      </w:tr>
      <w:tr w:rsidR="008C1F5E" w:rsidRPr="000F2555" w:rsidTr="008C1F5E">
        <w:trPr>
          <w:trHeight w:val="645"/>
        </w:trPr>
        <w:tc>
          <w:tcPr>
            <w:tcW w:w="1259" w:type="dxa"/>
            <w:vAlign w:val="center"/>
          </w:tcPr>
          <w:p w:rsidR="008C1F5E" w:rsidRPr="000F2555" w:rsidRDefault="008C1F5E" w:rsidP="008C1F5E">
            <w:pPr>
              <w:spacing w:before="0" w:after="0" w:line="240" w:lineRule="auto"/>
              <w:ind w:left="0"/>
              <w:contextualSpacing w:val="0"/>
              <w:rPr>
                <w:rFonts w:ascii="Arial" w:hAnsi="Arial"/>
                <w:lang w:eastAsia="en-US"/>
              </w:rPr>
            </w:pPr>
            <w:r>
              <w:rPr>
                <w:rFonts w:ascii="Arial" w:hAnsi="Arial" w:hint="cs"/>
                <w:color w:val="000000"/>
                <w:rtl/>
              </w:rPr>
              <w:t>סה"כ</w:t>
            </w:r>
          </w:p>
        </w:tc>
        <w:tc>
          <w:tcPr>
            <w:tcW w:w="1203" w:type="dxa"/>
            <w:vAlign w:val="center"/>
          </w:tcPr>
          <w:p w:rsidR="008C1F5E" w:rsidRPr="000F2555" w:rsidRDefault="008C1F5E" w:rsidP="008C1F5E">
            <w:pPr>
              <w:spacing w:before="0" w:after="0" w:line="240" w:lineRule="auto"/>
              <w:ind w:left="0"/>
              <w:contextualSpacing w:val="0"/>
              <w:rPr>
                <w:rFonts w:ascii="Arial" w:hAnsi="Arial"/>
                <w:rtl/>
                <w:lang w:eastAsia="en-US"/>
              </w:rPr>
            </w:pPr>
          </w:p>
        </w:tc>
        <w:tc>
          <w:tcPr>
            <w:tcW w:w="1013" w:type="dxa"/>
          </w:tcPr>
          <w:p w:rsidR="008C1F5E" w:rsidRDefault="008C1F5E" w:rsidP="008C1F5E">
            <w:pPr>
              <w:spacing w:before="0" w:after="0" w:line="240" w:lineRule="auto"/>
              <w:ind w:left="0"/>
              <w:contextualSpacing w:val="0"/>
              <w:rPr>
                <w:rFonts w:ascii="Arial" w:hAnsi="Arial"/>
                <w:color w:val="000000"/>
                <w:rtl/>
              </w:rPr>
            </w:pPr>
          </w:p>
        </w:tc>
        <w:tc>
          <w:tcPr>
            <w:tcW w:w="1293" w:type="dxa"/>
            <w:gridSpan w:val="2"/>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357" w:type="dxa"/>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243" w:type="dxa"/>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369" w:type="dxa"/>
            <w:vAlign w:val="center"/>
          </w:tcPr>
          <w:p w:rsidR="008C1F5E" w:rsidRPr="000F2555" w:rsidRDefault="008C1F5E" w:rsidP="008C1F5E">
            <w:pPr>
              <w:spacing w:before="0" w:after="0" w:line="240" w:lineRule="auto"/>
              <w:ind w:left="0"/>
              <w:contextualSpacing w:val="0"/>
              <w:rPr>
                <w:rFonts w:ascii="Arial" w:hAnsi="Arial"/>
                <w:lang w:eastAsia="en-US"/>
              </w:rPr>
            </w:pPr>
          </w:p>
        </w:tc>
        <w:tc>
          <w:tcPr>
            <w:tcW w:w="1140" w:type="dxa"/>
            <w:vAlign w:val="center"/>
          </w:tcPr>
          <w:p w:rsidR="008C1F5E" w:rsidRPr="000F2555" w:rsidRDefault="008C1F5E" w:rsidP="008C1F5E">
            <w:pPr>
              <w:spacing w:before="0" w:after="0" w:line="240" w:lineRule="auto"/>
              <w:ind w:left="0"/>
              <w:contextualSpacing w:val="0"/>
              <w:rPr>
                <w:rFonts w:ascii="Arial" w:hAnsi="Arial"/>
                <w:lang w:eastAsia="en-US"/>
              </w:rPr>
            </w:pPr>
          </w:p>
        </w:tc>
      </w:tr>
      <w:tr w:rsidR="008C1F5E" w:rsidRPr="000F2555" w:rsidTr="008C1F5E">
        <w:trPr>
          <w:trHeight w:val="630"/>
        </w:trPr>
        <w:tc>
          <w:tcPr>
            <w:tcW w:w="1259" w:type="dxa"/>
            <w:tcBorders>
              <w:bottom w:val="single" w:sz="4" w:space="0" w:color="auto"/>
            </w:tcBorders>
            <w:vAlign w:val="center"/>
          </w:tcPr>
          <w:p w:rsidR="008C1F5E" w:rsidRPr="000F2555" w:rsidRDefault="008C1F5E" w:rsidP="008C1F5E">
            <w:pPr>
              <w:spacing w:before="0" w:after="0" w:line="240" w:lineRule="auto"/>
              <w:ind w:left="0"/>
              <w:contextualSpacing w:val="0"/>
              <w:rPr>
                <w:rFonts w:ascii="Arial" w:hAnsi="Arial"/>
                <w:lang w:eastAsia="en-US"/>
              </w:rPr>
            </w:pPr>
            <w:r>
              <w:rPr>
                <w:rFonts w:ascii="Arial" w:hAnsi="Arial" w:hint="cs"/>
                <w:color w:val="000000"/>
                <w:rtl/>
              </w:rPr>
              <w:t>תוחלת העלות</w:t>
            </w:r>
          </w:p>
        </w:tc>
        <w:tc>
          <w:tcPr>
            <w:tcW w:w="1203" w:type="dxa"/>
            <w:tcBorders>
              <w:bottom w:val="single" w:sz="4" w:space="0" w:color="auto"/>
            </w:tcBorders>
            <w:noWrap/>
            <w:vAlign w:val="bottom"/>
          </w:tcPr>
          <w:p w:rsidR="008C1F5E" w:rsidRPr="000F2555" w:rsidRDefault="008C1F5E" w:rsidP="008C1F5E">
            <w:pPr>
              <w:bidi w:val="0"/>
              <w:spacing w:before="0" w:after="0" w:line="240" w:lineRule="auto"/>
              <w:ind w:left="0"/>
              <w:contextualSpacing w:val="0"/>
              <w:jc w:val="right"/>
              <w:rPr>
                <w:rFonts w:ascii="Arial" w:hAnsi="Arial" w:cs="Arial"/>
                <w:sz w:val="22"/>
                <w:szCs w:val="22"/>
                <w:lang w:eastAsia="en-US"/>
              </w:rPr>
            </w:pPr>
          </w:p>
        </w:tc>
        <w:tc>
          <w:tcPr>
            <w:tcW w:w="1013" w:type="dxa"/>
            <w:tcBorders>
              <w:bottom w:val="single" w:sz="4" w:space="0" w:color="auto"/>
            </w:tcBorders>
          </w:tcPr>
          <w:p w:rsidR="008C1F5E" w:rsidRDefault="008C1F5E" w:rsidP="008C1F5E">
            <w:pPr>
              <w:bidi w:val="0"/>
              <w:spacing w:before="0" w:after="0" w:line="240" w:lineRule="auto"/>
              <w:ind w:left="0"/>
              <w:contextualSpacing w:val="0"/>
              <w:jc w:val="right"/>
              <w:rPr>
                <w:rFonts w:ascii="Arial" w:hAnsi="Arial" w:cs="Arial"/>
                <w:color w:val="000000"/>
                <w:sz w:val="22"/>
                <w:szCs w:val="22"/>
              </w:rPr>
            </w:pPr>
          </w:p>
        </w:tc>
        <w:tc>
          <w:tcPr>
            <w:tcW w:w="1293" w:type="dxa"/>
            <w:gridSpan w:val="2"/>
            <w:tcBorders>
              <w:bottom w:val="single" w:sz="4" w:space="0" w:color="auto"/>
            </w:tcBorders>
            <w:noWrap/>
            <w:vAlign w:val="bottom"/>
          </w:tcPr>
          <w:p w:rsidR="008C1F5E" w:rsidRPr="000F2555" w:rsidRDefault="008C1F5E" w:rsidP="008C1F5E">
            <w:pPr>
              <w:bidi w:val="0"/>
              <w:spacing w:before="0" w:after="0" w:line="240" w:lineRule="auto"/>
              <w:ind w:left="0"/>
              <w:contextualSpacing w:val="0"/>
              <w:jc w:val="right"/>
              <w:rPr>
                <w:rFonts w:ascii="Arial" w:hAnsi="Arial" w:cs="Arial"/>
                <w:sz w:val="22"/>
                <w:szCs w:val="22"/>
                <w:lang w:eastAsia="en-US"/>
              </w:rPr>
            </w:pPr>
          </w:p>
        </w:tc>
        <w:tc>
          <w:tcPr>
            <w:tcW w:w="1357" w:type="dxa"/>
            <w:tcBorders>
              <w:bottom w:val="single" w:sz="4" w:space="0" w:color="auto"/>
            </w:tcBorders>
            <w:noWrap/>
            <w:vAlign w:val="bottom"/>
          </w:tcPr>
          <w:p w:rsidR="008C1F5E" w:rsidRPr="000F2555" w:rsidRDefault="008C1F5E" w:rsidP="008C1F5E">
            <w:pPr>
              <w:bidi w:val="0"/>
              <w:spacing w:before="0" w:after="0" w:line="240" w:lineRule="auto"/>
              <w:ind w:left="0"/>
              <w:contextualSpacing w:val="0"/>
              <w:jc w:val="right"/>
              <w:rPr>
                <w:rFonts w:ascii="Arial" w:hAnsi="Arial" w:cs="Arial"/>
                <w:sz w:val="22"/>
                <w:szCs w:val="22"/>
                <w:lang w:eastAsia="en-US"/>
              </w:rPr>
            </w:pPr>
          </w:p>
        </w:tc>
        <w:tc>
          <w:tcPr>
            <w:tcW w:w="1243" w:type="dxa"/>
            <w:tcBorders>
              <w:bottom w:val="single" w:sz="4" w:space="0" w:color="auto"/>
            </w:tcBorders>
            <w:noWrap/>
            <w:vAlign w:val="bottom"/>
          </w:tcPr>
          <w:p w:rsidR="008C1F5E" w:rsidRPr="000F2555" w:rsidRDefault="008C1F5E" w:rsidP="008C1F5E">
            <w:pPr>
              <w:bidi w:val="0"/>
              <w:spacing w:before="0" w:after="0" w:line="240" w:lineRule="auto"/>
              <w:ind w:left="0"/>
              <w:contextualSpacing w:val="0"/>
              <w:jc w:val="right"/>
              <w:rPr>
                <w:rFonts w:ascii="Arial" w:hAnsi="Arial" w:cs="Arial"/>
                <w:sz w:val="22"/>
                <w:szCs w:val="22"/>
                <w:lang w:eastAsia="en-US"/>
              </w:rPr>
            </w:pPr>
          </w:p>
        </w:tc>
        <w:tc>
          <w:tcPr>
            <w:tcW w:w="1369" w:type="dxa"/>
            <w:tcBorders>
              <w:bottom w:val="single" w:sz="4" w:space="0" w:color="auto"/>
            </w:tcBorders>
            <w:noWrap/>
            <w:vAlign w:val="bottom"/>
          </w:tcPr>
          <w:p w:rsidR="008C1F5E" w:rsidRPr="000F2555" w:rsidRDefault="008C1F5E" w:rsidP="008C1F5E">
            <w:pPr>
              <w:bidi w:val="0"/>
              <w:spacing w:before="0" w:after="0" w:line="240" w:lineRule="auto"/>
              <w:ind w:left="0"/>
              <w:contextualSpacing w:val="0"/>
              <w:jc w:val="right"/>
              <w:rPr>
                <w:rFonts w:ascii="Arial" w:hAnsi="Arial" w:cs="Arial"/>
                <w:sz w:val="22"/>
                <w:szCs w:val="22"/>
                <w:lang w:eastAsia="en-US"/>
              </w:rPr>
            </w:pPr>
          </w:p>
        </w:tc>
        <w:tc>
          <w:tcPr>
            <w:tcW w:w="1140" w:type="dxa"/>
            <w:tcBorders>
              <w:bottom w:val="single" w:sz="4" w:space="0" w:color="auto"/>
            </w:tcBorders>
            <w:noWrap/>
            <w:vAlign w:val="bottom"/>
          </w:tcPr>
          <w:p w:rsidR="008C1F5E" w:rsidRPr="000F2555" w:rsidRDefault="008C1F5E" w:rsidP="008C1F5E">
            <w:pPr>
              <w:bidi w:val="0"/>
              <w:spacing w:before="0" w:after="0" w:line="240" w:lineRule="auto"/>
              <w:ind w:left="0"/>
              <w:contextualSpacing w:val="0"/>
              <w:rPr>
                <w:rFonts w:ascii="Arial" w:hAnsi="Arial" w:cs="Arial"/>
                <w:sz w:val="22"/>
                <w:szCs w:val="22"/>
                <w:lang w:eastAsia="en-US"/>
              </w:rPr>
            </w:pPr>
          </w:p>
        </w:tc>
      </w:tr>
      <w:tr w:rsidR="008C1F5E" w:rsidRPr="000F2555" w:rsidTr="008C1F5E">
        <w:trPr>
          <w:trHeight w:val="315"/>
        </w:trPr>
        <w:tc>
          <w:tcPr>
            <w:tcW w:w="1259" w:type="dxa"/>
            <w:tcBorders>
              <w:right w:val="nil"/>
            </w:tcBorders>
            <w:shd w:val="clear" w:color="auto" w:fill="FF0000"/>
            <w:vAlign w:val="center"/>
          </w:tcPr>
          <w:p w:rsidR="008C1F5E" w:rsidRPr="000F2555" w:rsidRDefault="008C1F5E" w:rsidP="008C1F5E">
            <w:pPr>
              <w:spacing w:before="0" w:after="0" w:line="240" w:lineRule="auto"/>
              <w:ind w:left="0"/>
              <w:contextualSpacing w:val="0"/>
              <w:rPr>
                <w:rFonts w:ascii="Arial" w:hAnsi="Arial"/>
                <w:rtl/>
                <w:lang w:eastAsia="en-US"/>
              </w:rPr>
            </w:pPr>
            <w:r>
              <w:rPr>
                <w:rFonts w:ascii="Arial" w:hAnsi="Arial" w:hint="cs"/>
                <w:color w:val="000000"/>
                <w:rtl/>
              </w:rPr>
              <w:t>סה"כ משוקלל</w:t>
            </w:r>
          </w:p>
        </w:tc>
        <w:tc>
          <w:tcPr>
            <w:tcW w:w="1203" w:type="dxa"/>
            <w:tcBorders>
              <w:left w:val="nil"/>
              <w:right w:val="nil"/>
            </w:tcBorders>
            <w:shd w:val="clear" w:color="auto" w:fill="FF0000"/>
            <w:noWrap/>
            <w:vAlign w:val="bottom"/>
          </w:tcPr>
          <w:p w:rsidR="008C1F5E" w:rsidRPr="000F2555" w:rsidRDefault="008C1F5E" w:rsidP="008C1F5E">
            <w:pPr>
              <w:bidi w:val="0"/>
              <w:spacing w:before="0" w:after="0" w:line="240" w:lineRule="auto"/>
              <w:ind w:left="0"/>
              <w:contextualSpacing w:val="0"/>
              <w:rPr>
                <w:rFonts w:ascii="Arial" w:hAnsi="Arial" w:cs="Arial"/>
                <w:sz w:val="22"/>
                <w:szCs w:val="22"/>
                <w:lang w:eastAsia="en-US"/>
              </w:rPr>
            </w:pPr>
            <w:r>
              <w:rPr>
                <w:rFonts w:ascii="Arial" w:hAnsi="Arial" w:cs="Arial"/>
                <w:color w:val="000000"/>
                <w:sz w:val="22"/>
                <w:szCs w:val="22"/>
              </w:rPr>
              <w:t> </w:t>
            </w:r>
          </w:p>
        </w:tc>
        <w:tc>
          <w:tcPr>
            <w:tcW w:w="1013" w:type="dxa"/>
            <w:tcBorders>
              <w:left w:val="nil"/>
              <w:right w:val="nil"/>
            </w:tcBorders>
            <w:shd w:val="clear" w:color="auto" w:fill="FF0000"/>
          </w:tcPr>
          <w:p w:rsidR="008C1F5E" w:rsidRDefault="008C1F5E" w:rsidP="008C1F5E">
            <w:pPr>
              <w:bidi w:val="0"/>
              <w:spacing w:before="0" w:after="0" w:line="240" w:lineRule="auto"/>
              <w:ind w:left="0"/>
              <w:contextualSpacing w:val="0"/>
              <w:rPr>
                <w:rFonts w:ascii="Arial" w:hAnsi="Arial" w:cs="Arial"/>
                <w:color w:val="000000"/>
                <w:sz w:val="22"/>
                <w:szCs w:val="22"/>
              </w:rPr>
            </w:pPr>
          </w:p>
        </w:tc>
        <w:tc>
          <w:tcPr>
            <w:tcW w:w="1293" w:type="dxa"/>
            <w:gridSpan w:val="2"/>
            <w:tcBorders>
              <w:left w:val="nil"/>
              <w:right w:val="nil"/>
            </w:tcBorders>
            <w:shd w:val="clear" w:color="auto" w:fill="FF0000"/>
            <w:noWrap/>
            <w:vAlign w:val="bottom"/>
          </w:tcPr>
          <w:p w:rsidR="008C1F5E" w:rsidRPr="000F2555" w:rsidRDefault="008C1F5E" w:rsidP="008C1F5E">
            <w:pPr>
              <w:bidi w:val="0"/>
              <w:spacing w:before="0" w:after="0" w:line="240" w:lineRule="auto"/>
              <w:ind w:left="0"/>
              <w:contextualSpacing w:val="0"/>
              <w:rPr>
                <w:rFonts w:ascii="Arial" w:hAnsi="Arial" w:cs="Arial"/>
                <w:sz w:val="22"/>
                <w:szCs w:val="22"/>
                <w:lang w:eastAsia="en-US"/>
              </w:rPr>
            </w:pPr>
          </w:p>
        </w:tc>
        <w:tc>
          <w:tcPr>
            <w:tcW w:w="1357" w:type="dxa"/>
            <w:tcBorders>
              <w:left w:val="nil"/>
              <w:right w:val="nil"/>
            </w:tcBorders>
            <w:shd w:val="clear" w:color="auto" w:fill="FF0000"/>
            <w:noWrap/>
            <w:vAlign w:val="bottom"/>
          </w:tcPr>
          <w:p w:rsidR="008C1F5E" w:rsidRPr="000F2555" w:rsidRDefault="008C1F5E" w:rsidP="008C1F5E">
            <w:pPr>
              <w:bidi w:val="0"/>
              <w:spacing w:before="0" w:after="0" w:line="240" w:lineRule="auto"/>
              <w:ind w:left="0"/>
              <w:contextualSpacing w:val="0"/>
              <w:rPr>
                <w:rFonts w:ascii="Arial" w:hAnsi="Arial" w:cs="Arial"/>
                <w:sz w:val="22"/>
                <w:szCs w:val="22"/>
                <w:lang w:eastAsia="en-US"/>
              </w:rPr>
            </w:pPr>
          </w:p>
        </w:tc>
        <w:tc>
          <w:tcPr>
            <w:tcW w:w="1243" w:type="dxa"/>
            <w:tcBorders>
              <w:left w:val="nil"/>
              <w:right w:val="nil"/>
            </w:tcBorders>
            <w:shd w:val="clear" w:color="auto" w:fill="FF0000"/>
            <w:noWrap/>
            <w:vAlign w:val="bottom"/>
          </w:tcPr>
          <w:p w:rsidR="008C1F5E" w:rsidRPr="000F2555" w:rsidRDefault="008C1F5E" w:rsidP="008C1F5E">
            <w:pPr>
              <w:bidi w:val="0"/>
              <w:spacing w:before="0" w:after="0" w:line="240" w:lineRule="auto"/>
              <w:ind w:left="0"/>
              <w:contextualSpacing w:val="0"/>
              <w:rPr>
                <w:rFonts w:ascii="Arial" w:hAnsi="Arial" w:cs="Arial"/>
                <w:sz w:val="22"/>
                <w:szCs w:val="22"/>
                <w:lang w:eastAsia="en-US"/>
              </w:rPr>
            </w:pPr>
          </w:p>
        </w:tc>
        <w:tc>
          <w:tcPr>
            <w:tcW w:w="1369" w:type="dxa"/>
            <w:tcBorders>
              <w:left w:val="nil"/>
              <w:right w:val="nil"/>
            </w:tcBorders>
            <w:shd w:val="clear" w:color="auto" w:fill="FF0000"/>
            <w:noWrap/>
            <w:vAlign w:val="bottom"/>
          </w:tcPr>
          <w:p w:rsidR="008C1F5E" w:rsidRPr="000F2555" w:rsidRDefault="008C1F5E" w:rsidP="008C1F5E">
            <w:pPr>
              <w:bidi w:val="0"/>
              <w:spacing w:before="0" w:after="0" w:line="240" w:lineRule="auto"/>
              <w:ind w:left="0"/>
              <w:contextualSpacing w:val="0"/>
              <w:rPr>
                <w:rFonts w:ascii="Arial" w:hAnsi="Arial" w:cs="Arial"/>
                <w:sz w:val="22"/>
                <w:szCs w:val="22"/>
                <w:lang w:eastAsia="en-US"/>
              </w:rPr>
            </w:pPr>
          </w:p>
        </w:tc>
        <w:tc>
          <w:tcPr>
            <w:tcW w:w="1140" w:type="dxa"/>
            <w:tcBorders>
              <w:left w:val="nil"/>
            </w:tcBorders>
            <w:shd w:val="clear" w:color="auto" w:fill="FF0000"/>
            <w:noWrap/>
            <w:vAlign w:val="bottom"/>
          </w:tcPr>
          <w:p w:rsidR="008C1F5E" w:rsidRPr="000F2555" w:rsidRDefault="008C1F5E" w:rsidP="008C1F5E">
            <w:pPr>
              <w:bidi w:val="0"/>
              <w:spacing w:before="0" w:after="0" w:line="240" w:lineRule="auto"/>
              <w:ind w:left="0"/>
              <w:contextualSpacing w:val="0"/>
              <w:jc w:val="right"/>
              <w:rPr>
                <w:rFonts w:ascii="Arial" w:hAnsi="Arial" w:cs="Arial"/>
                <w:sz w:val="22"/>
                <w:szCs w:val="22"/>
                <w:lang w:eastAsia="en-US"/>
              </w:rPr>
            </w:pPr>
          </w:p>
        </w:tc>
      </w:tr>
    </w:tbl>
    <w:p w:rsidR="006805A5" w:rsidRDefault="006805A5" w:rsidP="008C1F5E">
      <w:pPr>
        <w:pStyle w:val="af2"/>
        <w:numPr>
          <w:ilvl w:val="2"/>
          <w:numId w:val="97"/>
        </w:numPr>
        <w:ind w:left="1989" w:hanging="630"/>
      </w:pPr>
      <w:r w:rsidRPr="00C27FDF">
        <w:rPr>
          <w:rFonts w:hint="eastAsia"/>
          <w:rtl/>
        </w:rPr>
        <w:t>כמו</w:t>
      </w:r>
      <w:r w:rsidRPr="00C27FDF">
        <w:rPr>
          <w:rtl/>
        </w:rPr>
        <w:t xml:space="preserve"> </w:t>
      </w:r>
      <w:r w:rsidRPr="00C27FDF">
        <w:rPr>
          <w:rFonts w:hint="eastAsia"/>
          <w:rtl/>
        </w:rPr>
        <w:t>כן</w:t>
      </w:r>
      <w:r w:rsidRPr="00C27FDF">
        <w:rPr>
          <w:rtl/>
        </w:rPr>
        <w:t xml:space="preserve">, </w:t>
      </w:r>
      <w:r w:rsidRPr="00C27FDF">
        <w:rPr>
          <w:rFonts w:hint="eastAsia"/>
          <w:rtl/>
        </w:rPr>
        <w:t>יהיה</w:t>
      </w:r>
      <w:r w:rsidRPr="00C27FDF">
        <w:rPr>
          <w:rtl/>
        </w:rPr>
        <w:t xml:space="preserve"> </w:t>
      </w:r>
      <w:r w:rsidRPr="00C27FDF">
        <w:rPr>
          <w:rFonts w:hint="eastAsia"/>
          <w:rtl/>
        </w:rPr>
        <w:t>המשרד</w:t>
      </w:r>
      <w:r w:rsidRPr="00C27FDF">
        <w:rPr>
          <w:rtl/>
        </w:rPr>
        <w:t xml:space="preserve"> </w:t>
      </w:r>
      <w:r w:rsidRPr="00C27FDF">
        <w:rPr>
          <w:rFonts w:hint="eastAsia"/>
          <w:rtl/>
        </w:rPr>
        <w:t>זכאי</w:t>
      </w:r>
      <w:r w:rsidRPr="00C27FDF">
        <w:rPr>
          <w:rtl/>
        </w:rPr>
        <w:t xml:space="preserve"> </w:t>
      </w:r>
      <w:r w:rsidRPr="00C27FDF">
        <w:rPr>
          <w:rFonts w:hint="eastAsia"/>
          <w:rtl/>
        </w:rPr>
        <w:t>שלא</w:t>
      </w:r>
      <w:r w:rsidRPr="00C27FDF">
        <w:rPr>
          <w:rtl/>
        </w:rPr>
        <w:t xml:space="preserve"> </w:t>
      </w:r>
      <w:r w:rsidRPr="00C27FDF">
        <w:rPr>
          <w:rFonts w:hint="eastAsia"/>
          <w:rtl/>
        </w:rPr>
        <w:t>לרכוש</w:t>
      </w:r>
      <w:r w:rsidRPr="00C27FDF">
        <w:rPr>
          <w:rtl/>
        </w:rPr>
        <w:t xml:space="preserve"> </w:t>
      </w:r>
      <w:r w:rsidRPr="00C27FDF">
        <w:rPr>
          <w:rFonts w:hint="eastAsia"/>
          <w:rtl/>
        </w:rPr>
        <w:t>כל</w:t>
      </w:r>
      <w:r w:rsidRPr="00C27FDF">
        <w:rPr>
          <w:rtl/>
        </w:rPr>
        <w:t xml:space="preserve"> </w:t>
      </w:r>
      <w:r w:rsidRPr="00C27FDF">
        <w:rPr>
          <w:rFonts w:hint="eastAsia"/>
          <w:rtl/>
        </w:rPr>
        <w:t>רכיב</w:t>
      </w:r>
      <w:r w:rsidRPr="00C27FDF">
        <w:rPr>
          <w:rtl/>
        </w:rPr>
        <w:t xml:space="preserve"> </w:t>
      </w:r>
      <w:r w:rsidRPr="00C27FDF">
        <w:rPr>
          <w:rFonts w:hint="eastAsia"/>
          <w:rtl/>
        </w:rPr>
        <w:t>מהספק</w:t>
      </w:r>
      <w:r w:rsidRPr="00C27FDF">
        <w:rPr>
          <w:rtl/>
        </w:rPr>
        <w:t xml:space="preserve">, </w:t>
      </w:r>
      <w:r w:rsidRPr="00C27FDF">
        <w:rPr>
          <w:rFonts w:hint="eastAsia"/>
          <w:rtl/>
        </w:rPr>
        <w:t>ולספקו</w:t>
      </w:r>
      <w:r w:rsidRPr="00C27FDF">
        <w:rPr>
          <w:rtl/>
        </w:rPr>
        <w:t xml:space="preserve"> </w:t>
      </w:r>
      <w:r w:rsidRPr="00C27FDF">
        <w:rPr>
          <w:rFonts w:hint="eastAsia"/>
          <w:rtl/>
        </w:rPr>
        <w:t>בעצמו</w:t>
      </w:r>
      <w:r w:rsidRPr="00C27FDF">
        <w:rPr>
          <w:rtl/>
        </w:rPr>
        <w:t xml:space="preserve">. </w:t>
      </w:r>
      <w:r w:rsidRPr="00C27FDF">
        <w:rPr>
          <w:rFonts w:hint="eastAsia"/>
          <w:rtl/>
        </w:rPr>
        <w:t>במקרה</w:t>
      </w:r>
      <w:r w:rsidRPr="00C27FDF">
        <w:rPr>
          <w:rtl/>
        </w:rPr>
        <w:t xml:space="preserve"> </w:t>
      </w:r>
      <w:r w:rsidRPr="00C27FDF">
        <w:rPr>
          <w:rFonts w:hint="eastAsia"/>
          <w:rtl/>
        </w:rPr>
        <w:t>זה</w:t>
      </w:r>
      <w:r w:rsidRPr="00C27FDF">
        <w:rPr>
          <w:rtl/>
        </w:rPr>
        <w:t xml:space="preserve"> </w:t>
      </w:r>
      <w:r w:rsidRPr="00C27FDF">
        <w:rPr>
          <w:rFonts w:hint="eastAsia"/>
          <w:rtl/>
        </w:rPr>
        <w:t>תקוזז</w:t>
      </w:r>
      <w:r w:rsidRPr="00C27FDF">
        <w:rPr>
          <w:rtl/>
        </w:rPr>
        <w:t xml:space="preserve"> </w:t>
      </w:r>
      <w:r w:rsidRPr="00C27FDF">
        <w:rPr>
          <w:rFonts w:hint="eastAsia"/>
          <w:rtl/>
        </w:rPr>
        <w:t>עלות</w:t>
      </w:r>
      <w:r w:rsidRPr="00C27FDF">
        <w:rPr>
          <w:rtl/>
        </w:rPr>
        <w:t xml:space="preserve"> </w:t>
      </w:r>
      <w:r w:rsidRPr="00C27FDF">
        <w:rPr>
          <w:rFonts w:hint="eastAsia"/>
          <w:rtl/>
        </w:rPr>
        <w:t>אותו</w:t>
      </w:r>
      <w:r w:rsidRPr="00C27FDF">
        <w:rPr>
          <w:rtl/>
        </w:rPr>
        <w:t xml:space="preserve"> </w:t>
      </w:r>
      <w:r w:rsidRPr="00C27FDF">
        <w:rPr>
          <w:rFonts w:hint="eastAsia"/>
          <w:rtl/>
        </w:rPr>
        <w:t>רכיב</w:t>
      </w:r>
      <w:r w:rsidRPr="00C27FDF">
        <w:rPr>
          <w:rtl/>
        </w:rPr>
        <w:t xml:space="preserve"> </w:t>
      </w:r>
      <w:r w:rsidRPr="00C27FDF">
        <w:rPr>
          <w:rFonts w:hint="eastAsia"/>
          <w:rtl/>
        </w:rPr>
        <w:t>מהתשלום</w:t>
      </w:r>
      <w:r w:rsidRPr="00C27FDF">
        <w:rPr>
          <w:rtl/>
        </w:rPr>
        <w:t xml:space="preserve"> </w:t>
      </w:r>
      <w:r w:rsidRPr="00C27FDF">
        <w:rPr>
          <w:rFonts w:hint="eastAsia"/>
          <w:rtl/>
        </w:rPr>
        <w:t>הכולל</w:t>
      </w:r>
      <w:r w:rsidRPr="00C27FDF">
        <w:rPr>
          <w:rtl/>
        </w:rPr>
        <w:t xml:space="preserve"> </w:t>
      </w:r>
      <w:r w:rsidRPr="00C27FDF">
        <w:rPr>
          <w:rFonts w:hint="eastAsia"/>
          <w:rtl/>
        </w:rPr>
        <w:t>לספק</w:t>
      </w:r>
      <w:r w:rsidRPr="00C27FDF">
        <w:rPr>
          <w:rtl/>
        </w:rPr>
        <w:t xml:space="preserve">. </w:t>
      </w:r>
      <w:r w:rsidRPr="00C27FDF">
        <w:rPr>
          <w:rFonts w:hint="eastAsia"/>
          <w:rtl/>
        </w:rPr>
        <w:t>יובהר</w:t>
      </w:r>
      <w:r w:rsidRPr="00C27FDF">
        <w:rPr>
          <w:rtl/>
        </w:rPr>
        <w:t xml:space="preserve"> </w:t>
      </w:r>
      <w:r w:rsidRPr="00C27FDF">
        <w:rPr>
          <w:rFonts w:hint="eastAsia"/>
          <w:rtl/>
        </w:rPr>
        <w:t>כי</w:t>
      </w:r>
      <w:r w:rsidRPr="00C27FDF">
        <w:rPr>
          <w:rtl/>
        </w:rPr>
        <w:t xml:space="preserve"> </w:t>
      </w:r>
      <w:r w:rsidRPr="00C27FDF">
        <w:rPr>
          <w:rFonts w:hint="eastAsia"/>
          <w:rtl/>
        </w:rPr>
        <w:t>אספקת</w:t>
      </w:r>
      <w:r w:rsidRPr="00C27FDF">
        <w:rPr>
          <w:rtl/>
        </w:rPr>
        <w:t xml:space="preserve"> </w:t>
      </w:r>
      <w:r w:rsidRPr="00C27FDF">
        <w:rPr>
          <w:rFonts w:hint="eastAsia"/>
          <w:rtl/>
        </w:rPr>
        <w:t>רכיבים</w:t>
      </w:r>
      <w:r w:rsidRPr="00C27FDF">
        <w:rPr>
          <w:rtl/>
        </w:rPr>
        <w:t xml:space="preserve"> </w:t>
      </w:r>
      <w:r w:rsidRPr="00C27FDF">
        <w:rPr>
          <w:rFonts w:hint="eastAsia"/>
          <w:rtl/>
        </w:rPr>
        <w:t>ע</w:t>
      </w:r>
      <w:r w:rsidRPr="00C27FDF">
        <w:rPr>
          <w:rtl/>
        </w:rPr>
        <w:t xml:space="preserve">"י </w:t>
      </w:r>
      <w:r w:rsidRPr="00C27FDF">
        <w:rPr>
          <w:rFonts w:hint="eastAsia"/>
          <w:rtl/>
        </w:rPr>
        <w:t>המשרד</w:t>
      </w:r>
      <w:r w:rsidRPr="00C27FDF">
        <w:rPr>
          <w:rtl/>
        </w:rPr>
        <w:t xml:space="preserve"> </w:t>
      </w:r>
      <w:r w:rsidRPr="00C27FDF">
        <w:rPr>
          <w:rFonts w:hint="eastAsia"/>
          <w:rtl/>
        </w:rPr>
        <w:t>לא</w:t>
      </w:r>
      <w:r w:rsidRPr="00C27FDF">
        <w:rPr>
          <w:rtl/>
        </w:rPr>
        <w:t xml:space="preserve"> </w:t>
      </w:r>
      <w:r w:rsidRPr="00C27FDF">
        <w:rPr>
          <w:rFonts w:hint="eastAsia"/>
          <w:rtl/>
        </w:rPr>
        <w:lastRenderedPageBreak/>
        <w:t>תפגע</w:t>
      </w:r>
      <w:r w:rsidRPr="00C27FDF">
        <w:rPr>
          <w:rtl/>
        </w:rPr>
        <w:t xml:space="preserve"> </w:t>
      </w:r>
      <w:r w:rsidRPr="00C27FDF">
        <w:rPr>
          <w:rFonts w:hint="eastAsia"/>
          <w:rtl/>
        </w:rPr>
        <w:t>באחריות</w:t>
      </w:r>
      <w:r w:rsidRPr="00C27FDF">
        <w:rPr>
          <w:rtl/>
        </w:rPr>
        <w:t xml:space="preserve"> </w:t>
      </w:r>
      <w:r w:rsidRPr="00C27FDF">
        <w:rPr>
          <w:rFonts w:hint="eastAsia"/>
          <w:rtl/>
        </w:rPr>
        <w:t>הכוללת</w:t>
      </w:r>
      <w:r w:rsidRPr="00C27FDF">
        <w:rPr>
          <w:rtl/>
        </w:rPr>
        <w:t xml:space="preserve"> </w:t>
      </w:r>
      <w:r w:rsidRPr="00C27FDF">
        <w:rPr>
          <w:rFonts w:hint="eastAsia"/>
          <w:rtl/>
        </w:rPr>
        <w:t>של</w:t>
      </w:r>
      <w:r w:rsidRPr="00C27FDF">
        <w:rPr>
          <w:rtl/>
        </w:rPr>
        <w:t xml:space="preserve"> </w:t>
      </w:r>
      <w:r w:rsidRPr="00C27FDF">
        <w:rPr>
          <w:rFonts w:hint="eastAsia"/>
          <w:rtl/>
        </w:rPr>
        <w:t>הספק</w:t>
      </w:r>
      <w:r w:rsidRPr="00C27FDF">
        <w:rPr>
          <w:rtl/>
        </w:rPr>
        <w:t xml:space="preserve"> </w:t>
      </w:r>
      <w:r w:rsidRPr="00C27FDF">
        <w:rPr>
          <w:rFonts w:hint="eastAsia"/>
          <w:rtl/>
        </w:rPr>
        <w:t>למערכת</w:t>
      </w:r>
      <w:r w:rsidRPr="00C27FDF">
        <w:rPr>
          <w:rtl/>
        </w:rPr>
        <w:t>.</w:t>
      </w:r>
      <w:r>
        <w:rPr>
          <w:rtl/>
        </w:rPr>
        <w:br/>
      </w:r>
    </w:p>
    <w:p w:rsidR="006805A5" w:rsidRDefault="00EC6423" w:rsidP="008C1F5E">
      <w:pPr>
        <w:pStyle w:val="af2"/>
        <w:numPr>
          <w:ilvl w:val="2"/>
          <w:numId w:val="97"/>
        </w:numPr>
        <w:ind w:left="1989" w:hanging="630"/>
      </w:pPr>
      <w:r w:rsidRPr="000F2555">
        <w:rPr>
          <w:rFonts w:hint="cs"/>
          <w:rtl/>
        </w:rPr>
        <w:t>על מנת שהמשרד יוכל לבצע השוואת מחירים נכונה (</w:t>
      </w:r>
      <w:r w:rsidRPr="000F2555">
        <w:t>Apples to Apples Comparison</w:t>
      </w:r>
      <w:r w:rsidRPr="000F2555">
        <w:rPr>
          <w:rFonts w:hint="cs"/>
          <w:rtl/>
        </w:rPr>
        <w:t xml:space="preserve">), יש </w:t>
      </w:r>
      <w:proofErr w:type="spellStart"/>
      <w:r w:rsidRPr="000F2555">
        <w:rPr>
          <w:rFonts w:hint="cs"/>
          <w:rtl/>
        </w:rPr>
        <w:t>לתכלל</w:t>
      </w:r>
      <w:proofErr w:type="spellEnd"/>
      <w:r w:rsidRPr="000F2555">
        <w:rPr>
          <w:rFonts w:hint="cs"/>
          <w:rtl/>
        </w:rPr>
        <w:t xml:space="preserve"> את כלל רכיבי העלות בתקופת ההקמה והתפעול לטבל</w:t>
      </w:r>
      <w:r w:rsidR="00515A71">
        <w:rPr>
          <w:rFonts w:hint="cs"/>
          <w:rtl/>
        </w:rPr>
        <w:t>ה</w:t>
      </w:r>
      <w:r w:rsidRPr="000F2555">
        <w:rPr>
          <w:rFonts w:hint="cs"/>
          <w:rtl/>
        </w:rPr>
        <w:t xml:space="preserve"> הכוללת את כלל רכיבי העלות של כלל הספקים, ובתוך כך רכיבי עלות כמו העלות המצטברת של השימוש בשירותי</w:t>
      </w:r>
      <w:r w:rsidR="00515A71">
        <w:rPr>
          <w:rFonts w:hint="cs"/>
          <w:rtl/>
        </w:rPr>
        <w:t>ם הנדרשים, כדוגמת שירותי</w:t>
      </w:r>
      <w:r w:rsidRPr="000F2555">
        <w:rPr>
          <w:rFonts w:hint="cs"/>
          <w:rtl/>
        </w:rPr>
        <w:t xml:space="preserve"> האחסון, העלות המצטברת של שעות החישוב בהן עושים שימוש החוקרים, עלות העברת המידע בין השרתים, עלות השימוש בשירותי איזון עומסים (</w:t>
      </w:r>
      <w:r w:rsidRPr="000F2555">
        <w:t>Load Balancing</w:t>
      </w:r>
      <w:r w:rsidRPr="000F2555">
        <w:rPr>
          <w:rFonts w:hint="cs"/>
          <w:rtl/>
        </w:rPr>
        <w:t xml:space="preserve">), העלות הממוצעת ל </w:t>
      </w:r>
      <w:r w:rsidRPr="000F2555">
        <w:t>GB RAM</w:t>
      </w:r>
      <w:r w:rsidRPr="000F2555">
        <w:rPr>
          <w:rFonts w:hint="cs"/>
          <w:rtl/>
        </w:rPr>
        <w:t>, עלות שירותי התמיכה במשתמשים ובמפתחים, עלות השימוש במוצרי צד שלישי ועוד.</w:t>
      </w:r>
      <w:r w:rsidR="006805A5">
        <w:rPr>
          <w:rtl/>
        </w:rPr>
        <w:br/>
      </w:r>
    </w:p>
    <w:p w:rsidR="00EC6423" w:rsidRPr="000F2555" w:rsidRDefault="00EC6423" w:rsidP="008C1F5E">
      <w:pPr>
        <w:pStyle w:val="af2"/>
        <w:numPr>
          <w:ilvl w:val="2"/>
          <w:numId w:val="97"/>
        </w:numPr>
        <w:ind w:left="1989" w:hanging="630"/>
        <w:rPr>
          <w:rtl/>
        </w:rPr>
      </w:pPr>
      <w:r w:rsidRPr="000F2555">
        <w:rPr>
          <w:rFonts w:hint="cs"/>
          <w:rtl/>
        </w:rPr>
        <w:t>חישוב העלות של הפתרון שמציע המציע ייעשה באמצעות טבל</w:t>
      </w:r>
      <w:r w:rsidR="00705C26">
        <w:rPr>
          <w:rFonts w:hint="cs"/>
          <w:rtl/>
        </w:rPr>
        <w:t xml:space="preserve">ת </w:t>
      </w:r>
      <w:r w:rsidR="0042400C">
        <w:rPr>
          <w:rFonts w:hint="cs"/>
          <w:rtl/>
        </w:rPr>
        <w:t>פרמטרים אחודה להערכת</w:t>
      </w:r>
      <w:r w:rsidR="00705C26">
        <w:rPr>
          <w:rFonts w:hint="cs"/>
          <w:rtl/>
        </w:rPr>
        <w:t xml:space="preserve"> עלות</w:t>
      </w:r>
      <w:r w:rsidRPr="000F2555">
        <w:rPr>
          <w:rFonts w:hint="cs"/>
          <w:rtl/>
        </w:rPr>
        <w:t xml:space="preserve">, שבה יינתנו משקולות לכל אחד מתרחישי היסוד, וישוקללו כלל רכיבי עלות השימוש במוצר. להלן דוגמא היפותטית ולא מחייבת </w:t>
      </w:r>
      <w:proofErr w:type="spellStart"/>
      <w:r w:rsidRPr="000F2555">
        <w:rPr>
          <w:rFonts w:hint="cs"/>
          <w:rtl/>
        </w:rPr>
        <w:t>לטבלא</w:t>
      </w:r>
      <w:proofErr w:type="spellEnd"/>
      <w:r w:rsidRPr="000F2555">
        <w:rPr>
          <w:rFonts w:hint="cs"/>
          <w:rtl/>
        </w:rPr>
        <w:t xml:space="preserve"> מסוג זה, </w:t>
      </w:r>
      <w:r w:rsidR="0042400C">
        <w:rPr>
          <w:rFonts w:hint="cs"/>
          <w:rtl/>
        </w:rPr>
        <w:t xml:space="preserve">להמחשה בלבד, </w:t>
      </w:r>
      <w:r w:rsidRPr="000F2555">
        <w:rPr>
          <w:rFonts w:hint="cs"/>
          <w:rtl/>
        </w:rPr>
        <w:t xml:space="preserve">הכוללת </w:t>
      </w:r>
      <w:r w:rsidR="0042400C">
        <w:rPr>
          <w:rFonts w:hint="cs"/>
          <w:rtl/>
        </w:rPr>
        <w:t>פרמטרים</w:t>
      </w:r>
      <w:r w:rsidRPr="000F2555">
        <w:rPr>
          <w:rFonts w:hint="cs"/>
          <w:rtl/>
        </w:rPr>
        <w:t xml:space="preserve"> שאינם בהכר</w:t>
      </w:r>
      <w:r w:rsidR="0042400C">
        <w:rPr>
          <w:rFonts w:hint="cs"/>
          <w:rtl/>
        </w:rPr>
        <w:t>ח הרכיבים שייבחרו בסופו של דבר</w:t>
      </w:r>
      <w:r w:rsidR="00705C26">
        <w:rPr>
          <w:rFonts w:hint="cs"/>
          <w:rtl/>
        </w:rPr>
        <w:t xml:space="preserve">. בלי הגבלת הכלליות, </w:t>
      </w:r>
      <w:proofErr w:type="spellStart"/>
      <w:r w:rsidR="00705C26">
        <w:rPr>
          <w:rFonts w:hint="cs"/>
          <w:rtl/>
        </w:rPr>
        <w:t>הטבלא</w:t>
      </w:r>
      <w:proofErr w:type="spellEnd"/>
      <w:r w:rsidR="00705C26">
        <w:rPr>
          <w:rFonts w:hint="cs"/>
          <w:rtl/>
        </w:rPr>
        <w:t xml:space="preserve"> מתייחסת לחישוב עלות השימוש בפתרון </w:t>
      </w:r>
      <w:proofErr w:type="spellStart"/>
      <w:r w:rsidR="00705C26">
        <w:rPr>
          <w:rFonts w:hint="cs"/>
          <w:rtl/>
        </w:rPr>
        <w:t>הענני</w:t>
      </w:r>
      <w:proofErr w:type="spellEnd"/>
      <w:r w:rsidR="00705C26">
        <w:rPr>
          <w:rFonts w:hint="cs"/>
          <w:rtl/>
        </w:rPr>
        <w:t xml:space="preserve"> (</w:t>
      </w:r>
      <w:proofErr w:type="spellStart"/>
      <w:r w:rsidR="00705C26">
        <w:rPr>
          <w:rFonts w:hint="cs"/>
          <w:rtl/>
        </w:rPr>
        <w:t>טבלא</w:t>
      </w:r>
      <w:proofErr w:type="spellEnd"/>
      <w:r w:rsidR="00705C26">
        <w:rPr>
          <w:rFonts w:hint="cs"/>
          <w:rtl/>
        </w:rPr>
        <w:t xml:space="preserve"> נוספת תיבנה לחישוב עלות הפתרון המותקן </w:t>
      </w:r>
      <w:r w:rsidR="00705C26">
        <w:t>on-premise</w:t>
      </w:r>
      <w:r w:rsidR="00705C26">
        <w:rPr>
          <w:rFonts w:hint="cs"/>
          <w:rtl/>
        </w:rPr>
        <w:t>, וטבלאות נוספות ישמשו לחישוב עלויות ההקמה)</w:t>
      </w:r>
      <w:r w:rsidRPr="000F2555">
        <w:rPr>
          <w:rFonts w:hint="cs"/>
          <w:rtl/>
        </w:rPr>
        <w:t>:</w:t>
      </w:r>
    </w:p>
    <w:p w:rsidR="00705C26" w:rsidRDefault="008C1F5E" w:rsidP="008C1F5E">
      <w:pPr>
        <w:spacing w:after="0" w:line="360" w:lineRule="auto"/>
        <w:ind w:left="1989"/>
        <w:rPr>
          <w:rtl/>
        </w:rPr>
      </w:pPr>
      <w:r>
        <w:rPr>
          <w:rFonts w:hint="cs"/>
          <w:b/>
          <w:bCs/>
          <w:rtl/>
        </w:rPr>
        <w:t>5.7.4.1. ג</w:t>
      </w:r>
      <w:r w:rsidR="00EC6423" w:rsidRPr="000F2555">
        <w:rPr>
          <w:rFonts w:hint="cs"/>
          <w:b/>
          <w:bCs/>
          <w:rtl/>
        </w:rPr>
        <w:t xml:space="preserve">יבוש טבלת </w:t>
      </w:r>
      <w:r w:rsidR="00CE2709">
        <w:rPr>
          <w:rFonts w:hint="cs"/>
          <w:b/>
          <w:bCs/>
          <w:rtl/>
        </w:rPr>
        <w:t>פרמטרים</w:t>
      </w:r>
      <w:r w:rsidR="00705C26">
        <w:rPr>
          <w:rFonts w:hint="cs"/>
          <w:b/>
          <w:bCs/>
          <w:rtl/>
        </w:rPr>
        <w:t xml:space="preserve"> אחודה</w:t>
      </w:r>
      <w:r w:rsidR="00CE2709">
        <w:rPr>
          <w:rFonts w:hint="cs"/>
          <w:b/>
          <w:bCs/>
          <w:rtl/>
        </w:rPr>
        <w:t xml:space="preserve"> להערכת עלות</w:t>
      </w:r>
      <w:r w:rsidR="00EC6423" w:rsidRPr="000F2555">
        <w:rPr>
          <w:rFonts w:hint="cs"/>
          <w:b/>
          <w:bCs/>
          <w:rtl/>
        </w:rPr>
        <w:t xml:space="preserve">: </w:t>
      </w:r>
      <w:r w:rsidR="00EC6423" w:rsidRPr="000F2555">
        <w:rPr>
          <w:rFonts w:hint="cs"/>
          <w:rtl/>
        </w:rPr>
        <w:t xml:space="preserve">על מנת לאפשר לספקים לתמחר את המוצרים באופן המשקף את עלותם, ומאידך לאפשר למשרד לבצע את השוואת המחירים הנכונה בין הפתרונות המוצעים, ייעשה שימוש במנגנון </w:t>
      </w:r>
      <w:r w:rsidR="00705C26">
        <w:rPr>
          <w:rFonts w:hint="cs"/>
          <w:rtl/>
        </w:rPr>
        <w:t xml:space="preserve">רב שלבי: </w:t>
      </w:r>
    </w:p>
    <w:p w:rsidR="00705C26" w:rsidRDefault="00705C26" w:rsidP="00705C26">
      <w:pPr>
        <w:spacing w:after="0" w:line="360" w:lineRule="auto"/>
        <w:ind w:left="1352"/>
        <w:rPr>
          <w:rtl/>
        </w:rPr>
      </w:pPr>
    </w:p>
    <w:p w:rsidR="00705C26" w:rsidRDefault="00705C26" w:rsidP="008C1F5E">
      <w:pPr>
        <w:pStyle w:val="af2"/>
        <w:numPr>
          <w:ilvl w:val="0"/>
          <w:numId w:val="101"/>
        </w:numPr>
        <w:ind w:left="2439"/>
      </w:pPr>
      <w:r>
        <w:rPr>
          <w:rFonts w:hint="cs"/>
          <w:rtl/>
        </w:rPr>
        <w:t>בשלב הראשון (עד תום מועד</w:t>
      </w:r>
      <w:r w:rsidR="00CE2709">
        <w:rPr>
          <w:rFonts w:hint="cs"/>
          <w:rtl/>
        </w:rPr>
        <w:t xml:space="preserve"> סבב א' של</w:t>
      </w:r>
      <w:r>
        <w:rPr>
          <w:rFonts w:hint="cs"/>
          <w:rtl/>
        </w:rPr>
        <w:t xml:space="preserve"> שאלות ההבהרה), </w:t>
      </w:r>
      <w:r w:rsidR="00EC6423" w:rsidRPr="000F2555">
        <w:rPr>
          <w:rFonts w:hint="cs"/>
          <w:rtl/>
        </w:rPr>
        <w:t xml:space="preserve">כל אחד מן הספקים המעוניינים להשפיע על עיצובה של טבלת העלות </w:t>
      </w:r>
      <w:r>
        <w:rPr>
          <w:rFonts w:hint="cs"/>
          <w:rtl/>
        </w:rPr>
        <w:t>יציע</w:t>
      </w:r>
      <w:r w:rsidR="00EC6423" w:rsidRPr="000F2555">
        <w:rPr>
          <w:rFonts w:hint="cs"/>
          <w:rtl/>
        </w:rPr>
        <w:t xml:space="preserve"> למשרד הבריאות רכיבי עלות להוספה לטבל</w:t>
      </w:r>
      <w:r w:rsidR="00515A71">
        <w:rPr>
          <w:rFonts w:hint="cs"/>
          <w:rtl/>
        </w:rPr>
        <w:t>ה</w:t>
      </w:r>
      <w:r w:rsidR="00EC6423" w:rsidRPr="000F2555">
        <w:rPr>
          <w:rFonts w:hint="cs"/>
          <w:rtl/>
        </w:rPr>
        <w:t xml:space="preserve"> (כלומר, את הרכיבים שיופיעו בטור הימני </w:t>
      </w:r>
      <w:proofErr w:type="spellStart"/>
      <w:r w:rsidR="00EC6423" w:rsidRPr="000F2555">
        <w:rPr>
          <w:rFonts w:hint="cs"/>
          <w:rtl/>
        </w:rPr>
        <w:t>לטבלא</w:t>
      </w:r>
      <w:proofErr w:type="spellEnd"/>
      <w:r w:rsidR="00EC6423" w:rsidRPr="000F2555">
        <w:rPr>
          <w:rFonts w:hint="cs"/>
          <w:rtl/>
        </w:rPr>
        <w:t xml:space="preserve"> המוצגת מעלה)</w:t>
      </w:r>
      <w:r>
        <w:rPr>
          <w:rFonts w:hint="cs"/>
          <w:rtl/>
        </w:rPr>
        <w:t xml:space="preserve">, וזאת באמצעות שליחת </w:t>
      </w:r>
      <w:r w:rsidRPr="0043748A">
        <w:rPr>
          <w:rFonts w:hint="eastAsia"/>
          <w:b/>
          <w:bCs/>
          <w:rtl/>
        </w:rPr>
        <w:t>טבלת</w:t>
      </w:r>
      <w:r w:rsidRPr="0043748A">
        <w:rPr>
          <w:b/>
          <w:bCs/>
          <w:rtl/>
        </w:rPr>
        <w:t xml:space="preserve"> </w:t>
      </w:r>
      <w:r w:rsidR="00CE2709">
        <w:rPr>
          <w:rFonts w:hint="cs"/>
          <w:b/>
          <w:bCs/>
          <w:rtl/>
        </w:rPr>
        <w:t>הפרמטרים להערכת עלות</w:t>
      </w:r>
      <w:r w:rsidR="00EC6423" w:rsidRPr="000F2555">
        <w:rPr>
          <w:rFonts w:hint="cs"/>
          <w:rtl/>
        </w:rPr>
        <w:t xml:space="preserve">. </w:t>
      </w:r>
    </w:p>
    <w:p w:rsidR="00CE2709" w:rsidRDefault="00EC6423" w:rsidP="008C1F5E">
      <w:pPr>
        <w:pStyle w:val="af2"/>
        <w:numPr>
          <w:ilvl w:val="0"/>
          <w:numId w:val="101"/>
        </w:numPr>
        <w:ind w:left="2439"/>
      </w:pPr>
      <w:r>
        <w:rPr>
          <w:rFonts w:hint="cs"/>
          <w:rtl/>
        </w:rPr>
        <w:t>לאחר שלב שאלות ההבהרה, יפרסם המשרד מכרז מעודכן שבו תופיע טבל</w:t>
      </w:r>
      <w:r w:rsidR="00515A71">
        <w:rPr>
          <w:rFonts w:hint="cs"/>
          <w:rtl/>
        </w:rPr>
        <w:t>ה</w:t>
      </w:r>
      <w:r>
        <w:rPr>
          <w:rFonts w:hint="cs"/>
          <w:rtl/>
        </w:rPr>
        <w:t xml:space="preserve"> הכוללת את כל רכיבי העלות שייכללו בשקלול עלותה של כל הצעה, באופן שיאפשר למציעים לפרט את עלותו המדויקת של הפתרון המוצע על ידם, ויאפשר למשרד להשוות בין ההצעות באופן מדויק. </w:t>
      </w:r>
      <w:r w:rsidR="005D5263">
        <w:rPr>
          <w:rFonts w:hint="cs"/>
          <w:rtl/>
        </w:rPr>
        <w:t xml:space="preserve">ניתן כמובן לתמחר רכיב עליות </w:t>
      </w:r>
      <w:proofErr w:type="spellStart"/>
      <w:r w:rsidR="005D5263">
        <w:rPr>
          <w:rFonts w:hint="cs"/>
          <w:rtl/>
        </w:rPr>
        <w:t>מסויים</w:t>
      </w:r>
      <w:proofErr w:type="spellEnd"/>
      <w:r w:rsidR="005D5263">
        <w:rPr>
          <w:rFonts w:hint="cs"/>
          <w:rtl/>
        </w:rPr>
        <w:t xml:space="preserve"> במחיר "0" ככל והספק אינו גובה עבור רכיב זה או שהוא כלול ברכיב אחר.</w:t>
      </w:r>
    </w:p>
    <w:p w:rsidR="00EC6423" w:rsidRDefault="00CE2709" w:rsidP="008C1F5E">
      <w:pPr>
        <w:pStyle w:val="af2"/>
        <w:numPr>
          <w:ilvl w:val="0"/>
          <w:numId w:val="101"/>
        </w:numPr>
        <w:ind w:left="2439"/>
        <w:rPr>
          <w:rtl/>
        </w:rPr>
      </w:pPr>
      <w:r>
        <w:rPr>
          <w:rFonts w:hint="cs"/>
          <w:rtl/>
        </w:rPr>
        <w:t>כחלק מסבב ב' ל</w:t>
      </w:r>
      <w:r w:rsidR="00705C26">
        <w:rPr>
          <w:rFonts w:hint="cs"/>
          <w:rtl/>
        </w:rPr>
        <w:t xml:space="preserve">שאלות ההבהרה, יורשו ספקים המעוניינים בכך להגיש טבלת </w:t>
      </w:r>
      <w:r>
        <w:rPr>
          <w:rFonts w:hint="cs"/>
          <w:rtl/>
        </w:rPr>
        <w:t>פרמטרים</w:t>
      </w:r>
      <w:r w:rsidR="00705C26">
        <w:rPr>
          <w:rFonts w:hint="cs"/>
          <w:rtl/>
        </w:rPr>
        <w:t xml:space="preserve"> מתוקנת</w:t>
      </w:r>
      <w:r>
        <w:rPr>
          <w:rFonts w:hint="cs"/>
          <w:rtl/>
        </w:rPr>
        <w:t xml:space="preserve"> להערכת עלות</w:t>
      </w:r>
      <w:r w:rsidR="00705C26">
        <w:rPr>
          <w:rFonts w:hint="cs"/>
          <w:rtl/>
        </w:rPr>
        <w:t>. באם תוגשנה טבלאות מתוקנות, יפרסם המשרד ב</w:t>
      </w:r>
      <w:r>
        <w:rPr>
          <w:rFonts w:hint="cs"/>
          <w:rtl/>
        </w:rPr>
        <w:t xml:space="preserve">מועד </w:t>
      </w:r>
      <w:r w:rsidR="00705C26">
        <w:rPr>
          <w:rFonts w:hint="cs"/>
          <w:rtl/>
        </w:rPr>
        <w:t xml:space="preserve"> המענה לשאלות ההבהרה</w:t>
      </w:r>
      <w:r w:rsidR="00BE6F0E">
        <w:rPr>
          <w:rFonts w:hint="cs"/>
          <w:rtl/>
        </w:rPr>
        <w:t xml:space="preserve"> (סבב ב')</w:t>
      </w:r>
      <w:r w:rsidR="00705C26">
        <w:rPr>
          <w:rFonts w:hint="cs"/>
          <w:rtl/>
        </w:rPr>
        <w:t xml:space="preserve"> טבלת </w:t>
      </w:r>
      <w:r>
        <w:rPr>
          <w:rFonts w:hint="cs"/>
          <w:rtl/>
        </w:rPr>
        <w:t xml:space="preserve">פרמטרים אחודה </w:t>
      </w:r>
      <w:r w:rsidR="00705C26">
        <w:rPr>
          <w:rFonts w:hint="cs"/>
          <w:rtl/>
        </w:rPr>
        <w:t>מעודכנת</w:t>
      </w:r>
      <w:r>
        <w:rPr>
          <w:rFonts w:hint="cs"/>
          <w:rtl/>
        </w:rPr>
        <w:t xml:space="preserve"> להערכת עלות</w:t>
      </w:r>
      <w:r w:rsidR="00705C26">
        <w:rPr>
          <w:rFonts w:hint="cs"/>
          <w:rtl/>
        </w:rPr>
        <w:t xml:space="preserve">. </w:t>
      </w:r>
    </w:p>
    <w:p w:rsidR="00EC6423" w:rsidRDefault="00EC6423" w:rsidP="00EC6423">
      <w:pPr>
        <w:spacing w:after="0" w:line="360" w:lineRule="auto"/>
        <w:ind w:left="1352"/>
        <w:rPr>
          <w:rtl/>
        </w:rPr>
      </w:pPr>
    </w:p>
    <w:p w:rsidR="00EC6423" w:rsidRPr="000F2555" w:rsidRDefault="00EC6423" w:rsidP="008C1F5E">
      <w:pPr>
        <w:spacing w:after="0" w:line="360" w:lineRule="auto"/>
        <w:ind w:left="1989" w:hanging="630"/>
        <w:rPr>
          <w:rtl/>
        </w:rPr>
      </w:pPr>
      <w:r w:rsidRPr="008C1F5E">
        <w:rPr>
          <w:rFonts w:hint="cs"/>
          <w:b/>
          <w:bCs/>
          <w:rtl/>
        </w:rPr>
        <w:lastRenderedPageBreak/>
        <w:t>5.</w:t>
      </w:r>
      <w:r w:rsidR="008C1F5E" w:rsidRPr="008C1F5E">
        <w:rPr>
          <w:rFonts w:hint="cs"/>
          <w:b/>
          <w:bCs/>
          <w:rtl/>
        </w:rPr>
        <w:t>7.4.2</w:t>
      </w:r>
      <w:r w:rsidR="008C1F5E">
        <w:rPr>
          <w:rFonts w:hint="cs"/>
          <w:rtl/>
        </w:rPr>
        <w:t xml:space="preserve">. </w:t>
      </w:r>
      <w:r>
        <w:rPr>
          <w:rFonts w:hint="cs"/>
          <w:rtl/>
        </w:rPr>
        <w:t xml:space="preserve"> </w:t>
      </w:r>
      <w:r w:rsidRPr="00A0276B">
        <w:rPr>
          <w:rFonts w:hint="cs"/>
          <w:b/>
          <w:bCs/>
          <w:rtl/>
        </w:rPr>
        <w:t>מחויבות המציע לשלמות מודל התמחור</w:t>
      </w:r>
      <w:r>
        <w:rPr>
          <w:rFonts w:hint="cs"/>
          <w:rtl/>
        </w:rPr>
        <w:t xml:space="preserve">: אלמנט חשוב במיוחד עבור המשרד הוא </w:t>
      </w:r>
      <w:proofErr w:type="spellStart"/>
      <w:r>
        <w:rPr>
          <w:rFonts w:hint="cs"/>
          <w:rtl/>
        </w:rPr>
        <w:t>הפרדיקטביליות</w:t>
      </w:r>
      <w:proofErr w:type="spellEnd"/>
      <w:r>
        <w:rPr>
          <w:rFonts w:hint="cs"/>
          <w:rtl/>
        </w:rPr>
        <w:t xml:space="preserve"> של עלויות הפתרונות השונים. על מנת להבטיח </w:t>
      </w:r>
      <w:proofErr w:type="spellStart"/>
      <w:r>
        <w:rPr>
          <w:rFonts w:hint="cs"/>
          <w:rtl/>
        </w:rPr>
        <w:t>פרדיקטיביליות</w:t>
      </w:r>
      <w:proofErr w:type="spellEnd"/>
      <w:r>
        <w:rPr>
          <w:rFonts w:hint="cs"/>
          <w:rtl/>
        </w:rPr>
        <w:t xml:space="preserve"> זו, על המציע להתחייב כי העלויות שציין הן כלל העלויות הנדרשות לצורך מימוש הפרויקט, וכי לא יושתו על המשרד רכיבי עלות נוספים שאינם נכללים בהצעתו. במידה ויתגלה, לאחר זכייתו של מציע, כי קיימים רכיבי עלות נוספים שלא נכללו בהצעה המקורית, אולם הם חיוניים לצורך הוצאת הפרויקט לפועל,  תושתנה עלויות אלה על המציע בלבד. </w:t>
      </w:r>
    </w:p>
    <w:p w:rsidR="00EC6423" w:rsidRDefault="00EC6423" w:rsidP="0043748A">
      <w:pPr>
        <w:spacing w:before="0" w:after="0" w:line="360" w:lineRule="auto"/>
        <w:ind w:left="1352"/>
        <w:contextualSpacing w:val="0"/>
        <w:rPr>
          <w:b/>
          <w:bCs/>
        </w:rPr>
      </w:pPr>
    </w:p>
    <w:p w:rsidR="000F2555" w:rsidRPr="000F2555" w:rsidRDefault="000F2555" w:rsidP="004E7F0A">
      <w:pPr>
        <w:numPr>
          <w:ilvl w:val="1"/>
          <w:numId w:val="97"/>
        </w:numPr>
        <w:spacing w:before="0" w:after="0" w:line="360" w:lineRule="auto"/>
        <w:contextualSpacing w:val="0"/>
        <w:rPr>
          <w:b/>
          <w:bCs/>
          <w:rtl/>
        </w:rPr>
      </w:pPr>
      <w:r w:rsidRPr="000F2555">
        <w:rPr>
          <w:rFonts w:hint="cs"/>
          <w:b/>
          <w:bCs/>
          <w:rtl/>
        </w:rPr>
        <w:t>שיעור הנחה על מוצרי המחירון של הספק:</w:t>
      </w:r>
    </w:p>
    <w:p w:rsidR="000F2555" w:rsidRPr="000F2555" w:rsidRDefault="000F2555" w:rsidP="008C1F5E">
      <w:pPr>
        <w:spacing w:after="0" w:line="360" w:lineRule="auto"/>
        <w:ind w:left="1899" w:hanging="540"/>
        <w:rPr>
          <w:rtl/>
        </w:rPr>
      </w:pPr>
      <w:r w:rsidRPr="000F2555">
        <w:rPr>
          <w:rFonts w:hint="cs"/>
          <w:rtl/>
        </w:rPr>
        <w:t>5.</w:t>
      </w:r>
      <w:r w:rsidR="008C1F5E">
        <w:rPr>
          <w:rFonts w:hint="cs"/>
          <w:rtl/>
        </w:rPr>
        <w:t>8</w:t>
      </w:r>
      <w:r w:rsidRPr="000F2555">
        <w:rPr>
          <w:rFonts w:hint="cs"/>
          <w:rtl/>
        </w:rPr>
        <w:t>.1</w:t>
      </w:r>
      <w:r w:rsidR="008C1F5E">
        <w:rPr>
          <w:rFonts w:hint="cs"/>
          <w:rtl/>
        </w:rPr>
        <w:t xml:space="preserve">. </w:t>
      </w:r>
      <w:r w:rsidRPr="000F2555">
        <w:rPr>
          <w:rFonts w:hint="cs"/>
          <w:rtl/>
        </w:rPr>
        <w:t xml:space="preserve"> כחלק מן המכרז, המשרד יהיה רשאי לרכוש מן הספק הזוכה שירותים ומוצרים הקשורים לתחום הביג-</w:t>
      </w:r>
      <w:r w:rsidR="00AA6D15">
        <w:rPr>
          <w:rFonts w:hint="cs"/>
          <w:rtl/>
        </w:rPr>
        <w:t>דאטה</w:t>
      </w:r>
      <w:r w:rsidRPr="000F2555">
        <w:rPr>
          <w:rFonts w:hint="cs"/>
          <w:rtl/>
        </w:rPr>
        <w:t xml:space="preserve"> בעתיד לפי שיעור הנחה קבוע ממחירון הספק</w:t>
      </w:r>
      <w:r w:rsidR="008E0EF7">
        <w:rPr>
          <w:rFonts w:hint="cs"/>
          <w:rtl/>
        </w:rPr>
        <w:t>/ היצרן</w:t>
      </w:r>
      <w:r w:rsidRPr="000F2555">
        <w:rPr>
          <w:rFonts w:hint="cs"/>
          <w:rtl/>
        </w:rPr>
        <w:t xml:space="preserve">. על מנת לאפשר זאת, על כל מציע לכלול בהצעתו את שיעור ההנחה המדויק אשר יוענק למשרד ביחס למחירון הספק, יחד עם העתק של מחירון הספק כפי שהוא מופיע כיום באתר האינטרנט של הספק. שיעור הנחה זה יהיה שיעור ההנחה המינימלי שיוצע למשרד עבור הרחבות ושירותים נוספים, ובפרט, כל המחירים בהם ינקוב המציע בהצעתו במכרז צריכים לשקף שיעור הנחה שכזה, או שיעור הנחה גבוה יותר, ביחס למחיר המחירון של הספק. </w:t>
      </w:r>
    </w:p>
    <w:p w:rsidR="000F2555" w:rsidRPr="000F2555" w:rsidRDefault="000F2555" w:rsidP="000F2555">
      <w:pPr>
        <w:spacing w:after="0" w:line="360" w:lineRule="auto"/>
        <w:ind w:left="1352"/>
        <w:rPr>
          <w:rtl/>
        </w:rPr>
      </w:pPr>
    </w:p>
    <w:p w:rsidR="000F2555" w:rsidRPr="000F2555" w:rsidRDefault="000F2555" w:rsidP="004E7F0A">
      <w:pPr>
        <w:numPr>
          <w:ilvl w:val="1"/>
          <w:numId w:val="97"/>
        </w:numPr>
        <w:spacing w:before="0" w:after="0" w:line="360" w:lineRule="auto"/>
        <w:contextualSpacing w:val="0"/>
        <w:rPr>
          <w:rtl/>
        </w:rPr>
      </w:pPr>
      <w:r w:rsidRPr="000F2555">
        <w:rPr>
          <w:rFonts w:hint="cs"/>
          <w:rtl/>
        </w:rPr>
        <w:t>מחירון ש"ע</w:t>
      </w:r>
    </w:p>
    <w:p w:rsidR="000F2555" w:rsidRPr="000F2555" w:rsidRDefault="000F2555" w:rsidP="004E7F0A">
      <w:pPr>
        <w:numPr>
          <w:ilvl w:val="2"/>
          <w:numId w:val="97"/>
        </w:numPr>
        <w:spacing w:before="0" w:after="0" w:line="360" w:lineRule="auto"/>
        <w:contextualSpacing w:val="0"/>
        <w:rPr>
          <w:rtl/>
        </w:rPr>
      </w:pPr>
      <w:r w:rsidRPr="000F2555">
        <w:rPr>
          <w:rFonts w:hint="cs"/>
          <w:rtl/>
        </w:rPr>
        <w:t>המציע</w:t>
      </w:r>
      <w:r w:rsidRPr="000F2555">
        <w:rPr>
          <w:rtl/>
        </w:rPr>
        <w:t xml:space="preserve"> </w:t>
      </w:r>
      <w:r w:rsidRPr="000F2555">
        <w:rPr>
          <w:rFonts w:hint="cs"/>
          <w:rtl/>
        </w:rPr>
        <w:t>יפרט</w:t>
      </w:r>
      <w:r w:rsidRPr="000F2555">
        <w:rPr>
          <w:rtl/>
        </w:rPr>
        <w:t xml:space="preserve"> </w:t>
      </w:r>
      <w:r w:rsidRPr="000F2555">
        <w:rPr>
          <w:rFonts w:hint="cs"/>
          <w:rtl/>
        </w:rPr>
        <w:t>עלויות</w:t>
      </w:r>
      <w:r w:rsidRPr="000F2555">
        <w:rPr>
          <w:rtl/>
        </w:rPr>
        <w:t xml:space="preserve"> </w:t>
      </w:r>
      <w:r w:rsidRPr="000F2555">
        <w:rPr>
          <w:rFonts w:hint="cs"/>
          <w:rtl/>
        </w:rPr>
        <w:t>עבור</w:t>
      </w:r>
      <w:r w:rsidRPr="000F2555">
        <w:rPr>
          <w:rtl/>
        </w:rPr>
        <w:t xml:space="preserve"> </w:t>
      </w:r>
      <w:r w:rsidRPr="000F2555">
        <w:rPr>
          <w:rFonts w:hint="cs"/>
          <w:rtl/>
        </w:rPr>
        <w:t>שינויים</w:t>
      </w:r>
      <w:r w:rsidRPr="000F2555">
        <w:rPr>
          <w:rtl/>
        </w:rPr>
        <w:t xml:space="preserve"> </w:t>
      </w:r>
      <w:r w:rsidRPr="000F2555">
        <w:rPr>
          <w:rFonts w:hint="cs"/>
          <w:rtl/>
        </w:rPr>
        <w:t>ושיפורים</w:t>
      </w:r>
      <w:r w:rsidRPr="000F2555">
        <w:rPr>
          <w:rtl/>
        </w:rPr>
        <w:t xml:space="preserve"> </w:t>
      </w:r>
      <w:r w:rsidRPr="000F2555">
        <w:rPr>
          <w:rFonts w:hint="cs"/>
          <w:rtl/>
        </w:rPr>
        <w:t>עתידיים</w:t>
      </w:r>
      <w:r w:rsidRPr="000F2555">
        <w:rPr>
          <w:rtl/>
        </w:rPr>
        <w:t xml:space="preserve"> (היינו </w:t>
      </w:r>
      <w:r w:rsidRPr="000F2555">
        <w:rPr>
          <w:rFonts w:hint="eastAsia"/>
          <w:rtl/>
        </w:rPr>
        <w:t>–</w:t>
      </w:r>
      <w:r w:rsidRPr="000F2555">
        <w:rPr>
          <w:rFonts w:hint="cs"/>
          <w:rtl/>
        </w:rPr>
        <w:t xml:space="preserve"> יישום</w:t>
      </w:r>
      <w:r w:rsidRPr="000F2555">
        <w:rPr>
          <w:rtl/>
        </w:rPr>
        <w:t xml:space="preserve"> </w:t>
      </w:r>
      <w:r w:rsidRPr="000F2555">
        <w:rPr>
          <w:rFonts w:hint="cs"/>
          <w:rtl/>
        </w:rPr>
        <w:t>ופיתוחים</w:t>
      </w:r>
      <w:r w:rsidRPr="000F2555">
        <w:rPr>
          <w:rtl/>
        </w:rPr>
        <w:t xml:space="preserve"> </w:t>
      </w:r>
      <w:r w:rsidRPr="000F2555">
        <w:rPr>
          <w:rFonts w:hint="cs"/>
          <w:rtl/>
        </w:rPr>
        <w:t>חדשים</w:t>
      </w:r>
      <w:r w:rsidRPr="000F2555">
        <w:rPr>
          <w:rtl/>
        </w:rPr>
        <w:t xml:space="preserve">), </w:t>
      </w:r>
      <w:r w:rsidRPr="000F2555">
        <w:rPr>
          <w:rFonts w:hint="cs"/>
          <w:rtl/>
        </w:rPr>
        <w:t>לפי</w:t>
      </w:r>
      <w:r w:rsidRPr="000F2555">
        <w:rPr>
          <w:rtl/>
        </w:rPr>
        <w:t xml:space="preserve"> </w:t>
      </w:r>
      <w:r w:rsidRPr="000F2555">
        <w:rPr>
          <w:rFonts w:hint="cs"/>
          <w:rtl/>
        </w:rPr>
        <w:t>בעל</w:t>
      </w:r>
      <w:r w:rsidRPr="000F2555">
        <w:rPr>
          <w:rtl/>
        </w:rPr>
        <w:t xml:space="preserve"> </w:t>
      </w:r>
      <w:r w:rsidRPr="000F2555">
        <w:rPr>
          <w:rFonts w:hint="cs"/>
          <w:rtl/>
        </w:rPr>
        <w:t>תפקיד</w:t>
      </w:r>
      <w:r w:rsidRPr="000F2555">
        <w:rPr>
          <w:rtl/>
        </w:rPr>
        <w:t>.</w:t>
      </w:r>
    </w:p>
    <w:tbl>
      <w:tblPr>
        <w:bidiVisual/>
        <w:tblW w:w="8472" w:type="dxa"/>
        <w:tblInd w:w="1886" w:type="dxa"/>
        <w:tblCellMar>
          <w:top w:w="28" w:type="dxa"/>
          <w:left w:w="57" w:type="dxa"/>
          <w:bottom w:w="28" w:type="dxa"/>
          <w:right w:w="57" w:type="dxa"/>
        </w:tblCellMar>
        <w:tblLook w:val="04A0" w:firstRow="1" w:lastRow="0" w:firstColumn="1" w:lastColumn="0" w:noHBand="0" w:noVBand="1"/>
      </w:tblPr>
      <w:tblGrid>
        <w:gridCol w:w="473"/>
        <w:gridCol w:w="2647"/>
        <w:gridCol w:w="1450"/>
        <w:gridCol w:w="2122"/>
        <w:gridCol w:w="1780"/>
      </w:tblGrid>
      <w:tr w:rsidR="000F2555" w:rsidRPr="000F2555" w:rsidTr="000F2555">
        <w:trPr>
          <w:trHeight w:val="440"/>
          <w:tblHeader/>
        </w:trPr>
        <w:tc>
          <w:tcPr>
            <w:tcW w:w="47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0F2555" w:rsidRPr="000F2555" w:rsidRDefault="000F2555" w:rsidP="000F2555">
            <w:pPr>
              <w:spacing w:before="40" w:after="40" w:line="240" w:lineRule="auto"/>
              <w:ind w:left="0"/>
              <w:contextualSpacing w:val="0"/>
              <w:jc w:val="both"/>
              <w:rPr>
                <w:b/>
                <w:bCs/>
                <w:sz w:val="22"/>
                <w:szCs w:val="22"/>
              </w:rPr>
            </w:pPr>
            <w:r w:rsidRPr="000F2555">
              <w:rPr>
                <w:b/>
                <w:bCs/>
                <w:sz w:val="22"/>
                <w:szCs w:val="22"/>
                <w:rtl/>
              </w:rPr>
              <w:t>#</w:t>
            </w:r>
          </w:p>
        </w:tc>
        <w:tc>
          <w:tcPr>
            <w:tcW w:w="2647"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0F2555" w:rsidRPr="000F2555" w:rsidRDefault="000F2555" w:rsidP="000F2555">
            <w:pPr>
              <w:spacing w:before="40" w:after="40" w:line="240" w:lineRule="auto"/>
              <w:ind w:left="0"/>
              <w:contextualSpacing w:val="0"/>
              <w:jc w:val="both"/>
              <w:rPr>
                <w:b/>
                <w:bCs/>
                <w:sz w:val="22"/>
                <w:szCs w:val="22"/>
              </w:rPr>
            </w:pPr>
            <w:r w:rsidRPr="000F2555">
              <w:rPr>
                <w:rFonts w:hint="eastAsia"/>
                <w:b/>
                <w:bCs/>
                <w:sz w:val="22"/>
                <w:szCs w:val="22"/>
                <w:rtl/>
              </w:rPr>
              <w:t>בעל</w:t>
            </w:r>
            <w:r w:rsidRPr="000F2555">
              <w:rPr>
                <w:b/>
                <w:bCs/>
                <w:sz w:val="22"/>
                <w:szCs w:val="22"/>
                <w:rtl/>
              </w:rPr>
              <w:t xml:space="preserve"> </w:t>
            </w:r>
            <w:r w:rsidRPr="000F2555">
              <w:rPr>
                <w:rFonts w:hint="eastAsia"/>
                <w:b/>
                <w:bCs/>
                <w:sz w:val="22"/>
                <w:szCs w:val="22"/>
                <w:rtl/>
              </w:rPr>
              <w:t>תפקיד</w:t>
            </w:r>
          </w:p>
        </w:tc>
        <w:tc>
          <w:tcPr>
            <w:tcW w:w="1450" w:type="dxa"/>
            <w:tcBorders>
              <w:top w:val="single" w:sz="8" w:space="0" w:color="auto"/>
              <w:left w:val="nil"/>
              <w:bottom w:val="single" w:sz="8" w:space="0" w:color="auto"/>
              <w:right w:val="single" w:sz="8" w:space="0" w:color="auto"/>
            </w:tcBorders>
            <w:shd w:val="clear" w:color="auto" w:fill="DFDFDF"/>
            <w:hideMark/>
          </w:tcPr>
          <w:p w:rsidR="000F2555" w:rsidRPr="000F2555" w:rsidRDefault="000F2555" w:rsidP="000F2555">
            <w:pPr>
              <w:spacing w:before="40" w:after="40" w:line="240" w:lineRule="auto"/>
              <w:ind w:left="0"/>
              <w:contextualSpacing w:val="0"/>
              <w:rPr>
                <w:b/>
                <w:bCs/>
                <w:sz w:val="22"/>
                <w:szCs w:val="22"/>
              </w:rPr>
            </w:pPr>
            <w:r w:rsidRPr="000F2555">
              <w:rPr>
                <w:rFonts w:hint="eastAsia"/>
                <w:b/>
                <w:bCs/>
                <w:sz w:val="22"/>
                <w:szCs w:val="22"/>
                <w:rtl/>
              </w:rPr>
              <w:t>כמות</w:t>
            </w:r>
            <w:r w:rsidRPr="000F2555">
              <w:rPr>
                <w:b/>
                <w:bCs/>
                <w:sz w:val="22"/>
                <w:szCs w:val="22"/>
                <w:rtl/>
              </w:rPr>
              <w:t xml:space="preserve"> </w:t>
            </w:r>
            <w:r w:rsidRPr="000F2555">
              <w:rPr>
                <w:rFonts w:hint="eastAsia"/>
                <w:b/>
                <w:bCs/>
                <w:sz w:val="22"/>
                <w:szCs w:val="22"/>
                <w:rtl/>
              </w:rPr>
              <w:t>שעות</w:t>
            </w:r>
            <w:r w:rsidRPr="000F2555">
              <w:rPr>
                <w:b/>
                <w:bCs/>
                <w:sz w:val="22"/>
                <w:szCs w:val="22"/>
                <w:rtl/>
              </w:rPr>
              <w:t xml:space="preserve"> </w:t>
            </w:r>
            <w:r w:rsidRPr="000F2555">
              <w:rPr>
                <w:rFonts w:hint="eastAsia"/>
                <w:b/>
                <w:bCs/>
                <w:sz w:val="22"/>
                <w:szCs w:val="22"/>
                <w:rtl/>
              </w:rPr>
              <w:t>משוערת</w:t>
            </w:r>
            <w:r w:rsidRPr="000F2555">
              <w:rPr>
                <w:rFonts w:hint="cs"/>
                <w:b/>
                <w:bCs/>
                <w:sz w:val="22"/>
                <w:szCs w:val="22"/>
                <w:rtl/>
              </w:rPr>
              <w:t xml:space="preserve"> </w:t>
            </w:r>
            <w:r w:rsidRPr="000F2555">
              <w:rPr>
                <w:b/>
                <w:bCs/>
                <w:sz w:val="22"/>
                <w:szCs w:val="22"/>
                <w:rtl/>
              </w:rPr>
              <w:t>–</w:t>
            </w:r>
            <w:r w:rsidRPr="000F2555">
              <w:rPr>
                <w:rFonts w:hint="cs"/>
                <w:b/>
                <w:bCs/>
                <w:sz w:val="22"/>
                <w:szCs w:val="22"/>
                <w:rtl/>
              </w:rPr>
              <w:t xml:space="preserve"> טווח העסקה חודשי</w:t>
            </w:r>
          </w:p>
        </w:tc>
        <w:tc>
          <w:tcPr>
            <w:tcW w:w="2122" w:type="dxa"/>
            <w:tcBorders>
              <w:top w:val="single" w:sz="8" w:space="0" w:color="auto"/>
              <w:left w:val="single" w:sz="8" w:space="0" w:color="auto"/>
              <w:bottom w:val="single" w:sz="8" w:space="0" w:color="auto"/>
              <w:right w:val="single" w:sz="8" w:space="0" w:color="auto"/>
            </w:tcBorders>
            <w:shd w:val="clear" w:color="auto" w:fill="DFDFDF"/>
            <w:hideMark/>
          </w:tcPr>
          <w:p w:rsidR="000F2555" w:rsidRPr="000F2555" w:rsidRDefault="000F2555" w:rsidP="000F2555">
            <w:pPr>
              <w:spacing w:before="40" w:after="40" w:line="240" w:lineRule="auto"/>
              <w:ind w:left="0"/>
              <w:contextualSpacing w:val="0"/>
              <w:jc w:val="both"/>
              <w:rPr>
                <w:b/>
                <w:bCs/>
                <w:sz w:val="22"/>
                <w:szCs w:val="22"/>
              </w:rPr>
            </w:pPr>
            <w:r w:rsidRPr="000F2555">
              <w:rPr>
                <w:rFonts w:hint="eastAsia"/>
                <w:b/>
                <w:bCs/>
                <w:sz w:val="22"/>
                <w:szCs w:val="22"/>
                <w:rtl/>
              </w:rPr>
              <w:t>תעריף</w:t>
            </w:r>
            <w:r w:rsidRPr="000F2555">
              <w:rPr>
                <w:b/>
                <w:bCs/>
                <w:sz w:val="22"/>
                <w:szCs w:val="22"/>
                <w:rtl/>
              </w:rPr>
              <w:t xml:space="preserve"> </w:t>
            </w:r>
            <w:r w:rsidRPr="000F2555">
              <w:rPr>
                <w:rFonts w:hint="eastAsia"/>
                <w:b/>
                <w:bCs/>
                <w:sz w:val="22"/>
                <w:szCs w:val="22"/>
                <w:rtl/>
              </w:rPr>
              <w:t>מרבי</w:t>
            </w:r>
            <w:r w:rsidRPr="000F2555">
              <w:rPr>
                <w:b/>
                <w:bCs/>
                <w:sz w:val="22"/>
                <w:szCs w:val="22"/>
                <w:rtl/>
              </w:rPr>
              <w:t xml:space="preserve"> </w:t>
            </w:r>
            <w:r w:rsidRPr="000F2555">
              <w:rPr>
                <w:rFonts w:hint="eastAsia"/>
                <w:b/>
                <w:bCs/>
                <w:sz w:val="22"/>
                <w:szCs w:val="22"/>
                <w:rtl/>
              </w:rPr>
              <w:t>לשעה</w:t>
            </w:r>
          </w:p>
        </w:tc>
        <w:tc>
          <w:tcPr>
            <w:tcW w:w="1780"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0F2555" w:rsidRPr="000F2555" w:rsidRDefault="000F2555" w:rsidP="000F2555">
            <w:pPr>
              <w:spacing w:before="40" w:after="40" w:line="240" w:lineRule="auto"/>
              <w:ind w:left="0"/>
              <w:contextualSpacing w:val="0"/>
              <w:jc w:val="both"/>
              <w:rPr>
                <w:b/>
                <w:bCs/>
                <w:sz w:val="22"/>
                <w:szCs w:val="22"/>
              </w:rPr>
            </w:pPr>
            <w:r w:rsidRPr="000F2555">
              <w:rPr>
                <w:rFonts w:hint="eastAsia"/>
                <w:b/>
                <w:bCs/>
                <w:sz w:val="22"/>
                <w:szCs w:val="22"/>
                <w:rtl/>
              </w:rPr>
              <w:t>תעריף</w:t>
            </w:r>
            <w:r w:rsidRPr="000F2555">
              <w:rPr>
                <w:b/>
                <w:bCs/>
                <w:sz w:val="22"/>
                <w:szCs w:val="22"/>
                <w:rtl/>
              </w:rPr>
              <w:t xml:space="preserve"> </w:t>
            </w:r>
            <w:r w:rsidRPr="000F2555">
              <w:rPr>
                <w:rFonts w:hint="eastAsia"/>
                <w:b/>
                <w:bCs/>
                <w:sz w:val="22"/>
                <w:szCs w:val="22"/>
                <w:rtl/>
              </w:rPr>
              <w:t>לאחר</w:t>
            </w:r>
            <w:r w:rsidRPr="000F2555">
              <w:rPr>
                <w:b/>
                <w:bCs/>
                <w:sz w:val="22"/>
                <w:szCs w:val="22"/>
                <w:rtl/>
              </w:rPr>
              <w:t xml:space="preserve"> </w:t>
            </w:r>
            <w:r w:rsidRPr="000F2555">
              <w:rPr>
                <w:rFonts w:hint="eastAsia"/>
                <w:b/>
                <w:bCs/>
                <w:sz w:val="22"/>
                <w:szCs w:val="22"/>
                <w:rtl/>
              </w:rPr>
              <w:t>הנחה</w:t>
            </w:r>
          </w:p>
        </w:tc>
      </w:tr>
      <w:tr w:rsidR="000F2555" w:rsidRPr="000F2555" w:rsidTr="000F2555">
        <w:trPr>
          <w:trHeight w:val="355"/>
        </w:trPr>
        <w:tc>
          <w:tcPr>
            <w:tcW w:w="4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2555" w:rsidRPr="000F2555" w:rsidRDefault="000F2555" w:rsidP="000F2555">
            <w:pPr>
              <w:spacing w:before="40" w:after="40"/>
              <w:ind w:left="0"/>
              <w:contextualSpacing w:val="0"/>
              <w:jc w:val="both"/>
              <w:rPr>
                <w:b/>
                <w:bCs/>
                <w:sz w:val="22"/>
                <w:szCs w:val="22"/>
              </w:rPr>
            </w:pPr>
            <w:r w:rsidRPr="000F2555">
              <w:rPr>
                <w:b/>
                <w:bCs/>
                <w:sz w:val="22"/>
                <w:szCs w:val="22"/>
                <w:rtl/>
              </w:rPr>
              <w:t>1</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0F2555" w:rsidRPr="000F2555" w:rsidRDefault="000F2555" w:rsidP="000F2555">
            <w:pPr>
              <w:spacing w:before="40" w:after="40"/>
              <w:ind w:left="0"/>
              <w:contextualSpacing w:val="0"/>
              <w:jc w:val="both"/>
              <w:rPr>
                <w:sz w:val="22"/>
                <w:szCs w:val="22"/>
              </w:rPr>
            </w:pPr>
            <w:r w:rsidRPr="000F2555">
              <w:rPr>
                <w:rFonts w:hint="eastAsia"/>
                <w:sz w:val="22"/>
                <w:szCs w:val="22"/>
                <w:rtl/>
              </w:rPr>
              <w:t>מנתח</w:t>
            </w:r>
            <w:r w:rsidRPr="000F2555">
              <w:rPr>
                <w:sz w:val="22"/>
                <w:szCs w:val="22"/>
                <w:rtl/>
              </w:rPr>
              <w:t xml:space="preserve"> </w:t>
            </w:r>
            <w:r w:rsidRPr="000F2555">
              <w:rPr>
                <w:rFonts w:hint="eastAsia"/>
                <w:sz w:val="22"/>
                <w:szCs w:val="22"/>
                <w:rtl/>
              </w:rPr>
              <w:t>מערכת</w:t>
            </w:r>
            <w:r w:rsidRPr="000F2555">
              <w:rPr>
                <w:sz w:val="22"/>
                <w:szCs w:val="22"/>
                <w:rtl/>
              </w:rPr>
              <w:t xml:space="preserve"> / מיישם מוצר</w:t>
            </w:r>
          </w:p>
        </w:tc>
        <w:tc>
          <w:tcPr>
            <w:tcW w:w="1450" w:type="dxa"/>
            <w:tcBorders>
              <w:top w:val="single" w:sz="8" w:space="0" w:color="auto"/>
              <w:left w:val="nil"/>
              <w:bottom w:val="single" w:sz="8" w:space="0" w:color="auto"/>
              <w:right w:val="single" w:sz="8" w:space="0" w:color="auto"/>
            </w:tcBorders>
            <w:hideMark/>
          </w:tcPr>
          <w:p w:rsidR="000F2555" w:rsidRPr="000F2555" w:rsidRDefault="000F2555" w:rsidP="000F2555">
            <w:pPr>
              <w:spacing w:before="0" w:after="200" w:line="276" w:lineRule="auto"/>
              <w:ind w:left="0"/>
              <w:contextualSpacing w:val="0"/>
              <w:rPr>
                <w:rFonts w:asciiTheme="minorHAnsi" w:eastAsiaTheme="minorHAnsi" w:hAnsiTheme="minorHAnsi" w:cstheme="minorBidi"/>
                <w:sz w:val="22"/>
                <w:szCs w:val="22"/>
                <w:lang w:eastAsia="en-US"/>
              </w:rPr>
            </w:pPr>
            <w:r w:rsidRPr="000F2555">
              <w:rPr>
                <w:rFonts w:asciiTheme="minorHAnsi" w:eastAsiaTheme="minorHAnsi" w:hAnsiTheme="minorHAnsi" w:cstheme="minorBidi" w:hint="cs"/>
                <w:sz w:val="22"/>
                <w:szCs w:val="22"/>
                <w:rtl/>
                <w:lang w:eastAsia="en-US"/>
              </w:rPr>
              <w:t>50-220</w:t>
            </w:r>
          </w:p>
        </w:tc>
        <w:tc>
          <w:tcPr>
            <w:tcW w:w="2122" w:type="dxa"/>
            <w:tcBorders>
              <w:top w:val="single" w:sz="8" w:space="0" w:color="auto"/>
              <w:left w:val="single" w:sz="8" w:space="0" w:color="auto"/>
              <w:bottom w:val="single" w:sz="8" w:space="0" w:color="auto"/>
              <w:right w:val="single" w:sz="8" w:space="0" w:color="auto"/>
            </w:tcBorders>
            <w:hideMark/>
          </w:tcPr>
          <w:p w:rsidR="000F2555" w:rsidRPr="000F2555" w:rsidRDefault="000F2555" w:rsidP="000F2555">
            <w:pPr>
              <w:spacing w:before="0" w:after="200" w:line="276" w:lineRule="auto"/>
              <w:ind w:left="0"/>
              <w:contextualSpacing w:val="0"/>
              <w:rPr>
                <w:rFonts w:asciiTheme="minorHAnsi" w:eastAsiaTheme="minorHAnsi" w:hAnsiTheme="minorHAnsi" w:cstheme="minorBidi"/>
                <w:sz w:val="22"/>
                <w:szCs w:val="22"/>
                <w:lang w:eastAsia="en-US"/>
              </w:rPr>
            </w:pPr>
            <w:r w:rsidRPr="000F2555">
              <w:rPr>
                <w:rFonts w:asciiTheme="minorHAnsi" w:eastAsiaTheme="minorHAnsi" w:hAnsiTheme="minorHAnsi" w:cstheme="minorBidi"/>
                <w:sz w:val="22"/>
                <w:szCs w:val="22"/>
                <w:rtl/>
                <w:lang w:eastAsia="en-US"/>
              </w:rPr>
              <w:t>230</w:t>
            </w:r>
          </w:p>
        </w:tc>
        <w:tc>
          <w:tcPr>
            <w:tcW w:w="17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2555" w:rsidRPr="000F2555" w:rsidRDefault="000F2555" w:rsidP="000F2555">
            <w:pPr>
              <w:spacing w:before="0" w:after="200" w:line="276" w:lineRule="auto"/>
              <w:ind w:left="0"/>
              <w:contextualSpacing w:val="0"/>
              <w:rPr>
                <w:rFonts w:asciiTheme="minorHAnsi" w:eastAsiaTheme="minorHAnsi" w:hAnsiTheme="minorHAnsi" w:cstheme="minorBidi"/>
                <w:sz w:val="22"/>
                <w:szCs w:val="22"/>
                <w:lang w:eastAsia="en-US"/>
              </w:rPr>
            </w:pPr>
          </w:p>
        </w:tc>
      </w:tr>
      <w:tr w:rsidR="000F2555" w:rsidRPr="000F2555" w:rsidTr="000F2555">
        <w:trPr>
          <w:trHeight w:val="355"/>
        </w:trPr>
        <w:tc>
          <w:tcPr>
            <w:tcW w:w="4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2555" w:rsidRPr="000F2555" w:rsidRDefault="000F2555" w:rsidP="000F2555">
            <w:pPr>
              <w:spacing w:before="40" w:after="40"/>
              <w:ind w:left="0"/>
              <w:contextualSpacing w:val="0"/>
              <w:jc w:val="both"/>
              <w:rPr>
                <w:b/>
                <w:bCs/>
                <w:sz w:val="22"/>
                <w:szCs w:val="22"/>
              </w:rPr>
            </w:pPr>
            <w:r w:rsidRPr="000F2555">
              <w:rPr>
                <w:b/>
                <w:bCs/>
                <w:sz w:val="22"/>
                <w:szCs w:val="22"/>
                <w:rtl/>
              </w:rPr>
              <w:t>3</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0F2555" w:rsidRPr="000F2555" w:rsidRDefault="000F2555" w:rsidP="000F2555">
            <w:pPr>
              <w:spacing w:before="40" w:after="40"/>
              <w:ind w:left="0"/>
              <w:contextualSpacing w:val="0"/>
              <w:jc w:val="both"/>
              <w:rPr>
                <w:sz w:val="22"/>
                <w:szCs w:val="22"/>
              </w:rPr>
            </w:pPr>
            <w:r w:rsidRPr="000F2555">
              <w:rPr>
                <w:rFonts w:hint="eastAsia"/>
                <w:sz w:val="22"/>
                <w:szCs w:val="22"/>
                <w:rtl/>
              </w:rPr>
              <w:t>מיישם</w:t>
            </w:r>
            <w:r w:rsidRPr="000F2555">
              <w:rPr>
                <w:sz w:val="22"/>
                <w:szCs w:val="22"/>
                <w:rtl/>
              </w:rPr>
              <w:t xml:space="preserve">  / </w:t>
            </w:r>
            <w:r w:rsidRPr="000F2555">
              <w:rPr>
                <w:rFonts w:hint="eastAsia"/>
                <w:sz w:val="22"/>
                <w:szCs w:val="22"/>
                <w:rtl/>
              </w:rPr>
              <w:t>מפתח</w:t>
            </w:r>
          </w:p>
        </w:tc>
        <w:tc>
          <w:tcPr>
            <w:tcW w:w="1450" w:type="dxa"/>
            <w:tcBorders>
              <w:top w:val="single" w:sz="8" w:space="0" w:color="auto"/>
              <w:left w:val="nil"/>
              <w:bottom w:val="single" w:sz="8" w:space="0" w:color="auto"/>
              <w:right w:val="single" w:sz="8" w:space="0" w:color="auto"/>
            </w:tcBorders>
            <w:hideMark/>
          </w:tcPr>
          <w:p w:rsidR="000F2555" w:rsidRPr="000F2555" w:rsidRDefault="000F2555" w:rsidP="000F2555">
            <w:pPr>
              <w:spacing w:before="0" w:after="200" w:line="276" w:lineRule="auto"/>
              <w:ind w:left="0"/>
              <w:contextualSpacing w:val="0"/>
              <w:rPr>
                <w:rFonts w:asciiTheme="minorHAnsi" w:eastAsiaTheme="minorHAnsi" w:hAnsiTheme="minorHAnsi" w:cstheme="minorBidi"/>
                <w:sz w:val="22"/>
                <w:szCs w:val="22"/>
                <w:lang w:eastAsia="en-US"/>
              </w:rPr>
            </w:pPr>
            <w:r w:rsidRPr="000F2555">
              <w:rPr>
                <w:rFonts w:asciiTheme="minorHAnsi" w:eastAsiaTheme="minorHAnsi" w:hAnsiTheme="minorHAnsi" w:cstheme="minorBidi" w:hint="cs"/>
                <w:sz w:val="22"/>
                <w:szCs w:val="22"/>
                <w:rtl/>
                <w:lang w:eastAsia="en-US"/>
              </w:rPr>
              <w:t>50-220</w:t>
            </w:r>
          </w:p>
        </w:tc>
        <w:tc>
          <w:tcPr>
            <w:tcW w:w="2122" w:type="dxa"/>
            <w:tcBorders>
              <w:top w:val="single" w:sz="8" w:space="0" w:color="auto"/>
              <w:left w:val="single" w:sz="8" w:space="0" w:color="auto"/>
              <w:bottom w:val="single" w:sz="8" w:space="0" w:color="auto"/>
              <w:right w:val="single" w:sz="8" w:space="0" w:color="auto"/>
            </w:tcBorders>
            <w:hideMark/>
          </w:tcPr>
          <w:p w:rsidR="000F2555" w:rsidRPr="000F2555" w:rsidRDefault="000F2555" w:rsidP="000F2555">
            <w:pPr>
              <w:spacing w:before="0" w:after="200" w:line="276" w:lineRule="auto"/>
              <w:ind w:left="0"/>
              <w:contextualSpacing w:val="0"/>
              <w:rPr>
                <w:rFonts w:asciiTheme="minorHAnsi" w:eastAsiaTheme="minorHAnsi" w:hAnsiTheme="minorHAnsi" w:cstheme="minorBidi"/>
                <w:sz w:val="22"/>
                <w:szCs w:val="22"/>
                <w:lang w:eastAsia="en-US"/>
              </w:rPr>
            </w:pPr>
            <w:r w:rsidRPr="000F2555">
              <w:rPr>
                <w:rFonts w:asciiTheme="minorHAnsi" w:eastAsiaTheme="minorHAnsi" w:hAnsiTheme="minorHAnsi" w:cstheme="minorBidi"/>
                <w:sz w:val="22"/>
                <w:szCs w:val="22"/>
                <w:rtl/>
                <w:lang w:eastAsia="en-US"/>
              </w:rPr>
              <w:t>220</w:t>
            </w:r>
          </w:p>
        </w:tc>
        <w:tc>
          <w:tcPr>
            <w:tcW w:w="17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2555" w:rsidRPr="000F2555" w:rsidRDefault="000F2555" w:rsidP="000F2555">
            <w:pPr>
              <w:spacing w:before="0" w:after="200" w:line="276" w:lineRule="auto"/>
              <w:ind w:left="0"/>
              <w:contextualSpacing w:val="0"/>
              <w:rPr>
                <w:rFonts w:asciiTheme="minorHAnsi" w:eastAsiaTheme="minorHAnsi" w:hAnsiTheme="minorHAnsi" w:cstheme="minorBidi"/>
                <w:sz w:val="22"/>
                <w:szCs w:val="22"/>
                <w:lang w:eastAsia="en-US"/>
              </w:rPr>
            </w:pPr>
          </w:p>
        </w:tc>
      </w:tr>
      <w:tr w:rsidR="000F2555" w:rsidRPr="000F2555" w:rsidTr="000F2555">
        <w:trPr>
          <w:trHeight w:val="355"/>
        </w:trPr>
        <w:tc>
          <w:tcPr>
            <w:tcW w:w="4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2555" w:rsidRPr="000F2555" w:rsidRDefault="000F2555" w:rsidP="000F2555">
            <w:pPr>
              <w:spacing w:before="40" w:after="40"/>
              <w:ind w:left="0"/>
              <w:contextualSpacing w:val="0"/>
              <w:jc w:val="both"/>
              <w:rPr>
                <w:b/>
                <w:bCs/>
                <w:sz w:val="22"/>
                <w:szCs w:val="22"/>
              </w:rPr>
            </w:pPr>
            <w:r w:rsidRPr="000F2555">
              <w:rPr>
                <w:b/>
                <w:bCs/>
                <w:sz w:val="22"/>
                <w:szCs w:val="22"/>
                <w:rtl/>
              </w:rPr>
              <w:t>4</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0F2555" w:rsidRPr="000F2555" w:rsidRDefault="000F2555" w:rsidP="000F2555">
            <w:pPr>
              <w:spacing w:before="40" w:after="40"/>
              <w:ind w:left="0"/>
              <w:contextualSpacing w:val="0"/>
              <w:jc w:val="both"/>
              <w:rPr>
                <w:sz w:val="22"/>
                <w:szCs w:val="22"/>
              </w:rPr>
            </w:pPr>
            <w:r w:rsidRPr="000F2555">
              <w:rPr>
                <w:rFonts w:hint="eastAsia"/>
                <w:sz w:val="22"/>
                <w:szCs w:val="22"/>
                <w:rtl/>
              </w:rPr>
              <w:t>בודק</w:t>
            </w:r>
            <w:r w:rsidRPr="000F2555">
              <w:rPr>
                <w:sz w:val="22"/>
                <w:szCs w:val="22"/>
                <w:rtl/>
              </w:rPr>
              <w:t xml:space="preserve"> </w:t>
            </w:r>
            <w:r w:rsidRPr="000F2555">
              <w:rPr>
                <w:rFonts w:hint="eastAsia"/>
                <w:sz w:val="22"/>
                <w:szCs w:val="22"/>
                <w:rtl/>
              </w:rPr>
              <w:t>תוכנה</w:t>
            </w:r>
          </w:p>
        </w:tc>
        <w:tc>
          <w:tcPr>
            <w:tcW w:w="1450" w:type="dxa"/>
            <w:tcBorders>
              <w:top w:val="single" w:sz="8" w:space="0" w:color="auto"/>
              <w:left w:val="nil"/>
              <w:bottom w:val="single" w:sz="8" w:space="0" w:color="auto"/>
              <w:right w:val="single" w:sz="8" w:space="0" w:color="auto"/>
            </w:tcBorders>
            <w:hideMark/>
          </w:tcPr>
          <w:p w:rsidR="000F2555" w:rsidRPr="000F2555" w:rsidRDefault="000F2555" w:rsidP="000F2555">
            <w:pPr>
              <w:spacing w:before="0" w:after="200" w:line="276" w:lineRule="auto"/>
              <w:ind w:left="0"/>
              <w:contextualSpacing w:val="0"/>
              <w:rPr>
                <w:rFonts w:asciiTheme="minorHAnsi" w:eastAsiaTheme="minorHAnsi" w:hAnsiTheme="minorHAnsi" w:cstheme="minorBidi"/>
                <w:sz w:val="22"/>
                <w:szCs w:val="22"/>
                <w:lang w:eastAsia="en-US"/>
              </w:rPr>
            </w:pPr>
            <w:r w:rsidRPr="000F2555">
              <w:rPr>
                <w:rFonts w:asciiTheme="minorHAnsi" w:eastAsiaTheme="minorHAnsi" w:hAnsiTheme="minorHAnsi" w:cstheme="minorBidi" w:hint="cs"/>
                <w:sz w:val="22"/>
                <w:szCs w:val="22"/>
                <w:rtl/>
                <w:lang w:eastAsia="en-US"/>
              </w:rPr>
              <w:t>50--100</w:t>
            </w:r>
          </w:p>
        </w:tc>
        <w:tc>
          <w:tcPr>
            <w:tcW w:w="2122" w:type="dxa"/>
            <w:tcBorders>
              <w:top w:val="single" w:sz="8" w:space="0" w:color="auto"/>
              <w:left w:val="single" w:sz="8" w:space="0" w:color="auto"/>
              <w:bottom w:val="single" w:sz="8" w:space="0" w:color="auto"/>
              <w:right w:val="single" w:sz="8" w:space="0" w:color="auto"/>
            </w:tcBorders>
            <w:hideMark/>
          </w:tcPr>
          <w:p w:rsidR="000F2555" w:rsidRPr="000F2555" w:rsidRDefault="000F2555" w:rsidP="000F2555">
            <w:pPr>
              <w:spacing w:before="0" w:after="200" w:line="276" w:lineRule="auto"/>
              <w:ind w:left="0"/>
              <w:contextualSpacing w:val="0"/>
              <w:rPr>
                <w:rFonts w:asciiTheme="minorHAnsi" w:eastAsiaTheme="minorHAnsi" w:hAnsiTheme="minorHAnsi" w:cstheme="minorBidi"/>
                <w:sz w:val="22"/>
                <w:szCs w:val="22"/>
                <w:lang w:eastAsia="en-US"/>
              </w:rPr>
            </w:pPr>
            <w:r w:rsidRPr="000F2555">
              <w:rPr>
                <w:rFonts w:asciiTheme="minorHAnsi" w:eastAsiaTheme="minorHAnsi" w:hAnsiTheme="minorHAnsi" w:cstheme="minorBidi" w:hint="cs"/>
                <w:sz w:val="22"/>
                <w:szCs w:val="22"/>
                <w:rtl/>
                <w:lang w:eastAsia="en-US"/>
              </w:rPr>
              <w:t>150</w:t>
            </w:r>
          </w:p>
        </w:tc>
        <w:tc>
          <w:tcPr>
            <w:tcW w:w="17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2555" w:rsidRPr="000F2555" w:rsidRDefault="000F2555" w:rsidP="000F2555">
            <w:pPr>
              <w:spacing w:before="0" w:after="200" w:line="276" w:lineRule="auto"/>
              <w:ind w:left="0"/>
              <w:contextualSpacing w:val="0"/>
              <w:rPr>
                <w:rFonts w:asciiTheme="minorHAnsi" w:eastAsiaTheme="minorHAnsi" w:hAnsiTheme="minorHAnsi" w:cstheme="minorBidi"/>
                <w:sz w:val="22"/>
                <w:szCs w:val="22"/>
                <w:lang w:eastAsia="en-US"/>
              </w:rPr>
            </w:pPr>
          </w:p>
        </w:tc>
      </w:tr>
      <w:tr w:rsidR="000F2555" w:rsidRPr="000F2555" w:rsidTr="000F2555">
        <w:trPr>
          <w:trHeight w:val="355"/>
        </w:trPr>
        <w:tc>
          <w:tcPr>
            <w:tcW w:w="4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2555" w:rsidRPr="000F2555" w:rsidRDefault="000F2555" w:rsidP="000F2555">
            <w:pPr>
              <w:spacing w:before="40" w:after="40"/>
              <w:ind w:left="0"/>
              <w:contextualSpacing w:val="0"/>
              <w:jc w:val="both"/>
              <w:rPr>
                <w:b/>
                <w:bCs/>
                <w:sz w:val="22"/>
                <w:szCs w:val="22"/>
              </w:rPr>
            </w:pPr>
            <w:r w:rsidRPr="000F2555">
              <w:rPr>
                <w:b/>
                <w:bCs/>
                <w:sz w:val="22"/>
                <w:szCs w:val="22"/>
                <w:rtl/>
              </w:rPr>
              <w:t>5</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0F2555" w:rsidRPr="000F2555" w:rsidRDefault="000F2555" w:rsidP="000F2555">
            <w:pPr>
              <w:spacing w:before="40" w:after="40"/>
              <w:ind w:left="0"/>
              <w:contextualSpacing w:val="0"/>
              <w:jc w:val="both"/>
              <w:rPr>
                <w:sz w:val="22"/>
                <w:szCs w:val="22"/>
              </w:rPr>
            </w:pPr>
            <w:r w:rsidRPr="000F2555">
              <w:rPr>
                <w:rFonts w:hint="eastAsia"/>
                <w:sz w:val="22"/>
                <w:szCs w:val="22"/>
                <w:rtl/>
              </w:rPr>
              <w:t>מדריך</w:t>
            </w:r>
            <w:r w:rsidRPr="000F2555">
              <w:rPr>
                <w:sz w:val="22"/>
                <w:szCs w:val="22"/>
                <w:rtl/>
              </w:rPr>
              <w:t xml:space="preserve"> </w:t>
            </w:r>
            <w:r w:rsidRPr="000F2555">
              <w:rPr>
                <w:rFonts w:hint="eastAsia"/>
                <w:sz w:val="22"/>
                <w:szCs w:val="22"/>
                <w:rtl/>
              </w:rPr>
              <w:t>לצוות</w:t>
            </w:r>
            <w:r w:rsidRPr="000F2555">
              <w:rPr>
                <w:sz w:val="22"/>
                <w:szCs w:val="22"/>
                <w:rtl/>
              </w:rPr>
              <w:t xml:space="preserve"> </w:t>
            </w:r>
            <w:r w:rsidRPr="000F2555">
              <w:rPr>
                <w:rFonts w:hint="eastAsia"/>
                <w:sz w:val="22"/>
                <w:szCs w:val="22"/>
                <w:rtl/>
              </w:rPr>
              <w:t>טכני</w:t>
            </w:r>
            <w:r w:rsidRPr="000F2555">
              <w:rPr>
                <w:sz w:val="22"/>
                <w:szCs w:val="22"/>
                <w:rtl/>
              </w:rPr>
              <w:t xml:space="preserve"> </w:t>
            </w:r>
            <w:r w:rsidRPr="000F2555">
              <w:rPr>
                <w:rFonts w:hint="eastAsia"/>
                <w:sz w:val="22"/>
                <w:szCs w:val="22"/>
                <w:rtl/>
              </w:rPr>
              <w:t>של</w:t>
            </w:r>
            <w:r w:rsidRPr="000F2555">
              <w:rPr>
                <w:sz w:val="22"/>
                <w:szCs w:val="22"/>
                <w:rtl/>
              </w:rPr>
              <w:t xml:space="preserve"> </w:t>
            </w:r>
            <w:r w:rsidRPr="000F2555">
              <w:rPr>
                <w:rFonts w:hint="eastAsia"/>
                <w:sz w:val="22"/>
                <w:szCs w:val="22"/>
                <w:rtl/>
              </w:rPr>
              <w:t>המשרד</w:t>
            </w:r>
          </w:p>
        </w:tc>
        <w:tc>
          <w:tcPr>
            <w:tcW w:w="1450" w:type="dxa"/>
            <w:tcBorders>
              <w:top w:val="single" w:sz="8" w:space="0" w:color="auto"/>
              <w:left w:val="nil"/>
              <w:bottom w:val="single" w:sz="8" w:space="0" w:color="auto"/>
              <w:right w:val="single" w:sz="8" w:space="0" w:color="auto"/>
            </w:tcBorders>
            <w:hideMark/>
          </w:tcPr>
          <w:p w:rsidR="000F2555" w:rsidRPr="000F2555" w:rsidRDefault="000F2555" w:rsidP="000F2555">
            <w:pPr>
              <w:spacing w:before="0" w:after="200" w:line="276" w:lineRule="auto"/>
              <w:ind w:left="0"/>
              <w:contextualSpacing w:val="0"/>
              <w:rPr>
                <w:rFonts w:asciiTheme="minorHAnsi" w:eastAsiaTheme="minorHAnsi" w:hAnsiTheme="minorHAnsi" w:cstheme="minorBidi"/>
                <w:sz w:val="22"/>
                <w:szCs w:val="22"/>
                <w:lang w:eastAsia="en-US"/>
              </w:rPr>
            </w:pPr>
            <w:r w:rsidRPr="000F2555">
              <w:rPr>
                <w:rFonts w:asciiTheme="minorHAnsi" w:eastAsiaTheme="minorHAnsi" w:hAnsiTheme="minorHAnsi" w:cstheme="minorBidi" w:hint="cs"/>
                <w:sz w:val="22"/>
                <w:szCs w:val="22"/>
                <w:rtl/>
                <w:lang w:eastAsia="en-US"/>
              </w:rPr>
              <w:t>50-150</w:t>
            </w:r>
          </w:p>
        </w:tc>
        <w:tc>
          <w:tcPr>
            <w:tcW w:w="2122" w:type="dxa"/>
            <w:tcBorders>
              <w:top w:val="single" w:sz="8" w:space="0" w:color="auto"/>
              <w:left w:val="single" w:sz="8" w:space="0" w:color="auto"/>
              <w:bottom w:val="single" w:sz="8" w:space="0" w:color="auto"/>
              <w:right w:val="single" w:sz="8" w:space="0" w:color="auto"/>
            </w:tcBorders>
            <w:hideMark/>
          </w:tcPr>
          <w:p w:rsidR="000F2555" w:rsidRPr="000F2555" w:rsidRDefault="000F2555" w:rsidP="000F2555">
            <w:pPr>
              <w:spacing w:before="0" w:after="200" w:line="276" w:lineRule="auto"/>
              <w:ind w:left="0"/>
              <w:contextualSpacing w:val="0"/>
              <w:rPr>
                <w:rFonts w:asciiTheme="minorHAnsi" w:eastAsiaTheme="minorHAnsi" w:hAnsiTheme="minorHAnsi" w:cstheme="minorBidi"/>
                <w:sz w:val="22"/>
                <w:szCs w:val="22"/>
                <w:lang w:eastAsia="en-US"/>
              </w:rPr>
            </w:pPr>
            <w:r w:rsidRPr="000F2555">
              <w:rPr>
                <w:rFonts w:asciiTheme="minorHAnsi" w:eastAsiaTheme="minorHAnsi" w:hAnsiTheme="minorHAnsi" w:cstheme="minorBidi"/>
                <w:sz w:val="22"/>
                <w:szCs w:val="22"/>
                <w:rtl/>
                <w:lang w:eastAsia="en-US"/>
              </w:rPr>
              <w:t>220</w:t>
            </w:r>
          </w:p>
        </w:tc>
        <w:tc>
          <w:tcPr>
            <w:tcW w:w="17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2555" w:rsidRPr="000F2555" w:rsidRDefault="000F2555" w:rsidP="000F2555">
            <w:pPr>
              <w:spacing w:before="0" w:after="200" w:line="276" w:lineRule="auto"/>
              <w:ind w:left="0"/>
              <w:contextualSpacing w:val="0"/>
              <w:rPr>
                <w:rFonts w:asciiTheme="minorHAnsi" w:eastAsiaTheme="minorHAnsi" w:hAnsiTheme="minorHAnsi" w:cstheme="minorBidi"/>
                <w:sz w:val="22"/>
                <w:szCs w:val="22"/>
                <w:lang w:eastAsia="en-US"/>
              </w:rPr>
            </w:pPr>
          </w:p>
        </w:tc>
      </w:tr>
      <w:tr w:rsidR="000F2555" w:rsidRPr="000F2555" w:rsidTr="000F2555">
        <w:trPr>
          <w:trHeight w:val="355"/>
        </w:trPr>
        <w:tc>
          <w:tcPr>
            <w:tcW w:w="4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2555" w:rsidRPr="000F2555" w:rsidRDefault="000F2555" w:rsidP="000F2555">
            <w:pPr>
              <w:spacing w:before="40" w:after="40"/>
              <w:ind w:left="0"/>
              <w:contextualSpacing w:val="0"/>
              <w:jc w:val="both"/>
              <w:rPr>
                <w:b/>
                <w:bCs/>
                <w:sz w:val="22"/>
                <w:szCs w:val="22"/>
              </w:rPr>
            </w:pPr>
            <w:r w:rsidRPr="000F2555">
              <w:rPr>
                <w:b/>
                <w:bCs/>
                <w:sz w:val="22"/>
                <w:szCs w:val="22"/>
                <w:rtl/>
              </w:rPr>
              <w:t>9</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0F2555" w:rsidRPr="000F2555" w:rsidRDefault="000F2555" w:rsidP="000F2555">
            <w:pPr>
              <w:spacing w:before="40" w:after="40"/>
              <w:ind w:left="0"/>
              <w:contextualSpacing w:val="0"/>
              <w:jc w:val="both"/>
              <w:rPr>
                <w:sz w:val="22"/>
                <w:szCs w:val="22"/>
              </w:rPr>
            </w:pPr>
            <w:r w:rsidRPr="000F2555">
              <w:rPr>
                <w:rFonts w:hint="eastAsia"/>
                <w:sz w:val="22"/>
                <w:szCs w:val="22"/>
                <w:rtl/>
              </w:rPr>
              <w:t>ארכיטקט</w:t>
            </w:r>
          </w:p>
        </w:tc>
        <w:tc>
          <w:tcPr>
            <w:tcW w:w="1450" w:type="dxa"/>
            <w:tcBorders>
              <w:top w:val="single" w:sz="8" w:space="0" w:color="auto"/>
              <w:left w:val="nil"/>
              <w:bottom w:val="single" w:sz="8" w:space="0" w:color="auto"/>
              <w:right w:val="single" w:sz="8" w:space="0" w:color="auto"/>
            </w:tcBorders>
            <w:hideMark/>
          </w:tcPr>
          <w:p w:rsidR="000F2555" w:rsidRPr="000F2555" w:rsidRDefault="000F2555" w:rsidP="000F2555">
            <w:pPr>
              <w:spacing w:before="0" w:after="200" w:line="276" w:lineRule="auto"/>
              <w:ind w:left="0"/>
              <w:contextualSpacing w:val="0"/>
              <w:rPr>
                <w:rFonts w:asciiTheme="minorHAnsi" w:eastAsiaTheme="minorHAnsi" w:hAnsiTheme="minorHAnsi" w:cstheme="minorBidi"/>
                <w:sz w:val="22"/>
                <w:szCs w:val="22"/>
                <w:lang w:eastAsia="en-US"/>
              </w:rPr>
            </w:pPr>
            <w:r w:rsidRPr="000F2555">
              <w:rPr>
                <w:rFonts w:asciiTheme="minorHAnsi" w:eastAsiaTheme="minorHAnsi" w:hAnsiTheme="minorHAnsi" w:cstheme="minorBidi" w:hint="cs"/>
                <w:sz w:val="22"/>
                <w:szCs w:val="22"/>
                <w:rtl/>
                <w:lang w:eastAsia="en-US"/>
              </w:rPr>
              <w:t>50-100</w:t>
            </w:r>
          </w:p>
        </w:tc>
        <w:tc>
          <w:tcPr>
            <w:tcW w:w="2122" w:type="dxa"/>
            <w:tcBorders>
              <w:top w:val="single" w:sz="8" w:space="0" w:color="auto"/>
              <w:left w:val="single" w:sz="8" w:space="0" w:color="auto"/>
              <w:bottom w:val="single" w:sz="8" w:space="0" w:color="auto"/>
              <w:right w:val="single" w:sz="8" w:space="0" w:color="auto"/>
            </w:tcBorders>
            <w:hideMark/>
          </w:tcPr>
          <w:p w:rsidR="000F2555" w:rsidRPr="000F2555" w:rsidRDefault="000F2555" w:rsidP="000F2555">
            <w:pPr>
              <w:spacing w:before="0" w:after="200" w:line="276" w:lineRule="auto"/>
              <w:ind w:left="0"/>
              <w:contextualSpacing w:val="0"/>
              <w:rPr>
                <w:rFonts w:asciiTheme="minorHAnsi" w:eastAsiaTheme="minorHAnsi" w:hAnsiTheme="minorHAnsi" w:cstheme="minorBidi"/>
                <w:sz w:val="22"/>
                <w:szCs w:val="22"/>
                <w:lang w:eastAsia="en-US"/>
              </w:rPr>
            </w:pPr>
            <w:r w:rsidRPr="000F2555">
              <w:rPr>
                <w:rFonts w:asciiTheme="minorHAnsi" w:eastAsiaTheme="minorHAnsi" w:hAnsiTheme="minorHAnsi" w:cstheme="minorBidi" w:hint="cs"/>
                <w:sz w:val="22"/>
                <w:szCs w:val="22"/>
                <w:rtl/>
                <w:lang w:eastAsia="en-US"/>
              </w:rPr>
              <w:t>2</w:t>
            </w:r>
            <w:r w:rsidR="008E0EF7">
              <w:rPr>
                <w:rFonts w:asciiTheme="minorHAnsi" w:eastAsiaTheme="minorHAnsi" w:hAnsiTheme="minorHAnsi" w:cstheme="minorBidi" w:hint="cs"/>
                <w:sz w:val="22"/>
                <w:szCs w:val="22"/>
                <w:rtl/>
                <w:lang w:eastAsia="en-US"/>
              </w:rPr>
              <w:t>80</w:t>
            </w:r>
          </w:p>
        </w:tc>
        <w:tc>
          <w:tcPr>
            <w:tcW w:w="17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2555" w:rsidRPr="000F2555" w:rsidRDefault="000F2555" w:rsidP="000F2555">
            <w:pPr>
              <w:spacing w:before="0" w:after="200" w:line="276" w:lineRule="auto"/>
              <w:ind w:left="0"/>
              <w:contextualSpacing w:val="0"/>
              <w:rPr>
                <w:rFonts w:asciiTheme="minorHAnsi" w:eastAsiaTheme="minorHAnsi" w:hAnsiTheme="minorHAnsi" w:cstheme="minorBidi"/>
                <w:sz w:val="22"/>
                <w:szCs w:val="22"/>
                <w:lang w:eastAsia="en-US"/>
              </w:rPr>
            </w:pPr>
          </w:p>
        </w:tc>
      </w:tr>
    </w:tbl>
    <w:p w:rsidR="000F2555" w:rsidRPr="000F2555" w:rsidRDefault="000F2555" w:rsidP="004E7F0A">
      <w:pPr>
        <w:numPr>
          <w:ilvl w:val="2"/>
          <w:numId w:val="97"/>
        </w:numPr>
        <w:spacing w:before="0" w:after="0" w:line="360" w:lineRule="auto"/>
        <w:contextualSpacing w:val="0"/>
      </w:pPr>
      <w:r w:rsidRPr="000F2555">
        <w:rPr>
          <w:rFonts w:hint="cs"/>
          <w:rtl/>
        </w:rPr>
        <w:t>יובהר</w:t>
      </w:r>
      <w:r w:rsidRPr="000F2555">
        <w:rPr>
          <w:rtl/>
        </w:rPr>
        <w:t xml:space="preserve"> כי אחוז ההנחה המרבי האפשרי הינו: 30%. </w:t>
      </w:r>
    </w:p>
    <w:p w:rsidR="000F2555" w:rsidRPr="000F2555" w:rsidRDefault="000F2555" w:rsidP="004E7F0A">
      <w:pPr>
        <w:numPr>
          <w:ilvl w:val="2"/>
          <w:numId w:val="97"/>
        </w:numPr>
        <w:spacing w:before="0" w:after="0" w:line="360" w:lineRule="auto"/>
        <w:contextualSpacing w:val="0"/>
      </w:pPr>
      <w:r w:rsidRPr="000F2555">
        <w:rPr>
          <w:rFonts w:hint="cs"/>
          <w:rtl/>
        </w:rPr>
        <w:t>המשרד אינו מתחייב למינימום שעות בחודש עבור כל בעל תפקיד. היקף ההזמנה לשינויים יהיה ע"פ דרישות המשרד ובהתאם לאילוצי התקציב.</w:t>
      </w:r>
    </w:p>
    <w:p w:rsidR="000F2555" w:rsidRPr="000F2555" w:rsidRDefault="000F2555" w:rsidP="004E7F0A">
      <w:pPr>
        <w:numPr>
          <w:ilvl w:val="2"/>
          <w:numId w:val="97"/>
        </w:numPr>
        <w:spacing w:before="0" w:after="0" w:line="360" w:lineRule="auto"/>
        <w:contextualSpacing w:val="0"/>
      </w:pPr>
      <w:r w:rsidRPr="000F2555">
        <w:rPr>
          <w:rFonts w:hint="cs"/>
          <w:rtl/>
        </w:rPr>
        <w:t>יודגש</w:t>
      </w:r>
      <w:r w:rsidRPr="000F2555">
        <w:rPr>
          <w:rtl/>
        </w:rPr>
        <w:t xml:space="preserve">, למען הסר ספק, כי תקלות מערכת יטופלו במסגרת שלב ההקמה או תקופת האחריות, או במסגרת הסכם התחזוקה. </w:t>
      </w:r>
    </w:p>
    <w:p w:rsidR="000F2555" w:rsidRPr="000F2555" w:rsidRDefault="000F2555" w:rsidP="004E7F0A">
      <w:pPr>
        <w:numPr>
          <w:ilvl w:val="2"/>
          <w:numId w:val="97"/>
        </w:numPr>
        <w:spacing w:before="0" w:after="0" w:line="360" w:lineRule="auto"/>
        <w:contextualSpacing w:val="0"/>
      </w:pPr>
      <w:r w:rsidRPr="000F2555">
        <w:rPr>
          <w:rFonts w:hint="cs"/>
          <w:rtl/>
        </w:rPr>
        <w:t>עוד</w:t>
      </w:r>
      <w:r w:rsidRPr="000F2555">
        <w:rPr>
          <w:rtl/>
        </w:rPr>
        <w:t xml:space="preserve"> יודגש כי שינויים ושיפורים יבוצעו על פי דרישות המשרד, ובמסגרת זו: </w:t>
      </w:r>
    </w:p>
    <w:p w:rsidR="000F2555" w:rsidRPr="000F2555" w:rsidRDefault="000F2555" w:rsidP="004E7F0A">
      <w:pPr>
        <w:numPr>
          <w:ilvl w:val="0"/>
          <w:numId w:val="61"/>
        </w:numPr>
        <w:spacing w:before="0" w:after="0" w:line="360" w:lineRule="auto"/>
        <w:contextualSpacing w:val="0"/>
      </w:pPr>
      <w:r w:rsidRPr="000F2555">
        <w:rPr>
          <w:rFonts w:hint="eastAsia"/>
          <w:rtl/>
        </w:rPr>
        <w:lastRenderedPageBreak/>
        <w:t>המציע</w:t>
      </w:r>
      <w:r w:rsidRPr="000F2555">
        <w:rPr>
          <w:rtl/>
        </w:rPr>
        <w:t xml:space="preserve"> יגיש אפיון ראשוני לשינויים הנדרשים, לרבות הצעת מחיר לביצועם, לאישור המשרד, טרם ביצוע השינויים. </w:t>
      </w:r>
    </w:p>
    <w:p w:rsidR="000F2555" w:rsidRPr="000F2555" w:rsidRDefault="000F2555" w:rsidP="004E7F0A">
      <w:pPr>
        <w:numPr>
          <w:ilvl w:val="0"/>
          <w:numId w:val="61"/>
        </w:numPr>
        <w:spacing w:before="0" w:after="0" w:line="360" w:lineRule="auto"/>
        <w:contextualSpacing w:val="0"/>
      </w:pPr>
      <w:r w:rsidRPr="000F2555">
        <w:rPr>
          <w:rFonts w:hint="eastAsia"/>
          <w:rtl/>
        </w:rPr>
        <w:t>השינויים</w:t>
      </w:r>
      <w:r w:rsidRPr="000F2555">
        <w:rPr>
          <w:rtl/>
        </w:rPr>
        <w:t xml:space="preserve"> </w:t>
      </w:r>
      <w:r w:rsidRPr="000F2555">
        <w:rPr>
          <w:rFonts w:hint="eastAsia"/>
          <w:rtl/>
        </w:rPr>
        <w:t>יבוצעו</w:t>
      </w:r>
      <w:r w:rsidRPr="000F2555">
        <w:rPr>
          <w:rtl/>
        </w:rPr>
        <w:t xml:space="preserve"> </w:t>
      </w:r>
      <w:r w:rsidRPr="000F2555">
        <w:rPr>
          <w:rFonts w:hint="eastAsia"/>
          <w:rtl/>
        </w:rPr>
        <w:t>במחיר</w:t>
      </w:r>
      <w:r w:rsidRPr="000F2555">
        <w:rPr>
          <w:rtl/>
        </w:rPr>
        <w:t xml:space="preserve"> </w:t>
      </w:r>
      <w:r w:rsidRPr="000F2555">
        <w:rPr>
          <w:rFonts w:hint="eastAsia"/>
          <w:rtl/>
        </w:rPr>
        <w:t>קבוע</w:t>
      </w:r>
      <w:r w:rsidRPr="000F2555">
        <w:rPr>
          <w:rtl/>
        </w:rPr>
        <w:t xml:space="preserve"> </w:t>
      </w:r>
      <w:r w:rsidRPr="000F2555">
        <w:rPr>
          <w:rFonts w:hint="eastAsia"/>
          <w:rtl/>
        </w:rPr>
        <w:t>שיסוכם</w:t>
      </w:r>
      <w:r w:rsidRPr="000F2555">
        <w:rPr>
          <w:rtl/>
        </w:rPr>
        <w:t xml:space="preserve"> </w:t>
      </w:r>
      <w:r w:rsidRPr="000F2555">
        <w:rPr>
          <w:rFonts w:hint="eastAsia"/>
          <w:rtl/>
        </w:rPr>
        <w:t>בין</w:t>
      </w:r>
      <w:r w:rsidRPr="000F2555">
        <w:rPr>
          <w:rtl/>
        </w:rPr>
        <w:t xml:space="preserve"> </w:t>
      </w:r>
      <w:r w:rsidRPr="000F2555">
        <w:rPr>
          <w:rFonts w:hint="eastAsia"/>
          <w:rtl/>
        </w:rPr>
        <w:t>המציע</w:t>
      </w:r>
      <w:r w:rsidRPr="000F2555">
        <w:rPr>
          <w:rtl/>
        </w:rPr>
        <w:t xml:space="preserve"> </w:t>
      </w:r>
      <w:r w:rsidRPr="000F2555">
        <w:rPr>
          <w:rFonts w:hint="eastAsia"/>
          <w:rtl/>
        </w:rPr>
        <w:t>למשרד</w:t>
      </w:r>
      <w:r w:rsidRPr="000F2555">
        <w:rPr>
          <w:rtl/>
        </w:rPr>
        <w:t xml:space="preserve"> </w:t>
      </w:r>
      <w:r w:rsidRPr="000F2555">
        <w:rPr>
          <w:rFonts w:hint="eastAsia"/>
          <w:rtl/>
        </w:rPr>
        <w:t>ו</w:t>
      </w:r>
      <w:r w:rsidRPr="000F2555">
        <w:rPr>
          <w:rtl/>
        </w:rPr>
        <w:t xml:space="preserve">/או </w:t>
      </w:r>
      <w:r w:rsidRPr="000F2555">
        <w:rPr>
          <w:rFonts w:hint="eastAsia"/>
          <w:rtl/>
        </w:rPr>
        <w:t>לפי</w:t>
      </w:r>
      <w:r w:rsidRPr="000F2555">
        <w:rPr>
          <w:rtl/>
        </w:rPr>
        <w:t xml:space="preserve"> </w:t>
      </w:r>
      <w:r w:rsidRPr="000F2555">
        <w:rPr>
          <w:rFonts w:hint="eastAsia"/>
          <w:rtl/>
        </w:rPr>
        <w:t>השקעת</w:t>
      </w:r>
      <w:r w:rsidRPr="000F2555">
        <w:rPr>
          <w:rtl/>
        </w:rPr>
        <w:t xml:space="preserve"> </w:t>
      </w:r>
      <w:r w:rsidRPr="000F2555">
        <w:rPr>
          <w:rFonts w:hint="eastAsia"/>
          <w:rtl/>
        </w:rPr>
        <w:t>שעות</w:t>
      </w:r>
      <w:r w:rsidRPr="000F2555">
        <w:rPr>
          <w:rtl/>
        </w:rPr>
        <w:t xml:space="preserve"> </w:t>
      </w:r>
      <w:r w:rsidRPr="000F2555">
        <w:rPr>
          <w:rFonts w:hint="eastAsia"/>
          <w:rtl/>
        </w:rPr>
        <w:t>בפועל</w:t>
      </w:r>
      <w:r w:rsidRPr="000F2555">
        <w:rPr>
          <w:rtl/>
        </w:rPr>
        <w:t xml:space="preserve">, </w:t>
      </w:r>
      <w:r w:rsidRPr="000F2555">
        <w:rPr>
          <w:rFonts w:hint="eastAsia"/>
          <w:rtl/>
        </w:rPr>
        <w:t>הכול</w:t>
      </w:r>
      <w:r w:rsidRPr="000F2555">
        <w:rPr>
          <w:rtl/>
        </w:rPr>
        <w:t xml:space="preserve"> </w:t>
      </w:r>
      <w:r w:rsidRPr="000F2555">
        <w:rPr>
          <w:rFonts w:hint="eastAsia"/>
          <w:rtl/>
        </w:rPr>
        <w:t>לפי</w:t>
      </w:r>
      <w:r w:rsidRPr="000F2555">
        <w:rPr>
          <w:rtl/>
        </w:rPr>
        <w:t xml:space="preserve"> </w:t>
      </w:r>
      <w:r w:rsidRPr="000F2555">
        <w:rPr>
          <w:rFonts w:hint="eastAsia"/>
          <w:rtl/>
        </w:rPr>
        <w:t>החלטת</w:t>
      </w:r>
      <w:r w:rsidRPr="000F2555">
        <w:rPr>
          <w:rtl/>
        </w:rPr>
        <w:t xml:space="preserve"> </w:t>
      </w:r>
      <w:r w:rsidRPr="000F2555">
        <w:rPr>
          <w:rFonts w:hint="eastAsia"/>
          <w:rtl/>
        </w:rPr>
        <w:t>המשרד</w:t>
      </w:r>
      <w:r w:rsidRPr="000F2555">
        <w:rPr>
          <w:rtl/>
        </w:rPr>
        <w:t>.</w:t>
      </w:r>
    </w:p>
    <w:p w:rsidR="000F2555" w:rsidRPr="000F2555" w:rsidRDefault="000F2555" w:rsidP="000F2555">
      <w:pPr>
        <w:spacing w:before="0" w:after="200" w:line="276" w:lineRule="auto"/>
        <w:contextualSpacing w:val="0"/>
        <w:rPr>
          <w:rFonts w:asciiTheme="minorHAnsi" w:eastAsiaTheme="minorHAnsi" w:hAnsiTheme="minorHAnsi" w:cstheme="minorBidi"/>
          <w:sz w:val="22"/>
          <w:szCs w:val="22"/>
          <w:rtl/>
          <w:lang w:eastAsia="en-US"/>
        </w:rPr>
      </w:pPr>
    </w:p>
    <w:p w:rsidR="000F2555" w:rsidRPr="000F2555" w:rsidRDefault="000F2555" w:rsidP="000F2555">
      <w:pPr>
        <w:spacing w:before="0" w:after="200" w:line="276" w:lineRule="auto"/>
        <w:contextualSpacing w:val="0"/>
        <w:rPr>
          <w:rFonts w:asciiTheme="minorHAnsi" w:eastAsiaTheme="minorHAnsi" w:hAnsiTheme="minorHAnsi" w:cstheme="minorBidi"/>
          <w:sz w:val="22"/>
          <w:szCs w:val="22"/>
          <w:lang w:eastAsia="en-US"/>
        </w:rPr>
      </w:pPr>
    </w:p>
    <w:p w:rsidR="000F2555" w:rsidRPr="000F2555" w:rsidRDefault="000F2555" w:rsidP="000F2555">
      <w:pPr>
        <w:spacing w:before="0" w:after="200" w:line="276" w:lineRule="auto"/>
        <w:ind w:left="0"/>
        <w:contextualSpacing w:val="0"/>
        <w:rPr>
          <w:rFonts w:asciiTheme="minorHAnsi" w:eastAsiaTheme="minorHAnsi" w:hAnsiTheme="minorHAnsi" w:cstheme="minorBidi"/>
          <w:sz w:val="22"/>
          <w:szCs w:val="22"/>
          <w:lang w:eastAsia="en-US"/>
        </w:rPr>
      </w:pPr>
    </w:p>
    <w:p w:rsidR="00A03F8E" w:rsidRDefault="00A03F8E" w:rsidP="00E70F48">
      <w:pPr>
        <w:rPr>
          <w:kern w:val="40"/>
          <w:sz w:val="32"/>
          <w:szCs w:val="32"/>
          <w:rtl/>
        </w:rPr>
      </w:pPr>
      <w:r>
        <w:rPr>
          <w:rtl/>
        </w:rPr>
        <w:br w:type="page"/>
      </w:r>
    </w:p>
    <w:p w:rsidR="00B51EEB" w:rsidRPr="00A03F8E" w:rsidRDefault="00B51EEB" w:rsidP="00F0560E">
      <w:pPr>
        <w:pStyle w:val="1"/>
        <w:numPr>
          <w:ilvl w:val="0"/>
          <w:numId w:val="22"/>
        </w:numPr>
        <w:rPr>
          <w:rtl/>
        </w:rPr>
      </w:pPr>
      <w:bookmarkStart w:id="187" w:name="_Toc427247476"/>
      <w:r w:rsidRPr="00A03F8E">
        <w:rPr>
          <w:rtl/>
        </w:rPr>
        <w:lastRenderedPageBreak/>
        <w:t xml:space="preserve">נספח </w:t>
      </w:r>
      <w:r w:rsidRPr="00A03F8E">
        <w:rPr>
          <w:rFonts w:hint="eastAsia"/>
          <w:rtl/>
        </w:rPr>
        <w:t>א</w:t>
      </w:r>
      <w:r w:rsidRPr="00A03F8E">
        <w:rPr>
          <w:rtl/>
        </w:rPr>
        <w:t xml:space="preserve">' - </w:t>
      </w:r>
      <w:r w:rsidRPr="00A03F8E">
        <w:rPr>
          <w:rFonts w:hint="eastAsia"/>
          <w:rtl/>
        </w:rPr>
        <w:t>חוברת</w:t>
      </w:r>
      <w:r w:rsidRPr="00A03F8E">
        <w:rPr>
          <w:rtl/>
        </w:rPr>
        <w:t xml:space="preserve"> </w:t>
      </w:r>
      <w:r w:rsidRPr="00A03F8E">
        <w:rPr>
          <w:rFonts w:hint="eastAsia"/>
          <w:rtl/>
        </w:rPr>
        <w:t>הצעה</w:t>
      </w:r>
      <w:bookmarkEnd w:id="182"/>
      <w:bookmarkEnd w:id="183"/>
      <w:bookmarkEnd w:id="184"/>
      <w:bookmarkEnd w:id="187"/>
    </w:p>
    <w:p w:rsidR="00B51EEB" w:rsidRPr="004B418C" w:rsidRDefault="00B51EEB" w:rsidP="00E70F48">
      <w:pPr>
        <w:rPr>
          <w:noProof/>
          <w:rtl/>
        </w:rPr>
      </w:pPr>
    </w:p>
    <w:p w:rsidR="00B51EEB" w:rsidRPr="004B418C" w:rsidRDefault="00B51EEB" w:rsidP="00E70F48">
      <w:pPr>
        <w:rPr>
          <w:noProof/>
          <w:rtl/>
        </w:rPr>
      </w:pPr>
    </w:p>
    <w:p w:rsidR="00B51EEB" w:rsidRPr="004B418C" w:rsidRDefault="00B51EEB" w:rsidP="00E70F48">
      <w:pPr>
        <w:rPr>
          <w:noProof/>
          <w:rtl/>
        </w:rPr>
      </w:pPr>
      <w:r w:rsidRPr="004B418C">
        <w:rPr>
          <w:rFonts w:hint="eastAsia"/>
          <w:noProof/>
          <w:rtl/>
        </w:rPr>
        <w:t>מכרז</w:t>
      </w:r>
      <w:r w:rsidRPr="004B418C">
        <w:rPr>
          <w:noProof/>
          <w:rtl/>
        </w:rPr>
        <w:t xml:space="preserve"> </w:t>
      </w:r>
      <w:r w:rsidRPr="004B418C">
        <w:rPr>
          <w:rFonts w:hint="eastAsia"/>
          <w:noProof/>
          <w:rtl/>
        </w:rPr>
        <w:t>פומבי</w:t>
      </w:r>
      <w:r w:rsidRPr="004B418C">
        <w:rPr>
          <w:noProof/>
          <w:rtl/>
        </w:rPr>
        <w:t xml:space="preserve"> מס'</w:t>
      </w:r>
      <w:r w:rsidR="007A25BE">
        <w:rPr>
          <w:rFonts w:hint="cs"/>
          <w:noProof/>
          <w:rtl/>
        </w:rPr>
        <w:t xml:space="preserve"> </w:t>
      </w:r>
      <w:r w:rsidR="000A134B">
        <w:rPr>
          <w:rFonts w:hint="cs"/>
          <w:noProof/>
          <w:rtl/>
        </w:rPr>
        <w:t>10/2015</w:t>
      </w:r>
      <w:r w:rsidR="007A25BE">
        <w:rPr>
          <w:rFonts w:hint="cs"/>
          <w:noProof/>
          <w:rtl/>
        </w:rPr>
        <w:t xml:space="preserve"> </w:t>
      </w:r>
      <w:r w:rsidRPr="004B418C">
        <w:rPr>
          <w:noProof/>
          <w:rtl/>
        </w:rPr>
        <w:t xml:space="preserve"> </w:t>
      </w:r>
    </w:p>
    <w:p w:rsidR="00B51EEB" w:rsidRPr="004B418C" w:rsidRDefault="00176D7D" w:rsidP="00E70F48">
      <w:pPr>
        <w:rPr>
          <w:noProof/>
          <w:rtl/>
        </w:rPr>
      </w:pPr>
      <w:r>
        <w:rPr>
          <w:rFonts w:hint="cs"/>
          <w:noProof/>
          <w:rtl/>
        </w:rPr>
        <w:t xml:space="preserve">מערכת לאיסוף, אגירה ואנליזה של </w:t>
      </w:r>
      <w:r>
        <w:rPr>
          <w:noProof/>
        </w:rPr>
        <w:t>Big Data</w:t>
      </w:r>
    </w:p>
    <w:p w:rsidR="00B51EEB" w:rsidRPr="004B418C" w:rsidRDefault="00B51EEB" w:rsidP="00E70F48">
      <w:pPr>
        <w:rPr>
          <w:noProof/>
          <w:rtl/>
        </w:rPr>
      </w:pPr>
    </w:p>
    <w:p w:rsidR="00B51EEB" w:rsidRPr="004B418C" w:rsidRDefault="00B51EEB" w:rsidP="00E70F48">
      <w:pPr>
        <w:rPr>
          <w:noProof/>
          <w:rtl/>
        </w:rPr>
      </w:pPr>
      <w:r w:rsidRPr="004B418C">
        <w:rPr>
          <w:rFonts w:hint="eastAsia"/>
          <w:noProof/>
          <w:rtl/>
        </w:rPr>
        <w:t>חוברת</w:t>
      </w:r>
      <w:r w:rsidRPr="004B418C">
        <w:rPr>
          <w:noProof/>
          <w:rtl/>
        </w:rPr>
        <w:t xml:space="preserve"> </w:t>
      </w:r>
      <w:r w:rsidRPr="004B418C">
        <w:rPr>
          <w:rFonts w:hint="eastAsia"/>
          <w:noProof/>
          <w:rtl/>
        </w:rPr>
        <w:t>ההצעה</w:t>
      </w:r>
    </w:p>
    <w:p w:rsidR="00B51EEB" w:rsidRPr="004B418C" w:rsidRDefault="00B51EEB" w:rsidP="00E70F48">
      <w:pPr>
        <w:rPr>
          <w:noProof/>
          <w:rtl/>
        </w:rPr>
      </w:pPr>
    </w:p>
    <w:p w:rsidR="00B51EEB" w:rsidRPr="004B418C" w:rsidRDefault="00B51EEB" w:rsidP="00E70F48">
      <w:pPr>
        <w:rPr>
          <w:noProof/>
          <w:rtl/>
        </w:rPr>
      </w:pPr>
    </w:p>
    <w:p w:rsidR="00B51EEB" w:rsidRPr="004B418C" w:rsidRDefault="00B51EEB" w:rsidP="00E70F48">
      <w:pPr>
        <w:rPr>
          <w:noProof/>
          <w:rtl/>
        </w:rPr>
      </w:pPr>
    </w:p>
    <w:p w:rsidR="00B51EEB" w:rsidRPr="004B418C" w:rsidRDefault="00B51EEB" w:rsidP="00E70F48">
      <w:pPr>
        <w:rPr>
          <w:noProof/>
          <w:rtl/>
        </w:rPr>
      </w:pPr>
    </w:p>
    <w:p w:rsidR="00B51EEB" w:rsidRPr="004B418C" w:rsidRDefault="00B51EEB" w:rsidP="00E70F48">
      <w:pPr>
        <w:rPr>
          <w:noProof/>
          <w:rtl/>
        </w:rPr>
      </w:pPr>
      <w:r w:rsidRPr="004B418C">
        <w:rPr>
          <w:noProof/>
          <w:lang w:eastAsia="en-US"/>
        </w:rPr>
        <mc:AlternateContent>
          <mc:Choice Requires="wps">
            <w:drawing>
              <wp:anchor distT="0" distB="0" distL="114300" distR="114300" simplePos="0" relativeHeight="251655168" behindDoc="0" locked="0" layoutInCell="1" allowOverlap="1" wp14:anchorId="6E6FA9AE" wp14:editId="4CCD5EF0">
                <wp:simplePos x="0" y="0"/>
                <wp:positionH relativeFrom="column">
                  <wp:posOffset>670560</wp:posOffset>
                </wp:positionH>
                <wp:positionV relativeFrom="paragraph">
                  <wp:posOffset>60960</wp:posOffset>
                </wp:positionV>
                <wp:extent cx="2872740" cy="543560"/>
                <wp:effectExtent l="0" t="0" r="22860" b="2794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2.8pt;margin-top:4.8pt;width:226.2pt;height:42.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"/>
            </w:pict>
          </mc:Fallback>
        </mc:AlternateContent>
      </w:r>
      <w:r w:rsidRPr="004B418C">
        <w:rPr>
          <w:noProof/>
          <w:rtl/>
        </w:rPr>
        <w:t xml:space="preserve">שם מלא של הגוף המציע, </w:t>
      </w:r>
    </w:p>
    <w:p w:rsidR="00B51EEB" w:rsidRPr="004B418C" w:rsidRDefault="00B51EEB" w:rsidP="00E70F48">
      <w:pPr>
        <w:rPr>
          <w:noProof/>
          <w:rtl/>
        </w:rPr>
      </w:pPr>
      <w:r w:rsidRPr="004B418C">
        <w:rPr>
          <w:noProof/>
          <w:rtl/>
        </w:rPr>
        <w:t>כפי שהוא מופיע ברשם רשמי</w:t>
      </w:r>
    </w:p>
    <w:p w:rsidR="00B51EEB" w:rsidRPr="004B418C" w:rsidRDefault="00B51EEB" w:rsidP="00E70F48">
      <w:pPr>
        <w:rPr>
          <w:noProof/>
          <w:rtl/>
        </w:rPr>
      </w:pPr>
      <w:r w:rsidRPr="004B418C">
        <w:rPr>
          <w:noProof/>
          <w:lang w:eastAsia="en-US"/>
        </w:rPr>
        <mc:AlternateContent>
          <mc:Choice Requires="wps">
            <w:drawing>
              <wp:anchor distT="0" distB="0" distL="114300" distR="114300" simplePos="0" relativeHeight="251661312" behindDoc="0" locked="0" layoutInCell="1" allowOverlap="1" wp14:anchorId="7DBFF839" wp14:editId="48A29725">
                <wp:simplePos x="0" y="0"/>
                <wp:positionH relativeFrom="column">
                  <wp:posOffset>670560</wp:posOffset>
                </wp:positionH>
                <wp:positionV relativeFrom="paragraph">
                  <wp:posOffset>198120</wp:posOffset>
                </wp:positionV>
                <wp:extent cx="2872740" cy="543560"/>
                <wp:effectExtent l="0" t="0" r="22860" b="2794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2.8pt;margin-top:15.6pt;width:226.2pt;height:4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"/>
            </w:pict>
          </mc:Fallback>
        </mc:AlternateContent>
      </w:r>
    </w:p>
    <w:p w:rsidR="00B51EEB" w:rsidRPr="004B418C" w:rsidRDefault="00B51EEB" w:rsidP="00E70F48">
      <w:pPr>
        <w:rPr>
          <w:noProof/>
          <w:rtl/>
        </w:rPr>
      </w:pPr>
      <w:r w:rsidRPr="004B418C">
        <w:rPr>
          <w:rFonts w:hint="eastAsia"/>
          <w:noProof/>
          <w:rtl/>
        </w:rPr>
        <w:t>מספר</w:t>
      </w:r>
      <w:r w:rsidRPr="004B418C">
        <w:rPr>
          <w:noProof/>
          <w:rtl/>
        </w:rPr>
        <w:t xml:space="preserve"> </w:t>
      </w:r>
      <w:r w:rsidRPr="004B418C">
        <w:rPr>
          <w:rFonts w:hint="eastAsia"/>
          <w:noProof/>
          <w:rtl/>
        </w:rPr>
        <w:t>ח</w:t>
      </w:r>
      <w:r w:rsidRPr="004B418C">
        <w:rPr>
          <w:noProof/>
          <w:rtl/>
        </w:rPr>
        <w:t>.פ.</w:t>
      </w:r>
    </w:p>
    <w:p w:rsidR="00B51EEB" w:rsidRPr="004B418C" w:rsidRDefault="00B51EEB" w:rsidP="00E70F48">
      <w:pPr>
        <w:rPr>
          <w:noProof/>
          <w:rtl/>
        </w:rPr>
      </w:pPr>
    </w:p>
    <w:p w:rsidR="00B51EEB" w:rsidRPr="004B418C" w:rsidRDefault="00B51EEB" w:rsidP="00E70F48">
      <w:pPr>
        <w:rPr>
          <w:noProof/>
          <w:rtl/>
        </w:rPr>
      </w:pPr>
      <w:r w:rsidRPr="004B418C">
        <w:rPr>
          <w:noProof/>
          <w:lang w:eastAsia="en-US"/>
        </w:rPr>
        <mc:AlternateContent>
          <mc:Choice Requires="wps">
            <w:drawing>
              <wp:anchor distT="0" distB="0" distL="114300" distR="114300" simplePos="0" relativeHeight="251657216" behindDoc="0" locked="0" layoutInCell="1" allowOverlap="1" wp14:anchorId="208D4AC6" wp14:editId="677A49B8">
                <wp:simplePos x="0" y="0"/>
                <wp:positionH relativeFrom="column">
                  <wp:posOffset>670560</wp:posOffset>
                </wp:positionH>
                <wp:positionV relativeFrom="paragraph">
                  <wp:posOffset>238760</wp:posOffset>
                </wp:positionV>
                <wp:extent cx="2872740" cy="1193165"/>
                <wp:effectExtent l="0" t="0" r="22860" b="2603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52.8pt;margin-top:18.8pt;width:226.2pt;height:9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x+CIQIAAD0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"/>
            </w:pict>
          </mc:Fallback>
        </mc:AlternateContent>
      </w:r>
    </w:p>
    <w:p w:rsidR="00B51EEB" w:rsidRPr="004B418C" w:rsidRDefault="00B51EEB" w:rsidP="00E70F48">
      <w:pPr>
        <w:rPr>
          <w:noProof/>
          <w:rtl/>
        </w:rPr>
      </w:pPr>
      <w:r w:rsidRPr="004B418C">
        <w:rPr>
          <w:noProof/>
          <w:rtl/>
        </w:rPr>
        <w:t>חתימה וחותמת המציע</w:t>
      </w:r>
    </w:p>
    <w:p w:rsidR="00B51EEB" w:rsidRPr="004B418C" w:rsidRDefault="00B51EEB" w:rsidP="00E70F48">
      <w:pPr>
        <w:rPr>
          <w:noProof/>
          <w:rtl/>
        </w:rPr>
      </w:pPr>
    </w:p>
    <w:p w:rsidR="00B51EEB" w:rsidRPr="004B418C" w:rsidRDefault="00B51EEB" w:rsidP="00E70F48">
      <w:pPr>
        <w:rPr>
          <w:noProof/>
          <w:rtl/>
        </w:rPr>
      </w:pPr>
    </w:p>
    <w:p w:rsidR="00B51EEB" w:rsidRPr="004B418C" w:rsidRDefault="00B51EEB" w:rsidP="00E70F48">
      <w:pPr>
        <w:rPr>
          <w:noProof/>
          <w:rtl/>
        </w:rPr>
      </w:pPr>
    </w:p>
    <w:p w:rsidR="00B51EEB" w:rsidRPr="004B418C" w:rsidRDefault="00B51EEB" w:rsidP="00E70F48">
      <w:pPr>
        <w:rPr>
          <w:noProof/>
          <w:rtl/>
        </w:rPr>
      </w:pPr>
    </w:p>
    <w:p w:rsidR="00B51EEB" w:rsidRPr="004B418C" w:rsidRDefault="00B51EEB" w:rsidP="00E70F48">
      <w:pPr>
        <w:rPr>
          <w:noProof/>
          <w:rtl/>
        </w:rPr>
      </w:pPr>
    </w:p>
    <w:p w:rsidR="00B51EEB" w:rsidRPr="00182D70" w:rsidRDefault="00B51EEB" w:rsidP="00E70F48">
      <w:pPr>
        <w:rPr>
          <w:noProof/>
          <w:rtl/>
        </w:rPr>
      </w:pPr>
      <w:r w:rsidRPr="004B418C">
        <w:rPr>
          <w:noProof/>
          <w:rtl/>
        </w:rPr>
        <w:br w:type="page"/>
      </w:r>
      <w:r w:rsidRPr="00182D70">
        <w:rPr>
          <w:noProof/>
          <w:rtl/>
        </w:rPr>
        <w:lastRenderedPageBreak/>
        <w:t>מכרז מס' [</w:t>
      </w:r>
      <w:r w:rsidR="000A134B">
        <w:rPr>
          <w:rFonts w:hint="cs"/>
          <w:noProof/>
          <w:rtl/>
        </w:rPr>
        <w:t>10/2015</w:t>
      </w:r>
      <w:r w:rsidRPr="00182D70">
        <w:rPr>
          <w:noProof/>
          <w:rtl/>
        </w:rPr>
        <w:t>]</w:t>
      </w:r>
    </w:p>
    <w:p w:rsidR="00B51EEB" w:rsidRPr="00182D70" w:rsidRDefault="00B51EEB" w:rsidP="00E70F48">
      <w:pPr>
        <w:rPr>
          <w:noProof/>
          <w:rtl/>
        </w:rPr>
      </w:pPr>
    </w:p>
    <w:p w:rsidR="00B51EEB" w:rsidRPr="00182D70" w:rsidRDefault="00B51EEB" w:rsidP="00E70F48">
      <w:pPr>
        <w:rPr>
          <w:noProof/>
          <w:rtl/>
        </w:rPr>
      </w:pPr>
      <w:r w:rsidRPr="00182D70">
        <w:rPr>
          <w:noProof/>
          <w:rtl/>
        </w:rPr>
        <w:t>טופס הגשת הצעה</w:t>
      </w:r>
    </w:p>
    <w:p w:rsidR="00B51EEB" w:rsidRPr="00182D70" w:rsidRDefault="00B51EEB" w:rsidP="00E70F48">
      <w:pPr>
        <w:rPr>
          <w:noProof/>
          <w:rtl/>
        </w:rPr>
      </w:pPr>
      <w:r w:rsidRPr="00182D70">
        <w:rPr>
          <w:noProof/>
          <w:rtl/>
        </w:rPr>
        <w:t>לכבוד</w:t>
      </w:r>
    </w:p>
    <w:p w:rsidR="00B51EEB" w:rsidRPr="00182D70" w:rsidRDefault="00B51EEB" w:rsidP="00E70F48">
      <w:pPr>
        <w:rPr>
          <w:noProof/>
          <w:rtl/>
        </w:rPr>
      </w:pPr>
      <w:r w:rsidRPr="00182D70">
        <w:rPr>
          <w:rFonts w:hint="eastAsia"/>
          <w:noProof/>
          <w:rtl/>
        </w:rPr>
        <w:t>האגף</w:t>
      </w:r>
      <w:r w:rsidRPr="00182D70">
        <w:rPr>
          <w:noProof/>
          <w:rtl/>
        </w:rPr>
        <w:t xml:space="preserve"> </w:t>
      </w:r>
      <w:r w:rsidRPr="00182D70">
        <w:rPr>
          <w:rFonts w:hint="eastAsia"/>
          <w:noProof/>
          <w:rtl/>
        </w:rPr>
        <w:t>למחשוב</w:t>
      </w:r>
    </w:p>
    <w:p w:rsidR="00B51EEB" w:rsidRPr="00182D70" w:rsidRDefault="00B51EEB" w:rsidP="00E70F48">
      <w:pPr>
        <w:rPr>
          <w:noProof/>
          <w:rtl/>
        </w:rPr>
      </w:pPr>
      <w:r w:rsidRPr="00182D70">
        <w:rPr>
          <w:noProof/>
          <w:rtl/>
        </w:rPr>
        <w:t xml:space="preserve">משרד הבריאות  </w:t>
      </w:r>
    </w:p>
    <w:p w:rsidR="00B51EEB" w:rsidRPr="00182D70" w:rsidRDefault="00B51EEB" w:rsidP="00E70F48">
      <w:pPr>
        <w:rPr>
          <w:noProof/>
          <w:rtl/>
        </w:rPr>
      </w:pPr>
    </w:p>
    <w:p w:rsidR="00B51EEB" w:rsidRPr="00182D70" w:rsidRDefault="00B51EEB" w:rsidP="00E70F48">
      <w:pPr>
        <w:rPr>
          <w:noProof/>
          <w:rtl/>
        </w:rPr>
      </w:pPr>
      <w:r w:rsidRPr="00182D70">
        <w:rPr>
          <w:noProof/>
          <w:rtl/>
        </w:rPr>
        <w:t xml:space="preserve">הנדון : </w:t>
      </w:r>
      <w:r w:rsidRPr="00182D70">
        <w:rPr>
          <w:rFonts w:hint="eastAsia"/>
          <w:noProof/>
          <w:rtl/>
        </w:rPr>
        <w:t>הצעה</w:t>
      </w:r>
      <w:r w:rsidRPr="00182D70">
        <w:rPr>
          <w:noProof/>
          <w:rtl/>
        </w:rPr>
        <w:t xml:space="preserve"> </w:t>
      </w:r>
      <w:r w:rsidRPr="00182D70">
        <w:rPr>
          <w:rFonts w:hint="eastAsia"/>
          <w:noProof/>
          <w:rtl/>
        </w:rPr>
        <w:t>למכרז</w:t>
      </w:r>
      <w:r w:rsidRPr="00182D70">
        <w:rPr>
          <w:noProof/>
          <w:rtl/>
        </w:rPr>
        <w:t xml:space="preserve"> </w:t>
      </w:r>
      <w:r w:rsidRPr="00182D70">
        <w:rPr>
          <w:rFonts w:hint="eastAsia"/>
          <w:noProof/>
          <w:rtl/>
        </w:rPr>
        <w:t>פומבי</w:t>
      </w:r>
      <w:r w:rsidRPr="00182D70">
        <w:rPr>
          <w:noProof/>
          <w:rtl/>
        </w:rPr>
        <w:t xml:space="preserve"> מס' [</w:t>
      </w:r>
      <w:r w:rsidR="000A134B">
        <w:rPr>
          <w:rFonts w:hint="cs"/>
          <w:noProof/>
          <w:rtl/>
        </w:rPr>
        <w:t>10/2015</w:t>
      </w:r>
      <w:r w:rsidRPr="00182D70">
        <w:rPr>
          <w:noProof/>
          <w:rtl/>
        </w:rPr>
        <w:t>]</w:t>
      </w:r>
    </w:p>
    <w:p w:rsidR="00B51EEB" w:rsidRPr="00182D70" w:rsidRDefault="00B51EEB" w:rsidP="00176D7D">
      <w:pPr>
        <w:rPr>
          <w:noProof/>
          <w:rtl/>
        </w:rPr>
      </w:pPr>
      <w:r w:rsidRPr="00182D70">
        <w:rPr>
          <w:noProof/>
          <w:rtl/>
        </w:rPr>
        <w:br/>
      </w:r>
      <w:r w:rsidR="0016331A">
        <w:rPr>
          <w:rFonts w:hint="cs"/>
          <w:noProof/>
          <w:rtl/>
        </w:rPr>
        <w:t xml:space="preserve">למערכת </w:t>
      </w:r>
      <w:r w:rsidR="00176D7D">
        <w:rPr>
          <w:rFonts w:hint="cs"/>
          <w:noProof/>
          <w:rtl/>
        </w:rPr>
        <w:t xml:space="preserve">לאיסוף, אגירה ואנליזה של </w:t>
      </w:r>
      <w:r w:rsidR="00176D7D">
        <w:rPr>
          <w:noProof/>
        </w:rPr>
        <w:t>Big Data</w:t>
      </w:r>
    </w:p>
    <w:p w:rsidR="00B51EEB" w:rsidRPr="00182D70" w:rsidRDefault="00B51EEB" w:rsidP="00E70F48">
      <w:pPr>
        <w:rPr>
          <w:noProof/>
          <w:rtl/>
        </w:rPr>
      </w:pPr>
    </w:p>
    <w:p w:rsidR="00B51EEB" w:rsidRPr="00182D70" w:rsidRDefault="00B51EEB" w:rsidP="00F0560E">
      <w:pPr>
        <w:pStyle w:val="af2"/>
        <w:numPr>
          <w:ilvl w:val="0"/>
          <w:numId w:val="27"/>
        </w:numPr>
        <w:rPr>
          <w:noProof/>
        </w:rPr>
      </w:pPr>
      <w:r w:rsidRPr="00182D70">
        <w:rPr>
          <w:noProof/>
          <w:rtl/>
        </w:rPr>
        <w:t>אני החתום מטה מציע בזה את שירותי לביצוע העבודה שבנדון, בהתאם לתנאי המכרז.</w:t>
      </w:r>
    </w:p>
    <w:p w:rsidR="00B51EEB" w:rsidRPr="00182D70" w:rsidRDefault="00B51EEB" w:rsidP="00F0560E">
      <w:pPr>
        <w:pStyle w:val="af2"/>
        <w:numPr>
          <w:ilvl w:val="0"/>
          <w:numId w:val="27"/>
        </w:numPr>
        <w:rPr>
          <w:noProof/>
        </w:rPr>
      </w:pPr>
      <w:r w:rsidRPr="00182D70">
        <w:rPr>
          <w:noProof/>
          <w:rtl/>
        </w:rPr>
        <w:t xml:space="preserve">הנני מצהיר ומאשר שקראתי </w:t>
      </w:r>
      <w:r w:rsidRPr="00182D70">
        <w:rPr>
          <w:rFonts w:hint="eastAsia"/>
          <w:noProof/>
          <w:rtl/>
        </w:rPr>
        <w:t>והבנתי</w:t>
      </w:r>
      <w:r w:rsidRPr="00182D70">
        <w:rPr>
          <w:noProof/>
          <w:rtl/>
        </w:rPr>
        <w:t xml:space="preserve"> את כל התנאים המפורטים והנדרשים במסמכי המכרז הנ"ל על כל נספחיו, ו</w:t>
      </w:r>
      <w:r w:rsidRPr="00182D70">
        <w:rPr>
          <w:rFonts w:hint="eastAsia"/>
          <w:noProof/>
          <w:rtl/>
        </w:rPr>
        <w:t>אני</w:t>
      </w:r>
      <w:r w:rsidRPr="00182D70">
        <w:rPr>
          <w:noProof/>
          <w:rtl/>
        </w:rPr>
        <w:t xml:space="preserve"> מתחייב בזה למלא אחר כל התנאים והדרישות לשביעות רצונכם המלאה. </w:t>
      </w:r>
      <w:r w:rsidRPr="00182D70">
        <w:rPr>
          <w:noProof/>
          <w:rtl/>
        </w:rPr>
        <w:tab/>
      </w:r>
    </w:p>
    <w:p w:rsidR="00B51EEB" w:rsidRPr="00182D70" w:rsidRDefault="00B51EEB" w:rsidP="00F0560E">
      <w:pPr>
        <w:pStyle w:val="af2"/>
        <w:numPr>
          <w:ilvl w:val="0"/>
          <w:numId w:val="27"/>
        </w:numPr>
        <w:rPr>
          <w:noProof/>
          <w:rtl/>
        </w:rPr>
      </w:pPr>
      <w:r w:rsidRPr="00182D70">
        <w:rPr>
          <w:rFonts w:hint="eastAsia"/>
          <w:noProof/>
          <w:rtl/>
        </w:rPr>
        <w:t>אני</w:t>
      </w:r>
      <w:r w:rsidRPr="00182D70">
        <w:rPr>
          <w:noProof/>
          <w:rtl/>
        </w:rPr>
        <w:t xml:space="preserve"> </w:t>
      </w:r>
      <w:r w:rsidRPr="00182D70">
        <w:rPr>
          <w:rFonts w:hint="eastAsia"/>
          <w:noProof/>
          <w:rtl/>
        </w:rPr>
        <w:t>חותם</w:t>
      </w:r>
      <w:r w:rsidRPr="00182D70">
        <w:rPr>
          <w:noProof/>
          <w:rtl/>
        </w:rPr>
        <w:t xml:space="preserve"> </w:t>
      </w:r>
      <w:r w:rsidRPr="00182D70">
        <w:rPr>
          <w:rFonts w:hint="eastAsia"/>
          <w:noProof/>
          <w:rtl/>
        </w:rPr>
        <w:t>בזה</w:t>
      </w:r>
      <w:r w:rsidRPr="00182D70">
        <w:rPr>
          <w:noProof/>
          <w:rtl/>
        </w:rPr>
        <w:t xml:space="preserve"> </w:t>
      </w:r>
      <w:r w:rsidRPr="00182D70">
        <w:rPr>
          <w:rFonts w:hint="eastAsia"/>
          <w:noProof/>
          <w:rtl/>
        </w:rPr>
        <w:t>על</w:t>
      </w:r>
      <w:r w:rsidRPr="00182D70">
        <w:rPr>
          <w:noProof/>
          <w:rtl/>
        </w:rPr>
        <w:t xml:space="preserve"> </w:t>
      </w:r>
      <w:r w:rsidRPr="00182D70">
        <w:rPr>
          <w:rFonts w:hint="eastAsia"/>
          <w:noProof/>
          <w:rtl/>
        </w:rPr>
        <w:t>נוסח</w:t>
      </w:r>
      <w:r w:rsidRPr="00182D70">
        <w:rPr>
          <w:noProof/>
          <w:rtl/>
        </w:rPr>
        <w:t xml:space="preserve"> </w:t>
      </w:r>
      <w:r w:rsidRPr="00182D70">
        <w:rPr>
          <w:rFonts w:hint="eastAsia"/>
          <w:noProof/>
          <w:rtl/>
        </w:rPr>
        <w:t>החוזה</w:t>
      </w:r>
      <w:r w:rsidRPr="00182D70">
        <w:rPr>
          <w:noProof/>
          <w:rtl/>
        </w:rPr>
        <w:t xml:space="preserve"> (</w:t>
      </w:r>
      <w:r w:rsidRPr="00182D70">
        <w:rPr>
          <w:rFonts w:hint="eastAsia"/>
          <w:noProof/>
          <w:rtl/>
        </w:rPr>
        <w:t>נספח</w:t>
      </w:r>
      <w:r w:rsidRPr="00182D70">
        <w:rPr>
          <w:noProof/>
          <w:rtl/>
        </w:rPr>
        <w:t xml:space="preserve"> </w:t>
      </w:r>
      <w:r w:rsidRPr="00182D70">
        <w:rPr>
          <w:rFonts w:hint="eastAsia"/>
          <w:noProof/>
          <w:rtl/>
        </w:rPr>
        <w:t>ב</w:t>
      </w:r>
      <w:r w:rsidRPr="00182D70">
        <w:rPr>
          <w:noProof/>
          <w:rtl/>
        </w:rPr>
        <w:t>').</w:t>
      </w:r>
    </w:p>
    <w:p w:rsidR="00B51EEB" w:rsidRPr="00182D70" w:rsidRDefault="00B51EEB" w:rsidP="00F0560E">
      <w:pPr>
        <w:pStyle w:val="af2"/>
        <w:numPr>
          <w:ilvl w:val="0"/>
          <w:numId w:val="27"/>
        </w:numPr>
        <w:rPr>
          <w:noProof/>
        </w:rPr>
      </w:pPr>
      <w:r w:rsidRPr="00A621F0">
        <w:rPr>
          <w:rFonts w:hint="eastAsia"/>
          <w:b/>
          <w:bCs/>
          <w:noProof/>
          <w:rtl/>
        </w:rPr>
        <w:t>העדר</w:t>
      </w:r>
      <w:r w:rsidRPr="00A621F0">
        <w:rPr>
          <w:b/>
          <w:bCs/>
          <w:noProof/>
          <w:rtl/>
        </w:rPr>
        <w:t xml:space="preserve"> </w:t>
      </w:r>
      <w:r w:rsidRPr="00A621F0">
        <w:rPr>
          <w:rFonts w:hint="eastAsia"/>
          <w:b/>
          <w:bCs/>
          <w:noProof/>
          <w:rtl/>
        </w:rPr>
        <w:t>ניגוד</w:t>
      </w:r>
      <w:r w:rsidRPr="00A621F0">
        <w:rPr>
          <w:b/>
          <w:bCs/>
          <w:noProof/>
          <w:rtl/>
        </w:rPr>
        <w:t xml:space="preserve"> </w:t>
      </w:r>
      <w:r w:rsidRPr="00A621F0">
        <w:rPr>
          <w:rFonts w:hint="eastAsia"/>
          <w:b/>
          <w:bCs/>
          <w:noProof/>
          <w:rtl/>
        </w:rPr>
        <w:t>עניינים</w:t>
      </w:r>
      <w:r w:rsidRPr="00182D70">
        <w:rPr>
          <w:noProof/>
          <w:rtl/>
        </w:rPr>
        <w:t xml:space="preserve">: </w:t>
      </w:r>
      <w:r w:rsidRPr="00182D70">
        <w:rPr>
          <w:rFonts w:hint="eastAsia"/>
          <w:noProof/>
          <w:rtl/>
        </w:rPr>
        <w:t>להלן</w:t>
      </w:r>
      <w:r w:rsidRPr="00182D70">
        <w:rPr>
          <w:noProof/>
          <w:rtl/>
        </w:rPr>
        <w:t xml:space="preserve"> </w:t>
      </w:r>
      <w:r w:rsidRPr="00182D70">
        <w:rPr>
          <w:rFonts w:hint="eastAsia"/>
          <w:noProof/>
          <w:rtl/>
        </w:rPr>
        <w:t>מפורטים</w:t>
      </w:r>
      <w:r w:rsidRPr="00182D70">
        <w:rPr>
          <w:noProof/>
          <w:rtl/>
        </w:rPr>
        <w:t xml:space="preserve"> </w:t>
      </w:r>
      <w:r w:rsidRPr="00182D70">
        <w:rPr>
          <w:rFonts w:hint="eastAsia"/>
          <w:noProof/>
          <w:rtl/>
        </w:rPr>
        <w:t>כל</w:t>
      </w:r>
      <w:r w:rsidRPr="00182D70">
        <w:rPr>
          <w:noProof/>
          <w:rtl/>
        </w:rPr>
        <w:t xml:space="preserve"> </w:t>
      </w:r>
      <w:r w:rsidRPr="00182D70">
        <w:rPr>
          <w:rFonts w:hint="eastAsia"/>
          <w:noProof/>
          <w:rtl/>
        </w:rPr>
        <w:t>הקשרים</w:t>
      </w:r>
      <w:r w:rsidRPr="00182D70">
        <w:rPr>
          <w:noProof/>
          <w:rtl/>
        </w:rPr>
        <w:t xml:space="preserve"> </w:t>
      </w:r>
      <w:r w:rsidRPr="00182D70">
        <w:rPr>
          <w:rFonts w:hint="eastAsia"/>
          <w:noProof/>
          <w:rtl/>
        </w:rPr>
        <w:t>המקצועיים</w:t>
      </w:r>
      <w:r w:rsidRPr="00182D70">
        <w:rPr>
          <w:noProof/>
          <w:rtl/>
        </w:rPr>
        <w:t xml:space="preserve">, </w:t>
      </w:r>
      <w:r w:rsidRPr="00182D70">
        <w:rPr>
          <w:rFonts w:hint="eastAsia"/>
          <w:noProof/>
          <w:rtl/>
        </w:rPr>
        <w:t>העסקיים</w:t>
      </w:r>
      <w:r w:rsidRPr="00182D70">
        <w:rPr>
          <w:noProof/>
          <w:rtl/>
        </w:rPr>
        <w:t xml:space="preserve">, </w:t>
      </w:r>
      <w:r w:rsidRPr="00182D70">
        <w:rPr>
          <w:rFonts w:hint="eastAsia"/>
          <w:noProof/>
          <w:rtl/>
        </w:rPr>
        <w:t>אישיים</w:t>
      </w:r>
      <w:r w:rsidRPr="00182D70">
        <w:rPr>
          <w:noProof/>
          <w:rtl/>
        </w:rPr>
        <w:t xml:space="preserve"> </w:t>
      </w:r>
      <w:r w:rsidRPr="00182D70">
        <w:rPr>
          <w:rFonts w:hint="eastAsia"/>
          <w:noProof/>
          <w:rtl/>
        </w:rPr>
        <w:t>עם</w:t>
      </w:r>
      <w:r w:rsidRPr="00182D70">
        <w:rPr>
          <w:noProof/>
          <w:rtl/>
        </w:rPr>
        <w:t xml:space="preserve"> </w:t>
      </w:r>
      <w:r w:rsidRPr="00182D70">
        <w:rPr>
          <w:rFonts w:hint="eastAsia"/>
          <w:noProof/>
          <w:rtl/>
        </w:rPr>
        <w:t>גורמים</w:t>
      </w:r>
      <w:r w:rsidRPr="00182D70">
        <w:rPr>
          <w:noProof/>
          <w:rtl/>
        </w:rPr>
        <w:t xml:space="preserve"> </w:t>
      </w:r>
      <w:r w:rsidRPr="00182D70">
        <w:rPr>
          <w:rFonts w:hint="eastAsia"/>
          <w:noProof/>
          <w:rtl/>
        </w:rPr>
        <w:t>אחרים</w:t>
      </w:r>
      <w:r w:rsidRPr="00182D70">
        <w:rPr>
          <w:noProof/>
          <w:rtl/>
        </w:rPr>
        <w:t xml:space="preserve"> </w:t>
      </w:r>
      <w:r w:rsidRPr="00182D70">
        <w:rPr>
          <w:rFonts w:hint="eastAsia"/>
          <w:noProof/>
          <w:rtl/>
        </w:rPr>
        <w:t>העלולים</w:t>
      </w:r>
      <w:r w:rsidRPr="00182D70">
        <w:rPr>
          <w:noProof/>
          <w:rtl/>
        </w:rPr>
        <w:t xml:space="preserve"> </w:t>
      </w:r>
      <w:r w:rsidRPr="00182D70">
        <w:rPr>
          <w:rFonts w:hint="eastAsia"/>
          <w:noProof/>
          <w:rtl/>
        </w:rPr>
        <w:t>ליצור</w:t>
      </w:r>
      <w:r w:rsidRPr="00182D70">
        <w:rPr>
          <w:noProof/>
          <w:rtl/>
        </w:rPr>
        <w:t xml:space="preserve"> </w:t>
      </w:r>
      <w:r w:rsidRPr="00182D70">
        <w:rPr>
          <w:rFonts w:hint="eastAsia"/>
          <w:noProof/>
          <w:rtl/>
        </w:rPr>
        <w:t>ניגוד</w:t>
      </w:r>
      <w:r w:rsidRPr="00182D70">
        <w:rPr>
          <w:noProof/>
          <w:rtl/>
        </w:rPr>
        <w:t xml:space="preserve"> </w:t>
      </w:r>
      <w:r w:rsidRPr="00182D70">
        <w:rPr>
          <w:rFonts w:hint="eastAsia"/>
          <w:noProof/>
          <w:rtl/>
        </w:rPr>
        <w:t>אינטרסים</w:t>
      </w:r>
      <w:r w:rsidRPr="00182D70">
        <w:rPr>
          <w:noProof/>
          <w:rtl/>
        </w:rPr>
        <w:t xml:space="preserve"> </w:t>
      </w:r>
      <w:r w:rsidRPr="00182D70">
        <w:rPr>
          <w:rFonts w:hint="eastAsia"/>
          <w:noProof/>
          <w:rtl/>
        </w:rPr>
        <w:t>עם</w:t>
      </w:r>
      <w:r w:rsidRPr="00182D70">
        <w:rPr>
          <w:noProof/>
          <w:rtl/>
        </w:rPr>
        <w:t xml:space="preserve"> </w:t>
      </w:r>
      <w:r w:rsidRPr="00182D70">
        <w:rPr>
          <w:rFonts w:hint="eastAsia"/>
          <w:noProof/>
          <w:rtl/>
        </w:rPr>
        <w:t>מתן</w:t>
      </w:r>
      <w:r w:rsidRPr="00182D70">
        <w:rPr>
          <w:noProof/>
          <w:rtl/>
        </w:rPr>
        <w:t xml:space="preserve"> </w:t>
      </w:r>
      <w:r w:rsidRPr="00182D70">
        <w:rPr>
          <w:rFonts w:hint="eastAsia"/>
          <w:noProof/>
          <w:rtl/>
        </w:rPr>
        <w:t>שירותים</w:t>
      </w:r>
      <w:r w:rsidRPr="00182D70">
        <w:rPr>
          <w:noProof/>
          <w:rtl/>
        </w:rPr>
        <w:t xml:space="preserve"> </w:t>
      </w:r>
      <w:r w:rsidRPr="00182D70">
        <w:rPr>
          <w:rFonts w:hint="eastAsia"/>
          <w:noProof/>
          <w:rtl/>
        </w:rPr>
        <w:t>למזמין</w:t>
      </w:r>
      <w:r w:rsidRPr="00182D70">
        <w:rPr>
          <w:noProof/>
          <w:rtl/>
        </w:rPr>
        <w:t xml:space="preserve"> </w:t>
      </w:r>
      <w:r w:rsidRPr="00182D70">
        <w:rPr>
          <w:rFonts w:hint="eastAsia"/>
          <w:noProof/>
          <w:rtl/>
        </w:rPr>
        <w:t>בהתאם</w:t>
      </w:r>
      <w:r w:rsidRPr="00182D70">
        <w:rPr>
          <w:noProof/>
          <w:rtl/>
        </w:rPr>
        <w:t xml:space="preserve"> </w:t>
      </w:r>
      <w:r w:rsidRPr="00182D70">
        <w:rPr>
          <w:rFonts w:hint="eastAsia"/>
          <w:noProof/>
          <w:rtl/>
        </w:rPr>
        <w:t>להצעה</w:t>
      </w:r>
      <w:r w:rsidRPr="00182D70">
        <w:rPr>
          <w:noProof/>
          <w:rtl/>
        </w:rPr>
        <w:t xml:space="preserve"> </w:t>
      </w:r>
      <w:r w:rsidRPr="00182D70">
        <w:rPr>
          <w:rFonts w:hint="eastAsia"/>
          <w:noProof/>
          <w:rtl/>
        </w:rPr>
        <w:t>זו</w:t>
      </w:r>
      <w:r w:rsidRPr="00182D70">
        <w:rPr>
          <w:noProof/>
          <w:rtl/>
        </w:rPr>
        <w:t xml:space="preserve"> (לעניין </w:t>
      </w:r>
      <w:r w:rsidRPr="00182D70">
        <w:rPr>
          <w:rFonts w:hint="eastAsia"/>
          <w:noProof/>
          <w:rtl/>
        </w:rPr>
        <w:t>זה</w:t>
      </w:r>
      <w:r w:rsidRPr="00182D70">
        <w:rPr>
          <w:noProof/>
          <w:rtl/>
        </w:rPr>
        <w:t xml:space="preserve"> </w:t>
      </w:r>
      <w:r w:rsidRPr="00182D70">
        <w:rPr>
          <w:rFonts w:hint="eastAsia"/>
          <w:noProof/>
          <w:rtl/>
        </w:rPr>
        <w:t>יש</w:t>
      </w:r>
      <w:r w:rsidRPr="00182D70">
        <w:rPr>
          <w:noProof/>
          <w:rtl/>
        </w:rPr>
        <w:t xml:space="preserve"> </w:t>
      </w:r>
      <w:r w:rsidRPr="00182D70">
        <w:rPr>
          <w:rFonts w:hint="eastAsia"/>
          <w:noProof/>
          <w:rtl/>
        </w:rPr>
        <w:t>לפרט</w:t>
      </w:r>
      <w:r w:rsidRPr="00182D70">
        <w:rPr>
          <w:noProof/>
          <w:rtl/>
        </w:rPr>
        <w:t xml:space="preserve"> </w:t>
      </w:r>
      <w:r w:rsidRPr="00182D70">
        <w:rPr>
          <w:rFonts w:hint="eastAsia"/>
          <w:noProof/>
          <w:rtl/>
        </w:rPr>
        <w:t>גם</w:t>
      </w:r>
      <w:r w:rsidRPr="00182D70">
        <w:rPr>
          <w:noProof/>
          <w:rtl/>
        </w:rPr>
        <w:t xml:space="preserve"> </w:t>
      </w:r>
      <w:r w:rsidRPr="00182D70">
        <w:rPr>
          <w:rFonts w:hint="eastAsia"/>
          <w:noProof/>
          <w:rtl/>
        </w:rPr>
        <w:t>קשרים</w:t>
      </w:r>
      <w:r w:rsidRPr="00182D70">
        <w:rPr>
          <w:noProof/>
          <w:rtl/>
        </w:rPr>
        <w:t xml:space="preserve"> </w:t>
      </w:r>
      <w:r w:rsidRPr="00182D70">
        <w:rPr>
          <w:rFonts w:hint="eastAsia"/>
          <w:noProof/>
          <w:rtl/>
        </w:rPr>
        <w:t>של</w:t>
      </w:r>
      <w:r w:rsidRPr="00182D70">
        <w:rPr>
          <w:noProof/>
          <w:rtl/>
        </w:rPr>
        <w:t xml:space="preserve"> </w:t>
      </w:r>
      <w:r w:rsidRPr="00182D70">
        <w:rPr>
          <w:rFonts w:hint="eastAsia"/>
          <w:noProof/>
          <w:rtl/>
        </w:rPr>
        <w:t>בני</w:t>
      </w:r>
      <w:r w:rsidRPr="00182D70">
        <w:rPr>
          <w:noProof/>
          <w:rtl/>
        </w:rPr>
        <w:t xml:space="preserve"> </w:t>
      </w:r>
      <w:r w:rsidRPr="00182D70">
        <w:rPr>
          <w:rFonts w:hint="eastAsia"/>
          <w:noProof/>
          <w:rtl/>
        </w:rPr>
        <w:t>משפחה</w:t>
      </w:r>
      <w:r w:rsidRPr="00182D70">
        <w:rPr>
          <w:noProof/>
          <w:rtl/>
        </w:rPr>
        <w:t xml:space="preserve"> </w:t>
      </w:r>
      <w:r w:rsidRPr="00182D70">
        <w:rPr>
          <w:rFonts w:hint="eastAsia"/>
          <w:noProof/>
          <w:rtl/>
        </w:rPr>
        <w:t>או</w:t>
      </w:r>
      <w:r w:rsidRPr="00182D70">
        <w:rPr>
          <w:noProof/>
          <w:rtl/>
        </w:rPr>
        <w:t xml:space="preserve"> </w:t>
      </w:r>
      <w:r w:rsidRPr="00182D70">
        <w:rPr>
          <w:rFonts w:hint="eastAsia"/>
          <w:noProof/>
          <w:rtl/>
        </w:rPr>
        <w:t>תאגידים</w:t>
      </w:r>
      <w:r w:rsidRPr="00182D70">
        <w:rPr>
          <w:noProof/>
          <w:rtl/>
        </w:rPr>
        <w:t>):</w:t>
      </w:r>
    </w:p>
    <w:p w:rsidR="00B51EEB" w:rsidRPr="00182D70" w:rsidRDefault="00B51EEB" w:rsidP="00F0560E">
      <w:pPr>
        <w:pStyle w:val="af2"/>
        <w:numPr>
          <w:ilvl w:val="0"/>
          <w:numId w:val="26"/>
        </w:numPr>
        <w:rPr>
          <w:noProof/>
        </w:rPr>
      </w:pPr>
      <w:r w:rsidRPr="00182D70">
        <w:rPr>
          <w:noProof/>
          <w:rtl/>
        </w:rPr>
        <w:t>_____________________________________________________________</w:t>
      </w:r>
    </w:p>
    <w:p w:rsidR="00B51EEB" w:rsidRPr="00182D70" w:rsidRDefault="00B51EEB" w:rsidP="00F0560E">
      <w:pPr>
        <w:pStyle w:val="af2"/>
        <w:numPr>
          <w:ilvl w:val="0"/>
          <w:numId w:val="26"/>
        </w:numPr>
        <w:rPr>
          <w:noProof/>
        </w:rPr>
      </w:pPr>
      <w:r w:rsidRPr="00182D70">
        <w:rPr>
          <w:noProof/>
          <w:rtl/>
        </w:rPr>
        <w:t>_____________________________________________________________</w:t>
      </w:r>
    </w:p>
    <w:p w:rsidR="00B51EEB" w:rsidRPr="00182D70" w:rsidRDefault="00B51EEB" w:rsidP="00F0560E">
      <w:pPr>
        <w:pStyle w:val="af2"/>
        <w:numPr>
          <w:ilvl w:val="0"/>
          <w:numId w:val="26"/>
        </w:numPr>
        <w:rPr>
          <w:noProof/>
        </w:rPr>
      </w:pPr>
      <w:r w:rsidRPr="00182D70">
        <w:rPr>
          <w:noProof/>
          <w:rtl/>
        </w:rPr>
        <w:t>_____________________________________________________________</w:t>
      </w:r>
    </w:p>
    <w:p w:rsidR="00B51EEB" w:rsidRPr="00182D70" w:rsidRDefault="00B51EEB" w:rsidP="00F0560E">
      <w:pPr>
        <w:pStyle w:val="af2"/>
        <w:numPr>
          <w:ilvl w:val="0"/>
          <w:numId w:val="26"/>
        </w:numPr>
        <w:rPr>
          <w:noProof/>
        </w:rPr>
      </w:pPr>
      <w:r w:rsidRPr="00182D70">
        <w:rPr>
          <w:noProof/>
          <w:rtl/>
        </w:rPr>
        <w:t>_____________________________________________________________</w:t>
      </w:r>
    </w:p>
    <w:p w:rsidR="00B51EEB" w:rsidRPr="00182D70" w:rsidRDefault="00B51EEB" w:rsidP="00F0560E">
      <w:pPr>
        <w:pStyle w:val="af2"/>
        <w:numPr>
          <w:ilvl w:val="0"/>
          <w:numId w:val="27"/>
        </w:numPr>
        <w:rPr>
          <w:noProof/>
        </w:rPr>
      </w:pPr>
      <w:r w:rsidRPr="00182D70">
        <w:rPr>
          <w:rFonts w:hint="eastAsia"/>
          <w:noProof/>
          <w:rtl/>
        </w:rPr>
        <w:t>אנו</w:t>
      </w:r>
      <w:r w:rsidRPr="00182D70">
        <w:rPr>
          <w:noProof/>
          <w:rtl/>
        </w:rPr>
        <w:t xml:space="preserve"> </w:t>
      </w:r>
      <w:r w:rsidRPr="00182D70">
        <w:rPr>
          <w:rFonts w:hint="eastAsia"/>
          <w:noProof/>
          <w:rtl/>
        </w:rPr>
        <w:t>מצהירים</w:t>
      </w:r>
      <w:r w:rsidRPr="00182D70">
        <w:rPr>
          <w:noProof/>
          <w:rtl/>
        </w:rPr>
        <w:t xml:space="preserve"> </w:t>
      </w:r>
      <w:r w:rsidRPr="00182D70">
        <w:rPr>
          <w:rFonts w:hint="eastAsia"/>
          <w:noProof/>
          <w:rtl/>
        </w:rPr>
        <w:t>בזאת</w:t>
      </w:r>
      <w:r w:rsidRPr="00182D70">
        <w:rPr>
          <w:noProof/>
          <w:rtl/>
        </w:rPr>
        <w:t xml:space="preserve"> </w:t>
      </w:r>
      <w:r w:rsidRPr="00182D70">
        <w:rPr>
          <w:rFonts w:hint="eastAsia"/>
          <w:noProof/>
          <w:rtl/>
        </w:rPr>
        <w:t>כי</w:t>
      </w:r>
      <w:r w:rsidRPr="00182D70">
        <w:rPr>
          <w:noProof/>
          <w:rtl/>
        </w:rPr>
        <w:t xml:space="preserve"> </w:t>
      </w:r>
      <w:r w:rsidRPr="00182D70">
        <w:rPr>
          <w:rFonts w:hint="eastAsia"/>
          <w:noProof/>
          <w:rtl/>
        </w:rPr>
        <w:t>אין</w:t>
      </w:r>
      <w:r w:rsidRPr="00182D70">
        <w:rPr>
          <w:noProof/>
          <w:rtl/>
        </w:rPr>
        <w:t xml:space="preserve"> </w:t>
      </w:r>
      <w:r w:rsidRPr="00182D70">
        <w:rPr>
          <w:rFonts w:hint="eastAsia"/>
          <w:noProof/>
          <w:rtl/>
        </w:rPr>
        <w:t>לנו</w:t>
      </w:r>
      <w:r w:rsidRPr="00182D70">
        <w:rPr>
          <w:noProof/>
          <w:rtl/>
        </w:rPr>
        <w:t xml:space="preserve"> </w:t>
      </w:r>
      <w:r w:rsidRPr="00182D70">
        <w:rPr>
          <w:rFonts w:hint="eastAsia"/>
          <w:noProof/>
          <w:rtl/>
        </w:rPr>
        <w:t>או</w:t>
      </w:r>
      <w:r w:rsidRPr="00182D70">
        <w:rPr>
          <w:noProof/>
          <w:rtl/>
        </w:rPr>
        <w:t xml:space="preserve"> </w:t>
      </w:r>
      <w:r w:rsidRPr="00182D70">
        <w:rPr>
          <w:rFonts w:hint="eastAsia"/>
          <w:noProof/>
          <w:rtl/>
        </w:rPr>
        <w:t>לבן</w:t>
      </w:r>
      <w:r w:rsidRPr="00182D70">
        <w:rPr>
          <w:noProof/>
          <w:rtl/>
        </w:rPr>
        <w:t xml:space="preserve"> </w:t>
      </w:r>
      <w:r w:rsidRPr="00182D70">
        <w:rPr>
          <w:rFonts w:hint="eastAsia"/>
          <w:noProof/>
          <w:rtl/>
        </w:rPr>
        <w:t>משפחתנו</w:t>
      </w:r>
      <w:r w:rsidRPr="00182D70">
        <w:rPr>
          <w:noProof/>
          <w:rtl/>
        </w:rPr>
        <w:t xml:space="preserve"> (</w:t>
      </w:r>
      <w:r w:rsidRPr="00182D70">
        <w:rPr>
          <w:rFonts w:hint="eastAsia"/>
          <w:noProof/>
          <w:rtl/>
        </w:rPr>
        <w:t>של</w:t>
      </w:r>
      <w:r w:rsidRPr="00182D70">
        <w:rPr>
          <w:noProof/>
          <w:rtl/>
        </w:rPr>
        <w:t xml:space="preserve"> </w:t>
      </w:r>
      <w:r w:rsidRPr="00182D70">
        <w:rPr>
          <w:rFonts w:hint="eastAsia"/>
          <w:noProof/>
          <w:rtl/>
        </w:rPr>
        <w:t>בעלי</w:t>
      </w:r>
      <w:r w:rsidRPr="00182D70">
        <w:rPr>
          <w:noProof/>
          <w:rtl/>
        </w:rPr>
        <w:t xml:space="preserve"> </w:t>
      </w:r>
      <w:r w:rsidRPr="00182D70">
        <w:rPr>
          <w:rFonts w:hint="eastAsia"/>
          <w:noProof/>
          <w:rtl/>
        </w:rPr>
        <w:t>השליטה</w:t>
      </w:r>
      <w:r w:rsidRPr="00182D70">
        <w:rPr>
          <w:noProof/>
          <w:rtl/>
        </w:rPr>
        <w:t xml:space="preserve"> </w:t>
      </w:r>
      <w:r w:rsidRPr="00182D70">
        <w:rPr>
          <w:rFonts w:hint="eastAsia"/>
          <w:noProof/>
          <w:rtl/>
        </w:rPr>
        <w:t>במציע</w:t>
      </w:r>
      <w:r w:rsidRPr="00182D70">
        <w:rPr>
          <w:noProof/>
          <w:rtl/>
        </w:rPr>
        <w:t xml:space="preserve">) </w:t>
      </w:r>
      <w:r w:rsidRPr="00182D70">
        <w:rPr>
          <w:rFonts w:hint="eastAsia"/>
          <w:noProof/>
          <w:rtl/>
        </w:rPr>
        <w:t>או</w:t>
      </w:r>
      <w:r w:rsidRPr="00182D70">
        <w:rPr>
          <w:noProof/>
          <w:rtl/>
        </w:rPr>
        <w:t xml:space="preserve"> </w:t>
      </w:r>
      <w:r w:rsidRPr="00182D70">
        <w:rPr>
          <w:rFonts w:hint="eastAsia"/>
          <w:noProof/>
          <w:rtl/>
        </w:rPr>
        <w:t>לתאגידים</w:t>
      </w:r>
      <w:r w:rsidRPr="00182D70">
        <w:rPr>
          <w:noProof/>
          <w:rtl/>
        </w:rPr>
        <w:t xml:space="preserve"> </w:t>
      </w:r>
      <w:r w:rsidRPr="00182D70">
        <w:rPr>
          <w:rFonts w:hint="eastAsia"/>
          <w:noProof/>
          <w:rtl/>
        </w:rPr>
        <w:t>הקשורים</w:t>
      </w:r>
      <w:r w:rsidRPr="00182D70">
        <w:rPr>
          <w:noProof/>
          <w:rtl/>
        </w:rPr>
        <w:t xml:space="preserve"> </w:t>
      </w:r>
      <w:r w:rsidRPr="00182D70">
        <w:rPr>
          <w:rFonts w:hint="eastAsia"/>
          <w:noProof/>
          <w:rtl/>
        </w:rPr>
        <w:t>עמנו</w:t>
      </w:r>
      <w:r w:rsidRPr="00182D70">
        <w:rPr>
          <w:noProof/>
          <w:rtl/>
        </w:rPr>
        <w:t xml:space="preserve"> </w:t>
      </w:r>
      <w:r w:rsidRPr="00182D70">
        <w:rPr>
          <w:rFonts w:hint="eastAsia"/>
          <w:noProof/>
          <w:rtl/>
        </w:rPr>
        <w:t>כל</w:t>
      </w:r>
      <w:r w:rsidRPr="00182D70">
        <w:rPr>
          <w:noProof/>
          <w:rtl/>
        </w:rPr>
        <w:t xml:space="preserve"> </w:t>
      </w:r>
      <w:r w:rsidRPr="00182D70">
        <w:rPr>
          <w:rFonts w:hint="eastAsia"/>
          <w:noProof/>
          <w:rtl/>
        </w:rPr>
        <w:t>ניגוד</w:t>
      </w:r>
      <w:r w:rsidRPr="00182D70">
        <w:rPr>
          <w:noProof/>
          <w:rtl/>
        </w:rPr>
        <w:t xml:space="preserve"> </w:t>
      </w:r>
      <w:r w:rsidRPr="00182D70">
        <w:rPr>
          <w:rFonts w:hint="eastAsia"/>
          <w:noProof/>
          <w:rtl/>
        </w:rPr>
        <w:t>עניינים</w:t>
      </w:r>
      <w:r w:rsidRPr="00182D70">
        <w:rPr>
          <w:noProof/>
          <w:rtl/>
        </w:rPr>
        <w:t xml:space="preserve"> </w:t>
      </w:r>
      <w:r w:rsidRPr="00182D70">
        <w:rPr>
          <w:rFonts w:hint="eastAsia"/>
          <w:noProof/>
          <w:rtl/>
        </w:rPr>
        <w:t>עם</w:t>
      </w:r>
      <w:r w:rsidRPr="00182D70">
        <w:rPr>
          <w:noProof/>
          <w:rtl/>
        </w:rPr>
        <w:t xml:space="preserve"> </w:t>
      </w:r>
      <w:r w:rsidRPr="00182D70">
        <w:rPr>
          <w:rFonts w:hint="eastAsia"/>
          <w:noProof/>
          <w:rtl/>
        </w:rPr>
        <w:t>גורמים</w:t>
      </w:r>
      <w:r w:rsidRPr="00182D70">
        <w:rPr>
          <w:noProof/>
          <w:rtl/>
        </w:rPr>
        <w:t xml:space="preserve"> </w:t>
      </w:r>
      <w:r w:rsidRPr="00182D70">
        <w:rPr>
          <w:rFonts w:hint="eastAsia"/>
          <w:noProof/>
          <w:rtl/>
        </w:rPr>
        <w:t>אחרים</w:t>
      </w:r>
      <w:r w:rsidRPr="00182D70">
        <w:rPr>
          <w:noProof/>
          <w:rtl/>
        </w:rPr>
        <w:t xml:space="preserve"> </w:t>
      </w:r>
      <w:r w:rsidRPr="00182D70">
        <w:rPr>
          <w:rFonts w:hint="eastAsia"/>
          <w:noProof/>
          <w:rtl/>
        </w:rPr>
        <w:t>העלולים</w:t>
      </w:r>
      <w:r w:rsidRPr="00182D70">
        <w:rPr>
          <w:noProof/>
          <w:rtl/>
        </w:rPr>
        <w:t xml:space="preserve"> </w:t>
      </w:r>
      <w:r w:rsidRPr="00182D70">
        <w:rPr>
          <w:rFonts w:hint="eastAsia"/>
          <w:noProof/>
          <w:rtl/>
        </w:rPr>
        <w:t>ליצור</w:t>
      </w:r>
      <w:r w:rsidRPr="00182D70">
        <w:rPr>
          <w:noProof/>
          <w:rtl/>
        </w:rPr>
        <w:t xml:space="preserve"> </w:t>
      </w:r>
      <w:r w:rsidRPr="00182D70">
        <w:rPr>
          <w:rFonts w:hint="eastAsia"/>
          <w:noProof/>
          <w:rtl/>
        </w:rPr>
        <w:t>ניגוד</w:t>
      </w:r>
      <w:r w:rsidRPr="00182D70">
        <w:rPr>
          <w:noProof/>
          <w:rtl/>
        </w:rPr>
        <w:t xml:space="preserve"> </w:t>
      </w:r>
      <w:r w:rsidRPr="00182D70">
        <w:rPr>
          <w:rFonts w:hint="eastAsia"/>
          <w:noProof/>
          <w:rtl/>
        </w:rPr>
        <w:t>אינטרסים</w:t>
      </w:r>
      <w:r w:rsidRPr="00182D70">
        <w:rPr>
          <w:noProof/>
          <w:rtl/>
        </w:rPr>
        <w:t xml:space="preserve"> </w:t>
      </w:r>
      <w:r w:rsidRPr="00182D70">
        <w:rPr>
          <w:rFonts w:hint="eastAsia"/>
          <w:noProof/>
          <w:rtl/>
        </w:rPr>
        <w:t>עם</w:t>
      </w:r>
      <w:r w:rsidRPr="00182D70">
        <w:rPr>
          <w:noProof/>
          <w:rtl/>
        </w:rPr>
        <w:t xml:space="preserve"> </w:t>
      </w:r>
      <w:r w:rsidRPr="00182D70">
        <w:rPr>
          <w:rFonts w:hint="eastAsia"/>
          <w:noProof/>
          <w:rtl/>
        </w:rPr>
        <w:t>מתן</w:t>
      </w:r>
      <w:r w:rsidRPr="00182D70">
        <w:rPr>
          <w:noProof/>
          <w:rtl/>
        </w:rPr>
        <w:t xml:space="preserve"> </w:t>
      </w:r>
      <w:r w:rsidRPr="00182D70">
        <w:rPr>
          <w:rFonts w:hint="eastAsia"/>
          <w:noProof/>
          <w:rtl/>
        </w:rPr>
        <w:t>שירותינו</w:t>
      </w:r>
      <w:r w:rsidRPr="00182D70">
        <w:rPr>
          <w:noProof/>
          <w:rtl/>
        </w:rPr>
        <w:t xml:space="preserve"> </w:t>
      </w:r>
      <w:r w:rsidRPr="00182D70">
        <w:rPr>
          <w:rFonts w:hint="eastAsia"/>
          <w:noProof/>
          <w:rtl/>
        </w:rPr>
        <w:t>למזמין</w:t>
      </w:r>
      <w:r w:rsidRPr="00182D70">
        <w:rPr>
          <w:noProof/>
          <w:rtl/>
        </w:rPr>
        <w:t xml:space="preserve"> </w:t>
      </w:r>
      <w:r w:rsidRPr="00182D70">
        <w:rPr>
          <w:rFonts w:hint="eastAsia"/>
          <w:noProof/>
          <w:rtl/>
        </w:rPr>
        <w:t>בהתאם</w:t>
      </w:r>
      <w:r w:rsidRPr="00182D70">
        <w:rPr>
          <w:noProof/>
          <w:rtl/>
        </w:rPr>
        <w:t xml:space="preserve"> </w:t>
      </w:r>
      <w:r w:rsidRPr="00182D70">
        <w:rPr>
          <w:rFonts w:hint="eastAsia"/>
          <w:noProof/>
          <w:rtl/>
        </w:rPr>
        <w:t>להצעה</w:t>
      </w:r>
      <w:r w:rsidRPr="00182D70">
        <w:rPr>
          <w:noProof/>
          <w:rtl/>
        </w:rPr>
        <w:t xml:space="preserve"> </w:t>
      </w:r>
      <w:r w:rsidRPr="00182D70">
        <w:rPr>
          <w:rFonts w:hint="eastAsia"/>
          <w:noProof/>
          <w:rtl/>
        </w:rPr>
        <w:t>זו</w:t>
      </w:r>
      <w:r w:rsidRPr="00182D70">
        <w:rPr>
          <w:noProof/>
          <w:rtl/>
        </w:rPr>
        <w:t xml:space="preserve">, </w:t>
      </w:r>
      <w:r w:rsidRPr="00182D70">
        <w:rPr>
          <w:rFonts w:hint="eastAsia"/>
          <w:noProof/>
          <w:rtl/>
        </w:rPr>
        <w:t>במידה</w:t>
      </w:r>
      <w:r w:rsidRPr="00182D70">
        <w:rPr>
          <w:noProof/>
          <w:rtl/>
        </w:rPr>
        <w:t xml:space="preserve"> </w:t>
      </w:r>
      <w:r w:rsidRPr="00182D70">
        <w:rPr>
          <w:rFonts w:hint="eastAsia"/>
          <w:noProof/>
          <w:rtl/>
        </w:rPr>
        <w:t>ויתגלה</w:t>
      </w:r>
      <w:r w:rsidRPr="00182D70">
        <w:rPr>
          <w:noProof/>
          <w:rtl/>
        </w:rPr>
        <w:t xml:space="preserve"> </w:t>
      </w:r>
      <w:r w:rsidRPr="00182D70">
        <w:rPr>
          <w:rFonts w:hint="eastAsia"/>
          <w:noProof/>
          <w:rtl/>
        </w:rPr>
        <w:t>חשש</w:t>
      </w:r>
      <w:r w:rsidRPr="00182D70">
        <w:rPr>
          <w:noProof/>
          <w:rtl/>
        </w:rPr>
        <w:t xml:space="preserve"> </w:t>
      </w:r>
      <w:r w:rsidRPr="00182D70">
        <w:rPr>
          <w:rFonts w:hint="eastAsia"/>
          <w:noProof/>
          <w:rtl/>
        </w:rPr>
        <w:t>לניגוד</w:t>
      </w:r>
      <w:r w:rsidRPr="00182D70">
        <w:rPr>
          <w:noProof/>
          <w:rtl/>
        </w:rPr>
        <w:t xml:space="preserve"> </w:t>
      </w:r>
      <w:r w:rsidRPr="00182D70">
        <w:rPr>
          <w:rFonts w:hint="eastAsia"/>
          <w:noProof/>
          <w:rtl/>
        </w:rPr>
        <w:t>עניינים</w:t>
      </w:r>
      <w:r w:rsidRPr="00182D70">
        <w:rPr>
          <w:noProof/>
          <w:rtl/>
        </w:rPr>
        <w:t xml:space="preserve"> </w:t>
      </w:r>
      <w:r w:rsidRPr="00182D70">
        <w:rPr>
          <w:rFonts w:hint="eastAsia"/>
          <w:noProof/>
          <w:rtl/>
        </w:rPr>
        <w:t>כאמור</w:t>
      </w:r>
      <w:r w:rsidRPr="00182D70">
        <w:rPr>
          <w:noProof/>
          <w:rtl/>
        </w:rPr>
        <w:t xml:space="preserve">, </w:t>
      </w:r>
      <w:r w:rsidRPr="00182D70">
        <w:rPr>
          <w:rFonts w:hint="eastAsia"/>
          <w:noProof/>
          <w:rtl/>
        </w:rPr>
        <w:t>אודיע</w:t>
      </w:r>
      <w:r w:rsidRPr="00182D70">
        <w:rPr>
          <w:noProof/>
          <w:rtl/>
        </w:rPr>
        <w:t xml:space="preserve"> </w:t>
      </w:r>
      <w:r w:rsidRPr="00182D70">
        <w:rPr>
          <w:rFonts w:hint="eastAsia"/>
          <w:noProof/>
          <w:rtl/>
        </w:rPr>
        <w:t>על</w:t>
      </w:r>
      <w:r w:rsidRPr="00182D70">
        <w:rPr>
          <w:noProof/>
          <w:rtl/>
        </w:rPr>
        <w:t xml:space="preserve"> </w:t>
      </w:r>
      <w:r w:rsidRPr="00182D70">
        <w:rPr>
          <w:rFonts w:hint="eastAsia"/>
          <w:noProof/>
          <w:rtl/>
        </w:rPr>
        <w:t>כך</w:t>
      </w:r>
      <w:r w:rsidRPr="00182D70">
        <w:rPr>
          <w:noProof/>
          <w:rtl/>
        </w:rPr>
        <w:t xml:space="preserve"> </w:t>
      </w:r>
      <w:r w:rsidRPr="00182D70">
        <w:rPr>
          <w:rFonts w:hint="eastAsia"/>
          <w:noProof/>
          <w:rtl/>
        </w:rPr>
        <w:t>בהקדם</w:t>
      </w:r>
      <w:r w:rsidRPr="00182D70">
        <w:rPr>
          <w:noProof/>
          <w:rtl/>
        </w:rPr>
        <w:t xml:space="preserve"> </w:t>
      </w:r>
      <w:r w:rsidRPr="00182D70">
        <w:rPr>
          <w:rFonts w:hint="eastAsia"/>
          <w:noProof/>
          <w:rtl/>
        </w:rPr>
        <w:t>האפשרי</w:t>
      </w:r>
      <w:r w:rsidRPr="00182D70">
        <w:rPr>
          <w:noProof/>
          <w:rtl/>
        </w:rPr>
        <w:t xml:space="preserve"> </w:t>
      </w:r>
      <w:r w:rsidRPr="00182D70">
        <w:rPr>
          <w:rFonts w:hint="eastAsia"/>
          <w:noProof/>
          <w:rtl/>
        </w:rPr>
        <w:t>לאחראי</w:t>
      </w:r>
      <w:r w:rsidRPr="00182D70">
        <w:rPr>
          <w:noProof/>
          <w:rtl/>
        </w:rPr>
        <w:t xml:space="preserve"> </w:t>
      </w:r>
      <w:r w:rsidRPr="00182D70">
        <w:rPr>
          <w:rFonts w:hint="eastAsia"/>
          <w:noProof/>
          <w:rtl/>
        </w:rPr>
        <w:t>מטעם</w:t>
      </w:r>
      <w:r w:rsidRPr="00182D70">
        <w:rPr>
          <w:noProof/>
          <w:rtl/>
        </w:rPr>
        <w:t xml:space="preserve"> </w:t>
      </w:r>
      <w:r w:rsidRPr="00182D70">
        <w:rPr>
          <w:rFonts w:hint="eastAsia"/>
          <w:noProof/>
          <w:rtl/>
        </w:rPr>
        <w:t>המזמין</w:t>
      </w:r>
      <w:r w:rsidRPr="00182D70">
        <w:rPr>
          <w:noProof/>
          <w:rtl/>
        </w:rPr>
        <w:t>.</w:t>
      </w:r>
      <w:r w:rsidRPr="00182D70">
        <w:rPr>
          <w:noProof/>
          <w:rtl/>
        </w:rPr>
        <w:br/>
      </w:r>
      <w:r w:rsidRPr="00182D70">
        <w:rPr>
          <w:rFonts w:hint="eastAsia"/>
          <w:noProof/>
          <w:rtl/>
        </w:rPr>
        <w:t>תאגידים</w:t>
      </w:r>
      <w:r w:rsidRPr="00182D70">
        <w:rPr>
          <w:noProof/>
          <w:rtl/>
        </w:rPr>
        <w:t xml:space="preserve"> </w:t>
      </w:r>
      <w:r w:rsidRPr="00182D70">
        <w:rPr>
          <w:rFonts w:hint="eastAsia"/>
          <w:noProof/>
          <w:rtl/>
        </w:rPr>
        <w:t>קשורים</w:t>
      </w:r>
      <w:r w:rsidRPr="00182D70">
        <w:rPr>
          <w:noProof/>
          <w:rtl/>
        </w:rPr>
        <w:t xml:space="preserve">: </w:t>
      </w:r>
      <w:r w:rsidRPr="00182D70">
        <w:rPr>
          <w:rFonts w:hint="eastAsia"/>
          <w:noProof/>
          <w:rtl/>
        </w:rPr>
        <w:t>חברות</w:t>
      </w:r>
      <w:r w:rsidRPr="00182D70">
        <w:rPr>
          <w:noProof/>
          <w:rtl/>
        </w:rPr>
        <w:t xml:space="preserve"> </w:t>
      </w:r>
      <w:r w:rsidRPr="00182D70">
        <w:rPr>
          <w:rFonts w:hint="eastAsia"/>
          <w:noProof/>
          <w:rtl/>
        </w:rPr>
        <w:t>בנות</w:t>
      </w:r>
      <w:r w:rsidRPr="00182D70">
        <w:rPr>
          <w:noProof/>
          <w:rtl/>
        </w:rPr>
        <w:t xml:space="preserve">, </w:t>
      </w:r>
      <w:r w:rsidRPr="00182D70">
        <w:rPr>
          <w:rFonts w:hint="eastAsia"/>
          <w:noProof/>
          <w:rtl/>
        </w:rPr>
        <w:t>חברות</w:t>
      </w:r>
      <w:r w:rsidRPr="00182D70">
        <w:rPr>
          <w:noProof/>
          <w:rtl/>
        </w:rPr>
        <w:t xml:space="preserve"> </w:t>
      </w:r>
      <w:r w:rsidRPr="00182D70">
        <w:rPr>
          <w:rFonts w:hint="eastAsia"/>
          <w:noProof/>
          <w:rtl/>
        </w:rPr>
        <w:t>בעלות</w:t>
      </w:r>
      <w:r w:rsidRPr="00182D70">
        <w:rPr>
          <w:noProof/>
          <w:rtl/>
        </w:rPr>
        <w:t xml:space="preserve"> </w:t>
      </w:r>
      <w:r w:rsidRPr="00182D70">
        <w:rPr>
          <w:rFonts w:hint="eastAsia"/>
          <w:noProof/>
          <w:rtl/>
        </w:rPr>
        <w:t>אחזקה</w:t>
      </w:r>
      <w:r w:rsidRPr="00182D70">
        <w:rPr>
          <w:noProof/>
          <w:rtl/>
        </w:rPr>
        <w:t xml:space="preserve"> </w:t>
      </w:r>
      <w:r w:rsidRPr="00182D70">
        <w:rPr>
          <w:rFonts w:hint="eastAsia"/>
          <w:noProof/>
          <w:rtl/>
        </w:rPr>
        <w:t>בחברה</w:t>
      </w:r>
      <w:r w:rsidRPr="00182D70">
        <w:rPr>
          <w:noProof/>
          <w:rtl/>
        </w:rPr>
        <w:t xml:space="preserve"> </w:t>
      </w:r>
      <w:r w:rsidRPr="00182D70">
        <w:rPr>
          <w:rFonts w:hint="eastAsia"/>
          <w:noProof/>
          <w:rtl/>
        </w:rPr>
        <w:t>המציעה</w:t>
      </w:r>
      <w:r w:rsidRPr="00182D70">
        <w:rPr>
          <w:noProof/>
          <w:rtl/>
        </w:rPr>
        <w:t xml:space="preserve">, </w:t>
      </w:r>
      <w:r w:rsidRPr="00182D70">
        <w:rPr>
          <w:rFonts w:hint="eastAsia"/>
          <w:noProof/>
          <w:rtl/>
        </w:rPr>
        <w:t>או</w:t>
      </w:r>
      <w:r w:rsidRPr="00182D70">
        <w:rPr>
          <w:noProof/>
          <w:rtl/>
        </w:rPr>
        <w:t xml:space="preserve"> </w:t>
      </w:r>
      <w:r w:rsidRPr="00182D70">
        <w:rPr>
          <w:rFonts w:hint="eastAsia"/>
          <w:noProof/>
          <w:rtl/>
        </w:rPr>
        <w:t>חברות</w:t>
      </w:r>
      <w:r w:rsidRPr="00182D70">
        <w:rPr>
          <w:noProof/>
          <w:rtl/>
        </w:rPr>
        <w:t xml:space="preserve"> </w:t>
      </w:r>
      <w:r w:rsidRPr="00182D70">
        <w:rPr>
          <w:rFonts w:hint="eastAsia"/>
          <w:noProof/>
          <w:rtl/>
        </w:rPr>
        <w:t>בהן</w:t>
      </w:r>
      <w:r w:rsidRPr="00182D70">
        <w:rPr>
          <w:noProof/>
          <w:rtl/>
        </w:rPr>
        <w:t xml:space="preserve"> </w:t>
      </w:r>
      <w:r w:rsidRPr="00182D70">
        <w:rPr>
          <w:rFonts w:hint="eastAsia"/>
          <w:noProof/>
          <w:rtl/>
        </w:rPr>
        <w:t>קיימת</w:t>
      </w:r>
      <w:r w:rsidRPr="00182D70">
        <w:rPr>
          <w:noProof/>
          <w:rtl/>
        </w:rPr>
        <w:t xml:space="preserve"> </w:t>
      </w:r>
      <w:r w:rsidRPr="00182D70">
        <w:rPr>
          <w:rFonts w:hint="eastAsia"/>
          <w:noProof/>
          <w:rtl/>
        </w:rPr>
        <w:t>אחזקה</w:t>
      </w:r>
      <w:r w:rsidRPr="00182D70">
        <w:rPr>
          <w:noProof/>
          <w:rtl/>
        </w:rPr>
        <w:t xml:space="preserve"> </w:t>
      </w:r>
      <w:r w:rsidRPr="00182D70">
        <w:rPr>
          <w:rFonts w:hint="eastAsia"/>
          <w:noProof/>
          <w:rtl/>
        </w:rPr>
        <w:t>לחברת</w:t>
      </w:r>
      <w:r w:rsidRPr="00182D70">
        <w:rPr>
          <w:noProof/>
          <w:rtl/>
        </w:rPr>
        <w:t xml:space="preserve"> </w:t>
      </w:r>
      <w:r w:rsidRPr="00182D70">
        <w:rPr>
          <w:rFonts w:hint="eastAsia"/>
          <w:noProof/>
          <w:rtl/>
        </w:rPr>
        <w:t>האם</w:t>
      </w:r>
      <w:r w:rsidRPr="00182D70">
        <w:rPr>
          <w:noProof/>
          <w:rtl/>
        </w:rPr>
        <w:t xml:space="preserve"> </w:t>
      </w:r>
      <w:r w:rsidRPr="00182D70">
        <w:rPr>
          <w:rFonts w:hint="eastAsia"/>
          <w:noProof/>
          <w:rtl/>
        </w:rPr>
        <w:t>של</w:t>
      </w:r>
      <w:r w:rsidRPr="00182D70">
        <w:rPr>
          <w:noProof/>
          <w:rtl/>
        </w:rPr>
        <w:t xml:space="preserve"> </w:t>
      </w:r>
      <w:r w:rsidRPr="00182D70">
        <w:rPr>
          <w:rFonts w:hint="eastAsia"/>
          <w:noProof/>
          <w:rtl/>
        </w:rPr>
        <w:t>החברה</w:t>
      </w:r>
      <w:r w:rsidRPr="00182D70">
        <w:rPr>
          <w:noProof/>
          <w:rtl/>
        </w:rPr>
        <w:t xml:space="preserve"> </w:t>
      </w:r>
      <w:r w:rsidRPr="00182D70">
        <w:rPr>
          <w:rFonts w:hint="eastAsia"/>
          <w:noProof/>
          <w:rtl/>
        </w:rPr>
        <w:t>המציעה</w:t>
      </w:r>
    </w:p>
    <w:p w:rsidR="00B51EEB" w:rsidRPr="00182D70" w:rsidRDefault="00B51EEB" w:rsidP="00F0560E">
      <w:pPr>
        <w:pStyle w:val="af2"/>
        <w:numPr>
          <w:ilvl w:val="0"/>
          <w:numId w:val="27"/>
        </w:numPr>
        <w:rPr>
          <w:noProof/>
        </w:rPr>
      </w:pPr>
      <w:bookmarkStart w:id="188" w:name="_Ref191606146"/>
      <w:r w:rsidRPr="00182D70">
        <w:rPr>
          <w:noProof/>
          <w:rtl/>
        </w:rPr>
        <w:t>להלן העמודים בהצעתי העלולים לחשוף סוד מסחרי או סוד מקצועי.  וכן הנימוק למניעת החשיפה:</w:t>
      </w:r>
      <w:bookmarkEnd w:id="188"/>
      <w:r w:rsidRPr="00182D70">
        <w:rPr>
          <w:noProof/>
          <w:rtl/>
        </w:rPr>
        <w:t xml:space="preserve">  </w:t>
      </w:r>
    </w:p>
    <w:p w:rsidR="00B51EEB" w:rsidRPr="00182D70" w:rsidRDefault="00B51EEB" w:rsidP="00E70F48">
      <w:pPr>
        <w:rPr>
          <w:noProof/>
          <w:rtl/>
        </w:rPr>
      </w:pPr>
      <w:r w:rsidRPr="00182D70">
        <w:rPr>
          <w:noProof/>
          <w:rtl/>
        </w:rPr>
        <w:t>______________________________________________________________________________________________________________________________________________________________________________________________________________________________________________________</w:t>
      </w:r>
    </w:p>
    <w:p w:rsidR="00B51EEB" w:rsidRPr="00182D70" w:rsidRDefault="00B51EEB" w:rsidP="00E70F48">
      <w:pPr>
        <w:rPr>
          <w:noProof/>
          <w:rtl/>
        </w:rPr>
      </w:pPr>
      <w:r w:rsidRPr="00182D70">
        <w:rPr>
          <w:noProof/>
          <w:rtl/>
        </w:rPr>
        <w:t xml:space="preserve">סעיפים </w:t>
      </w:r>
      <w:r w:rsidRPr="00182D70">
        <w:rPr>
          <w:rFonts w:hint="eastAsia"/>
          <w:noProof/>
          <w:rtl/>
        </w:rPr>
        <w:t>ה</w:t>
      </w:r>
      <w:r w:rsidRPr="00182D70">
        <w:rPr>
          <w:noProof/>
          <w:rtl/>
        </w:rPr>
        <w:t xml:space="preserve">נוגעים לעלויות ולהוכחת עמידה בדרישות הסף, אינם חסויים. הכל בכפוף לאמור במכרז בכל מקרה ידוע לי כי הסמכות להחליט אם מסמך כלשהו חסוי או לא, הינה של ועדת המכרזים של </w:t>
      </w:r>
      <w:r w:rsidRPr="00182D70">
        <w:rPr>
          <w:rFonts w:hint="eastAsia"/>
          <w:noProof/>
          <w:rtl/>
        </w:rPr>
        <w:t>המזמין</w:t>
      </w:r>
      <w:r w:rsidRPr="00182D70">
        <w:rPr>
          <w:noProof/>
          <w:rtl/>
        </w:rPr>
        <w:t xml:space="preserve"> אשר תפעל בעניין זה עפ"י שיקול דעתה הבלעדי והמוחלט.</w:t>
      </w:r>
      <w:r w:rsidRPr="00182D70">
        <w:rPr>
          <w:noProof/>
          <w:rtl/>
        </w:rPr>
        <w:tab/>
      </w:r>
    </w:p>
    <w:p w:rsidR="00B51EEB" w:rsidRPr="00182D70" w:rsidRDefault="00B51EEB" w:rsidP="00E70F48">
      <w:pPr>
        <w:rPr>
          <w:noProof/>
        </w:rPr>
      </w:pPr>
    </w:p>
    <w:p w:rsidR="00B51EEB" w:rsidRPr="00182D70" w:rsidRDefault="00B51EEB" w:rsidP="00F0560E">
      <w:pPr>
        <w:pStyle w:val="af2"/>
        <w:numPr>
          <w:ilvl w:val="0"/>
          <w:numId w:val="27"/>
        </w:numPr>
        <w:rPr>
          <w:noProof/>
        </w:rPr>
      </w:pPr>
      <w:r w:rsidRPr="00182D70">
        <w:rPr>
          <w:rFonts w:hint="eastAsia"/>
          <w:noProof/>
          <w:rtl/>
        </w:rPr>
        <w:lastRenderedPageBreak/>
        <w:t>אני</w:t>
      </w:r>
      <w:r w:rsidRPr="00182D70">
        <w:rPr>
          <w:noProof/>
          <w:rtl/>
        </w:rPr>
        <w:t xml:space="preserve"> </w:t>
      </w:r>
      <w:r w:rsidRPr="00182D70">
        <w:rPr>
          <w:rFonts w:hint="eastAsia"/>
          <w:noProof/>
          <w:rtl/>
        </w:rPr>
        <w:t>מצהיר</w:t>
      </w:r>
      <w:r w:rsidRPr="00182D70">
        <w:rPr>
          <w:noProof/>
          <w:rtl/>
        </w:rPr>
        <w:t xml:space="preserve"> </w:t>
      </w:r>
      <w:r w:rsidRPr="00182D70">
        <w:rPr>
          <w:rFonts w:hint="eastAsia"/>
          <w:noProof/>
          <w:rtl/>
        </w:rPr>
        <w:t>בזאת</w:t>
      </w:r>
      <w:r w:rsidRPr="00182D70">
        <w:rPr>
          <w:noProof/>
          <w:rtl/>
        </w:rPr>
        <w:t xml:space="preserve"> </w:t>
      </w:r>
      <w:r w:rsidRPr="00182D70">
        <w:rPr>
          <w:rFonts w:hint="eastAsia"/>
          <w:noProof/>
          <w:rtl/>
        </w:rPr>
        <w:t>כי</w:t>
      </w:r>
      <w:r w:rsidRPr="00182D70">
        <w:rPr>
          <w:noProof/>
          <w:rtl/>
        </w:rPr>
        <w:t xml:space="preserve"> </w:t>
      </w:r>
      <w:r w:rsidRPr="00182D70">
        <w:rPr>
          <w:rFonts w:hint="eastAsia"/>
          <w:noProof/>
          <w:rtl/>
        </w:rPr>
        <w:t>ידוע</w:t>
      </w:r>
      <w:r w:rsidRPr="00182D70">
        <w:rPr>
          <w:noProof/>
          <w:rtl/>
        </w:rPr>
        <w:t xml:space="preserve"> </w:t>
      </w:r>
      <w:r w:rsidRPr="00182D70">
        <w:rPr>
          <w:rFonts w:hint="eastAsia"/>
          <w:noProof/>
          <w:rtl/>
        </w:rPr>
        <w:t>לי</w:t>
      </w:r>
      <w:r w:rsidRPr="00182D70">
        <w:rPr>
          <w:noProof/>
          <w:rtl/>
        </w:rPr>
        <w:t xml:space="preserve"> </w:t>
      </w:r>
      <w:r w:rsidRPr="00182D70">
        <w:rPr>
          <w:rFonts w:hint="eastAsia"/>
          <w:noProof/>
          <w:rtl/>
        </w:rPr>
        <w:t>שכל</w:t>
      </w:r>
      <w:r w:rsidRPr="00182D70">
        <w:rPr>
          <w:noProof/>
          <w:rtl/>
        </w:rPr>
        <w:t xml:space="preserve"> </w:t>
      </w:r>
      <w:r w:rsidRPr="00182D70">
        <w:rPr>
          <w:rFonts w:hint="eastAsia"/>
          <w:noProof/>
          <w:rtl/>
        </w:rPr>
        <w:t>המסמכים</w:t>
      </w:r>
      <w:r w:rsidRPr="00182D70">
        <w:rPr>
          <w:noProof/>
          <w:rtl/>
        </w:rPr>
        <w:t xml:space="preserve"> </w:t>
      </w:r>
      <w:r w:rsidRPr="00182D70">
        <w:rPr>
          <w:rFonts w:hint="eastAsia"/>
          <w:noProof/>
          <w:rtl/>
        </w:rPr>
        <w:t>המצורפים</w:t>
      </w:r>
      <w:r w:rsidRPr="00182D70">
        <w:rPr>
          <w:noProof/>
          <w:rtl/>
        </w:rPr>
        <w:t xml:space="preserve"> </w:t>
      </w:r>
      <w:r w:rsidRPr="00182D70">
        <w:rPr>
          <w:rFonts w:hint="eastAsia"/>
          <w:noProof/>
          <w:rtl/>
        </w:rPr>
        <w:t>להצעתנו</w:t>
      </w:r>
      <w:r w:rsidRPr="00182D70">
        <w:rPr>
          <w:noProof/>
          <w:rtl/>
        </w:rPr>
        <w:t xml:space="preserve"> </w:t>
      </w:r>
      <w:r w:rsidRPr="00182D70">
        <w:rPr>
          <w:rFonts w:hint="eastAsia"/>
          <w:noProof/>
          <w:rtl/>
        </w:rPr>
        <w:t>זו</w:t>
      </w:r>
      <w:r w:rsidRPr="00182D70">
        <w:rPr>
          <w:noProof/>
          <w:rtl/>
        </w:rPr>
        <w:t xml:space="preserve"> </w:t>
      </w:r>
      <w:r w:rsidRPr="00182D70">
        <w:rPr>
          <w:rFonts w:hint="eastAsia"/>
          <w:noProof/>
          <w:rtl/>
        </w:rPr>
        <w:t>וחתומים</w:t>
      </w:r>
      <w:r w:rsidRPr="00182D70">
        <w:rPr>
          <w:noProof/>
          <w:rtl/>
        </w:rPr>
        <w:t xml:space="preserve"> </w:t>
      </w:r>
      <w:r w:rsidRPr="00182D70">
        <w:rPr>
          <w:rFonts w:hint="eastAsia"/>
          <w:noProof/>
          <w:rtl/>
        </w:rPr>
        <w:t>על</w:t>
      </w:r>
      <w:r w:rsidRPr="00182D70">
        <w:rPr>
          <w:noProof/>
          <w:rtl/>
        </w:rPr>
        <w:t xml:space="preserve"> </w:t>
      </w:r>
      <w:r w:rsidRPr="00182D70">
        <w:rPr>
          <w:rFonts w:hint="eastAsia"/>
          <w:noProof/>
          <w:rtl/>
        </w:rPr>
        <w:t>ידי</w:t>
      </w:r>
      <w:r w:rsidRPr="00182D70">
        <w:rPr>
          <w:noProof/>
          <w:rtl/>
        </w:rPr>
        <w:t xml:space="preserve"> </w:t>
      </w:r>
      <w:r w:rsidRPr="00182D70">
        <w:rPr>
          <w:rFonts w:hint="eastAsia"/>
          <w:noProof/>
          <w:rtl/>
        </w:rPr>
        <w:t>מהווים</w:t>
      </w:r>
      <w:r w:rsidRPr="00182D70">
        <w:rPr>
          <w:noProof/>
          <w:rtl/>
        </w:rPr>
        <w:t xml:space="preserve"> </w:t>
      </w:r>
      <w:r w:rsidRPr="00182D70">
        <w:rPr>
          <w:rFonts w:hint="eastAsia"/>
          <w:noProof/>
          <w:rtl/>
        </w:rPr>
        <w:t>חלק</w:t>
      </w:r>
      <w:r w:rsidRPr="00182D70">
        <w:rPr>
          <w:noProof/>
          <w:rtl/>
        </w:rPr>
        <w:t xml:space="preserve"> </w:t>
      </w:r>
      <w:r w:rsidRPr="00182D70">
        <w:rPr>
          <w:rFonts w:hint="eastAsia"/>
          <w:noProof/>
          <w:rtl/>
        </w:rPr>
        <w:t>בלתי</w:t>
      </w:r>
      <w:r w:rsidRPr="00182D70">
        <w:rPr>
          <w:noProof/>
          <w:rtl/>
        </w:rPr>
        <w:t xml:space="preserve"> </w:t>
      </w:r>
      <w:r w:rsidRPr="00182D70">
        <w:rPr>
          <w:rFonts w:hint="eastAsia"/>
          <w:noProof/>
          <w:rtl/>
        </w:rPr>
        <w:t>נפרד</w:t>
      </w:r>
      <w:r w:rsidRPr="00182D70">
        <w:rPr>
          <w:noProof/>
          <w:rtl/>
        </w:rPr>
        <w:t xml:space="preserve"> </w:t>
      </w:r>
      <w:r w:rsidRPr="00182D70">
        <w:rPr>
          <w:rFonts w:hint="eastAsia"/>
          <w:noProof/>
          <w:rtl/>
        </w:rPr>
        <w:t>מהחוזה</w:t>
      </w:r>
      <w:r w:rsidRPr="00182D70">
        <w:rPr>
          <w:noProof/>
          <w:rtl/>
        </w:rPr>
        <w:t xml:space="preserve"> </w:t>
      </w:r>
      <w:r w:rsidRPr="00182D70">
        <w:rPr>
          <w:rFonts w:hint="eastAsia"/>
          <w:noProof/>
          <w:rtl/>
        </w:rPr>
        <w:t>הסכם</w:t>
      </w:r>
      <w:r w:rsidRPr="00182D70">
        <w:rPr>
          <w:noProof/>
          <w:rtl/>
        </w:rPr>
        <w:t xml:space="preserve"> </w:t>
      </w:r>
      <w:r w:rsidRPr="00182D70">
        <w:rPr>
          <w:rFonts w:hint="eastAsia"/>
          <w:noProof/>
          <w:rtl/>
        </w:rPr>
        <w:t>ההתקשרות</w:t>
      </w:r>
      <w:r w:rsidRPr="00182D70">
        <w:rPr>
          <w:noProof/>
          <w:rtl/>
        </w:rPr>
        <w:t xml:space="preserve">, </w:t>
      </w:r>
      <w:r w:rsidRPr="00182D70">
        <w:rPr>
          <w:rFonts w:hint="eastAsia"/>
          <w:noProof/>
          <w:rtl/>
        </w:rPr>
        <w:t>שייחתם</w:t>
      </w:r>
      <w:r w:rsidRPr="00182D70">
        <w:rPr>
          <w:noProof/>
          <w:rtl/>
        </w:rPr>
        <w:t xml:space="preserve"> </w:t>
      </w:r>
      <w:r w:rsidRPr="00182D70">
        <w:rPr>
          <w:rFonts w:hint="eastAsia"/>
          <w:noProof/>
          <w:rtl/>
        </w:rPr>
        <w:t>באם</w:t>
      </w:r>
      <w:r w:rsidRPr="00182D70">
        <w:rPr>
          <w:noProof/>
          <w:rtl/>
        </w:rPr>
        <w:t xml:space="preserve"> </w:t>
      </w:r>
      <w:r w:rsidRPr="00182D70">
        <w:rPr>
          <w:rFonts w:hint="eastAsia"/>
          <w:noProof/>
          <w:rtl/>
        </w:rPr>
        <w:t>נזכה</w:t>
      </w:r>
      <w:r w:rsidRPr="00182D70">
        <w:rPr>
          <w:noProof/>
          <w:rtl/>
        </w:rPr>
        <w:t xml:space="preserve"> </w:t>
      </w:r>
      <w:r w:rsidRPr="00182D70">
        <w:rPr>
          <w:rFonts w:hint="eastAsia"/>
          <w:noProof/>
          <w:rtl/>
        </w:rPr>
        <w:t>במכרז</w:t>
      </w:r>
      <w:r w:rsidRPr="00182D70">
        <w:rPr>
          <w:noProof/>
          <w:rtl/>
        </w:rPr>
        <w:t xml:space="preserve">, </w:t>
      </w:r>
      <w:r w:rsidRPr="00182D70">
        <w:rPr>
          <w:rFonts w:hint="eastAsia"/>
          <w:noProof/>
          <w:rtl/>
        </w:rPr>
        <w:t>ויש</w:t>
      </w:r>
      <w:r w:rsidRPr="00182D70">
        <w:rPr>
          <w:noProof/>
          <w:rtl/>
        </w:rPr>
        <w:t xml:space="preserve"> </w:t>
      </w:r>
      <w:r w:rsidRPr="00182D70">
        <w:rPr>
          <w:rFonts w:hint="eastAsia"/>
          <w:noProof/>
          <w:rtl/>
        </w:rPr>
        <w:t>לראותם</w:t>
      </w:r>
      <w:r w:rsidRPr="00182D70">
        <w:rPr>
          <w:noProof/>
          <w:rtl/>
        </w:rPr>
        <w:t xml:space="preserve"> </w:t>
      </w:r>
      <w:r w:rsidRPr="00182D70">
        <w:rPr>
          <w:rFonts w:hint="eastAsia"/>
          <w:noProof/>
          <w:rtl/>
        </w:rPr>
        <w:t>כמשלימים</w:t>
      </w:r>
      <w:r w:rsidRPr="00182D70">
        <w:rPr>
          <w:noProof/>
          <w:rtl/>
        </w:rPr>
        <w:t xml:space="preserve"> </w:t>
      </w:r>
      <w:r w:rsidRPr="00182D70">
        <w:rPr>
          <w:rFonts w:hint="eastAsia"/>
          <w:noProof/>
          <w:rtl/>
        </w:rPr>
        <w:t>אותו</w:t>
      </w:r>
      <w:r w:rsidRPr="00182D70">
        <w:rPr>
          <w:noProof/>
          <w:rtl/>
        </w:rPr>
        <w:t xml:space="preserve">; </w:t>
      </w:r>
      <w:r w:rsidRPr="00182D70">
        <w:rPr>
          <w:rFonts w:hint="eastAsia"/>
          <w:noProof/>
          <w:rtl/>
        </w:rPr>
        <w:t>ואולם</w:t>
      </w:r>
      <w:r w:rsidRPr="00182D70">
        <w:rPr>
          <w:noProof/>
          <w:rtl/>
        </w:rPr>
        <w:t xml:space="preserve">, </w:t>
      </w:r>
      <w:r w:rsidRPr="00182D70">
        <w:rPr>
          <w:rFonts w:hint="eastAsia"/>
          <w:noProof/>
          <w:rtl/>
        </w:rPr>
        <w:t>בכל</w:t>
      </w:r>
      <w:r w:rsidRPr="00182D70">
        <w:rPr>
          <w:noProof/>
          <w:rtl/>
        </w:rPr>
        <w:t xml:space="preserve"> </w:t>
      </w:r>
      <w:r w:rsidRPr="00182D70">
        <w:rPr>
          <w:rFonts w:hint="eastAsia"/>
          <w:noProof/>
          <w:rtl/>
        </w:rPr>
        <w:t>מקרה</w:t>
      </w:r>
      <w:r w:rsidRPr="00182D70">
        <w:rPr>
          <w:noProof/>
          <w:rtl/>
        </w:rPr>
        <w:t xml:space="preserve"> </w:t>
      </w:r>
      <w:r w:rsidRPr="00182D70">
        <w:rPr>
          <w:rFonts w:hint="eastAsia"/>
          <w:noProof/>
          <w:rtl/>
        </w:rPr>
        <w:t>של</w:t>
      </w:r>
      <w:r w:rsidRPr="00182D70">
        <w:rPr>
          <w:noProof/>
          <w:rtl/>
        </w:rPr>
        <w:t xml:space="preserve"> </w:t>
      </w:r>
      <w:r w:rsidRPr="00182D70">
        <w:rPr>
          <w:rFonts w:hint="eastAsia"/>
          <w:noProof/>
          <w:rtl/>
        </w:rPr>
        <w:t>ניגוד</w:t>
      </w:r>
      <w:r w:rsidRPr="00182D70">
        <w:rPr>
          <w:noProof/>
          <w:rtl/>
        </w:rPr>
        <w:t xml:space="preserve"> </w:t>
      </w:r>
      <w:r w:rsidRPr="00182D70">
        <w:rPr>
          <w:rFonts w:hint="eastAsia"/>
          <w:noProof/>
          <w:rtl/>
        </w:rPr>
        <w:t>בין</w:t>
      </w:r>
      <w:r w:rsidRPr="00182D70">
        <w:rPr>
          <w:noProof/>
          <w:rtl/>
        </w:rPr>
        <w:t xml:space="preserve"> </w:t>
      </w:r>
      <w:r w:rsidRPr="00182D70">
        <w:rPr>
          <w:rFonts w:hint="eastAsia"/>
          <w:noProof/>
          <w:rtl/>
        </w:rPr>
        <w:t>תנאי</w:t>
      </w:r>
      <w:r w:rsidRPr="00182D70">
        <w:rPr>
          <w:noProof/>
          <w:rtl/>
        </w:rPr>
        <w:t xml:space="preserve"> </w:t>
      </w:r>
      <w:r w:rsidRPr="00182D70">
        <w:rPr>
          <w:rFonts w:hint="eastAsia"/>
          <w:noProof/>
          <w:rtl/>
        </w:rPr>
        <w:t>כלשהו</w:t>
      </w:r>
      <w:r w:rsidRPr="00182D70">
        <w:rPr>
          <w:noProof/>
          <w:rtl/>
        </w:rPr>
        <w:t xml:space="preserve"> </w:t>
      </w:r>
      <w:r w:rsidRPr="00182D70">
        <w:rPr>
          <w:rFonts w:hint="eastAsia"/>
          <w:noProof/>
          <w:rtl/>
        </w:rPr>
        <w:t>המופיע</w:t>
      </w:r>
      <w:r w:rsidRPr="00182D70">
        <w:rPr>
          <w:noProof/>
          <w:rtl/>
        </w:rPr>
        <w:t xml:space="preserve"> </w:t>
      </w:r>
      <w:r w:rsidRPr="00182D70">
        <w:rPr>
          <w:rFonts w:hint="eastAsia"/>
          <w:noProof/>
          <w:rtl/>
        </w:rPr>
        <w:t>במסמכים</w:t>
      </w:r>
      <w:r w:rsidRPr="00182D70">
        <w:rPr>
          <w:noProof/>
          <w:rtl/>
        </w:rPr>
        <w:t xml:space="preserve"> </w:t>
      </w:r>
      <w:r w:rsidRPr="00182D70">
        <w:rPr>
          <w:rFonts w:hint="eastAsia"/>
          <w:noProof/>
          <w:rtl/>
        </w:rPr>
        <w:t>האמורים</w:t>
      </w:r>
      <w:r w:rsidRPr="00182D70">
        <w:rPr>
          <w:noProof/>
          <w:rtl/>
        </w:rPr>
        <w:t xml:space="preserve">, </w:t>
      </w:r>
      <w:r w:rsidRPr="00182D70">
        <w:rPr>
          <w:rFonts w:hint="eastAsia"/>
          <w:noProof/>
          <w:rtl/>
        </w:rPr>
        <w:t>המצורפים</w:t>
      </w:r>
      <w:r w:rsidRPr="00182D70">
        <w:rPr>
          <w:noProof/>
          <w:rtl/>
        </w:rPr>
        <w:t xml:space="preserve"> </w:t>
      </w:r>
      <w:r w:rsidRPr="00182D70">
        <w:rPr>
          <w:rFonts w:hint="eastAsia"/>
          <w:noProof/>
          <w:rtl/>
        </w:rPr>
        <w:t>להצעה</w:t>
      </w:r>
      <w:r w:rsidRPr="00182D70">
        <w:rPr>
          <w:noProof/>
          <w:rtl/>
        </w:rPr>
        <w:t xml:space="preserve"> </w:t>
      </w:r>
      <w:r w:rsidRPr="00182D70">
        <w:rPr>
          <w:rFonts w:hint="eastAsia"/>
          <w:noProof/>
          <w:rtl/>
        </w:rPr>
        <w:t>זו</w:t>
      </w:r>
      <w:r w:rsidRPr="00182D70">
        <w:rPr>
          <w:noProof/>
          <w:rtl/>
        </w:rPr>
        <w:t xml:space="preserve">, </w:t>
      </w:r>
      <w:r w:rsidRPr="00182D70">
        <w:rPr>
          <w:rFonts w:hint="eastAsia"/>
          <w:noProof/>
          <w:rtl/>
        </w:rPr>
        <w:t>ובין</w:t>
      </w:r>
      <w:r w:rsidRPr="00182D70">
        <w:rPr>
          <w:noProof/>
          <w:rtl/>
        </w:rPr>
        <w:t xml:space="preserve"> </w:t>
      </w:r>
      <w:r w:rsidRPr="00182D70">
        <w:rPr>
          <w:rFonts w:hint="eastAsia"/>
          <w:noProof/>
          <w:rtl/>
        </w:rPr>
        <w:t>תנאי</w:t>
      </w:r>
      <w:r w:rsidRPr="00182D70">
        <w:rPr>
          <w:noProof/>
          <w:rtl/>
        </w:rPr>
        <w:t xml:space="preserve"> </w:t>
      </w:r>
      <w:r w:rsidRPr="00182D70">
        <w:rPr>
          <w:rFonts w:hint="eastAsia"/>
          <w:noProof/>
          <w:rtl/>
        </w:rPr>
        <w:t>כלשהו</w:t>
      </w:r>
      <w:r w:rsidRPr="00182D70">
        <w:rPr>
          <w:noProof/>
          <w:rtl/>
        </w:rPr>
        <w:t xml:space="preserve"> </w:t>
      </w:r>
      <w:r w:rsidRPr="00182D70">
        <w:rPr>
          <w:rFonts w:hint="eastAsia"/>
          <w:noProof/>
          <w:rtl/>
        </w:rPr>
        <w:t>המופיע</w:t>
      </w:r>
      <w:r w:rsidRPr="00182D70">
        <w:rPr>
          <w:noProof/>
          <w:rtl/>
        </w:rPr>
        <w:t xml:space="preserve"> </w:t>
      </w:r>
      <w:r w:rsidRPr="00182D70">
        <w:rPr>
          <w:rFonts w:hint="eastAsia"/>
          <w:noProof/>
          <w:rtl/>
        </w:rPr>
        <w:t>בחוזה</w:t>
      </w:r>
      <w:r w:rsidRPr="00182D70">
        <w:rPr>
          <w:noProof/>
          <w:rtl/>
        </w:rPr>
        <w:t xml:space="preserve">, </w:t>
      </w:r>
      <w:r w:rsidRPr="00182D70">
        <w:rPr>
          <w:rFonts w:hint="eastAsia"/>
          <w:noProof/>
          <w:rtl/>
        </w:rPr>
        <w:t>תהיה</w:t>
      </w:r>
      <w:r w:rsidRPr="00182D70">
        <w:rPr>
          <w:noProof/>
          <w:rtl/>
        </w:rPr>
        <w:t xml:space="preserve"> </w:t>
      </w:r>
      <w:r w:rsidRPr="00182D70">
        <w:rPr>
          <w:rFonts w:hint="eastAsia"/>
          <w:noProof/>
          <w:rtl/>
        </w:rPr>
        <w:t>עדיפות</w:t>
      </w:r>
      <w:r w:rsidRPr="00182D70">
        <w:rPr>
          <w:noProof/>
          <w:rtl/>
        </w:rPr>
        <w:t xml:space="preserve"> </w:t>
      </w:r>
      <w:r w:rsidRPr="00182D70">
        <w:rPr>
          <w:rFonts w:hint="eastAsia"/>
          <w:noProof/>
          <w:rtl/>
        </w:rPr>
        <w:t>לתנאי</w:t>
      </w:r>
      <w:r w:rsidRPr="00182D70">
        <w:rPr>
          <w:noProof/>
          <w:rtl/>
        </w:rPr>
        <w:t xml:space="preserve"> </w:t>
      </w:r>
      <w:r w:rsidRPr="00182D70">
        <w:rPr>
          <w:rFonts w:hint="eastAsia"/>
          <w:noProof/>
          <w:rtl/>
        </w:rPr>
        <w:t>המופיע</w:t>
      </w:r>
      <w:r w:rsidRPr="00182D70">
        <w:rPr>
          <w:noProof/>
          <w:rtl/>
        </w:rPr>
        <w:t xml:space="preserve"> </w:t>
      </w:r>
      <w:r w:rsidRPr="00182D70">
        <w:rPr>
          <w:rFonts w:hint="eastAsia"/>
          <w:noProof/>
          <w:rtl/>
        </w:rPr>
        <w:t>בחוזה</w:t>
      </w:r>
      <w:r w:rsidRPr="00182D70">
        <w:rPr>
          <w:noProof/>
          <w:rtl/>
        </w:rPr>
        <w:t>.</w:t>
      </w:r>
    </w:p>
    <w:p w:rsidR="00B51EEB" w:rsidRPr="00182D70" w:rsidRDefault="00B51EEB" w:rsidP="00E70F48">
      <w:pPr>
        <w:rPr>
          <w:noProof/>
        </w:rPr>
      </w:pPr>
    </w:p>
    <w:p w:rsidR="00B51EEB" w:rsidRPr="00182D70" w:rsidRDefault="00B51EEB" w:rsidP="00F0560E">
      <w:pPr>
        <w:pStyle w:val="af2"/>
        <w:numPr>
          <w:ilvl w:val="0"/>
          <w:numId w:val="27"/>
        </w:numPr>
        <w:rPr>
          <w:noProof/>
        </w:rPr>
      </w:pPr>
      <w:r w:rsidRPr="00182D70">
        <w:rPr>
          <w:noProof/>
          <w:rt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3811"/>
      </w:tblGrid>
      <w:tr w:rsidR="00B51EEB" w:rsidRPr="00A4334B" w:rsidTr="00B51EEB">
        <w:tc>
          <w:tcPr>
            <w:tcW w:w="4147" w:type="dxa"/>
            <w:tcBorders>
              <w:top w:val="nil"/>
              <w:left w:val="nil"/>
              <w:bottom w:val="nil"/>
              <w:right w:val="single" w:sz="4" w:space="0" w:color="auto"/>
            </w:tcBorders>
            <w:shd w:val="clear" w:color="auto" w:fill="auto"/>
          </w:tcPr>
          <w:p w:rsidR="00B51EEB" w:rsidRPr="00182D70" w:rsidRDefault="00B51EEB" w:rsidP="00F0560E">
            <w:pPr>
              <w:pStyle w:val="af2"/>
              <w:numPr>
                <w:ilvl w:val="1"/>
                <w:numId w:val="27"/>
              </w:numPr>
              <w:rPr>
                <w:noProof/>
              </w:rPr>
            </w:pPr>
            <w:r w:rsidRPr="00182D70">
              <w:rPr>
                <w:noProof/>
                <w:rtl/>
              </w:rPr>
              <w:t>שם  המציע:</w:t>
            </w:r>
          </w:p>
        </w:tc>
        <w:tc>
          <w:tcPr>
            <w:tcW w:w="3811" w:type="dxa"/>
            <w:tcBorders>
              <w:left w:val="single" w:sz="4" w:space="0" w:color="auto"/>
            </w:tcBorders>
            <w:shd w:val="clear" w:color="auto" w:fill="auto"/>
          </w:tcPr>
          <w:p w:rsidR="00B51EEB" w:rsidRPr="00182D70" w:rsidRDefault="00B51EEB" w:rsidP="00E70F48">
            <w:pPr>
              <w:rPr>
                <w:noProof/>
              </w:rPr>
            </w:pPr>
          </w:p>
        </w:tc>
      </w:tr>
      <w:tr w:rsidR="00B51EEB" w:rsidRPr="00A4334B" w:rsidTr="00B51EEB">
        <w:tc>
          <w:tcPr>
            <w:tcW w:w="4147" w:type="dxa"/>
            <w:tcBorders>
              <w:top w:val="nil"/>
              <w:left w:val="nil"/>
              <w:bottom w:val="nil"/>
              <w:right w:val="single" w:sz="4" w:space="0" w:color="auto"/>
            </w:tcBorders>
            <w:shd w:val="clear" w:color="auto" w:fill="auto"/>
          </w:tcPr>
          <w:p w:rsidR="00B51EEB" w:rsidRPr="00182D70" w:rsidRDefault="00B51EEB" w:rsidP="00F0560E">
            <w:pPr>
              <w:pStyle w:val="af2"/>
              <w:numPr>
                <w:ilvl w:val="1"/>
                <w:numId w:val="27"/>
              </w:numPr>
              <w:rPr>
                <w:noProof/>
              </w:rPr>
            </w:pPr>
            <w:r w:rsidRPr="00182D70">
              <w:rPr>
                <w:noProof/>
                <w:rtl/>
              </w:rPr>
              <w:t>המס' המזהה (מספר חברה, ת.ז.):</w:t>
            </w:r>
          </w:p>
        </w:tc>
        <w:tc>
          <w:tcPr>
            <w:tcW w:w="3811" w:type="dxa"/>
            <w:tcBorders>
              <w:left w:val="single" w:sz="4" w:space="0" w:color="auto"/>
            </w:tcBorders>
            <w:shd w:val="clear" w:color="auto" w:fill="auto"/>
          </w:tcPr>
          <w:p w:rsidR="00B51EEB" w:rsidRPr="00182D70" w:rsidRDefault="00B51EEB" w:rsidP="00E70F48">
            <w:pPr>
              <w:rPr>
                <w:noProof/>
              </w:rPr>
            </w:pPr>
          </w:p>
        </w:tc>
      </w:tr>
      <w:tr w:rsidR="00B51EEB" w:rsidRPr="00A4334B" w:rsidTr="00B51EEB">
        <w:tc>
          <w:tcPr>
            <w:tcW w:w="4147" w:type="dxa"/>
            <w:tcBorders>
              <w:top w:val="nil"/>
              <w:left w:val="nil"/>
              <w:bottom w:val="nil"/>
              <w:right w:val="single" w:sz="4" w:space="0" w:color="auto"/>
            </w:tcBorders>
            <w:shd w:val="clear" w:color="auto" w:fill="auto"/>
          </w:tcPr>
          <w:p w:rsidR="00B51EEB" w:rsidRPr="00182D70" w:rsidRDefault="00B51EEB" w:rsidP="00F0560E">
            <w:pPr>
              <w:pStyle w:val="af2"/>
              <w:numPr>
                <w:ilvl w:val="1"/>
                <w:numId w:val="27"/>
              </w:numPr>
              <w:rPr>
                <w:noProof/>
              </w:rPr>
            </w:pPr>
            <w:r w:rsidRPr="00182D70">
              <w:rPr>
                <w:noProof/>
                <w:rtl/>
              </w:rPr>
              <w:t>סוג התארגנות (חברה, שותפות):</w:t>
            </w:r>
            <w:r w:rsidRPr="00182D70">
              <w:rPr>
                <w:noProof/>
                <w:rtl/>
              </w:rPr>
              <w:tab/>
            </w:r>
          </w:p>
        </w:tc>
        <w:tc>
          <w:tcPr>
            <w:tcW w:w="3811" w:type="dxa"/>
            <w:tcBorders>
              <w:left w:val="single" w:sz="4" w:space="0" w:color="auto"/>
            </w:tcBorders>
            <w:shd w:val="clear" w:color="auto" w:fill="auto"/>
          </w:tcPr>
          <w:p w:rsidR="00B51EEB" w:rsidRPr="00182D70" w:rsidRDefault="00B51EEB" w:rsidP="00E70F48">
            <w:pPr>
              <w:rPr>
                <w:noProof/>
              </w:rPr>
            </w:pPr>
          </w:p>
        </w:tc>
      </w:tr>
      <w:tr w:rsidR="00B51EEB" w:rsidRPr="00A4334B" w:rsidTr="00B51EEB">
        <w:tc>
          <w:tcPr>
            <w:tcW w:w="4147" w:type="dxa"/>
            <w:tcBorders>
              <w:top w:val="nil"/>
              <w:left w:val="nil"/>
              <w:bottom w:val="nil"/>
              <w:right w:val="single" w:sz="4" w:space="0" w:color="auto"/>
            </w:tcBorders>
            <w:shd w:val="clear" w:color="auto" w:fill="auto"/>
          </w:tcPr>
          <w:p w:rsidR="00B51EEB" w:rsidRPr="00182D70" w:rsidRDefault="00B51EEB" w:rsidP="00F0560E">
            <w:pPr>
              <w:pStyle w:val="af2"/>
              <w:numPr>
                <w:ilvl w:val="1"/>
                <w:numId w:val="27"/>
              </w:numPr>
              <w:rPr>
                <w:noProof/>
              </w:rPr>
            </w:pPr>
            <w:r w:rsidRPr="00182D70">
              <w:rPr>
                <w:noProof/>
                <w:rtl/>
              </w:rPr>
              <w:t>תאריך התארגנות:</w:t>
            </w:r>
          </w:p>
        </w:tc>
        <w:tc>
          <w:tcPr>
            <w:tcW w:w="3811" w:type="dxa"/>
            <w:tcBorders>
              <w:left w:val="single" w:sz="4" w:space="0" w:color="auto"/>
            </w:tcBorders>
            <w:shd w:val="clear" w:color="auto" w:fill="auto"/>
          </w:tcPr>
          <w:p w:rsidR="00B51EEB" w:rsidRPr="00182D70" w:rsidRDefault="00B51EEB" w:rsidP="00E70F48">
            <w:pPr>
              <w:rPr>
                <w:noProof/>
              </w:rPr>
            </w:pPr>
          </w:p>
        </w:tc>
      </w:tr>
      <w:tr w:rsidR="00B51EEB" w:rsidRPr="00A4334B" w:rsidTr="00B51EEB">
        <w:tc>
          <w:tcPr>
            <w:tcW w:w="4147" w:type="dxa"/>
            <w:tcBorders>
              <w:top w:val="nil"/>
              <w:left w:val="nil"/>
              <w:bottom w:val="nil"/>
              <w:right w:val="single" w:sz="4" w:space="0" w:color="auto"/>
            </w:tcBorders>
            <w:shd w:val="clear" w:color="auto" w:fill="auto"/>
          </w:tcPr>
          <w:p w:rsidR="00B51EEB" w:rsidRPr="00182D70" w:rsidRDefault="00B51EEB" w:rsidP="00F0560E">
            <w:pPr>
              <w:pStyle w:val="af2"/>
              <w:numPr>
                <w:ilvl w:val="1"/>
                <w:numId w:val="27"/>
              </w:numPr>
              <w:rPr>
                <w:noProof/>
              </w:rPr>
            </w:pPr>
            <w:r w:rsidRPr="00182D70">
              <w:rPr>
                <w:noProof/>
                <w:rtl/>
              </w:rPr>
              <w:t>שמות הבעלים (במקרה של חברה, שותפות):</w:t>
            </w:r>
          </w:p>
        </w:tc>
        <w:tc>
          <w:tcPr>
            <w:tcW w:w="3811" w:type="dxa"/>
            <w:tcBorders>
              <w:left w:val="single" w:sz="4" w:space="0" w:color="auto"/>
            </w:tcBorders>
            <w:shd w:val="clear" w:color="auto" w:fill="auto"/>
          </w:tcPr>
          <w:p w:rsidR="00B51EEB" w:rsidRPr="00182D70" w:rsidRDefault="00B51EEB" w:rsidP="00E70F48">
            <w:pPr>
              <w:rPr>
                <w:noProof/>
              </w:rPr>
            </w:pPr>
          </w:p>
        </w:tc>
      </w:tr>
      <w:tr w:rsidR="00B51EEB" w:rsidRPr="00A4334B" w:rsidTr="00B51EEB">
        <w:tc>
          <w:tcPr>
            <w:tcW w:w="4147" w:type="dxa"/>
            <w:tcBorders>
              <w:top w:val="nil"/>
              <w:left w:val="nil"/>
              <w:bottom w:val="nil"/>
              <w:right w:val="single" w:sz="4" w:space="0" w:color="auto"/>
            </w:tcBorders>
            <w:shd w:val="clear" w:color="auto" w:fill="auto"/>
          </w:tcPr>
          <w:p w:rsidR="00B51EEB" w:rsidRPr="00182D70" w:rsidRDefault="00B51EEB" w:rsidP="00F0560E">
            <w:pPr>
              <w:pStyle w:val="af2"/>
              <w:numPr>
                <w:ilvl w:val="1"/>
                <w:numId w:val="27"/>
              </w:numPr>
              <w:rPr>
                <w:noProof/>
              </w:rPr>
            </w:pPr>
            <w:r w:rsidRPr="00182D70">
              <w:rPr>
                <w:noProof/>
                <w:rtl/>
              </w:rPr>
              <w:t>שמות המוסמכים לחתום ולהתחייב בשם המציע ומספרי ת.ז. שלהם:</w:t>
            </w:r>
          </w:p>
        </w:tc>
        <w:tc>
          <w:tcPr>
            <w:tcW w:w="3811" w:type="dxa"/>
            <w:tcBorders>
              <w:left w:val="single" w:sz="4" w:space="0" w:color="auto"/>
            </w:tcBorders>
            <w:shd w:val="clear" w:color="auto" w:fill="auto"/>
          </w:tcPr>
          <w:p w:rsidR="00B51EEB" w:rsidRPr="00182D70" w:rsidRDefault="00B51EEB" w:rsidP="00E70F48">
            <w:pPr>
              <w:rPr>
                <w:noProof/>
              </w:rPr>
            </w:pPr>
          </w:p>
        </w:tc>
      </w:tr>
      <w:tr w:rsidR="00B51EEB" w:rsidRPr="00A4334B" w:rsidTr="00B51EEB">
        <w:tc>
          <w:tcPr>
            <w:tcW w:w="4147" w:type="dxa"/>
            <w:tcBorders>
              <w:top w:val="nil"/>
              <w:left w:val="nil"/>
              <w:bottom w:val="nil"/>
              <w:right w:val="single" w:sz="4" w:space="0" w:color="auto"/>
            </w:tcBorders>
            <w:shd w:val="clear" w:color="auto" w:fill="auto"/>
          </w:tcPr>
          <w:p w:rsidR="00B51EEB" w:rsidRPr="00182D70" w:rsidRDefault="00B51EEB" w:rsidP="00F0560E">
            <w:pPr>
              <w:pStyle w:val="af2"/>
              <w:numPr>
                <w:ilvl w:val="1"/>
                <w:numId w:val="27"/>
              </w:numPr>
              <w:rPr>
                <w:noProof/>
              </w:rPr>
            </w:pPr>
            <w:r w:rsidRPr="00182D70">
              <w:rPr>
                <w:noProof/>
                <w:rtl/>
              </w:rPr>
              <w:t>שם המנהל הכללי:</w:t>
            </w:r>
          </w:p>
        </w:tc>
        <w:tc>
          <w:tcPr>
            <w:tcW w:w="3811" w:type="dxa"/>
            <w:tcBorders>
              <w:left w:val="single" w:sz="4" w:space="0" w:color="auto"/>
            </w:tcBorders>
            <w:shd w:val="clear" w:color="auto" w:fill="auto"/>
          </w:tcPr>
          <w:p w:rsidR="00B51EEB" w:rsidRPr="00182D70" w:rsidRDefault="00B51EEB" w:rsidP="00E70F48">
            <w:pPr>
              <w:rPr>
                <w:noProof/>
              </w:rPr>
            </w:pPr>
          </w:p>
        </w:tc>
      </w:tr>
      <w:tr w:rsidR="00B51EEB" w:rsidRPr="00A4334B" w:rsidTr="00B51EEB">
        <w:tc>
          <w:tcPr>
            <w:tcW w:w="4147" w:type="dxa"/>
            <w:tcBorders>
              <w:top w:val="nil"/>
              <w:left w:val="nil"/>
              <w:bottom w:val="nil"/>
              <w:right w:val="single" w:sz="4" w:space="0" w:color="auto"/>
            </w:tcBorders>
            <w:shd w:val="clear" w:color="auto" w:fill="auto"/>
          </w:tcPr>
          <w:p w:rsidR="00B51EEB" w:rsidRPr="00182D70" w:rsidRDefault="00B51EEB" w:rsidP="00F0560E">
            <w:pPr>
              <w:pStyle w:val="af2"/>
              <w:numPr>
                <w:ilvl w:val="1"/>
                <w:numId w:val="27"/>
              </w:numPr>
              <w:rPr>
                <w:noProof/>
              </w:rPr>
            </w:pPr>
            <w:r w:rsidRPr="00182D70">
              <w:rPr>
                <w:noProof/>
                <w:rtl/>
              </w:rPr>
              <w:t>מען המציע (כולל מיקוד):</w:t>
            </w:r>
          </w:p>
        </w:tc>
        <w:tc>
          <w:tcPr>
            <w:tcW w:w="3811" w:type="dxa"/>
            <w:tcBorders>
              <w:left w:val="single" w:sz="4" w:space="0" w:color="auto"/>
            </w:tcBorders>
            <w:shd w:val="clear" w:color="auto" w:fill="auto"/>
          </w:tcPr>
          <w:p w:rsidR="00B51EEB" w:rsidRPr="00182D70" w:rsidRDefault="00B51EEB" w:rsidP="00E70F48">
            <w:pPr>
              <w:rPr>
                <w:noProof/>
              </w:rPr>
            </w:pPr>
          </w:p>
        </w:tc>
      </w:tr>
      <w:tr w:rsidR="00B51EEB" w:rsidRPr="00A4334B" w:rsidTr="00B51EEB">
        <w:tc>
          <w:tcPr>
            <w:tcW w:w="4147" w:type="dxa"/>
            <w:tcBorders>
              <w:top w:val="nil"/>
              <w:left w:val="nil"/>
              <w:bottom w:val="nil"/>
              <w:right w:val="single" w:sz="4" w:space="0" w:color="auto"/>
            </w:tcBorders>
            <w:shd w:val="clear" w:color="auto" w:fill="auto"/>
          </w:tcPr>
          <w:p w:rsidR="00B51EEB" w:rsidRPr="00182D70" w:rsidRDefault="00B51EEB" w:rsidP="00F0560E">
            <w:pPr>
              <w:pStyle w:val="af2"/>
              <w:numPr>
                <w:ilvl w:val="1"/>
                <w:numId w:val="27"/>
              </w:numPr>
              <w:rPr>
                <w:noProof/>
              </w:rPr>
            </w:pPr>
            <w:r w:rsidRPr="00182D70">
              <w:rPr>
                <w:noProof/>
                <w:rtl/>
              </w:rPr>
              <w:t>הנציג הניהולי למכרז זה:</w:t>
            </w:r>
          </w:p>
        </w:tc>
        <w:tc>
          <w:tcPr>
            <w:tcW w:w="3811" w:type="dxa"/>
            <w:tcBorders>
              <w:left w:val="single" w:sz="4" w:space="0" w:color="auto"/>
            </w:tcBorders>
            <w:shd w:val="clear" w:color="auto" w:fill="auto"/>
          </w:tcPr>
          <w:p w:rsidR="00B51EEB" w:rsidRPr="00182D70" w:rsidRDefault="00B51EEB" w:rsidP="00E70F48">
            <w:pPr>
              <w:rPr>
                <w:noProof/>
              </w:rPr>
            </w:pPr>
          </w:p>
        </w:tc>
      </w:tr>
      <w:tr w:rsidR="00B51EEB" w:rsidRPr="00A4334B" w:rsidTr="00B51EEB">
        <w:tc>
          <w:tcPr>
            <w:tcW w:w="4147" w:type="dxa"/>
            <w:tcBorders>
              <w:top w:val="nil"/>
              <w:left w:val="nil"/>
              <w:bottom w:val="nil"/>
              <w:right w:val="single" w:sz="4" w:space="0" w:color="auto"/>
            </w:tcBorders>
            <w:shd w:val="clear" w:color="auto" w:fill="auto"/>
          </w:tcPr>
          <w:p w:rsidR="00B51EEB" w:rsidRPr="00182D70" w:rsidRDefault="00B51EEB" w:rsidP="00F0560E">
            <w:pPr>
              <w:pStyle w:val="af2"/>
              <w:numPr>
                <w:ilvl w:val="1"/>
                <w:numId w:val="27"/>
              </w:numPr>
              <w:rPr>
                <w:noProof/>
              </w:rPr>
            </w:pPr>
            <w:r w:rsidRPr="00182D70">
              <w:rPr>
                <w:noProof/>
                <w:rtl/>
              </w:rPr>
              <w:t>טלפונים:</w:t>
            </w:r>
          </w:p>
        </w:tc>
        <w:tc>
          <w:tcPr>
            <w:tcW w:w="3811" w:type="dxa"/>
            <w:tcBorders>
              <w:left w:val="single" w:sz="4" w:space="0" w:color="auto"/>
            </w:tcBorders>
            <w:shd w:val="clear" w:color="auto" w:fill="auto"/>
          </w:tcPr>
          <w:p w:rsidR="00B51EEB" w:rsidRPr="00182D70" w:rsidRDefault="00B51EEB" w:rsidP="00E70F48">
            <w:pPr>
              <w:rPr>
                <w:noProof/>
              </w:rPr>
            </w:pPr>
          </w:p>
        </w:tc>
      </w:tr>
      <w:tr w:rsidR="00B51EEB" w:rsidRPr="00A4334B" w:rsidTr="00B51EEB">
        <w:tc>
          <w:tcPr>
            <w:tcW w:w="4147" w:type="dxa"/>
            <w:tcBorders>
              <w:top w:val="nil"/>
              <w:left w:val="nil"/>
              <w:bottom w:val="nil"/>
              <w:right w:val="single" w:sz="4" w:space="0" w:color="auto"/>
            </w:tcBorders>
            <w:shd w:val="clear" w:color="auto" w:fill="auto"/>
          </w:tcPr>
          <w:p w:rsidR="00B51EEB" w:rsidRPr="00182D70" w:rsidRDefault="00B51EEB" w:rsidP="00F0560E">
            <w:pPr>
              <w:pStyle w:val="af2"/>
              <w:numPr>
                <w:ilvl w:val="1"/>
                <w:numId w:val="27"/>
              </w:numPr>
              <w:rPr>
                <w:noProof/>
              </w:rPr>
            </w:pPr>
            <w:r w:rsidRPr="00182D70">
              <w:rPr>
                <w:noProof/>
                <w:rtl/>
              </w:rPr>
              <w:t>פקסימיליה:</w:t>
            </w:r>
          </w:p>
        </w:tc>
        <w:tc>
          <w:tcPr>
            <w:tcW w:w="3811" w:type="dxa"/>
            <w:tcBorders>
              <w:left w:val="single" w:sz="4" w:space="0" w:color="auto"/>
            </w:tcBorders>
            <w:shd w:val="clear" w:color="auto" w:fill="auto"/>
          </w:tcPr>
          <w:p w:rsidR="00B51EEB" w:rsidRPr="00182D70" w:rsidRDefault="00B51EEB" w:rsidP="00E70F48">
            <w:pPr>
              <w:rPr>
                <w:noProof/>
              </w:rPr>
            </w:pPr>
          </w:p>
        </w:tc>
      </w:tr>
      <w:tr w:rsidR="00B51EEB" w:rsidRPr="00A4334B" w:rsidTr="00B51EEB">
        <w:tc>
          <w:tcPr>
            <w:tcW w:w="4147" w:type="dxa"/>
            <w:tcBorders>
              <w:top w:val="nil"/>
              <w:left w:val="nil"/>
              <w:bottom w:val="nil"/>
              <w:right w:val="single" w:sz="4" w:space="0" w:color="auto"/>
            </w:tcBorders>
            <w:shd w:val="clear" w:color="auto" w:fill="auto"/>
          </w:tcPr>
          <w:p w:rsidR="00B51EEB" w:rsidRPr="00182D70" w:rsidRDefault="00B51EEB" w:rsidP="00F0560E">
            <w:pPr>
              <w:pStyle w:val="af2"/>
              <w:numPr>
                <w:ilvl w:val="1"/>
                <w:numId w:val="27"/>
              </w:numPr>
              <w:rPr>
                <w:noProof/>
              </w:rPr>
            </w:pPr>
            <w:r w:rsidRPr="00182D70">
              <w:rPr>
                <w:noProof/>
                <w:rtl/>
              </w:rPr>
              <w:t>מס' טלפון נייד:</w:t>
            </w:r>
            <w:r w:rsidRPr="00182D70">
              <w:rPr>
                <w:noProof/>
                <w:rtl/>
              </w:rPr>
              <w:tab/>
            </w:r>
          </w:p>
        </w:tc>
        <w:tc>
          <w:tcPr>
            <w:tcW w:w="3811" w:type="dxa"/>
            <w:tcBorders>
              <w:left w:val="single" w:sz="4" w:space="0" w:color="auto"/>
            </w:tcBorders>
            <w:shd w:val="clear" w:color="auto" w:fill="auto"/>
          </w:tcPr>
          <w:p w:rsidR="00B51EEB" w:rsidRPr="00182D70" w:rsidRDefault="00B51EEB" w:rsidP="00E70F48">
            <w:pPr>
              <w:rPr>
                <w:noProof/>
              </w:rPr>
            </w:pPr>
          </w:p>
        </w:tc>
      </w:tr>
      <w:tr w:rsidR="00B51EEB" w:rsidRPr="00A4334B" w:rsidTr="00B51EEB">
        <w:tc>
          <w:tcPr>
            <w:tcW w:w="4147" w:type="dxa"/>
            <w:tcBorders>
              <w:top w:val="nil"/>
              <w:left w:val="nil"/>
              <w:bottom w:val="nil"/>
              <w:right w:val="single" w:sz="4" w:space="0" w:color="auto"/>
            </w:tcBorders>
            <w:shd w:val="clear" w:color="auto" w:fill="auto"/>
          </w:tcPr>
          <w:p w:rsidR="00B51EEB" w:rsidRPr="00182D70" w:rsidRDefault="00B51EEB" w:rsidP="00F0560E">
            <w:pPr>
              <w:pStyle w:val="af2"/>
              <w:numPr>
                <w:ilvl w:val="1"/>
                <w:numId w:val="27"/>
              </w:numPr>
              <w:rPr>
                <w:noProof/>
              </w:rPr>
            </w:pPr>
            <w:r w:rsidRPr="00182D70">
              <w:rPr>
                <w:noProof/>
                <w:rtl/>
              </w:rPr>
              <w:t>אי-מייל:</w:t>
            </w:r>
          </w:p>
        </w:tc>
        <w:tc>
          <w:tcPr>
            <w:tcW w:w="3811" w:type="dxa"/>
            <w:tcBorders>
              <w:left w:val="single" w:sz="4" w:space="0" w:color="auto"/>
            </w:tcBorders>
            <w:shd w:val="clear" w:color="auto" w:fill="auto"/>
          </w:tcPr>
          <w:p w:rsidR="00B51EEB" w:rsidRPr="00182D70" w:rsidRDefault="00B51EEB" w:rsidP="00E70F48">
            <w:pPr>
              <w:rPr>
                <w:noProof/>
              </w:rPr>
            </w:pPr>
          </w:p>
        </w:tc>
      </w:tr>
    </w:tbl>
    <w:p w:rsidR="00B51EEB" w:rsidRPr="00182D70" w:rsidRDefault="00B51EEB" w:rsidP="00E70F48">
      <w:pPr>
        <w:rPr>
          <w:rtl/>
        </w:rPr>
      </w:pPr>
    </w:p>
    <w:p w:rsidR="00B51EEB" w:rsidRPr="00182D70" w:rsidRDefault="00B51EEB" w:rsidP="00E70F48">
      <w:pPr>
        <w:rPr>
          <w:rtl/>
        </w:rPr>
      </w:pPr>
    </w:p>
    <w:p w:rsidR="00B51EEB" w:rsidRPr="00182D70" w:rsidRDefault="00B51EEB" w:rsidP="00E70F48">
      <w:pPr>
        <w:rPr>
          <w:rtl/>
        </w:rPr>
      </w:pPr>
      <w:r w:rsidRPr="00182D70">
        <w:rPr>
          <w:rFonts w:hint="eastAsia"/>
          <w:rtl/>
        </w:rPr>
        <w:t>הנני</w:t>
      </w:r>
      <w:r w:rsidRPr="00182D70">
        <w:rPr>
          <w:rtl/>
        </w:rPr>
        <w:t xml:space="preserve"> </w:t>
      </w:r>
      <w:r w:rsidRPr="00182D70">
        <w:rPr>
          <w:rFonts w:hint="eastAsia"/>
          <w:rtl/>
        </w:rPr>
        <w:t>מאשר</w:t>
      </w:r>
      <w:r w:rsidRPr="00182D70">
        <w:rPr>
          <w:rtl/>
        </w:rPr>
        <w:t xml:space="preserve"> </w:t>
      </w:r>
      <w:r w:rsidRPr="00182D70">
        <w:rPr>
          <w:rFonts w:hint="eastAsia"/>
          <w:rtl/>
        </w:rPr>
        <w:t>כי</w:t>
      </w:r>
      <w:r w:rsidRPr="00182D70">
        <w:rPr>
          <w:rtl/>
        </w:rPr>
        <w:t xml:space="preserve"> </w:t>
      </w:r>
      <w:r w:rsidRPr="00182D70">
        <w:rPr>
          <w:rFonts w:hint="eastAsia"/>
          <w:rtl/>
        </w:rPr>
        <w:t>בדקתי</w:t>
      </w:r>
      <w:r w:rsidRPr="00182D70">
        <w:rPr>
          <w:rtl/>
        </w:rPr>
        <w:t xml:space="preserve"> </w:t>
      </w:r>
      <w:r w:rsidRPr="00182D70">
        <w:rPr>
          <w:rFonts w:hint="eastAsia"/>
          <w:rtl/>
        </w:rPr>
        <w:t>את</w:t>
      </w:r>
      <w:r w:rsidRPr="00182D70">
        <w:rPr>
          <w:rtl/>
        </w:rPr>
        <w:t xml:space="preserve"> </w:t>
      </w:r>
      <w:r w:rsidRPr="00182D70">
        <w:rPr>
          <w:rFonts w:hint="eastAsia"/>
          <w:rtl/>
        </w:rPr>
        <w:t>פרטי</w:t>
      </w:r>
      <w:r w:rsidRPr="00182D70">
        <w:rPr>
          <w:rtl/>
        </w:rPr>
        <w:t xml:space="preserve"> </w:t>
      </w:r>
      <w:r w:rsidRPr="00182D70">
        <w:rPr>
          <w:rFonts w:hint="eastAsia"/>
          <w:rtl/>
        </w:rPr>
        <w:t>המציע</w:t>
      </w:r>
      <w:r w:rsidRPr="00182D70">
        <w:rPr>
          <w:rtl/>
        </w:rPr>
        <w:t xml:space="preserve"> </w:t>
      </w:r>
      <w:r w:rsidRPr="00182D70">
        <w:rPr>
          <w:rFonts w:hint="eastAsia"/>
          <w:rtl/>
        </w:rPr>
        <w:t>הרשומים</w:t>
      </w:r>
      <w:r w:rsidRPr="00182D70">
        <w:rPr>
          <w:rtl/>
        </w:rPr>
        <w:t xml:space="preserve"> </w:t>
      </w:r>
      <w:r w:rsidRPr="00182D70">
        <w:rPr>
          <w:rFonts w:hint="eastAsia"/>
          <w:rtl/>
        </w:rPr>
        <w:t>לעיל</w:t>
      </w:r>
      <w:r w:rsidRPr="00182D70">
        <w:rPr>
          <w:rtl/>
        </w:rPr>
        <w:t xml:space="preserve">  (</w:t>
      </w:r>
      <w:r w:rsidRPr="00182D70">
        <w:rPr>
          <w:rFonts w:hint="eastAsia"/>
          <w:rtl/>
        </w:rPr>
        <w:t>פריטים</w:t>
      </w:r>
      <w:r w:rsidRPr="00182D70">
        <w:rPr>
          <w:rtl/>
        </w:rPr>
        <w:t xml:space="preserve"> 8.1 </w:t>
      </w:r>
      <w:r w:rsidRPr="00182D70">
        <w:rPr>
          <w:rFonts w:hint="eastAsia"/>
          <w:rtl/>
        </w:rPr>
        <w:t>עד</w:t>
      </w:r>
      <w:r w:rsidRPr="00182D70">
        <w:rPr>
          <w:rtl/>
        </w:rPr>
        <w:t xml:space="preserve"> 8.7)  </w:t>
      </w:r>
      <w:r w:rsidRPr="00182D70">
        <w:rPr>
          <w:rFonts w:hint="eastAsia"/>
          <w:rtl/>
        </w:rPr>
        <w:t>והם</w:t>
      </w:r>
      <w:r w:rsidRPr="00182D70">
        <w:rPr>
          <w:rtl/>
        </w:rPr>
        <w:t xml:space="preserve"> </w:t>
      </w:r>
      <w:r w:rsidRPr="00182D70">
        <w:rPr>
          <w:rFonts w:hint="eastAsia"/>
          <w:rtl/>
        </w:rPr>
        <w:t>נכונים</w:t>
      </w:r>
      <w:r w:rsidRPr="00182D70">
        <w:rPr>
          <w:rtl/>
        </w:rPr>
        <w:t xml:space="preserve">.  </w:t>
      </w:r>
    </w:p>
    <w:tbl>
      <w:tblPr>
        <w:bidiVisual/>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B51EEB" w:rsidRPr="00A4334B" w:rsidTr="00B51EEB">
        <w:tc>
          <w:tcPr>
            <w:tcW w:w="2181" w:type="dxa"/>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Pr>
            </w:pPr>
          </w:p>
        </w:tc>
        <w:tc>
          <w:tcPr>
            <w:tcW w:w="3052" w:type="dxa"/>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Pr>
            </w:pPr>
          </w:p>
        </w:tc>
        <w:tc>
          <w:tcPr>
            <w:tcW w:w="3119" w:type="dxa"/>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Pr>
            </w:pPr>
          </w:p>
        </w:tc>
      </w:tr>
      <w:tr w:rsidR="00B51EEB" w:rsidRPr="00A4334B" w:rsidTr="00B51EEB">
        <w:tc>
          <w:tcPr>
            <w:tcW w:w="2181" w:type="dxa"/>
            <w:tcBorders>
              <w:top w:val="single" w:sz="4" w:space="0" w:color="auto"/>
              <w:left w:val="single" w:sz="4" w:space="0" w:color="auto"/>
              <w:bottom w:val="single" w:sz="4" w:space="0" w:color="auto"/>
              <w:right w:val="single" w:sz="4" w:space="0" w:color="auto"/>
            </w:tcBorders>
            <w:shd w:val="pct5" w:color="auto" w:fill="auto"/>
          </w:tcPr>
          <w:p w:rsidR="00B51EEB" w:rsidRPr="00182D70" w:rsidRDefault="00B51EEB" w:rsidP="00E70F48">
            <w:pPr>
              <w:rPr>
                <w:b/>
                <w:bCs/>
                <w:noProof/>
              </w:rPr>
            </w:pPr>
            <w:r w:rsidRPr="00182D70">
              <w:rPr>
                <w:noProof/>
                <w:rtl/>
              </w:rPr>
              <w:t>תאריך</w:t>
            </w:r>
          </w:p>
        </w:tc>
        <w:tc>
          <w:tcPr>
            <w:tcW w:w="3052" w:type="dxa"/>
            <w:tcBorders>
              <w:top w:val="single" w:sz="4" w:space="0" w:color="auto"/>
              <w:left w:val="single" w:sz="4" w:space="0" w:color="auto"/>
              <w:bottom w:val="single" w:sz="4" w:space="0" w:color="auto"/>
              <w:right w:val="single" w:sz="4" w:space="0" w:color="auto"/>
            </w:tcBorders>
            <w:shd w:val="pct5" w:color="auto" w:fill="auto"/>
          </w:tcPr>
          <w:p w:rsidR="00B51EEB" w:rsidRPr="00182D70" w:rsidRDefault="00B51EEB" w:rsidP="00E70F48">
            <w:pPr>
              <w:rPr>
                <w:noProof/>
              </w:rPr>
            </w:pPr>
            <w:r w:rsidRPr="00182D70">
              <w:rPr>
                <w:noProof/>
                <w:rtl/>
              </w:rPr>
              <w:t>שם מלא של עו"ד</w:t>
            </w:r>
          </w:p>
        </w:tc>
        <w:tc>
          <w:tcPr>
            <w:tcW w:w="3119" w:type="dxa"/>
            <w:tcBorders>
              <w:top w:val="single" w:sz="4" w:space="0" w:color="auto"/>
              <w:left w:val="single" w:sz="4" w:space="0" w:color="auto"/>
              <w:bottom w:val="single" w:sz="4" w:space="0" w:color="auto"/>
              <w:right w:val="single" w:sz="4" w:space="0" w:color="auto"/>
            </w:tcBorders>
            <w:shd w:val="pct5" w:color="auto" w:fill="auto"/>
          </w:tcPr>
          <w:p w:rsidR="00B51EEB" w:rsidRPr="00182D70" w:rsidRDefault="00B51EEB" w:rsidP="00E70F48">
            <w:pPr>
              <w:rPr>
                <w:noProof/>
              </w:rPr>
            </w:pPr>
            <w:r w:rsidRPr="00182D70">
              <w:rPr>
                <w:noProof/>
                <w:rtl/>
              </w:rPr>
              <w:t>חתימה וחותמת</w:t>
            </w:r>
          </w:p>
        </w:tc>
      </w:tr>
    </w:tbl>
    <w:p w:rsidR="00B51EEB" w:rsidRPr="00182D70" w:rsidRDefault="00B51EEB" w:rsidP="00F0560E">
      <w:pPr>
        <w:pStyle w:val="af2"/>
        <w:numPr>
          <w:ilvl w:val="0"/>
          <w:numId w:val="27"/>
        </w:numPr>
        <w:rPr>
          <w:noProof/>
        </w:rPr>
      </w:pPr>
      <w:r w:rsidRPr="00182D70">
        <w:rPr>
          <w:noProof/>
          <w:rtl/>
        </w:rPr>
        <w:br w:type="page"/>
      </w:r>
      <w:bookmarkStart w:id="189" w:name="_Toc174250181"/>
      <w:bookmarkStart w:id="190" w:name="_Toc179603292"/>
      <w:r w:rsidRPr="00182D70">
        <w:rPr>
          <w:noProof/>
          <w:rtl/>
        </w:rPr>
        <w:lastRenderedPageBreak/>
        <w:t>מסמכי</w:t>
      </w:r>
      <w:r w:rsidRPr="00182D70">
        <w:rPr>
          <w:rFonts w:hint="eastAsia"/>
          <w:noProof/>
          <w:rtl/>
        </w:rPr>
        <w:t>ם</w:t>
      </w:r>
      <w:r w:rsidRPr="00182D70">
        <w:rPr>
          <w:noProof/>
          <w:rtl/>
        </w:rPr>
        <w:t xml:space="preserve">, </w:t>
      </w:r>
      <w:r w:rsidRPr="00182D70">
        <w:rPr>
          <w:rFonts w:hint="eastAsia"/>
          <w:noProof/>
          <w:rtl/>
        </w:rPr>
        <w:t>אישורים</w:t>
      </w:r>
      <w:r w:rsidRPr="00182D70">
        <w:rPr>
          <w:noProof/>
          <w:rtl/>
        </w:rPr>
        <w:t xml:space="preserve"> </w:t>
      </w:r>
      <w:r w:rsidRPr="00182D70">
        <w:rPr>
          <w:rFonts w:hint="eastAsia"/>
          <w:noProof/>
          <w:rtl/>
        </w:rPr>
        <w:t>ונספחים</w:t>
      </w:r>
      <w:r w:rsidRPr="00182D70">
        <w:rPr>
          <w:noProof/>
          <w:rtl/>
        </w:rPr>
        <w:t xml:space="preserve"> </w:t>
      </w:r>
      <w:r w:rsidRPr="00182D70">
        <w:rPr>
          <w:rFonts w:hint="eastAsia"/>
          <w:noProof/>
          <w:rtl/>
        </w:rPr>
        <w:t>מצורפים</w:t>
      </w:r>
      <w:bookmarkEnd w:id="189"/>
      <w:bookmarkEnd w:id="190"/>
      <w:r w:rsidRPr="00182D70" w:rsidDel="006E5F21">
        <w:rPr>
          <w:noProof/>
          <w:rtl/>
        </w:rPr>
        <w:t xml:space="preserve"> </w:t>
      </w:r>
    </w:p>
    <w:p w:rsidR="00B51EEB" w:rsidRPr="00182D70" w:rsidRDefault="00B51EEB" w:rsidP="00E70F48">
      <w:pPr>
        <w:rPr>
          <w:noProof/>
          <w:rtl/>
        </w:rPr>
      </w:pPr>
      <w:r w:rsidRPr="00182D70">
        <w:rPr>
          <w:rFonts w:hint="eastAsia"/>
          <w:noProof/>
          <w:rtl/>
        </w:rPr>
        <w:t>יש</w:t>
      </w:r>
      <w:r w:rsidRPr="00182D70">
        <w:rPr>
          <w:noProof/>
          <w:rtl/>
        </w:rPr>
        <w:t xml:space="preserve"> לצרף את המסמכים המפורטים להלן ממוספרים  ולפי הסדר הבא: ליד כל שורה יש לסמן האם צורפה או לא צורפה להצעה. </w:t>
      </w:r>
    </w:p>
    <w:tbl>
      <w:tblPr>
        <w:bidiVisual/>
        <w:tblW w:w="7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6"/>
        <w:gridCol w:w="567"/>
        <w:gridCol w:w="4277"/>
        <w:gridCol w:w="2126"/>
      </w:tblGrid>
      <w:tr w:rsidR="00B51EEB" w:rsidRPr="00A4334B" w:rsidTr="00B51EEB">
        <w:tc>
          <w:tcPr>
            <w:tcW w:w="7926" w:type="dxa"/>
            <w:gridSpan w:val="4"/>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Pr>
            </w:pPr>
            <w:r w:rsidRPr="00182D70">
              <w:rPr>
                <w:rFonts w:hint="eastAsia"/>
                <w:noProof/>
                <w:rtl/>
              </w:rPr>
              <w:t>הוכחות</w:t>
            </w:r>
            <w:r w:rsidRPr="00182D70">
              <w:rPr>
                <w:noProof/>
                <w:rtl/>
              </w:rPr>
              <w:t xml:space="preserve"> </w:t>
            </w:r>
            <w:r w:rsidRPr="00182D70">
              <w:rPr>
                <w:rFonts w:hint="eastAsia"/>
                <w:noProof/>
                <w:rtl/>
              </w:rPr>
              <w:t>על</w:t>
            </w:r>
            <w:r w:rsidRPr="00182D70">
              <w:rPr>
                <w:noProof/>
                <w:rtl/>
              </w:rPr>
              <w:t xml:space="preserve"> </w:t>
            </w:r>
            <w:r w:rsidRPr="00182D70">
              <w:rPr>
                <w:rFonts w:hint="eastAsia"/>
                <w:noProof/>
                <w:rtl/>
              </w:rPr>
              <w:t>עמידה</w:t>
            </w:r>
            <w:r w:rsidRPr="00182D70">
              <w:rPr>
                <w:noProof/>
                <w:rtl/>
              </w:rPr>
              <w:t xml:space="preserve"> </w:t>
            </w:r>
            <w:r w:rsidRPr="00182D70">
              <w:rPr>
                <w:rFonts w:hint="eastAsia"/>
                <w:noProof/>
                <w:rtl/>
              </w:rPr>
              <w:t>בתנאי</w:t>
            </w:r>
            <w:r w:rsidRPr="00182D70">
              <w:rPr>
                <w:noProof/>
                <w:rtl/>
              </w:rPr>
              <w:t xml:space="preserve"> </w:t>
            </w:r>
            <w:r w:rsidRPr="00182D70">
              <w:rPr>
                <w:rFonts w:hint="eastAsia"/>
                <w:noProof/>
                <w:rtl/>
              </w:rPr>
              <w:t>סף</w:t>
            </w:r>
          </w:p>
        </w:tc>
      </w:tr>
      <w:tr w:rsidR="00B51EEB" w:rsidRPr="00A4334B" w:rsidTr="0043748A">
        <w:trPr>
          <w:trHeight w:val="659"/>
        </w:trPr>
        <w:tc>
          <w:tcPr>
            <w:tcW w:w="1523" w:type="dxa"/>
            <w:gridSpan w:val="2"/>
            <w:tcBorders>
              <w:top w:val="single" w:sz="4" w:space="0" w:color="auto"/>
              <w:left w:val="single" w:sz="4" w:space="0" w:color="auto"/>
              <w:bottom w:val="single" w:sz="4" w:space="0" w:color="auto"/>
              <w:right w:val="single" w:sz="4" w:space="0" w:color="auto"/>
            </w:tcBorders>
            <w:vAlign w:val="center"/>
          </w:tcPr>
          <w:p w:rsidR="00B51EEB" w:rsidRPr="00182D70" w:rsidRDefault="00B51EEB" w:rsidP="00E70F48">
            <w:pPr>
              <w:rPr>
                <w:noProof/>
              </w:rPr>
            </w:pPr>
            <w:r w:rsidRPr="00182D70">
              <w:rPr>
                <w:rFonts w:hint="eastAsia"/>
                <w:noProof/>
                <w:rtl/>
              </w:rPr>
              <w:t>לפי</w:t>
            </w:r>
            <w:r w:rsidRPr="00182D70">
              <w:rPr>
                <w:noProof/>
                <w:rtl/>
              </w:rPr>
              <w:t xml:space="preserve"> </w:t>
            </w:r>
            <w:r w:rsidRPr="00182D70">
              <w:rPr>
                <w:rFonts w:hint="eastAsia"/>
                <w:noProof/>
                <w:rtl/>
              </w:rPr>
              <w:t>סעיף</w:t>
            </w:r>
          </w:p>
        </w:tc>
        <w:tc>
          <w:tcPr>
            <w:tcW w:w="4277" w:type="dxa"/>
            <w:tcBorders>
              <w:top w:val="single" w:sz="4" w:space="0" w:color="auto"/>
              <w:left w:val="single" w:sz="4" w:space="0" w:color="auto"/>
              <w:bottom w:val="single" w:sz="4" w:space="0" w:color="auto"/>
              <w:right w:val="single" w:sz="4" w:space="0" w:color="auto"/>
            </w:tcBorders>
            <w:vAlign w:val="center"/>
          </w:tcPr>
          <w:p w:rsidR="00B51EEB" w:rsidRPr="00182D70" w:rsidRDefault="00B51EEB" w:rsidP="00E70F48">
            <w:pPr>
              <w:rPr>
                <w:noProof/>
                <w:rtl/>
              </w:rPr>
            </w:pPr>
            <w:r w:rsidRPr="00182D70">
              <w:rPr>
                <w:noProof/>
                <w:rtl/>
              </w:rPr>
              <w:t>הנושא</w:t>
            </w:r>
          </w:p>
        </w:tc>
        <w:tc>
          <w:tcPr>
            <w:tcW w:w="2126" w:type="dxa"/>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Pr>
            </w:pPr>
            <w:r w:rsidRPr="00182D70">
              <w:rPr>
                <w:noProof/>
                <w:rtl/>
              </w:rPr>
              <w:t>ההוכחה</w:t>
            </w:r>
          </w:p>
        </w:tc>
      </w:tr>
      <w:tr w:rsidR="00B51EEB" w:rsidRPr="00A4334B" w:rsidTr="0043748A">
        <w:trPr>
          <w:trHeight w:val="659"/>
        </w:trPr>
        <w:tc>
          <w:tcPr>
            <w:tcW w:w="1523" w:type="dxa"/>
            <w:gridSpan w:val="2"/>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tl/>
              </w:rPr>
            </w:pPr>
            <w:r w:rsidRPr="00182D70">
              <w:rPr>
                <w:noProof/>
                <w:rtl/>
              </w:rPr>
              <w:fldChar w:fldCharType="begin"/>
            </w:r>
            <w:r w:rsidRPr="00182D70">
              <w:rPr>
                <w:noProof/>
                <w:rtl/>
              </w:rPr>
              <w:instrText xml:space="preserve"> </w:instrText>
            </w:r>
            <w:r w:rsidRPr="00182D70">
              <w:rPr>
                <w:noProof/>
              </w:rPr>
              <w:instrText>REF</w:instrText>
            </w:r>
            <w:r w:rsidRPr="00182D70">
              <w:rPr>
                <w:noProof/>
                <w:rtl/>
              </w:rPr>
              <w:instrText xml:space="preserve"> _</w:instrText>
            </w:r>
            <w:r w:rsidRPr="00182D70">
              <w:rPr>
                <w:noProof/>
              </w:rPr>
              <w:instrText>Ref323740037 \r \h</w:instrText>
            </w:r>
            <w:r w:rsidRPr="00182D70">
              <w:rPr>
                <w:noProof/>
                <w:rtl/>
              </w:rPr>
              <w:instrText xml:space="preserve">  \* </w:instrText>
            </w:r>
            <w:r w:rsidRPr="00182D70">
              <w:rPr>
                <w:noProof/>
              </w:rPr>
              <w:instrText>MERGEFORMAT</w:instrText>
            </w:r>
            <w:r w:rsidRPr="00182D70">
              <w:rPr>
                <w:noProof/>
                <w:rtl/>
              </w:rPr>
              <w:instrText xml:space="preserve"> </w:instrText>
            </w:r>
            <w:r w:rsidRPr="00182D70">
              <w:rPr>
                <w:noProof/>
                <w:rtl/>
              </w:rPr>
            </w:r>
            <w:r w:rsidRPr="00182D70">
              <w:rPr>
                <w:noProof/>
                <w:rtl/>
              </w:rPr>
              <w:fldChar w:fldCharType="separate"/>
            </w:r>
            <w:r w:rsidR="0042603B">
              <w:rPr>
                <w:noProof/>
                <w:cs/>
              </w:rPr>
              <w:t>‎</w:t>
            </w:r>
            <w:r w:rsidR="0042603B">
              <w:rPr>
                <w:noProof/>
              </w:rPr>
              <w:t>0.5.1.1</w:t>
            </w:r>
            <w:r w:rsidRPr="00182D70">
              <w:rPr>
                <w:noProof/>
                <w:rtl/>
              </w:rPr>
              <w:fldChar w:fldCharType="end"/>
            </w:r>
          </w:p>
        </w:tc>
        <w:tc>
          <w:tcPr>
            <w:tcW w:w="4277" w:type="dxa"/>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Pr>
            </w:pPr>
            <w:r w:rsidRPr="00182D70">
              <w:rPr>
                <w:rFonts w:hint="eastAsia"/>
                <w:noProof/>
                <w:rtl/>
              </w:rPr>
              <w:t>אישורים</w:t>
            </w:r>
            <w:r w:rsidRPr="00182D70">
              <w:rPr>
                <w:noProof/>
                <w:rtl/>
              </w:rPr>
              <w:t xml:space="preserve"> הנדרשים לפי חוק עסקאות וגופים ציבוריים (אכיפת ניהול חשבונות ותשלום חובות מס) תשל"ו – 1976</w:t>
            </w:r>
          </w:p>
        </w:tc>
        <w:tc>
          <w:tcPr>
            <w:tcW w:w="2126" w:type="dxa"/>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Pr>
            </w:pPr>
          </w:p>
        </w:tc>
      </w:tr>
      <w:tr w:rsidR="00B51EEB" w:rsidRPr="00A4334B" w:rsidTr="0043748A">
        <w:tc>
          <w:tcPr>
            <w:tcW w:w="1523" w:type="dxa"/>
            <w:gridSpan w:val="2"/>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tl/>
              </w:rPr>
            </w:pPr>
            <w:r w:rsidRPr="00182D70">
              <w:rPr>
                <w:noProof/>
                <w:rtl/>
              </w:rPr>
              <w:fldChar w:fldCharType="begin"/>
            </w:r>
            <w:r w:rsidRPr="00182D70">
              <w:rPr>
                <w:noProof/>
                <w:rtl/>
              </w:rPr>
              <w:instrText xml:space="preserve"> </w:instrText>
            </w:r>
            <w:r w:rsidRPr="00182D70">
              <w:rPr>
                <w:noProof/>
              </w:rPr>
              <w:instrText>REF</w:instrText>
            </w:r>
            <w:r w:rsidRPr="00182D70">
              <w:rPr>
                <w:noProof/>
                <w:rtl/>
              </w:rPr>
              <w:instrText xml:space="preserve"> _</w:instrText>
            </w:r>
            <w:r w:rsidRPr="00182D70">
              <w:rPr>
                <w:noProof/>
              </w:rPr>
              <w:instrText>Ref323740047 \r \h</w:instrText>
            </w:r>
            <w:r w:rsidRPr="00182D70">
              <w:rPr>
                <w:noProof/>
                <w:rtl/>
              </w:rPr>
              <w:instrText xml:space="preserve">  \* </w:instrText>
            </w:r>
            <w:r w:rsidRPr="00182D70">
              <w:rPr>
                <w:noProof/>
              </w:rPr>
              <w:instrText>MERGEFORMAT</w:instrText>
            </w:r>
            <w:r w:rsidRPr="00182D70">
              <w:rPr>
                <w:noProof/>
                <w:rtl/>
              </w:rPr>
              <w:instrText xml:space="preserve"> </w:instrText>
            </w:r>
            <w:r w:rsidRPr="00182D70">
              <w:rPr>
                <w:noProof/>
                <w:rtl/>
              </w:rPr>
            </w:r>
            <w:r w:rsidRPr="00182D70">
              <w:rPr>
                <w:noProof/>
                <w:rtl/>
              </w:rPr>
              <w:fldChar w:fldCharType="separate"/>
            </w:r>
            <w:r w:rsidR="0042603B">
              <w:rPr>
                <w:noProof/>
                <w:cs/>
              </w:rPr>
              <w:t>‎</w:t>
            </w:r>
            <w:r w:rsidR="0042603B">
              <w:rPr>
                <w:noProof/>
              </w:rPr>
              <w:t>0.5.1.2</w:t>
            </w:r>
            <w:r w:rsidRPr="00182D70">
              <w:rPr>
                <w:noProof/>
                <w:rtl/>
              </w:rPr>
              <w:fldChar w:fldCharType="end"/>
            </w:r>
          </w:p>
        </w:tc>
        <w:tc>
          <w:tcPr>
            <w:tcW w:w="4277" w:type="dxa"/>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tl/>
              </w:rPr>
            </w:pPr>
            <w:r w:rsidRPr="00182D70">
              <w:rPr>
                <w:rFonts w:hint="eastAsia"/>
                <w:noProof/>
                <w:rtl/>
              </w:rPr>
              <w:t>תצהיר</w:t>
            </w:r>
            <w:r w:rsidRPr="00182D70">
              <w:rPr>
                <w:noProof/>
                <w:rtl/>
              </w:rPr>
              <w:t xml:space="preserve"> </w:t>
            </w:r>
            <w:r w:rsidRPr="00182D70">
              <w:rPr>
                <w:rFonts w:hint="eastAsia"/>
                <w:noProof/>
                <w:rtl/>
              </w:rPr>
              <w:t>המאומת</w:t>
            </w:r>
            <w:r w:rsidRPr="00182D70">
              <w:rPr>
                <w:noProof/>
                <w:rtl/>
              </w:rPr>
              <w:t xml:space="preserve"> </w:t>
            </w:r>
            <w:r w:rsidRPr="00182D70">
              <w:rPr>
                <w:rFonts w:hint="eastAsia"/>
                <w:noProof/>
                <w:rtl/>
              </w:rPr>
              <w:t>על</w:t>
            </w:r>
            <w:r w:rsidRPr="00182D70">
              <w:rPr>
                <w:noProof/>
                <w:rtl/>
              </w:rPr>
              <w:t xml:space="preserve">-ידי </w:t>
            </w:r>
            <w:r w:rsidRPr="00182D70">
              <w:rPr>
                <w:rFonts w:hint="eastAsia"/>
                <w:noProof/>
                <w:rtl/>
              </w:rPr>
              <w:t>עו</w:t>
            </w:r>
            <w:r w:rsidRPr="00182D70">
              <w:rPr>
                <w:noProof/>
                <w:rtl/>
              </w:rPr>
              <w:t xml:space="preserve">"ד בנושא תשלום שכר מינימום והעסקת עובדים זרים מאושר ע"י עו"ד, בנוסח המצ"ב למכרז </w:t>
            </w:r>
          </w:p>
        </w:tc>
        <w:tc>
          <w:tcPr>
            <w:tcW w:w="2126" w:type="dxa"/>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Pr>
            </w:pPr>
            <w:r w:rsidRPr="00182D70">
              <w:rPr>
                <w:rFonts w:hint="eastAsia"/>
                <w:noProof/>
                <w:rtl/>
              </w:rPr>
              <w:t>נספח</w:t>
            </w:r>
            <w:r w:rsidRPr="00182D70">
              <w:rPr>
                <w:noProof/>
                <w:rtl/>
              </w:rPr>
              <w:t xml:space="preserve"> </w:t>
            </w:r>
            <w:r w:rsidRPr="00182D70">
              <w:rPr>
                <w:rFonts w:hint="eastAsia"/>
                <w:noProof/>
                <w:rtl/>
              </w:rPr>
              <w:t>א</w:t>
            </w:r>
            <w:r w:rsidRPr="00182D70">
              <w:rPr>
                <w:noProof/>
                <w:rtl/>
              </w:rPr>
              <w:t>'1</w:t>
            </w:r>
          </w:p>
        </w:tc>
      </w:tr>
      <w:tr w:rsidR="00B51EEB" w:rsidRPr="00A4334B" w:rsidTr="0043748A">
        <w:tc>
          <w:tcPr>
            <w:tcW w:w="1523" w:type="dxa"/>
            <w:gridSpan w:val="2"/>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tl/>
              </w:rPr>
            </w:pPr>
            <w:r w:rsidRPr="00182D70">
              <w:rPr>
                <w:noProof/>
                <w:rtl/>
              </w:rPr>
              <w:fldChar w:fldCharType="begin"/>
            </w:r>
            <w:r w:rsidRPr="00182D70">
              <w:rPr>
                <w:noProof/>
                <w:rtl/>
              </w:rPr>
              <w:instrText xml:space="preserve"> </w:instrText>
            </w:r>
            <w:r w:rsidRPr="00182D70">
              <w:rPr>
                <w:noProof/>
              </w:rPr>
              <w:instrText>REF</w:instrText>
            </w:r>
            <w:r w:rsidRPr="00182D70">
              <w:rPr>
                <w:noProof/>
                <w:rtl/>
              </w:rPr>
              <w:instrText xml:space="preserve"> _</w:instrText>
            </w:r>
            <w:r w:rsidRPr="00182D70">
              <w:rPr>
                <w:noProof/>
              </w:rPr>
              <w:instrText>Ref323740057 \r \h</w:instrText>
            </w:r>
            <w:r w:rsidRPr="00182D70">
              <w:rPr>
                <w:noProof/>
                <w:rtl/>
              </w:rPr>
              <w:instrText xml:space="preserve">  \* </w:instrText>
            </w:r>
            <w:r w:rsidRPr="00182D70">
              <w:rPr>
                <w:noProof/>
              </w:rPr>
              <w:instrText>MERGEFORMAT</w:instrText>
            </w:r>
            <w:r w:rsidRPr="00182D70">
              <w:rPr>
                <w:noProof/>
                <w:rtl/>
              </w:rPr>
              <w:instrText xml:space="preserve"> </w:instrText>
            </w:r>
            <w:r w:rsidRPr="00182D70">
              <w:rPr>
                <w:noProof/>
                <w:rtl/>
              </w:rPr>
            </w:r>
            <w:r w:rsidRPr="00182D70">
              <w:rPr>
                <w:noProof/>
                <w:rtl/>
              </w:rPr>
              <w:fldChar w:fldCharType="separate"/>
            </w:r>
            <w:r w:rsidR="0042603B">
              <w:rPr>
                <w:noProof/>
                <w:cs/>
              </w:rPr>
              <w:t>‎</w:t>
            </w:r>
            <w:r w:rsidR="0042603B">
              <w:rPr>
                <w:noProof/>
              </w:rPr>
              <w:t>0.5.1.3</w:t>
            </w:r>
            <w:r w:rsidRPr="00182D70">
              <w:rPr>
                <w:noProof/>
                <w:rtl/>
              </w:rPr>
              <w:fldChar w:fldCharType="end"/>
            </w:r>
          </w:p>
        </w:tc>
        <w:tc>
          <w:tcPr>
            <w:tcW w:w="4277" w:type="dxa"/>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tl/>
              </w:rPr>
            </w:pPr>
            <w:r w:rsidRPr="00182D70">
              <w:rPr>
                <w:rFonts w:hint="eastAsia"/>
                <w:noProof/>
                <w:rtl/>
              </w:rPr>
              <w:t>במידה</w:t>
            </w:r>
            <w:r w:rsidRPr="00182D70">
              <w:rPr>
                <w:noProof/>
                <w:rtl/>
              </w:rPr>
              <w:t xml:space="preserve"> והמציע הינו תאגיד –</w:t>
            </w:r>
            <w:r w:rsidRPr="00182D70">
              <w:rPr>
                <w:rFonts w:hint="eastAsia"/>
                <w:noProof/>
                <w:rtl/>
              </w:rPr>
              <w:t>אישור</w:t>
            </w:r>
            <w:r w:rsidRPr="00182D70">
              <w:rPr>
                <w:noProof/>
                <w:rtl/>
              </w:rPr>
              <w:t xml:space="preserve"> על היות המציע </w:t>
            </w:r>
            <w:r w:rsidRPr="00182D70">
              <w:rPr>
                <w:rFonts w:hint="eastAsia"/>
                <w:noProof/>
                <w:rtl/>
              </w:rPr>
              <w:t>רשום</w:t>
            </w:r>
            <w:r w:rsidRPr="00182D70">
              <w:rPr>
                <w:noProof/>
                <w:rtl/>
              </w:rPr>
              <w:t xml:space="preserve"> </w:t>
            </w:r>
            <w:r w:rsidRPr="00182D70">
              <w:rPr>
                <w:rFonts w:hint="eastAsia"/>
                <w:noProof/>
                <w:rtl/>
              </w:rPr>
              <w:t>במרשם</w:t>
            </w:r>
            <w:r w:rsidRPr="00182D70">
              <w:rPr>
                <w:noProof/>
                <w:rtl/>
              </w:rPr>
              <w:t xml:space="preserve"> </w:t>
            </w:r>
            <w:r w:rsidRPr="00182D70">
              <w:rPr>
                <w:rFonts w:hint="eastAsia"/>
                <w:noProof/>
                <w:rtl/>
              </w:rPr>
              <w:t>המתנהל</w:t>
            </w:r>
            <w:r w:rsidRPr="00182D70">
              <w:rPr>
                <w:noProof/>
                <w:rtl/>
              </w:rPr>
              <w:t xml:space="preserve"> </w:t>
            </w:r>
            <w:r w:rsidRPr="00182D70">
              <w:rPr>
                <w:rFonts w:hint="eastAsia"/>
                <w:noProof/>
                <w:rtl/>
              </w:rPr>
              <w:t>על</w:t>
            </w:r>
            <w:r w:rsidRPr="00182D70">
              <w:rPr>
                <w:noProof/>
                <w:rtl/>
              </w:rPr>
              <w:t xml:space="preserve"> </w:t>
            </w:r>
            <w:r w:rsidRPr="00182D70">
              <w:rPr>
                <w:rFonts w:hint="eastAsia"/>
                <w:noProof/>
                <w:rtl/>
              </w:rPr>
              <w:t>פי</w:t>
            </w:r>
            <w:r w:rsidRPr="00182D70">
              <w:rPr>
                <w:noProof/>
                <w:rtl/>
              </w:rPr>
              <w:t xml:space="preserve"> </w:t>
            </w:r>
            <w:r w:rsidRPr="00182D70">
              <w:rPr>
                <w:rFonts w:hint="eastAsia"/>
                <w:noProof/>
                <w:rtl/>
              </w:rPr>
              <w:t>דין</w:t>
            </w:r>
            <w:r w:rsidRPr="00182D70">
              <w:rPr>
                <w:noProof/>
                <w:rtl/>
              </w:rPr>
              <w:t xml:space="preserve"> </w:t>
            </w:r>
            <w:r w:rsidRPr="00182D70">
              <w:rPr>
                <w:rFonts w:hint="eastAsia"/>
                <w:noProof/>
                <w:rtl/>
              </w:rPr>
              <w:t>לגבי</w:t>
            </w:r>
            <w:r w:rsidRPr="00182D70">
              <w:rPr>
                <w:noProof/>
                <w:rtl/>
              </w:rPr>
              <w:t xml:space="preserve"> </w:t>
            </w:r>
            <w:r w:rsidRPr="00182D70">
              <w:rPr>
                <w:rFonts w:hint="eastAsia"/>
                <w:noProof/>
                <w:rtl/>
              </w:rPr>
              <w:t>תאגידים</w:t>
            </w:r>
            <w:r w:rsidRPr="00182D70">
              <w:rPr>
                <w:noProof/>
                <w:rtl/>
              </w:rPr>
              <w:t xml:space="preserve"> </w:t>
            </w:r>
            <w:r w:rsidRPr="00182D70">
              <w:rPr>
                <w:rFonts w:hint="eastAsia"/>
                <w:noProof/>
                <w:rtl/>
              </w:rPr>
              <w:t>מסוגו</w:t>
            </w:r>
            <w:r w:rsidRPr="00182D70">
              <w:rPr>
                <w:noProof/>
                <w:rtl/>
              </w:rPr>
              <w:t>. במידה והמציע הינו עמותה יש לצרף אישור בדבר ניהול תקין.</w:t>
            </w:r>
          </w:p>
        </w:tc>
        <w:tc>
          <w:tcPr>
            <w:tcW w:w="2126" w:type="dxa"/>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tl/>
              </w:rPr>
            </w:pPr>
          </w:p>
        </w:tc>
      </w:tr>
      <w:tr w:rsidR="00B51EEB" w:rsidRPr="00A4334B" w:rsidTr="0043748A">
        <w:tc>
          <w:tcPr>
            <w:tcW w:w="1523" w:type="dxa"/>
            <w:gridSpan w:val="2"/>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tl/>
              </w:rPr>
            </w:pPr>
            <w:r w:rsidRPr="00182D70">
              <w:rPr>
                <w:noProof/>
                <w:rtl/>
              </w:rPr>
              <w:fldChar w:fldCharType="begin"/>
            </w:r>
            <w:r w:rsidRPr="00182D70">
              <w:rPr>
                <w:noProof/>
                <w:rtl/>
              </w:rPr>
              <w:instrText xml:space="preserve"> </w:instrText>
            </w:r>
            <w:r w:rsidRPr="00182D70">
              <w:rPr>
                <w:noProof/>
              </w:rPr>
              <w:instrText>REF</w:instrText>
            </w:r>
            <w:r w:rsidRPr="00182D70">
              <w:rPr>
                <w:noProof/>
                <w:rtl/>
              </w:rPr>
              <w:instrText xml:space="preserve"> _</w:instrText>
            </w:r>
            <w:r w:rsidRPr="00182D70">
              <w:rPr>
                <w:noProof/>
              </w:rPr>
              <w:instrText>Ref323740068 \r \h</w:instrText>
            </w:r>
            <w:r w:rsidRPr="00182D70">
              <w:rPr>
                <w:noProof/>
                <w:rtl/>
              </w:rPr>
              <w:instrText xml:space="preserve">  \* </w:instrText>
            </w:r>
            <w:r w:rsidRPr="00182D70">
              <w:rPr>
                <w:noProof/>
              </w:rPr>
              <w:instrText>MERGEFORMAT</w:instrText>
            </w:r>
            <w:r w:rsidRPr="00182D70">
              <w:rPr>
                <w:noProof/>
                <w:rtl/>
              </w:rPr>
              <w:instrText xml:space="preserve"> </w:instrText>
            </w:r>
            <w:r w:rsidRPr="00182D70">
              <w:rPr>
                <w:noProof/>
                <w:rtl/>
              </w:rPr>
            </w:r>
            <w:r w:rsidRPr="00182D70">
              <w:rPr>
                <w:noProof/>
                <w:rtl/>
              </w:rPr>
              <w:fldChar w:fldCharType="separate"/>
            </w:r>
            <w:r w:rsidR="0042603B">
              <w:rPr>
                <w:noProof/>
                <w:cs/>
              </w:rPr>
              <w:t>‎</w:t>
            </w:r>
            <w:r w:rsidR="0042603B">
              <w:rPr>
                <w:noProof/>
              </w:rPr>
              <w:t>0.5.1.4</w:t>
            </w:r>
            <w:r w:rsidRPr="00182D70">
              <w:rPr>
                <w:noProof/>
                <w:rtl/>
              </w:rPr>
              <w:fldChar w:fldCharType="end"/>
            </w:r>
          </w:p>
        </w:tc>
        <w:tc>
          <w:tcPr>
            <w:tcW w:w="4277" w:type="dxa"/>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tl/>
              </w:rPr>
            </w:pPr>
            <w:r w:rsidRPr="00182D70">
              <w:rPr>
                <w:noProof/>
                <w:rtl/>
              </w:rPr>
              <w:t xml:space="preserve">תצהיר של המציע ושל בעלי השליטה בו </w:t>
            </w:r>
            <w:r w:rsidRPr="00182D70">
              <w:rPr>
                <w:rFonts w:hint="eastAsia"/>
                <w:noProof/>
                <w:rtl/>
              </w:rPr>
              <w:t>על</w:t>
            </w:r>
            <w:r w:rsidRPr="00182D70">
              <w:rPr>
                <w:noProof/>
                <w:rtl/>
              </w:rPr>
              <w:t xml:space="preserve"> </w:t>
            </w:r>
            <w:r w:rsidRPr="00182D70">
              <w:rPr>
                <w:rFonts w:hint="eastAsia"/>
                <w:noProof/>
                <w:rtl/>
              </w:rPr>
              <w:t>כך</w:t>
            </w:r>
            <w:r w:rsidRPr="00182D70">
              <w:rPr>
                <w:noProof/>
                <w:rtl/>
              </w:rPr>
              <w:t xml:space="preserve"> </w:t>
            </w:r>
            <w:r w:rsidRPr="00182D70">
              <w:rPr>
                <w:rFonts w:hint="eastAsia"/>
                <w:noProof/>
                <w:rtl/>
              </w:rPr>
              <w:t>שהמציע</w:t>
            </w:r>
            <w:r w:rsidRPr="00182D70">
              <w:rPr>
                <w:noProof/>
                <w:rtl/>
              </w:rPr>
              <w:t xml:space="preserve"> </w:t>
            </w:r>
            <w:r w:rsidRPr="00182D70">
              <w:rPr>
                <w:rFonts w:hint="eastAsia"/>
                <w:noProof/>
                <w:rtl/>
              </w:rPr>
              <w:t>משלם</w:t>
            </w:r>
            <w:r w:rsidRPr="00182D70">
              <w:rPr>
                <w:noProof/>
                <w:rtl/>
              </w:rPr>
              <w:t xml:space="preserve"> </w:t>
            </w:r>
            <w:r w:rsidRPr="00182D70">
              <w:rPr>
                <w:rFonts w:hint="eastAsia"/>
                <w:noProof/>
                <w:rtl/>
              </w:rPr>
              <w:t>לעובדיו</w:t>
            </w:r>
            <w:r w:rsidRPr="00182D70">
              <w:rPr>
                <w:noProof/>
                <w:rtl/>
              </w:rPr>
              <w:t xml:space="preserve"> </w:t>
            </w:r>
            <w:r w:rsidRPr="00182D70">
              <w:rPr>
                <w:rFonts w:hint="eastAsia"/>
                <w:noProof/>
                <w:rtl/>
              </w:rPr>
              <w:t>תנאים</w:t>
            </w:r>
            <w:r w:rsidRPr="00182D70">
              <w:rPr>
                <w:noProof/>
                <w:rtl/>
              </w:rPr>
              <w:t xml:space="preserve"> </w:t>
            </w:r>
            <w:r w:rsidRPr="00182D70">
              <w:rPr>
                <w:rFonts w:hint="eastAsia"/>
                <w:noProof/>
                <w:rtl/>
              </w:rPr>
              <w:t>סוציאליים</w:t>
            </w:r>
            <w:r w:rsidRPr="00182D70">
              <w:rPr>
                <w:noProof/>
                <w:rtl/>
              </w:rPr>
              <w:t xml:space="preserve"> </w:t>
            </w:r>
            <w:r w:rsidRPr="00182D70">
              <w:rPr>
                <w:rFonts w:hint="eastAsia"/>
                <w:noProof/>
                <w:rtl/>
              </w:rPr>
              <w:t>בהתאם</w:t>
            </w:r>
            <w:r w:rsidRPr="00182D70">
              <w:rPr>
                <w:noProof/>
                <w:rtl/>
              </w:rPr>
              <w:t xml:space="preserve"> </w:t>
            </w:r>
            <w:r w:rsidRPr="00182D70">
              <w:rPr>
                <w:rFonts w:hint="eastAsia"/>
                <w:noProof/>
                <w:rtl/>
              </w:rPr>
              <w:t>להוראת</w:t>
            </w:r>
            <w:r w:rsidRPr="00182D70">
              <w:rPr>
                <w:noProof/>
                <w:rtl/>
              </w:rPr>
              <w:t xml:space="preserve"> </w:t>
            </w:r>
            <w:r w:rsidRPr="00182D70">
              <w:rPr>
                <w:rFonts w:hint="eastAsia"/>
                <w:noProof/>
                <w:rtl/>
              </w:rPr>
              <w:t>כל</w:t>
            </w:r>
            <w:r w:rsidRPr="00182D70">
              <w:rPr>
                <w:noProof/>
                <w:rtl/>
              </w:rPr>
              <w:t xml:space="preserve"> </w:t>
            </w:r>
            <w:r w:rsidRPr="00182D70">
              <w:rPr>
                <w:rFonts w:hint="eastAsia"/>
                <w:noProof/>
                <w:rtl/>
              </w:rPr>
              <w:t>דין</w:t>
            </w:r>
            <w:r w:rsidRPr="00182D70">
              <w:rPr>
                <w:noProof/>
                <w:rtl/>
              </w:rPr>
              <w:t xml:space="preserve"> </w:t>
            </w:r>
            <w:r w:rsidRPr="00182D70">
              <w:rPr>
                <w:rFonts w:hint="eastAsia"/>
                <w:noProof/>
                <w:rtl/>
              </w:rPr>
              <w:t>והתחייבות</w:t>
            </w:r>
            <w:r w:rsidRPr="00182D70">
              <w:rPr>
                <w:noProof/>
                <w:rtl/>
              </w:rPr>
              <w:t xml:space="preserve"> </w:t>
            </w:r>
            <w:r w:rsidRPr="00182D70">
              <w:rPr>
                <w:rFonts w:hint="eastAsia"/>
                <w:noProof/>
                <w:rtl/>
              </w:rPr>
              <w:t>לקיום</w:t>
            </w:r>
            <w:r w:rsidRPr="00182D70">
              <w:rPr>
                <w:noProof/>
                <w:rtl/>
              </w:rPr>
              <w:t xml:space="preserve"> </w:t>
            </w:r>
            <w:r w:rsidRPr="00182D70">
              <w:rPr>
                <w:rFonts w:hint="eastAsia"/>
                <w:noProof/>
                <w:rtl/>
              </w:rPr>
              <w:t>חקיקה</w:t>
            </w:r>
            <w:r w:rsidRPr="00182D70">
              <w:rPr>
                <w:noProof/>
                <w:rtl/>
              </w:rPr>
              <w:t xml:space="preserve"> </w:t>
            </w:r>
            <w:r w:rsidRPr="00182D70">
              <w:rPr>
                <w:rFonts w:hint="eastAsia"/>
                <w:noProof/>
                <w:rtl/>
              </w:rPr>
              <w:t>בתחום</w:t>
            </w:r>
            <w:r w:rsidRPr="00182D70">
              <w:rPr>
                <w:noProof/>
                <w:rtl/>
              </w:rPr>
              <w:t xml:space="preserve"> </w:t>
            </w:r>
            <w:r w:rsidRPr="00182D70">
              <w:rPr>
                <w:rFonts w:hint="eastAsia"/>
                <w:noProof/>
                <w:rtl/>
              </w:rPr>
              <w:t>העסקת</w:t>
            </w:r>
            <w:r w:rsidRPr="00182D70">
              <w:rPr>
                <w:noProof/>
                <w:rtl/>
              </w:rPr>
              <w:t xml:space="preserve"> </w:t>
            </w:r>
            <w:r w:rsidRPr="00182D70">
              <w:rPr>
                <w:rFonts w:hint="eastAsia"/>
                <w:noProof/>
                <w:rtl/>
              </w:rPr>
              <w:t>עובדים</w:t>
            </w:r>
          </w:p>
        </w:tc>
        <w:tc>
          <w:tcPr>
            <w:tcW w:w="2126" w:type="dxa"/>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tl/>
              </w:rPr>
            </w:pPr>
            <w:r w:rsidRPr="00182D70">
              <w:rPr>
                <w:rFonts w:hint="eastAsia"/>
                <w:noProof/>
                <w:rtl/>
              </w:rPr>
              <w:t>נספח</w:t>
            </w:r>
            <w:r w:rsidRPr="00182D70">
              <w:rPr>
                <w:noProof/>
                <w:rtl/>
              </w:rPr>
              <w:t xml:space="preserve"> </w:t>
            </w:r>
            <w:r w:rsidRPr="00182D70">
              <w:rPr>
                <w:rFonts w:hint="eastAsia"/>
                <w:noProof/>
                <w:rtl/>
              </w:rPr>
              <w:t>א</w:t>
            </w:r>
            <w:r w:rsidRPr="00182D70">
              <w:rPr>
                <w:noProof/>
                <w:rtl/>
              </w:rPr>
              <w:t>'2</w:t>
            </w:r>
          </w:p>
          <w:p w:rsidR="00B51EEB" w:rsidRPr="00182D70" w:rsidRDefault="00B51EEB" w:rsidP="00E70F48">
            <w:pPr>
              <w:rPr>
                <w:noProof/>
                <w:rtl/>
              </w:rPr>
            </w:pPr>
          </w:p>
          <w:p w:rsidR="00B51EEB" w:rsidRPr="00182D70" w:rsidRDefault="00B51EEB" w:rsidP="00E70F48">
            <w:pPr>
              <w:rPr>
                <w:noProof/>
              </w:rPr>
            </w:pPr>
          </w:p>
        </w:tc>
      </w:tr>
      <w:tr w:rsidR="00B51EEB" w:rsidRPr="00A4334B" w:rsidTr="0043748A">
        <w:tc>
          <w:tcPr>
            <w:tcW w:w="1523" w:type="dxa"/>
            <w:gridSpan w:val="2"/>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tl/>
              </w:rPr>
            </w:pPr>
            <w:r w:rsidRPr="00182D70">
              <w:rPr>
                <w:noProof/>
                <w:rtl/>
              </w:rPr>
              <w:fldChar w:fldCharType="begin"/>
            </w:r>
            <w:r w:rsidRPr="00182D70">
              <w:rPr>
                <w:noProof/>
                <w:rtl/>
              </w:rPr>
              <w:instrText xml:space="preserve"> </w:instrText>
            </w:r>
            <w:r w:rsidRPr="00182D70">
              <w:rPr>
                <w:noProof/>
              </w:rPr>
              <w:instrText>REF</w:instrText>
            </w:r>
            <w:r w:rsidRPr="00182D70">
              <w:rPr>
                <w:noProof/>
                <w:rtl/>
              </w:rPr>
              <w:instrText xml:space="preserve"> _</w:instrText>
            </w:r>
            <w:r w:rsidRPr="00182D70">
              <w:rPr>
                <w:noProof/>
              </w:rPr>
              <w:instrText>Ref323740079 \r \h</w:instrText>
            </w:r>
            <w:r w:rsidRPr="00182D70">
              <w:rPr>
                <w:noProof/>
                <w:rtl/>
              </w:rPr>
              <w:instrText xml:space="preserve">  \* </w:instrText>
            </w:r>
            <w:r w:rsidRPr="00182D70">
              <w:rPr>
                <w:noProof/>
              </w:rPr>
              <w:instrText>MERGEFORMAT</w:instrText>
            </w:r>
            <w:r w:rsidRPr="00182D70">
              <w:rPr>
                <w:noProof/>
                <w:rtl/>
              </w:rPr>
              <w:instrText xml:space="preserve"> </w:instrText>
            </w:r>
            <w:r w:rsidRPr="00182D70">
              <w:rPr>
                <w:noProof/>
                <w:rtl/>
              </w:rPr>
            </w:r>
            <w:r w:rsidRPr="00182D70">
              <w:rPr>
                <w:noProof/>
                <w:rtl/>
              </w:rPr>
              <w:fldChar w:fldCharType="separate"/>
            </w:r>
            <w:r w:rsidR="0042603B">
              <w:rPr>
                <w:noProof/>
                <w:cs/>
              </w:rPr>
              <w:t>‎</w:t>
            </w:r>
            <w:r w:rsidR="0042603B">
              <w:rPr>
                <w:noProof/>
              </w:rPr>
              <w:t>0.5.1.5</w:t>
            </w:r>
            <w:r w:rsidRPr="00182D70">
              <w:rPr>
                <w:noProof/>
                <w:rtl/>
              </w:rPr>
              <w:fldChar w:fldCharType="end"/>
            </w:r>
          </w:p>
        </w:tc>
        <w:tc>
          <w:tcPr>
            <w:tcW w:w="4277" w:type="dxa"/>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tl/>
              </w:rPr>
            </w:pPr>
            <w:r w:rsidRPr="00182D70">
              <w:rPr>
                <w:rFonts w:hint="eastAsia"/>
                <w:noProof/>
                <w:rtl/>
              </w:rPr>
              <w:t>נסח</w:t>
            </w:r>
            <w:r w:rsidRPr="00182D70">
              <w:rPr>
                <w:noProof/>
                <w:rtl/>
              </w:rPr>
              <w:t xml:space="preserve"> </w:t>
            </w:r>
            <w:r w:rsidRPr="00182D70">
              <w:rPr>
                <w:rFonts w:hint="eastAsia"/>
                <w:noProof/>
                <w:rtl/>
              </w:rPr>
              <w:t>חברה</w:t>
            </w:r>
            <w:r w:rsidRPr="00182D70">
              <w:rPr>
                <w:noProof/>
                <w:rtl/>
              </w:rPr>
              <w:t xml:space="preserve">/שותפות </w:t>
            </w:r>
            <w:r w:rsidRPr="00182D70">
              <w:rPr>
                <w:rFonts w:hint="eastAsia"/>
                <w:noProof/>
                <w:rtl/>
              </w:rPr>
              <w:t>עדכני</w:t>
            </w:r>
            <w:r w:rsidRPr="00182D70">
              <w:rPr>
                <w:noProof/>
                <w:rtl/>
              </w:rPr>
              <w:t xml:space="preserve"> </w:t>
            </w:r>
            <w:r w:rsidRPr="00182D70">
              <w:rPr>
                <w:rFonts w:hint="eastAsia"/>
                <w:noProof/>
                <w:rtl/>
              </w:rPr>
              <w:t>מרשות</w:t>
            </w:r>
            <w:r w:rsidRPr="00182D70">
              <w:rPr>
                <w:noProof/>
                <w:rtl/>
              </w:rPr>
              <w:t xml:space="preserve"> </w:t>
            </w:r>
            <w:r w:rsidRPr="00182D70">
              <w:rPr>
                <w:rFonts w:hint="eastAsia"/>
                <w:noProof/>
                <w:rtl/>
              </w:rPr>
              <w:t>התאגידים</w:t>
            </w:r>
            <w:r w:rsidRPr="00182D70">
              <w:rPr>
                <w:noProof/>
                <w:rtl/>
              </w:rPr>
              <w:t xml:space="preserve"> </w:t>
            </w:r>
            <w:r w:rsidRPr="00182D70">
              <w:rPr>
                <w:rFonts w:hint="eastAsia"/>
                <w:noProof/>
                <w:rtl/>
              </w:rPr>
              <w:t>המוכיח</w:t>
            </w:r>
            <w:r w:rsidRPr="00182D70">
              <w:rPr>
                <w:noProof/>
                <w:rtl/>
              </w:rPr>
              <w:t xml:space="preserve"> </w:t>
            </w:r>
            <w:r w:rsidRPr="00182D70">
              <w:rPr>
                <w:rFonts w:hint="eastAsia"/>
                <w:noProof/>
                <w:rtl/>
              </w:rPr>
              <w:t>כי</w:t>
            </w:r>
            <w:r w:rsidRPr="00182D70">
              <w:rPr>
                <w:noProof/>
                <w:rtl/>
              </w:rPr>
              <w:t xml:space="preserve"> </w:t>
            </w:r>
            <w:r w:rsidRPr="00182D70">
              <w:rPr>
                <w:rFonts w:hint="eastAsia"/>
                <w:noProof/>
                <w:rtl/>
              </w:rPr>
              <w:t>למציע</w:t>
            </w:r>
            <w:r w:rsidRPr="00182D70">
              <w:rPr>
                <w:noProof/>
                <w:rtl/>
              </w:rPr>
              <w:t xml:space="preserve"> </w:t>
            </w:r>
            <w:r w:rsidRPr="00182D70">
              <w:rPr>
                <w:rFonts w:hint="eastAsia"/>
                <w:noProof/>
                <w:rtl/>
              </w:rPr>
              <w:t>אין</w:t>
            </w:r>
            <w:r w:rsidRPr="00182D70">
              <w:rPr>
                <w:noProof/>
                <w:rtl/>
              </w:rPr>
              <w:t xml:space="preserve"> </w:t>
            </w:r>
            <w:r w:rsidRPr="00182D70">
              <w:rPr>
                <w:rFonts w:hint="eastAsia"/>
                <w:noProof/>
                <w:rtl/>
              </w:rPr>
              <w:t>חובות</w:t>
            </w:r>
            <w:r w:rsidRPr="00182D70">
              <w:rPr>
                <w:noProof/>
                <w:rtl/>
              </w:rPr>
              <w:t xml:space="preserve"> </w:t>
            </w:r>
            <w:r w:rsidRPr="00182D70">
              <w:rPr>
                <w:rFonts w:hint="eastAsia"/>
                <w:noProof/>
                <w:rtl/>
              </w:rPr>
              <w:t>אגרה</w:t>
            </w:r>
            <w:r w:rsidRPr="00182D70">
              <w:rPr>
                <w:noProof/>
                <w:rtl/>
              </w:rPr>
              <w:t xml:space="preserve"> </w:t>
            </w:r>
            <w:r w:rsidRPr="00182D70">
              <w:rPr>
                <w:rFonts w:hint="eastAsia"/>
                <w:noProof/>
                <w:rtl/>
              </w:rPr>
              <w:t>שנתית</w:t>
            </w:r>
            <w:r w:rsidRPr="00182D70">
              <w:rPr>
                <w:noProof/>
                <w:rtl/>
              </w:rPr>
              <w:t xml:space="preserve"> </w:t>
            </w:r>
            <w:r w:rsidRPr="00182D70">
              <w:rPr>
                <w:rFonts w:hint="eastAsia"/>
                <w:noProof/>
                <w:rtl/>
              </w:rPr>
              <w:t>לרשם</w:t>
            </w:r>
            <w:r w:rsidRPr="00182D70">
              <w:rPr>
                <w:noProof/>
                <w:rtl/>
              </w:rPr>
              <w:t xml:space="preserve"> </w:t>
            </w:r>
            <w:r w:rsidRPr="00182D70">
              <w:rPr>
                <w:rFonts w:hint="eastAsia"/>
                <w:noProof/>
                <w:rtl/>
              </w:rPr>
              <w:t>החברות</w:t>
            </w:r>
            <w:r w:rsidRPr="00182D70">
              <w:rPr>
                <w:noProof/>
                <w:rtl/>
              </w:rPr>
              <w:t>.</w:t>
            </w:r>
          </w:p>
        </w:tc>
        <w:tc>
          <w:tcPr>
            <w:tcW w:w="2126" w:type="dxa"/>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tl/>
              </w:rPr>
            </w:pPr>
          </w:p>
        </w:tc>
      </w:tr>
      <w:tr w:rsidR="00B51EEB" w:rsidRPr="00A4334B" w:rsidTr="0043748A">
        <w:tc>
          <w:tcPr>
            <w:tcW w:w="1523" w:type="dxa"/>
            <w:gridSpan w:val="2"/>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tl/>
              </w:rPr>
            </w:pPr>
            <w:r w:rsidRPr="00182D70">
              <w:rPr>
                <w:noProof/>
                <w:rtl/>
              </w:rPr>
              <w:fldChar w:fldCharType="begin"/>
            </w:r>
            <w:r w:rsidRPr="00182D70">
              <w:rPr>
                <w:noProof/>
                <w:rtl/>
              </w:rPr>
              <w:instrText xml:space="preserve"> </w:instrText>
            </w:r>
            <w:r w:rsidRPr="00182D70">
              <w:rPr>
                <w:noProof/>
              </w:rPr>
              <w:instrText>REF</w:instrText>
            </w:r>
            <w:r w:rsidRPr="00182D70">
              <w:rPr>
                <w:noProof/>
                <w:rtl/>
              </w:rPr>
              <w:instrText xml:space="preserve"> _</w:instrText>
            </w:r>
            <w:r w:rsidRPr="00182D70">
              <w:rPr>
                <w:noProof/>
              </w:rPr>
              <w:instrText>Ref297537484 \r \h</w:instrText>
            </w:r>
            <w:r w:rsidRPr="00182D70">
              <w:rPr>
                <w:noProof/>
                <w:rtl/>
              </w:rPr>
              <w:instrText xml:space="preserve">  \* </w:instrText>
            </w:r>
            <w:r w:rsidRPr="00182D70">
              <w:rPr>
                <w:noProof/>
              </w:rPr>
              <w:instrText>MERGEFORMAT</w:instrText>
            </w:r>
            <w:r w:rsidRPr="00182D70">
              <w:rPr>
                <w:noProof/>
                <w:rtl/>
              </w:rPr>
              <w:instrText xml:space="preserve"> </w:instrText>
            </w:r>
            <w:r w:rsidRPr="00182D70">
              <w:rPr>
                <w:noProof/>
                <w:rtl/>
              </w:rPr>
            </w:r>
            <w:r w:rsidRPr="00182D70">
              <w:rPr>
                <w:noProof/>
                <w:rtl/>
              </w:rPr>
              <w:fldChar w:fldCharType="separate"/>
            </w:r>
            <w:r w:rsidR="0042603B">
              <w:rPr>
                <w:noProof/>
                <w:cs/>
              </w:rPr>
              <w:t>‎</w:t>
            </w:r>
            <w:r w:rsidR="0042603B">
              <w:rPr>
                <w:noProof/>
              </w:rPr>
              <w:t>0.5.1.6</w:t>
            </w:r>
            <w:r w:rsidRPr="00182D70">
              <w:rPr>
                <w:noProof/>
                <w:rtl/>
              </w:rPr>
              <w:fldChar w:fldCharType="end"/>
            </w:r>
          </w:p>
        </w:tc>
        <w:tc>
          <w:tcPr>
            <w:tcW w:w="4277" w:type="dxa"/>
            <w:tcBorders>
              <w:top w:val="single" w:sz="4" w:space="0" w:color="auto"/>
              <w:left w:val="single" w:sz="4" w:space="0" w:color="auto"/>
              <w:bottom w:val="single" w:sz="4" w:space="0" w:color="auto"/>
              <w:right w:val="single" w:sz="4" w:space="0" w:color="auto"/>
            </w:tcBorders>
            <w:vAlign w:val="center"/>
          </w:tcPr>
          <w:p w:rsidR="00B51EEB" w:rsidRPr="00182D70" w:rsidRDefault="00B51EEB" w:rsidP="00E70F48">
            <w:pPr>
              <w:rPr>
                <w:noProof/>
                <w:rtl/>
              </w:rPr>
            </w:pPr>
            <w:r w:rsidRPr="00182D70">
              <w:rPr>
                <w:rFonts w:hint="eastAsia"/>
                <w:noProof/>
                <w:rtl/>
              </w:rPr>
              <w:t>התחייבויות</w:t>
            </w:r>
            <w:r w:rsidRPr="00182D70">
              <w:rPr>
                <w:noProof/>
                <w:rtl/>
              </w:rPr>
              <w:t xml:space="preserve"> </w:t>
            </w:r>
            <w:r w:rsidRPr="00182D70">
              <w:rPr>
                <w:rFonts w:hint="eastAsia"/>
                <w:noProof/>
                <w:rtl/>
              </w:rPr>
              <w:t>המציע</w:t>
            </w:r>
            <w:r w:rsidRPr="00182D70">
              <w:rPr>
                <w:noProof/>
                <w:rtl/>
              </w:rPr>
              <w:t xml:space="preserve"> </w:t>
            </w:r>
            <w:r w:rsidRPr="00182D70">
              <w:rPr>
                <w:rFonts w:hint="eastAsia"/>
                <w:noProof/>
                <w:rtl/>
              </w:rPr>
              <w:t>בדבר</w:t>
            </w:r>
            <w:r w:rsidRPr="00182D70">
              <w:rPr>
                <w:noProof/>
                <w:rtl/>
              </w:rPr>
              <w:t xml:space="preserve"> </w:t>
            </w:r>
            <w:r w:rsidRPr="00182D70">
              <w:rPr>
                <w:rFonts w:hint="eastAsia"/>
                <w:noProof/>
                <w:rtl/>
              </w:rPr>
              <w:t>שימוש</w:t>
            </w:r>
            <w:r w:rsidRPr="00182D70">
              <w:rPr>
                <w:noProof/>
                <w:rtl/>
              </w:rPr>
              <w:t xml:space="preserve"> </w:t>
            </w:r>
            <w:r w:rsidRPr="00182D70">
              <w:rPr>
                <w:rFonts w:hint="eastAsia"/>
                <w:noProof/>
                <w:rtl/>
              </w:rPr>
              <w:t>בתוכנות</w:t>
            </w:r>
            <w:r w:rsidRPr="00182D70">
              <w:rPr>
                <w:noProof/>
                <w:rtl/>
              </w:rPr>
              <w:t xml:space="preserve"> </w:t>
            </w:r>
            <w:r w:rsidRPr="00182D70">
              <w:rPr>
                <w:rFonts w:hint="eastAsia"/>
                <w:noProof/>
                <w:rtl/>
              </w:rPr>
              <w:t>מקוריות</w:t>
            </w:r>
          </w:p>
        </w:tc>
        <w:tc>
          <w:tcPr>
            <w:tcW w:w="2126" w:type="dxa"/>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tl/>
              </w:rPr>
            </w:pPr>
            <w:r w:rsidRPr="00182D70">
              <w:rPr>
                <w:rFonts w:hint="eastAsia"/>
                <w:noProof/>
                <w:rtl/>
              </w:rPr>
              <w:t>נספח</w:t>
            </w:r>
            <w:r w:rsidRPr="00182D70">
              <w:rPr>
                <w:noProof/>
                <w:rtl/>
              </w:rPr>
              <w:t xml:space="preserve"> </w:t>
            </w:r>
            <w:r w:rsidRPr="00182D70">
              <w:rPr>
                <w:rFonts w:hint="eastAsia"/>
                <w:noProof/>
                <w:rtl/>
              </w:rPr>
              <w:t>א</w:t>
            </w:r>
            <w:r w:rsidRPr="00182D70">
              <w:rPr>
                <w:noProof/>
                <w:rtl/>
              </w:rPr>
              <w:t>'3</w:t>
            </w:r>
          </w:p>
        </w:tc>
      </w:tr>
      <w:tr w:rsidR="00B51EEB" w:rsidRPr="00A4334B" w:rsidTr="0043748A">
        <w:tc>
          <w:tcPr>
            <w:tcW w:w="1523" w:type="dxa"/>
            <w:gridSpan w:val="2"/>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tl/>
              </w:rPr>
            </w:pPr>
            <w:r w:rsidRPr="00182D70">
              <w:rPr>
                <w:noProof/>
                <w:rtl/>
              </w:rPr>
              <w:fldChar w:fldCharType="begin"/>
            </w:r>
            <w:r w:rsidRPr="00182D70">
              <w:rPr>
                <w:noProof/>
                <w:rtl/>
              </w:rPr>
              <w:instrText xml:space="preserve"> </w:instrText>
            </w:r>
            <w:r w:rsidRPr="00182D70">
              <w:rPr>
                <w:noProof/>
              </w:rPr>
              <w:instrText>REF</w:instrText>
            </w:r>
            <w:r w:rsidRPr="00182D70">
              <w:rPr>
                <w:noProof/>
                <w:rtl/>
              </w:rPr>
              <w:instrText xml:space="preserve"> _</w:instrText>
            </w:r>
            <w:r w:rsidRPr="00182D70">
              <w:rPr>
                <w:noProof/>
              </w:rPr>
              <w:instrText>Ref323740101 \r \h</w:instrText>
            </w:r>
            <w:r w:rsidRPr="00182D70">
              <w:rPr>
                <w:noProof/>
                <w:rtl/>
              </w:rPr>
              <w:instrText xml:space="preserve">  \* </w:instrText>
            </w:r>
            <w:r w:rsidRPr="00182D70">
              <w:rPr>
                <w:noProof/>
              </w:rPr>
              <w:instrText>MERGEFORMAT</w:instrText>
            </w:r>
            <w:r w:rsidRPr="00182D70">
              <w:rPr>
                <w:noProof/>
                <w:rtl/>
              </w:rPr>
              <w:instrText xml:space="preserve"> </w:instrText>
            </w:r>
            <w:r w:rsidRPr="00182D70">
              <w:rPr>
                <w:noProof/>
                <w:rtl/>
              </w:rPr>
            </w:r>
            <w:r w:rsidRPr="00182D70">
              <w:rPr>
                <w:noProof/>
                <w:rtl/>
              </w:rPr>
              <w:fldChar w:fldCharType="separate"/>
            </w:r>
            <w:r w:rsidR="0042603B">
              <w:rPr>
                <w:noProof/>
                <w:cs/>
              </w:rPr>
              <w:t>‎</w:t>
            </w:r>
            <w:r w:rsidR="0042603B">
              <w:rPr>
                <w:noProof/>
              </w:rPr>
              <w:t>0.5.1.7</w:t>
            </w:r>
            <w:r w:rsidRPr="00182D70">
              <w:rPr>
                <w:noProof/>
                <w:rtl/>
              </w:rPr>
              <w:fldChar w:fldCharType="end"/>
            </w:r>
          </w:p>
        </w:tc>
        <w:tc>
          <w:tcPr>
            <w:tcW w:w="4277" w:type="dxa"/>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tl/>
              </w:rPr>
            </w:pPr>
            <w:r w:rsidRPr="00182D70">
              <w:rPr>
                <w:rFonts w:hint="eastAsia"/>
                <w:noProof/>
                <w:rtl/>
              </w:rPr>
              <w:t>קבלה</w:t>
            </w:r>
            <w:r w:rsidRPr="00182D70">
              <w:rPr>
                <w:noProof/>
                <w:rtl/>
              </w:rPr>
              <w:t xml:space="preserve"> </w:t>
            </w:r>
            <w:r w:rsidRPr="00182D70">
              <w:rPr>
                <w:rFonts w:hint="eastAsia"/>
                <w:noProof/>
                <w:rtl/>
              </w:rPr>
              <w:t>על</w:t>
            </w:r>
            <w:r w:rsidRPr="00182D70">
              <w:rPr>
                <w:noProof/>
                <w:rtl/>
              </w:rPr>
              <w:t xml:space="preserve"> </w:t>
            </w:r>
            <w:r w:rsidRPr="00182D70">
              <w:rPr>
                <w:rFonts w:hint="eastAsia"/>
                <w:noProof/>
                <w:rtl/>
              </w:rPr>
              <w:t>רכישת</w:t>
            </w:r>
            <w:r w:rsidRPr="00182D70">
              <w:rPr>
                <w:noProof/>
                <w:rtl/>
              </w:rPr>
              <w:t xml:space="preserve"> </w:t>
            </w:r>
            <w:r w:rsidRPr="00182D70">
              <w:rPr>
                <w:rFonts w:hint="eastAsia"/>
                <w:noProof/>
                <w:rtl/>
              </w:rPr>
              <w:t>מסמכי</w:t>
            </w:r>
            <w:r w:rsidRPr="00182D70">
              <w:rPr>
                <w:noProof/>
                <w:rtl/>
              </w:rPr>
              <w:t xml:space="preserve"> </w:t>
            </w:r>
            <w:r w:rsidRPr="00182D70">
              <w:rPr>
                <w:rFonts w:hint="eastAsia"/>
                <w:noProof/>
                <w:rtl/>
              </w:rPr>
              <w:t>המכרז</w:t>
            </w:r>
          </w:p>
        </w:tc>
        <w:tc>
          <w:tcPr>
            <w:tcW w:w="2126" w:type="dxa"/>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tl/>
              </w:rPr>
            </w:pPr>
          </w:p>
        </w:tc>
      </w:tr>
      <w:tr w:rsidR="00404B0F" w:rsidRPr="00A4334B" w:rsidTr="0043748A">
        <w:tc>
          <w:tcPr>
            <w:tcW w:w="1523" w:type="dxa"/>
            <w:gridSpan w:val="2"/>
            <w:tcBorders>
              <w:top w:val="single" w:sz="4" w:space="0" w:color="auto"/>
              <w:left w:val="single" w:sz="4" w:space="0" w:color="auto"/>
              <w:bottom w:val="single" w:sz="4" w:space="0" w:color="auto"/>
              <w:right w:val="single" w:sz="4" w:space="0" w:color="auto"/>
            </w:tcBorders>
          </w:tcPr>
          <w:p w:rsidR="00404B0F" w:rsidRPr="00182D70" w:rsidRDefault="00404B0F" w:rsidP="00E70F48">
            <w:pPr>
              <w:rPr>
                <w:noProof/>
                <w:rtl/>
              </w:rPr>
            </w:pPr>
          </w:p>
        </w:tc>
        <w:tc>
          <w:tcPr>
            <w:tcW w:w="4277" w:type="dxa"/>
            <w:tcBorders>
              <w:top w:val="single" w:sz="4" w:space="0" w:color="auto"/>
              <w:left w:val="single" w:sz="4" w:space="0" w:color="auto"/>
              <w:bottom w:val="single" w:sz="4" w:space="0" w:color="auto"/>
              <w:right w:val="single" w:sz="4" w:space="0" w:color="auto"/>
            </w:tcBorders>
          </w:tcPr>
          <w:p w:rsidR="00404B0F" w:rsidRPr="00182D70" w:rsidRDefault="00404B0F" w:rsidP="00E70F48">
            <w:pPr>
              <w:rPr>
                <w:noProof/>
                <w:rtl/>
              </w:rPr>
            </w:pPr>
          </w:p>
        </w:tc>
        <w:tc>
          <w:tcPr>
            <w:tcW w:w="2126" w:type="dxa"/>
            <w:tcBorders>
              <w:top w:val="single" w:sz="4" w:space="0" w:color="auto"/>
              <w:left w:val="single" w:sz="4" w:space="0" w:color="auto"/>
              <w:bottom w:val="single" w:sz="4" w:space="0" w:color="auto"/>
              <w:right w:val="single" w:sz="4" w:space="0" w:color="auto"/>
            </w:tcBorders>
          </w:tcPr>
          <w:p w:rsidR="00404B0F" w:rsidRPr="00182D70" w:rsidRDefault="00404B0F" w:rsidP="00E70F48">
            <w:pPr>
              <w:rPr>
                <w:noProof/>
                <w:rtl/>
              </w:rPr>
            </w:pPr>
          </w:p>
        </w:tc>
      </w:tr>
      <w:tr w:rsidR="00B51EEB" w:rsidRPr="00A4334B" w:rsidTr="00B51EEB">
        <w:tc>
          <w:tcPr>
            <w:tcW w:w="7926" w:type="dxa"/>
            <w:gridSpan w:val="4"/>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tl/>
              </w:rPr>
            </w:pPr>
            <w:r w:rsidRPr="00182D70">
              <w:rPr>
                <w:rFonts w:hint="eastAsia"/>
                <w:noProof/>
                <w:rtl/>
              </w:rPr>
              <w:t>הוכחות</w:t>
            </w:r>
            <w:r w:rsidRPr="00182D70">
              <w:rPr>
                <w:noProof/>
                <w:rtl/>
              </w:rPr>
              <w:t xml:space="preserve"> </w:t>
            </w:r>
            <w:r w:rsidRPr="00182D70">
              <w:rPr>
                <w:rFonts w:hint="eastAsia"/>
                <w:noProof/>
                <w:rtl/>
              </w:rPr>
              <w:t>עמידה</w:t>
            </w:r>
            <w:r w:rsidRPr="00182D70">
              <w:rPr>
                <w:noProof/>
                <w:rtl/>
              </w:rPr>
              <w:t xml:space="preserve"> </w:t>
            </w:r>
            <w:r w:rsidRPr="00182D70">
              <w:rPr>
                <w:rFonts w:hint="eastAsia"/>
                <w:noProof/>
                <w:rtl/>
              </w:rPr>
              <w:t>בדרישות</w:t>
            </w:r>
            <w:r w:rsidRPr="00182D70">
              <w:rPr>
                <w:noProof/>
                <w:rtl/>
              </w:rPr>
              <w:t xml:space="preserve"> </w:t>
            </w:r>
            <w:r w:rsidRPr="00182D70">
              <w:rPr>
                <w:rFonts w:hint="eastAsia"/>
                <w:noProof/>
                <w:rtl/>
              </w:rPr>
              <w:t>נוספות</w:t>
            </w:r>
          </w:p>
        </w:tc>
      </w:tr>
      <w:tr w:rsidR="00B51EEB" w:rsidRPr="00A4334B" w:rsidTr="005A63EA">
        <w:tc>
          <w:tcPr>
            <w:tcW w:w="956" w:type="dxa"/>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tl/>
              </w:rPr>
            </w:pPr>
            <w:r w:rsidRPr="00182D70">
              <w:rPr>
                <w:noProof/>
                <w:rtl/>
              </w:rPr>
              <w:fldChar w:fldCharType="begin"/>
            </w:r>
            <w:r w:rsidRPr="00182D70">
              <w:rPr>
                <w:noProof/>
                <w:rtl/>
              </w:rPr>
              <w:instrText xml:space="preserve"> </w:instrText>
            </w:r>
            <w:r w:rsidRPr="00182D70">
              <w:rPr>
                <w:noProof/>
              </w:rPr>
              <w:instrText>REF</w:instrText>
            </w:r>
            <w:r w:rsidRPr="00182D70">
              <w:rPr>
                <w:noProof/>
                <w:rtl/>
              </w:rPr>
              <w:instrText xml:space="preserve"> _</w:instrText>
            </w:r>
            <w:r w:rsidRPr="00182D70">
              <w:rPr>
                <w:noProof/>
              </w:rPr>
              <w:instrText>Ref323740257 \r \h</w:instrText>
            </w:r>
            <w:r w:rsidRPr="00182D70">
              <w:rPr>
                <w:noProof/>
                <w:rtl/>
              </w:rPr>
              <w:instrText xml:space="preserve">  \* </w:instrText>
            </w:r>
            <w:r w:rsidRPr="00182D70">
              <w:rPr>
                <w:noProof/>
              </w:rPr>
              <w:instrText>MERGEFORMAT</w:instrText>
            </w:r>
            <w:r w:rsidRPr="00182D70">
              <w:rPr>
                <w:noProof/>
                <w:rtl/>
              </w:rPr>
              <w:instrText xml:space="preserve"> </w:instrText>
            </w:r>
            <w:r w:rsidRPr="00182D70">
              <w:rPr>
                <w:noProof/>
                <w:rtl/>
              </w:rPr>
            </w:r>
            <w:r w:rsidRPr="00182D70">
              <w:rPr>
                <w:noProof/>
                <w:rtl/>
              </w:rPr>
              <w:fldChar w:fldCharType="separate"/>
            </w:r>
            <w:r w:rsidR="0042603B">
              <w:rPr>
                <w:noProof/>
                <w:cs/>
              </w:rPr>
              <w:t>‎</w:t>
            </w:r>
            <w:r w:rsidR="0042603B">
              <w:rPr>
                <w:noProof/>
              </w:rPr>
              <w:t>0.8.1.1</w:t>
            </w:r>
            <w:r w:rsidRPr="00182D70">
              <w:rPr>
                <w:noProof/>
                <w:rtl/>
              </w:rPr>
              <w:fldChar w:fldCharType="end"/>
            </w:r>
          </w:p>
        </w:tc>
        <w:tc>
          <w:tcPr>
            <w:tcW w:w="4844" w:type="dxa"/>
            <w:gridSpan w:val="2"/>
            <w:tcBorders>
              <w:top w:val="single" w:sz="4" w:space="0" w:color="auto"/>
              <w:left w:val="single" w:sz="4" w:space="0" w:color="auto"/>
              <w:bottom w:val="single" w:sz="4" w:space="0" w:color="auto"/>
              <w:right w:val="single" w:sz="4" w:space="0" w:color="auto"/>
            </w:tcBorders>
            <w:vAlign w:val="center"/>
          </w:tcPr>
          <w:p w:rsidR="00B51EEB" w:rsidRPr="00182D70" w:rsidRDefault="00B51EEB" w:rsidP="00E70F48">
            <w:pPr>
              <w:rPr>
                <w:noProof/>
                <w:rtl/>
              </w:rPr>
            </w:pPr>
            <w:r w:rsidRPr="00182D70">
              <w:rPr>
                <w:rFonts w:hint="eastAsia"/>
                <w:noProof/>
                <w:rtl/>
              </w:rPr>
              <w:t>התחייבות</w:t>
            </w:r>
            <w:r w:rsidRPr="00182D70">
              <w:rPr>
                <w:noProof/>
                <w:rtl/>
              </w:rPr>
              <w:t xml:space="preserve"> </w:t>
            </w:r>
            <w:r w:rsidRPr="00182D70">
              <w:rPr>
                <w:rFonts w:hint="eastAsia"/>
                <w:noProof/>
                <w:rtl/>
              </w:rPr>
              <w:t>לשמירה</w:t>
            </w:r>
            <w:r w:rsidRPr="00182D70">
              <w:rPr>
                <w:noProof/>
                <w:rtl/>
              </w:rPr>
              <w:t xml:space="preserve"> </w:t>
            </w:r>
            <w:r w:rsidRPr="00182D70">
              <w:rPr>
                <w:rFonts w:hint="eastAsia"/>
                <w:noProof/>
                <w:rtl/>
              </w:rPr>
              <w:t>על</w:t>
            </w:r>
            <w:r w:rsidRPr="00182D70">
              <w:rPr>
                <w:noProof/>
                <w:rtl/>
              </w:rPr>
              <w:t xml:space="preserve"> </w:t>
            </w:r>
            <w:r w:rsidRPr="00182D70">
              <w:rPr>
                <w:rFonts w:hint="eastAsia"/>
                <w:noProof/>
                <w:rtl/>
              </w:rPr>
              <w:t>סודיות</w:t>
            </w:r>
            <w:r w:rsidRPr="00182D70">
              <w:rPr>
                <w:noProof/>
                <w:rtl/>
              </w:rPr>
              <w:t xml:space="preserve"> </w:t>
            </w:r>
            <w:r w:rsidRPr="00182D70">
              <w:rPr>
                <w:rFonts w:hint="eastAsia"/>
                <w:noProof/>
                <w:rtl/>
              </w:rPr>
              <w:t>ולמניעת</w:t>
            </w:r>
            <w:r w:rsidRPr="00182D70">
              <w:rPr>
                <w:noProof/>
                <w:rtl/>
              </w:rPr>
              <w:t xml:space="preserve"> </w:t>
            </w:r>
            <w:r w:rsidRPr="00182D70">
              <w:rPr>
                <w:rFonts w:hint="eastAsia"/>
                <w:noProof/>
                <w:rtl/>
              </w:rPr>
              <w:t>ניגוד</w:t>
            </w:r>
            <w:r w:rsidRPr="00182D70">
              <w:rPr>
                <w:noProof/>
                <w:rtl/>
              </w:rPr>
              <w:t xml:space="preserve"> </w:t>
            </w:r>
            <w:r w:rsidRPr="00182D70">
              <w:rPr>
                <w:rFonts w:hint="eastAsia"/>
                <w:noProof/>
                <w:rtl/>
              </w:rPr>
              <w:t>עניינים</w:t>
            </w:r>
          </w:p>
        </w:tc>
        <w:tc>
          <w:tcPr>
            <w:tcW w:w="2126" w:type="dxa"/>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tl/>
              </w:rPr>
            </w:pPr>
            <w:r w:rsidRPr="00182D70">
              <w:rPr>
                <w:rFonts w:hint="eastAsia"/>
                <w:noProof/>
                <w:rtl/>
              </w:rPr>
              <w:t>נספח</w:t>
            </w:r>
            <w:r w:rsidRPr="00182D70">
              <w:rPr>
                <w:noProof/>
                <w:rtl/>
              </w:rPr>
              <w:t xml:space="preserve"> </w:t>
            </w:r>
            <w:r w:rsidRPr="00182D70">
              <w:rPr>
                <w:rFonts w:hint="eastAsia"/>
                <w:noProof/>
                <w:rtl/>
              </w:rPr>
              <w:t>א</w:t>
            </w:r>
            <w:r w:rsidRPr="00182D70">
              <w:rPr>
                <w:noProof/>
                <w:rtl/>
              </w:rPr>
              <w:t>'4</w:t>
            </w:r>
          </w:p>
        </w:tc>
      </w:tr>
      <w:tr w:rsidR="00B51EEB" w:rsidRPr="00A4334B" w:rsidTr="005A63EA">
        <w:tc>
          <w:tcPr>
            <w:tcW w:w="956" w:type="dxa"/>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tl/>
              </w:rPr>
            </w:pPr>
            <w:r w:rsidRPr="00182D70">
              <w:rPr>
                <w:noProof/>
                <w:rtl/>
              </w:rPr>
              <w:fldChar w:fldCharType="begin"/>
            </w:r>
            <w:r w:rsidRPr="00182D70">
              <w:rPr>
                <w:noProof/>
                <w:rtl/>
              </w:rPr>
              <w:instrText xml:space="preserve"> </w:instrText>
            </w:r>
            <w:r w:rsidRPr="00182D70">
              <w:rPr>
                <w:noProof/>
              </w:rPr>
              <w:instrText>REF</w:instrText>
            </w:r>
            <w:r w:rsidRPr="00182D70">
              <w:rPr>
                <w:noProof/>
                <w:rtl/>
              </w:rPr>
              <w:instrText xml:space="preserve"> _</w:instrText>
            </w:r>
            <w:r w:rsidRPr="00182D70">
              <w:rPr>
                <w:noProof/>
              </w:rPr>
              <w:instrText>Ref323740297 \r \h</w:instrText>
            </w:r>
            <w:r w:rsidRPr="00182D70">
              <w:rPr>
                <w:noProof/>
                <w:rtl/>
              </w:rPr>
              <w:instrText xml:space="preserve">  \* </w:instrText>
            </w:r>
            <w:r w:rsidRPr="00182D70">
              <w:rPr>
                <w:noProof/>
              </w:rPr>
              <w:instrText>MERGEFORMAT</w:instrText>
            </w:r>
            <w:r w:rsidRPr="00182D70">
              <w:rPr>
                <w:noProof/>
                <w:rtl/>
              </w:rPr>
              <w:instrText xml:space="preserve"> </w:instrText>
            </w:r>
            <w:r w:rsidRPr="00182D70">
              <w:rPr>
                <w:noProof/>
                <w:rtl/>
              </w:rPr>
            </w:r>
            <w:r w:rsidRPr="00182D70">
              <w:rPr>
                <w:noProof/>
                <w:rtl/>
              </w:rPr>
              <w:fldChar w:fldCharType="separate"/>
            </w:r>
            <w:r w:rsidR="0042603B">
              <w:rPr>
                <w:noProof/>
                <w:cs/>
              </w:rPr>
              <w:t>‎</w:t>
            </w:r>
            <w:r w:rsidR="0042603B">
              <w:rPr>
                <w:noProof/>
              </w:rPr>
              <w:t>0.</w:t>
            </w:r>
            <w:r w:rsidR="0042603B">
              <w:rPr>
                <w:noProof/>
              </w:rPr>
              <w:lastRenderedPageBreak/>
              <w:t>8.1.2</w:t>
            </w:r>
            <w:r w:rsidRPr="00182D70">
              <w:rPr>
                <w:noProof/>
                <w:rtl/>
              </w:rPr>
              <w:fldChar w:fldCharType="end"/>
            </w:r>
          </w:p>
        </w:tc>
        <w:tc>
          <w:tcPr>
            <w:tcW w:w="4844" w:type="dxa"/>
            <w:gridSpan w:val="2"/>
            <w:tcBorders>
              <w:top w:val="single" w:sz="4" w:space="0" w:color="auto"/>
              <w:left w:val="single" w:sz="4" w:space="0" w:color="auto"/>
              <w:bottom w:val="single" w:sz="4" w:space="0" w:color="auto"/>
              <w:right w:val="single" w:sz="4" w:space="0" w:color="auto"/>
            </w:tcBorders>
            <w:vAlign w:val="center"/>
          </w:tcPr>
          <w:p w:rsidR="00B51EEB" w:rsidRPr="00182D70" w:rsidRDefault="00B51EEB" w:rsidP="00E70F48">
            <w:pPr>
              <w:rPr>
                <w:noProof/>
                <w:rtl/>
              </w:rPr>
            </w:pPr>
            <w:r w:rsidRPr="00182D70">
              <w:rPr>
                <w:rFonts w:hint="eastAsia"/>
                <w:noProof/>
                <w:rtl/>
              </w:rPr>
              <w:lastRenderedPageBreak/>
              <w:t>אישורים</w:t>
            </w:r>
            <w:r w:rsidRPr="00182D70">
              <w:rPr>
                <w:noProof/>
                <w:rtl/>
              </w:rPr>
              <w:t xml:space="preserve"> </w:t>
            </w:r>
            <w:r w:rsidRPr="00182D70">
              <w:rPr>
                <w:rFonts w:hint="eastAsia"/>
                <w:noProof/>
                <w:rtl/>
              </w:rPr>
              <w:t>והצהרה</w:t>
            </w:r>
            <w:r w:rsidRPr="00182D70">
              <w:rPr>
                <w:noProof/>
                <w:rtl/>
              </w:rPr>
              <w:t xml:space="preserve"> </w:t>
            </w:r>
            <w:r w:rsidRPr="00182D70">
              <w:rPr>
                <w:rFonts w:hint="eastAsia"/>
                <w:noProof/>
                <w:rtl/>
              </w:rPr>
              <w:t>לשם</w:t>
            </w:r>
            <w:r w:rsidRPr="00182D70">
              <w:rPr>
                <w:noProof/>
                <w:rtl/>
              </w:rPr>
              <w:t xml:space="preserve"> </w:t>
            </w:r>
            <w:r w:rsidRPr="00182D70">
              <w:rPr>
                <w:rFonts w:hint="eastAsia"/>
                <w:noProof/>
                <w:rtl/>
              </w:rPr>
              <w:t>הוכחת</w:t>
            </w:r>
            <w:r w:rsidRPr="00182D70">
              <w:rPr>
                <w:noProof/>
                <w:rtl/>
              </w:rPr>
              <w:t xml:space="preserve"> </w:t>
            </w:r>
            <w:r w:rsidRPr="00182D70">
              <w:rPr>
                <w:rFonts w:hint="eastAsia"/>
                <w:noProof/>
                <w:rtl/>
              </w:rPr>
              <w:t>עסק</w:t>
            </w:r>
            <w:r w:rsidRPr="00182D70">
              <w:rPr>
                <w:noProof/>
                <w:rtl/>
              </w:rPr>
              <w:t xml:space="preserve"> </w:t>
            </w:r>
            <w:r w:rsidRPr="00182D70">
              <w:rPr>
                <w:rFonts w:hint="eastAsia"/>
                <w:noProof/>
                <w:rtl/>
              </w:rPr>
              <w:t>בשליטת</w:t>
            </w:r>
            <w:r w:rsidRPr="00182D70">
              <w:rPr>
                <w:noProof/>
                <w:rtl/>
              </w:rPr>
              <w:t xml:space="preserve"> </w:t>
            </w:r>
            <w:r w:rsidRPr="00182D70">
              <w:rPr>
                <w:rFonts w:hint="eastAsia"/>
                <w:noProof/>
                <w:rtl/>
              </w:rPr>
              <w:t>אישה</w:t>
            </w:r>
          </w:p>
        </w:tc>
        <w:tc>
          <w:tcPr>
            <w:tcW w:w="2126" w:type="dxa"/>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tl/>
              </w:rPr>
            </w:pPr>
          </w:p>
        </w:tc>
      </w:tr>
      <w:tr w:rsidR="00B51EEB" w:rsidRPr="00A4334B" w:rsidTr="005A63EA">
        <w:tc>
          <w:tcPr>
            <w:tcW w:w="956" w:type="dxa"/>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Pr>
            </w:pPr>
            <w:r w:rsidRPr="00182D70">
              <w:rPr>
                <w:noProof/>
                <w:rtl/>
              </w:rPr>
              <w:lastRenderedPageBreak/>
              <w:fldChar w:fldCharType="begin"/>
            </w:r>
            <w:r w:rsidRPr="00182D70">
              <w:rPr>
                <w:noProof/>
                <w:rtl/>
              </w:rPr>
              <w:instrText xml:space="preserve"> </w:instrText>
            </w:r>
            <w:r w:rsidRPr="00182D70">
              <w:rPr>
                <w:noProof/>
              </w:rPr>
              <w:instrText>REF</w:instrText>
            </w:r>
            <w:r w:rsidRPr="00182D70">
              <w:rPr>
                <w:noProof/>
                <w:rtl/>
              </w:rPr>
              <w:instrText xml:space="preserve"> _</w:instrText>
            </w:r>
            <w:r w:rsidRPr="00182D70">
              <w:rPr>
                <w:noProof/>
              </w:rPr>
              <w:instrText>Ref320111994 \r \h</w:instrText>
            </w:r>
            <w:r w:rsidRPr="00182D70">
              <w:rPr>
                <w:noProof/>
                <w:rtl/>
              </w:rPr>
              <w:instrText xml:space="preserve">  \* </w:instrText>
            </w:r>
            <w:r w:rsidRPr="00182D70">
              <w:rPr>
                <w:noProof/>
              </w:rPr>
              <w:instrText>MERGEFORMAT</w:instrText>
            </w:r>
            <w:r w:rsidRPr="00182D70">
              <w:rPr>
                <w:noProof/>
                <w:rtl/>
              </w:rPr>
              <w:instrText xml:space="preserve"> </w:instrText>
            </w:r>
            <w:r w:rsidRPr="00182D70">
              <w:rPr>
                <w:noProof/>
                <w:rtl/>
              </w:rPr>
            </w:r>
            <w:r w:rsidRPr="00182D70">
              <w:rPr>
                <w:noProof/>
                <w:rtl/>
              </w:rPr>
              <w:fldChar w:fldCharType="separate"/>
            </w:r>
            <w:r w:rsidR="0042603B">
              <w:rPr>
                <w:noProof/>
                <w:cs/>
              </w:rPr>
              <w:t>‎</w:t>
            </w:r>
            <w:r w:rsidR="0042603B">
              <w:rPr>
                <w:noProof/>
              </w:rPr>
              <w:t>0.8.1.3</w:t>
            </w:r>
            <w:r w:rsidRPr="00182D70">
              <w:rPr>
                <w:noProof/>
                <w:rtl/>
              </w:rPr>
              <w:fldChar w:fldCharType="end"/>
            </w:r>
          </w:p>
        </w:tc>
        <w:tc>
          <w:tcPr>
            <w:tcW w:w="4844" w:type="dxa"/>
            <w:gridSpan w:val="2"/>
            <w:tcBorders>
              <w:top w:val="single" w:sz="4" w:space="0" w:color="auto"/>
              <w:left w:val="single" w:sz="4" w:space="0" w:color="auto"/>
              <w:bottom w:val="single" w:sz="4" w:space="0" w:color="auto"/>
              <w:right w:val="single" w:sz="4" w:space="0" w:color="auto"/>
            </w:tcBorders>
            <w:vAlign w:val="center"/>
          </w:tcPr>
          <w:p w:rsidR="00B51EEB" w:rsidRPr="00182D70" w:rsidRDefault="00B51EEB" w:rsidP="00E70F48">
            <w:pPr>
              <w:rPr>
                <w:noProof/>
                <w:rtl/>
              </w:rPr>
            </w:pPr>
            <w:r w:rsidRPr="00182D70">
              <w:rPr>
                <w:rFonts w:hint="eastAsia"/>
                <w:noProof/>
                <w:rtl/>
              </w:rPr>
              <w:t>רשימת</w:t>
            </w:r>
            <w:r w:rsidRPr="00182D70">
              <w:rPr>
                <w:noProof/>
                <w:rtl/>
              </w:rPr>
              <w:t xml:space="preserve"> </w:t>
            </w:r>
            <w:r w:rsidRPr="00182D70">
              <w:rPr>
                <w:rFonts w:hint="eastAsia"/>
                <w:noProof/>
                <w:rtl/>
              </w:rPr>
              <w:t>הפרטים</w:t>
            </w:r>
            <w:r w:rsidRPr="00182D70">
              <w:rPr>
                <w:noProof/>
                <w:rtl/>
              </w:rPr>
              <w:t xml:space="preserve"> </w:t>
            </w:r>
            <w:r w:rsidRPr="00182D70">
              <w:rPr>
                <w:rFonts w:hint="eastAsia"/>
                <w:noProof/>
                <w:rtl/>
              </w:rPr>
              <w:t>בהצעת</w:t>
            </w:r>
            <w:r w:rsidRPr="00182D70">
              <w:rPr>
                <w:noProof/>
                <w:rtl/>
              </w:rPr>
              <w:t xml:space="preserve"> </w:t>
            </w:r>
            <w:r w:rsidRPr="00182D70">
              <w:rPr>
                <w:rFonts w:hint="eastAsia"/>
                <w:noProof/>
                <w:rtl/>
              </w:rPr>
              <w:t>המציע</w:t>
            </w:r>
            <w:r w:rsidRPr="00182D70">
              <w:rPr>
                <w:noProof/>
                <w:rtl/>
              </w:rPr>
              <w:t xml:space="preserve">, </w:t>
            </w:r>
            <w:r w:rsidRPr="00182D70">
              <w:rPr>
                <w:rFonts w:hint="eastAsia"/>
                <w:noProof/>
                <w:rtl/>
              </w:rPr>
              <w:t>שהמציע</w:t>
            </w:r>
            <w:r w:rsidRPr="00182D70">
              <w:rPr>
                <w:noProof/>
                <w:rtl/>
              </w:rPr>
              <w:t xml:space="preserve"> </w:t>
            </w:r>
            <w:r w:rsidRPr="00182D70">
              <w:rPr>
                <w:rFonts w:hint="eastAsia"/>
                <w:noProof/>
                <w:rtl/>
              </w:rPr>
              <w:t>מעוניין</w:t>
            </w:r>
            <w:r w:rsidRPr="00182D70">
              <w:rPr>
                <w:noProof/>
                <w:rtl/>
              </w:rPr>
              <w:t xml:space="preserve"> </w:t>
            </w:r>
            <w:r w:rsidRPr="00182D70">
              <w:rPr>
                <w:rFonts w:hint="eastAsia"/>
                <w:noProof/>
                <w:rtl/>
              </w:rPr>
              <w:t>שיהיו</w:t>
            </w:r>
            <w:r w:rsidRPr="00182D70">
              <w:rPr>
                <w:noProof/>
                <w:rtl/>
              </w:rPr>
              <w:t xml:space="preserve"> </w:t>
            </w:r>
            <w:r w:rsidRPr="00182D70">
              <w:rPr>
                <w:rFonts w:hint="eastAsia"/>
                <w:noProof/>
                <w:rtl/>
              </w:rPr>
              <w:t>חסויים</w:t>
            </w:r>
            <w:r w:rsidRPr="00182D70">
              <w:rPr>
                <w:noProof/>
                <w:rtl/>
              </w:rPr>
              <w:t xml:space="preserve"> </w:t>
            </w:r>
            <w:r w:rsidRPr="00182D70">
              <w:rPr>
                <w:rFonts w:hint="eastAsia"/>
                <w:noProof/>
                <w:rtl/>
              </w:rPr>
              <w:t>במידה</w:t>
            </w:r>
            <w:r w:rsidRPr="00182D70">
              <w:rPr>
                <w:noProof/>
                <w:rtl/>
              </w:rPr>
              <w:t xml:space="preserve"> </w:t>
            </w:r>
            <w:r w:rsidRPr="00182D70">
              <w:rPr>
                <w:rFonts w:hint="eastAsia"/>
                <w:noProof/>
                <w:rtl/>
              </w:rPr>
              <w:t>והוא</w:t>
            </w:r>
            <w:r w:rsidRPr="00182D70">
              <w:rPr>
                <w:noProof/>
                <w:rtl/>
              </w:rPr>
              <w:t xml:space="preserve"> </w:t>
            </w:r>
            <w:r w:rsidRPr="00182D70">
              <w:rPr>
                <w:rFonts w:hint="eastAsia"/>
                <w:noProof/>
                <w:rtl/>
              </w:rPr>
              <w:t>יזכה</w:t>
            </w:r>
          </w:p>
        </w:tc>
        <w:tc>
          <w:tcPr>
            <w:tcW w:w="2126" w:type="dxa"/>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tl/>
              </w:rPr>
            </w:pPr>
            <w:r w:rsidRPr="00182D70">
              <w:rPr>
                <w:rFonts w:hint="eastAsia"/>
                <w:noProof/>
                <w:rtl/>
              </w:rPr>
              <w:t>מענה</w:t>
            </w:r>
            <w:r w:rsidRPr="00182D70">
              <w:rPr>
                <w:noProof/>
                <w:rtl/>
              </w:rPr>
              <w:t xml:space="preserve"> </w:t>
            </w:r>
            <w:r w:rsidRPr="00182D70">
              <w:rPr>
                <w:rFonts w:hint="eastAsia"/>
                <w:noProof/>
                <w:rtl/>
              </w:rPr>
              <w:t>לסעיף</w:t>
            </w:r>
            <w:r w:rsidRPr="00182D70">
              <w:rPr>
                <w:noProof/>
                <w:rtl/>
              </w:rPr>
              <w:t xml:space="preserve"> </w:t>
            </w:r>
            <w:r w:rsidRPr="00182D70">
              <w:rPr>
                <w:noProof/>
                <w:rtl/>
              </w:rPr>
              <w:fldChar w:fldCharType="begin"/>
            </w:r>
            <w:r w:rsidRPr="00182D70">
              <w:rPr>
                <w:noProof/>
                <w:rtl/>
              </w:rPr>
              <w:instrText xml:space="preserve"> </w:instrText>
            </w:r>
            <w:r w:rsidRPr="00182D70">
              <w:rPr>
                <w:noProof/>
              </w:rPr>
              <w:instrText>REF</w:instrText>
            </w:r>
            <w:r w:rsidRPr="00182D70">
              <w:rPr>
                <w:noProof/>
                <w:rtl/>
              </w:rPr>
              <w:instrText xml:space="preserve"> _</w:instrText>
            </w:r>
            <w:r w:rsidRPr="00182D70">
              <w:rPr>
                <w:noProof/>
              </w:rPr>
              <w:instrText>Ref191606146 \r \h</w:instrText>
            </w:r>
            <w:r w:rsidRPr="00182D70">
              <w:rPr>
                <w:noProof/>
                <w:rtl/>
              </w:rPr>
              <w:instrText xml:space="preserve">  \* </w:instrText>
            </w:r>
            <w:r w:rsidRPr="00182D70">
              <w:rPr>
                <w:noProof/>
              </w:rPr>
              <w:instrText>MERGEFORMAT</w:instrText>
            </w:r>
            <w:r w:rsidRPr="00182D70">
              <w:rPr>
                <w:noProof/>
                <w:rtl/>
              </w:rPr>
              <w:instrText xml:space="preserve"> </w:instrText>
            </w:r>
            <w:r w:rsidRPr="00182D70">
              <w:rPr>
                <w:noProof/>
                <w:rtl/>
              </w:rPr>
            </w:r>
            <w:r w:rsidRPr="00182D70">
              <w:rPr>
                <w:noProof/>
                <w:rtl/>
              </w:rPr>
              <w:fldChar w:fldCharType="separate"/>
            </w:r>
            <w:r w:rsidR="0042603B">
              <w:rPr>
                <w:noProof/>
                <w:cs/>
              </w:rPr>
              <w:t>‎</w:t>
            </w:r>
            <w:r w:rsidR="0042603B">
              <w:rPr>
                <w:noProof/>
              </w:rPr>
              <w:t>6</w:t>
            </w:r>
            <w:r w:rsidRPr="00182D70">
              <w:rPr>
                <w:noProof/>
                <w:rtl/>
              </w:rPr>
              <w:fldChar w:fldCharType="end"/>
            </w:r>
            <w:r w:rsidRPr="00182D70">
              <w:rPr>
                <w:noProof/>
                <w:rtl/>
              </w:rPr>
              <w:t xml:space="preserve"> לטופס הגשת ההצעה</w:t>
            </w:r>
          </w:p>
        </w:tc>
      </w:tr>
      <w:tr w:rsidR="00B51EEB" w:rsidRPr="00A4334B" w:rsidTr="005A63EA">
        <w:tc>
          <w:tcPr>
            <w:tcW w:w="956" w:type="dxa"/>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Pr>
            </w:pPr>
          </w:p>
        </w:tc>
        <w:tc>
          <w:tcPr>
            <w:tcW w:w="4844" w:type="dxa"/>
            <w:gridSpan w:val="2"/>
            <w:tcBorders>
              <w:top w:val="single" w:sz="4" w:space="0" w:color="auto"/>
              <w:left w:val="single" w:sz="4" w:space="0" w:color="auto"/>
              <w:bottom w:val="single" w:sz="4" w:space="0" w:color="auto"/>
              <w:right w:val="single" w:sz="4" w:space="0" w:color="auto"/>
            </w:tcBorders>
            <w:vAlign w:val="center"/>
          </w:tcPr>
          <w:p w:rsidR="00B51EEB" w:rsidRPr="00182D70" w:rsidRDefault="00B51EEB" w:rsidP="00E70F48">
            <w:pPr>
              <w:rPr>
                <w:noProof/>
                <w:rtl/>
              </w:rPr>
            </w:pPr>
            <w:r w:rsidRPr="00182D70">
              <w:rPr>
                <w:rFonts w:hint="eastAsia"/>
                <w:noProof/>
                <w:rtl/>
              </w:rPr>
              <w:t>מסמכי</w:t>
            </w:r>
            <w:r w:rsidRPr="00182D70">
              <w:rPr>
                <w:noProof/>
                <w:rtl/>
              </w:rPr>
              <w:t xml:space="preserve"> </w:t>
            </w:r>
            <w:r w:rsidRPr="00182D70">
              <w:rPr>
                <w:rFonts w:hint="eastAsia"/>
                <w:noProof/>
                <w:rtl/>
              </w:rPr>
              <w:t>המכרז</w:t>
            </w:r>
            <w:r w:rsidRPr="00182D70">
              <w:rPr>
                <w:noProof/>
                <w:rtl/>
              </w:rPr>
              <w:t xml:space="preserve"> </w:t>
            </w:r>
            <w:r w:rsidRPr="00182D70">
              <w:rPr>
                <w:rFonts w:hint="eastAsia"/>
                <w:noProof/>
                <w:rtl/>
              </w:rPr>
              <w:t>שהם</w:t>
            </w:r>
            <w:r w:rsidRPr="00182D70">
              <w:rPr>
                <w:noProof/>
                <w:rtl/>
              </w:rPr>
              <w:t xml:space="preserve"> </w:t>
            </w:r>
            <w:r w:rsidRPr="00182D70">
              <w:rPr>
                <w:rFonts w:hint="eastAsia"/>
                <w:noProof/>
                <w:rtl/>
              </w:rPr>
              <w:t>חתומים</w:t>
            </w:r>
            <w:r w:rsidRPr="00182D70">
              <w:rPr>
                <w:noProof/>
                <w:rtl/>
              </w:rPr>
              <w:t xml:space="preserve"> </w:t>
            </w:r>
            <w:r w:rsidRPr="00182D70">
              <w:rPr>
                <w:rFonts w:hint="eastAsia"/>
                <w:noProof/>
                <w:rtl/>
              </w:rPr>
              <w:t>במקומות</w:t>
            </w:r>
            <w:r w:rsidRPr="00182D70">
              <w:rPr>
                <w:noProof/>
                <w:rtl/>
              </w:rPr>
              <w:t xml:space="preserve"> </w:t>
            </w:r>
            <w:r w:rsidRPr="00182D70">
              <w:rPr>
                <w:rFonts w:hint="eastAsia"/>
                <w:noProof/>
                <w:rtl/>
              </w:rPr>
              <w:t>הנדרשים</w:t>
            </w:r>
            <w:r w:rsidRPr="00182D70">
              <w:rPr>
                <w:noProof/>
                <w:rtl/>
              </w:rPr>
              <w:t>.</w:t>
            </w:r>
          </w:p>
        </w:tc>
        <w:tc>
          <w:tcPr>
            <w:tcW w:w="2126" w:type="dxa"/>
            <w:tcBorders>
              <w:top w:val="single" w:sz="4" w:space="0" w:color="auto"/>
              <w:left w:val="single" w:sz="4" w:space="0" w:color="auto"/>
              <w:bottom w:val="single" w:sz="4" w:space="0" w:color="auto"/>
              <w:right w:val="single" w:sz="4" w:space="0" w:color="auto"/>
            </w:tcBorders>
          </w:tcPr>
          <w:p w:rsidR="00B51EEB" w:rsidRPr="00182D70" w:rsidRDefault="00B51EEB" w:rsidP="00E70F48">
            <w:pPr>
              <w:rPr>
                <w:noProof/>
                <w:rtl/>
              </w:rPr>
            </w:pPr>
          </w:p>
        </w:tc>
      </w:tr>
    </w:tbl>
    <w:p w:rsidR="00B51EEB" w:rsidRPr="00182D70" w:rsidRDefault="00B51EEB" w:rsidP="00E70F48">
      <w:pPr>
        <w:rPr>
          <w:noProof/>
          <w:rtl/>
        </w:rPr>
      </w:pPr>
      <w:bookmarkStart w:id="191" w:name="_Ref188173907"/>
    </w:p>
    <w:p w:rsidR="003C26CA" w:rsidRDefault="003C26CA" w:rsidP="00F0560E">
      <w:pPr>
        <w:pStyle w:val="af2"/>
        <w:numPr>
          <w:ilvl w:val="0"/>
          <w:numId w:val="27"/>
        </w:numPr>
        <w:rPr>
          <w:noProof/>
        </w:rPr>
      </w:pPr>
      <w:r>
        <w:rPr>
          <w:rFonts w:hint="cs"/>
          <w:noProof/>
          <w:rtl/>
        </w:rPr>
        <w:t>עמידה בתנאי סף נוספים:</w:t>
      </w:r>
    </w:p>
    <w:p w:rsidR="003C26CA" w:rsidRPr="003C26CA" w:rsidRDefault="003C26CA" w:rsidP="00E70F48">
      <w:pPr>
        <w:pStyle w:val="af2"/>
        <w:rPr>
          <w:noProof/>
          <w:rtl/>
        </w:rPr>
      </w:pPr>
      <w:r w:rsidRPr="003C26CA">
        <w:rPr>
          <w:rFonts w:hint="cs"/>
          <w:noProof/>
          <w:rtl/>
        </w:rPr>
        <w:t>יש להצהיר על עמידה בתנאי סף ולצרף מסמכים רלוונטיים, ליד כל שורה לסמן אם צורפו מסמכים, המסמכים יצורפו במידה וניתנו לפי סדר הסעיפים:</w:t>
      </w:r>
    </w:p>
    <w:tbl>
      <w:tblPr>
        <w:bidiVisual/>
        <w:tblW w:w="7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6"/>
        <w:gridCol w:w="4820"/>
        <w:gridCol w:w="24"/>
        <w:gridCol w:w="2126"/>
      </w:tblGrid>
      <w:tr w:rsidR="003C26CA" w:rsidRPr="00A4334B" w:rsidTr="00512BCB">
        <w:tc>
          <w:tcPr>
            <w:tcW w:w="956" w:type="dxa"/>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c>
          <w:tcPr>
            <w:tcW w:w="4844" w:type="dxa"/>
            <w:gridSpan w:val="2"/>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c>
          <w:tcPr>
            <w:tcW w:w="2126" w:type="dxa"/>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r>
      <w:tr w:rsidR="003C26CA" w:rsidRPr="00A4334B" w:rsidTr="00512BCB">
        <w:tc>
          <w:tcPr>
            <w:tcW w:w="956" w:type="dxa"/>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c>
          <w:tcPr>
            <w:tcW w:w="4844" w:type="dxa"/>
            <w:gridSpan w:val="2"/>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c>
          <w:tcPr>
            <w:tcW w:w="2126" w:type="dxa"/>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r>
      <w:tr w:rsidR="003C26CA" w:rsidRPr="00A4334B" w:rsidTr="00512BCB">
        <w:tc>
          <w:tcPr>
            <w:tcW w:w="956" w:type="dxa"/>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c>
          <w:tcPr>
            <w:tcW w:w="4844" w:type="dxa"/>
            <w:gridSpan w:val="2"/>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c>
          <w:tcPr>
            <w:tcW w:w="2126" w:type="dxa"/>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r>
      <w:tr w:rsidR="003C26CA" w:rsidRPr="00A4334B" w:rsidTr="00512BCB">
        <w:tc>
          <w:tcPr>
            <w:tcW w:w="956" w:type="dxa"/>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c>
          <w:tcPr>
            <w:tcW w:w="4844" w:type="dxa"/>
            <w:gridSpan w:val="2"/>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c>
          <w:tcPr>
            <w:tcW w:w="2126" w:type="dxa"/>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r>
      <w:tr w:rsidR="003C26CA" w:rsidRPr="00A4334B" w:rsidTr="00512BCB">
        <w:tc>
          <w:tcPr>
            <w:tcW w:w="956" w:type="dxa"/>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c>
          <w:tcPr>
            <w:tcW w:w="4844" w:type="dxa"/>
            <w:gridSpan w:val="2"/>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c>
          <w:tcPr>
            <w:tcW w:w="2126" w:type="dxa"/>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r>
      <w:tr w:rsidR="003C26CA" w:rsidRPr="00A4334B" w:rsidTr="00512BCB">
        <w:tc>
          <w:tcPr>
            <w:tcW w:w="956" w:type="dxa"/>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c>
          <w:tcPr>
            <w:tcW w:w="4844" w:type="dxa"/>
            <w:gridSpan w:val="2"/>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c>
          <w:tcPr>
            <w:tcW w:w="2126" w:type="dxa"/>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r>
      <w:tr w:rsidR="003C26CA" w:rsidRPr="00A4334B" w:rsidTr="00512BCB">
        <w:tc>
          <w:tcPr>
            <w:tcW w:w="956" w:type="dxa"/>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c>
          <w:tcPr>
            <w:tcW w:w="4844" w:type="dxa"/>
            <w:gridSpan w:val="2"/>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c>
          <w:tcPr>
            <w:tcW w:w="2126" w:type="dxa"/>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r>
      <w:tr w:rsidR="003C26CA" w:rsidRPr="00A4334B" w:rsidTr="00512BCB">
        <w:tc>
          <w:tcPr>
            <w:tcW w:w="7926" w:type="dxa"/>
            <w:gridSpan w:val="4"/>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r w:rsidRPr="00182D70">
              <w:rPr>
                <w:rFonts w:hint="eastAsia"/>
                <w:noProof/>
                <w:rtl/>
              </w:rPr>
              <w:t>עמידה</w:t>
            </w:r>
            <w:r w:rsidRPr="00182D70">
              <w:rPr>
                <w:noProof/>
                <w:rtl/>
              </w:rPr>
              <w:t xml:space="preserve"> </w:t>
            </w:r>
            <w:r w:rsidRPr="00182D70">
              <w:rPr>
                <w:rFonts w:hint="eastAsia"/>
                <w:noProof/>
                <w:rtl/>
              </w:rPr>
              <w:t>בתנאי</w:t>
            </w:r>
            <w:r w:rsidRPr="00182D70">
              <w:rPr>
                <w:noProof/>
                <w:rtl/>
              </w:rPr>
              <w:t xml:space="preserve"> </w:t>
            </w:r>
            <w:r w:rsidRPr="00182D70">
              <w:rPr>
                <w:rFonts w:hint="eastAsia"/>
                <w:noProof/>
                <w:rtl/>
              </w:rPr>
              <w:t>הסף</w:t>
            </w:r>
            <w:r>
              <w:rPr>
                <w:rFonts w:hint="cs"/>
                <w:noProof/>
                <w:rtl/>
              </w:rPr>
              <w:t xml:space="preserve"> המקצועיים</w:t>
            </w:r>
          </w:p>
        </w:tc>
      </w:tr>
      <w:tr w:rsidR="003C26CA" w:rsidRPr="00A4334B" w:rsidTr="00512BCB">
        <w:trPr>
          <w:trHeight w:val="167"/>
        </w:trPr>
        <w:tc>
          <w:tcPr>
            <w:tcW w:w="956" w:type="dxa"/>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c>
          <w:tcPr>
            <w:tcW w:w="4820" w:type="dxa"/>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c>
          <w:tcPr>
            <w:tcW w:w="2150" w:type="dxa"/>
            <w:gridSpan w:val="2"/>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r>
      <w:tr w:rsidR="003C26CA" w:rsidRPr="00A4334B" w:rsidTr="00512BCB">
        <w:trPr>
          <w:trHeight w:val="167"/>
        </w:trPr>
        <w:tc>
          <w:tcPr>
            <w:tcW w:w="956" w:type="dxa"/>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c>
          <w:tcPr>
            <w:tcW w:w="4820" w:type="dxa"/>
            <w:tcBorders>
              <w:top w:val="single" w:sz="4" w:space="0" w:color="auto"/>
              <w:left w:val="single" w:sz="4" w:space="0" w:color="auto"/>
              <w:bottom w:val="single" w:sz="4" w:space="0" w:color="auto"/>
              <w:right w:val="single" w:sz="4" w:space="0" w:color="auto"/>
            </w:tcBorders>
          </w:tcPr>
          <w:p w:rsidR="003C26CA" w:rsidRDefault="003C26CA" w:rsidP="00E70F48">
            <w:pPr>
              <w:rPr>
                <w:noProof/>
                <w:rtl/>
              </w:rPr>
            </w:pPr>
          </w:p>
        </w:tc>
        <w:tc>
          <w:tcPr>
            <w:tcW w:w="2150" w:type="dxa"/>
            <w:gridSpan w:val="2"/>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r>
      <w:tr w:rsidR="003C26CA" w:rsidRPr="00A4334B" w:rsidTr="00512BCB">
        <w:trPr>
          <w:trHeight w:val="167"/>
        </w:trPr>
        <w:tc>
          <w:tcPr>
            <w:tcW w:w="956" w:type="dxa"/>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c>
          <w:tcPr>
            <w:tcW w:w="4820" w:type="dxa"/>
            <w:tcBorders>
              <w:top w:val="single" w:sz="4" w:space="0" w:color="auto"/>
              <w:left w:val="single" w:sz="4" w:space="0" w:color="auto"/>
              <w:bottom w:val="single" w:sz="4" w:space="0" w:color="auto"/>
              <w:right w:val="single" w:sz="4" w:space="0" w:color="auto"/>
            </w:tcBorders>
          </w:tcPr>
          <w:p w:rsidR="003C26CA" w:rsidRDefault="003C26CA" w:rsidP="00E70F48">
            <w:pPr>
              <w:rPr>
                <w:noProof/>
                <w:rtl/>
              </w:rPr>
            </w:pPr>
          </w:p>
        </w:tc>
        <w:tc>
          <w:tcPr>
            <w:tcW w:w="2150" w:type="dxa"/>
            <w:gridSpan w:val="2"/>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r>
      <w:tr w:rsidR="003C26CA" w:rsidRPr="00A4334B" w:rsidTr="00512BCB">
        <w:trPr>
          <w:trHeight w:val="167"/>
        </w:trPr>
        <w:tc>
          <w:tcPr>
            <w:tcW w:w="956" w:type="dxa"/>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c>
          <w:tcPr>
            <w:tcW w:w="4820" w:type="dxa"/>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c>
          <w:tcPr>
            <w:tcW w:w="2150" w:type="dxa"/>
            <w:gridSpan w:val="2"/>
            <w:tcBorders>
              <w:top w:val="single" w:sz="4" w:space="0" w:color="auto"/>
              <w:left w:val="single" w:sz="4" w:space="0" w:color="auto"/>
              <w:bottom w:val="single" w:sz="4" w:space="0" w:color="auto"/>
              <w:right w:val="single" w:sz="4" w:space="0" w:color="auto"/>
            </w:tcBorders>
          </w:tcPr>
          <w:p w:rsidR="003C26CA" w:rsidRPr="00182D70" w:rsidRDefault="003C26CA" w:rsidP="00E70F48">
            <w:pPr>
              <w:rPr>
                <w:noProof/>
                <w:rtl/>
              </w:rPr>
            </w:pPr>
          </w:p>
        </w:tc>
      </w:tr>
    </w:tbl>
    <w:p w:rsidR="003C26CA" w:rsidRPr="003C26CA" w:rsidRDefault="003C26CA" w:rsidP="00E70F48">
      <w:pPr>
        <w:pStyle w:val="af2"/>
        <w:rPr>
          <w:noProof/>
        </w:rPr>
      </w:pPr>
    </w:p>
    <w:p w:rsidR="00B51EEB" w:rsidRPr="003C26CA" w:rsidRDefault="00B51EEB" w:rsidP="00E70F48">
      <w:pPr>
        <w:pStyle w:val="af2"/>
        <w:rPr>
          <w:noProof/>
        </w:rPr>
      </w:pPr>
      <w:r w:rsidRPr="003C26CA">
        <w:rPr>
          <w:noProof/>
          <w:rtl/>
        </w:rPr>
        <w:br w:type="page"/>
      </w:r>
    </w:p>
    <w:bookmarkEnd w:id="191"/>
    <w:p w:rsidR="00B51EEB" w:rsidRPr="00FF0FDD" w:rsidRDefault="009F1CB5" w:rsidP="00F0560E">
      <w:pPr>
        <w:pStyle w:val="af2"/>
        <w:numPr>
          <w:ilvl w:val="0"/>
          <w:numId w:val="27"/>
        </w:numPr>
        <w:rPr>
          <w:noProof/>
        </w:rPr>
      </w:pPr>
      <w:r w:rsidRPr="00A621F0">
        <w:rPr>
          <w:rFonts w:hint="eastAsia"/>
          <w:b/>
          <w:bCs/>
          <w:noProof/>
          <w:u w:val="single"/>
          <w:rtl/>
        </w:rPr>
        <w:lastRenderedPageBreak/>
        <w:t>ד</w:t>
      </w:r>
      <w:r w:rsidR="00FF0FDD" w:rsidRPr="00A621F0">
        <w:rPr>
          <w:rFonts w:hint="cs"/>
          <w:b/>
          <w:bCs/>
          <w:noProof/>
          <w:u w:val="single"/>
          <w:rtl/>
        </w:rPr>
        <w:t>ו</w:t>
      </w:r>
      <w:r w:rsidRPr="00A621F0">
        <w:rPr>
          <w:rFonts w:hint="eastAsia"/>
          <w:b/>
          <w:bCs/>
          <w:noProof/>
          <w:u w:val="single"/>
          <w:rtl/>
        </w:rPr>
        <w:t>גמאות</w:t>
      </w:r>
      <w:r w:rsidRPr="00A621F0">
        <w:rPr>
          <w:b/>
          <w:bCs/>
          <w:noProof/>
          <w:u w:val="single"/>
          <w:rtl/>
        </w:rPr>
        <w:t xml:space="preserve"> </w:t>
      </w:r>
      <w:r w:rsidRPr="00A621F0">
        <w:rPr>
          <w:rFonts w:hint="eastAsia"/>
          <w:b/>
          <w:bCs/>
          <w:noProof/>
          <w:u w:val="single"/>
          <w:rtl/>
        </w:rPr>
        <w:t>ליישום</w:t>
      </w:r>
      <w:r w:rsidRPr="00A621F0">
        <w:rPr>
          <w:b/>
          <w:bCs/>
          <w:noProof/>
          <w:u w:val="single"/>
          <w:rtl/>
        </w:rPr>
        <w:t xml:space="preserve"> </w:t>
      </w:r>
      <w:r w:rsidRPr="00A621F0">
        <w:rPr>
          <w:rFonts w:hint="eastAsia"/>
          <w:b/>
          <w:bCs/>
          <w:noProof/>
          <w:u w:val="single"/>
          <w:rtl/>
        </w:rPr>
        <w:t>המוצר</w:t>
      </w:r>
      <w:r w:rsidR="00FF0FDD" w:rsidRPr="00A621F0">
        <w:rPr>
          <w:rFonts w:hint="cs"/>
          <w:b/>
          <w:bCs/>
          <w:noProof/>
          <w:u w:val="single"/>
          <w:rtl/>
        </w:rPr>
        <w:t>.</w:t>
      </w:r>
      <w:r w:rsidR="00FF0FDD" w:rsidRPr="00A621F0">
        <w:rPr>
          <w:b/>
          <w:bCs/>
          <w:noProof/>
          <w:u w:val="single"/>
          <w:rtl/>
        </w:rPr>
        <w:br/>
      </w:r>
      <w:r w:rsidR="00FF0FDD" w:rsidRPr="00FF0FDD">
        <w:rPr>
          <w:rFonts w:hint="cs"/>
          <w:noProof/>
          <w:rtl/>
        </w:rPr>
        <w:t>יש לציין מי ביצע את היישום, ספק המוצר או המיישם.</w:t>
      </w:r>
      <w:r w:rsidR="00B51EEB" w:rsidRPr="00FF0FDD">
        <w:rPr>
          <w:noProof/>
          <w:rtl/>
        </w:rPr>
        <w:t xml:space="preserve"> </w:t>
      </w:r>
      <w:bookmarkStart w:id="192" w:name="_Ref298334323"/>
    </w:p>
    <w:bookmarkEnd w:id="192"/>
    <w:p w:rsidR="00B51EEB" w:rsidRPr="00607326" w:rsidRDefault="00B51EEB" w:rsidP="00F0560E">
      <w:pPr>
        <w:pStyle w:val="af2"/>
        <w:numPr>
          <w:ilvl w:val="1"/>
          <w:numId w:val="27"/>
        </w:numPr>
        <w:rPr>
          <w:noProof/>
        </w:rPr>
      </w:pPr>
      <w:r w:rsidRPr="00607326">
        <w:rPr>
          <w:rFonts w:hint="eastAsia"/>
          <w:noProof/>
          <w:rtl/>
        </w:rPr>
        <w:t>מס</w:t>
      </w:r>
      <w:r w:rsidRPr="00607326">
        <w:rPr>
          <w:noProof/>
          <w:rtl/>
        </w:rPr>
        <w:t xml:space="preserve">' </w:t>
      </w:r>
      <w:r w:rsidR="009F1CB5" w:rsidRPr="00607326">
        <w:rPr>
          <w:rFonts w:hint="eastAsia"/>
          <w:noProof/>
          <w:rtl/>
        </w:rPr>
        <w:t>שנים</w:t>
      </w:r>
      <w:r w:rsidR="009F1CB5" w:rsidRPr="00607326">
        <w:rPr>
          <w:noProof/>
          <w:rtl/>
        </w:rPr>
        <w:t xml:space="preserve"> </w:t>
      </w:r>
      <w:r w:rsidR="009F1CB5" w:rsidRPr="00607326">
        <w:rPr>
          <w:rFonts w:hint="eastAsia"/>
          <w:noProof/>
          <w:rtl/>
        </w:rPr>
        <w:t>שהמוצר</w:t>
      </w:r>
      <w:r w:rsidR="009F1CB5" w:rsidRPr="00607326">
        <w:rPr>
          <w:noProof/>
          <w:rtl/>
        </w:rPr>
        <w:t xml:space="preserve"> </w:t>
      </w:r>
      <w:r w:rsidR="009F1CB5" w:rsidRPr="00607326">
        <w:rPr>
          <w:rFonts w:hint="eastAsia"/>
          <w:noProof/>
          <w:rtl/>
        </w:rPr>
        <w:t>מיושם</w:t>
      </w:r>
      <w:r w:rsidR="009F1CB5" w:rsidRPr="00607326">
        <w:rPr>
          <w:noProof/>
          <w:rtl/>
        </w:rPr>
        <w:t xml:space="preserve"> </w:t>
      </w:r>
      <w:r w:rsidR="009F1CB5" w:rsidRPr="00607326">
        <w:rPr>
          <w:rFonts w:hint="eastAsia"/>
          <w:noProof/>
          <w:rtl/>
        </w:rPr>
        <w:t>בעולם</w:t>
      </w:r>
      <w:r w:rsidRPr="00607326">
        <w:rPr>
          <w:noProof/>
          <w:rtl/>
        </w:rPr>
        <w:t xml:space="preserve"> בתחום הנדרש במכרז:_________ </w:t>
      </w:r>
    </w:p>
    <w:p w:rsidR="009F1CB5" w:rsidRPr="00607326" w:rsidRDefault="009F1CB5" w:rsidP="00F0560E">
      <w:pPr>
        <w:pStyle w:val="af2"/>
        <w:numPr>
          <w:ilvl w:val="1"/>
          <w:numId w:val="27"/>
        </w:numPr>
        <w:rPr>
          <w:noProof/>
        </w:rPr>
      </w:pPr>
      <w:bookmarkStart w:id="193" w:name="_Ref176236778"/>
      <w:r w:rsidRPr="00607326">
        <w:rPr>
          <w:rFonts w:hint="eastAsia"/>
          <w:noProof/>
          <w:rtl/>
        </w:rPr>
        <w:t>מס</w:t>
      </w:r>
      <w:r w:rsidRPr="00607326">
        <w:rPr>
          <w:noProof/>
          <w:rtl/>
        </w:rPr>
        <w:t xml:space="preserve">' </w:t>
      </w:r>
      <w:r w:rsidRPr="00607326">
        <w:rPr>
          <w:rFonts w:hint="eastAsia"/>
          <w:noProof/>
          <w:rtl/>
        </w:rPr>
        <w:t>שנים</w:t>
      </w:r>
      <w:r w:rsidRPr="00607326">
        <w:rPr>
          <w:noProof/>
          <w:rtl/>
        </w:rPr>
        <w:t xml:space="preserve"> </w:t>
      </w:r>
      <w:r w:rsidRPr="00607326">
        <w:rPr>
          <w:rFonts w:hint="eastAsia"/>
          <w:noProof/>
          <w:rtl/>
        </w:rPr>
        <w:t>שהמוצר</w:t>
      </w:r>
      <w:r w:rsidRPr="00607326">
        <w:rPr>
          <w:noProof/>
          <w:rtl/>
        </w:rPr>
        <w:t xml:space="preserve"> </w:t>
      </w:r>
      <w:r w:rsidRPr="00607326">
        <w:rPr>
          <w:rFonts w:hint="eastAsia"/>
          <w:noProof/>
          <w:rtl/>
        </w:rPr>
        <w:t>מיושם</w:t>
      </w:r>
      <w:r w:rsidRPr="00607326">
        <w:rPr>
          <w:noProof/>
          <w:rtl/>
        </w:rPr>
        <w:t xml:space="preserve"> </w:t>
      </w:r>
      <w:r w:rsidR="0016331A">
        <w:rPr>
          <w:rFonts w:hint="cs"/>
          <w:noProof/>
          <w:rtl/>
        </w:rPr>
        <w:t xml:space="preserve">בארץ או בעולם </w:t>
      </w:r>
      <w:r w:rsidRPr="00607326">
        <w:rPr>
          <w:noProof/>
          <w:rtl/>
        </w:rPr>
        <w:t xml:space="preserve">בתחום הנדרש במכרז:_________ </w:t>
      </w:r>
    </w:p>
    <w:bookmarkEnd w:id="193"/>
    <w:p w:rsidR="00B51EEB" w:rsidRPr="003C3891" w:rsidRDefault="00B51EEB" w:rsidP="00E70F48">
      <w:pPr>
        <w:rPr>
          <w:noProof/>
          <w:rtl/>
        </w:rPr>
      </w:pPr>
    </w:p>
    <w:p w:rsidR="00B51EEB" w:rsidRPr="00607326" w:rsidRDefault="00B51EEB" w:rsidP="00F0560E">
      <w:pPr>
        <w:pStyle w:val="af2"/>
        <w:numPr>
          <w:ilvl w:val="1"/>
          <w:numId w:val="27"/>
        </w:numPr>
        <w:rPr>
          <w:noProof/>
          <w:rtl/>
        </w:rPr>
      </w:pPr>
      <w:r w:rsidRPr="00607326">
        <w:rPr>
          <w:rFonts w:hint="eastAsia"/>
          <w:noProof/>
          <w:rtl/>
        </w:rPr>
        <w:t>פירוט</w:t>
      </w:r>
      <w:r w:rsidRPr="00607326">
        <w:rPr>
          <w:noProof/>
          <w:rtl/>
        </w:rPr>
        <w:t xml:space="preserve"> </w:t>
      </w:r>
      <w:r w:rsidR="009F1CB5" w:rsidRPr="00607326">
        <w:rPr>
          <w:rFonts w:hint="eastAsia"/>
          <w:noProof/>
          <w:rtl/>
        </w:rPr>
        <w:t>לקוחות</w:t>
      </w:r>
      <w:r w:rsidR="009F1CB5" w:rsidRPr="00607326">
        <w:rPr>
          <w:noProof/>
          <w:rtl/>
        </w:rPr>
        <w:t xml:space="preserve"> </w:t>
      </w:r>
      <w:r w:rsidR="009F1CB5" w:rsidRPr="00607326">
        <w:rPr>
          <w:rFonts w:hint="eastAsia"/>
          <w:noProof/>
          <w:rtl/>
        </w:rPr>
        <w:t>המיישמים</w:t>
      </w:r>
      <w:r w:rsidR="009F1CB5" w:rsidRPr="00607326">
        <w:rPr>
          <w:noProof/>
          <w:rtl/>
        </w:rPr>
        <w:t xml:space="preserve"> </w:t>
      </w:r>
      <w:r w:rsidR="009F1CB5" w:rsidRPr="00607326">
        <w:rPr>
          <w:rFonts w:hint="eastAsia"/>
          <w:noProof/>
          <w:rtl/>
        </w:rPr>
        <w:t>את</w:t>
      </w:r>
      <w:r w:rsidR="009F1CB5" w:rsidRPr="00607326">
        <w:rPr>
          <w:noProof/>
          <w:rtl/>
        </w:rPr>
        <w:t xml:space="preserve"> </w:t>
      </w:r>
      <w:r w:rsidR="009F1CB5" w:rsidRPr="00607326">
        <w:rPr>
          <w:rFonts w:hint="eastAsia"/>
          <w:noProof/>
          <w:rtl/>
        </w:rPr>
        <w:t>המוצר</w:t>
      </w:r>
      <w:r w:rsidR="009F1CB5" w:rsidRPr="00607326">
        <w:rPr>
          <w:noProof/>
          <w:rtl/>
        </w:rPr>
        <w:t xml:space="preserve"> </w:t>
      </w:r>
      <w:r w:rsidR="0016331A">
        <w:rPr>
          <w:rFonts w:hint="cs"/>
          <w:noProof/>
          <w:rtl/>
        </w:rPr>
        <w:t>כתשתית</w:t>
      </w:r>
    </w:p>
    <w:tbl>
      <w:tblPr>
        <w:tblpPr w:leftFromText="180" w:rightFromText="180" w:vertAnchor="text" w:tblpXSpec="center" w:tblpY="1"/>
        <w:tblOverlap w:val="never"/>
        <w:bidiVisual/>
        <w:tblW w:w="108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8"/>
        <w:gridCol w:w="2093"/>
        <w:gridCol w:w="1890"/>
        <w:gridCol w:w="1440"/>
        <w:gridCol w:w="1085"/>
        <w:gridCol w:w="1418"/>
        <w:gridCol w:w="850"/>
        <w:gridCol w:w="1560"/>
      </w:tblGrid>
      <w:tr w:rsidR="00B51EEB" w:rsidRPr="00A4334B" w:rsidTr="003C3891">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B51EEB" w:rsidRPr="00607326" w:rsidRDefault="00B51EEB" w:rsidP="00E70F48">
            <w:pPr>
              <w:rPr>
                <w:noProof/>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B51EEB" w:rsidRPr="00607326" w:rsidRDefault="00B51EEB" w:rsidP="00E70F48">
            <w:pPr>
              <w:rPr>
                <w:noProof/>
              </w:rPr>
            </w:pPr>
            <w:r w:rsidRPr="00607326">
              <w:rPr>
                <w:noProof/>
                <w:rtl/>
              </w:rPr>
              <w:t>הלקוח</w:t>
            </w:r>
          </w:p>
        </w:tc>
        <w:tc>
          <w:tcPr>
            <w:tcW w:w="1085" w:type="dxa"/>
            <w:vMerge w:val="restart"/>
            <w:tcBorders>
              <w:top w:val="single" w:sz="18" w:space="0" w:color="auto"/>
              <w:left w:val="single" w:sz="4" w:space="0" w:color="auto"/>
              <w:right w:val="single" w:sz="6" w:space="0" w:color="auto"/>
            </w:tcBorders>
            <w:shd w:val="clear" w:color="auto" w:fill="FFFFFF"/>
            <w:vAlign w:val="center"/>
          </w:tcPr>
          <w:p w:rsidR="00B51EEB" w:rsidRPr="00607326" w:rsidRDefault="00B51EEB" w:rsidP="00E70F48">
            <w:pPr>
              <w:rPr>
                <w:noProof/>
              </w:rPr>
            </w:pPr>
            <w:r w:rsidRPr="00607326">
              <w:rPr>
                <w:rFonts w:hint="eastAsia"/>
                <w:noProof/>
                <w:rtl/>
              </w:rPr>
              <w:t>סוג</w:t>
            </w:r>
            <w:r w:rsidRPr="00607326">
              <w:rPr>
                <w:noProof/>
                <w:rtl/>
              </w:rPr>
              <w:t xml:space="preserve"> המחלקה </w:t>
            </w:r>
          </w:p>
        </w:tc>
        <w:tc>
          <w:tcPr>
            <w:tcW w:w="1418" w:type="dxa"/>
            <w:vMerge w:val="restart"/>
            <w:tcBorders>
              <w:top w:val="single" w:sz="18" w:space="0" w:color="auto"/>
              <w:left w:val="single" w:sz="4" w:space="0" w:color="auto"/>
              <w:right w:val="single" w:sz="6" w:space="0" w:color="auto"/>
            </w:tcBorders>
            <w:shd w:val="clear" w:color="auto" w:fill="FFFFFF"/>
            <w:vAlign w:val="center"/>
          </w:tcPr>
          <w:p w:rsidR="00B51EEB" w:rsidRPr="00607326" w:rsidRDefault="009F1CB5" w:rsidP="00E70F48">
            <w:pPr>
              <w:rPr>
                <w:noProof/>
              </w:rPr>
            </w:pPr>
            <w:r w:rsidRPr="00607326">
              <w:rPr>
                <w:rFonts w:hint="eastAsia"/>
                <w:noProof/>
                <w:rtl/>
              </w:rPr>
              <w:t>מספר</w:t>
            </w:r>
            <w:r w:rsidRPr="00607326">
              <w:rPr>
                <w:noProof/>
                <w:rtl/>
              </w:rPr>
              <w:t xml:space="preserve"> </w:t>
            </w:r>
            <w:r w:rsidRPr="00607326">
              <w:rPr>
                <w:rFonts w:hint="eastAsia"/>
                <w:noProof/>
                <w:rtl/>
              </w:rPr>
              <w:t>מערכות</w:t>
            </w:r>
            <w:r w:rsidRPr="00607326">
              <w:rPr>
                <w:noProof/>
                <w:rtl/>
              </w:rPr>
              <w:t xml:space="preserve"> </w:t>
            </w:r>
            <w:r w:rsidRPr="00607326">
              <w:rPr>
                <w:rFonts w:hint="eastAsia"/>
                <w:noProof/>
                <w:rtl/>
              </w:rPr>
              <w:t>בטכנולוגיות</w:t>
            </w:r>
            <w:r w:rsidRPr="00607326">
              <w:rPr>
                <w:noProof/>
                <w:rtl/>
              </w:rPr>
              <w:t xml:space="preserve"> </w:t>
            </w:r>
            <w:r w:rsidRPr="00607326">
              <w:rPr>
                <w:rFonts w:hint="eastAsia"/>
                <w:noProof/>
                <w:rtl/>
              </w:rPr>
              <w:t>שונות</w:t>
            </w:r>
            <w:r w:rsidRPr="00607326">
              <w:rPr>
                <w:noProof/>
                <w:rtl/>
              </w:rPr>
              <w:t xml:space="preserve"> </w:t>
            </w:r>
            <w:r w:rsidRPr="00607326">
              <w:rPr>
                <w:rFonts w:hint="eastAsia"/>
                <w:noProof/>
                <w:rtl/>
              </w:rPr>
              <w:t>שמתחברות</w:t>
            </w:r>
            <w:r w:rsidRPr="00607326">
              <w:rPr>
                <w:noProof/>
                <w:rtl/>
              </w:rPr>
              <w:t xml:space="preserve"> </w:t>
            </w:r>
            <w:r w:rsidRPr="00607326">
              <w:rPr>
                <w:rFonts w:hint="eastAsia"/>
                <w:noProof/>
                <w:rtl/>
              </w:rPr>
              <w:t>לתשתית</w:t>
            </w:r>
          </w:p>
        </w:tc>
        <w:tc>
          <w:tcPr>
            <w:tcW w:w="8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B51EEB" w:rsidRPr="00607326" w:rsidRDefault="00B51EEB" w:rsidP="00E70F48">
            <w:pPr>
              <w:rPr>
                <w:noProof/>
              </w:rPr>
            </w:pPr>
            <w:r w:rsidRPr="00607326">
              <w:rPr>
                <w:rFonts w:hint="eastAsia"/>
                <w:noProof/>
                <w:rtl/>
              </w:rPr>
              <w:t>מועד</w:t>
            </w:r>
            <w:r w:rsidRPr="00607326">
              <w:rPr>
                <w:noProof/>
                <w:rtl/>
              </w:rPr>
              <w:t xml:space="preserve"> </w:t>
            </w:r>
            <w:r w:rsidRPr="00607326">
              <w:rPr>
                <w:rFonts w:hint="eastAsia"/>
                <w:noProof/>
                <w:rtl/>
              </w:rPr>
              <w:t>תחילת</w:t>
            </w:r>
            <w:r w:rsidRPr="00607326">
              <w:rPr>
                <w:noProof/>
                <w:rtl/>
              </w:rPr>
              <w:t xml:space="preserve"> </w:t>
            </w:r>
            <w:r w:rsidR="009F1CB5" w:rsidRPr="00607326">
              <w:rPr>
                <w:rFonts w:hint="eastAsia"/>
                <w:noProof/>
                <w:rtl/>
              </w:rPr>
              <w:t>היישום</w:t>
            </w:r>
          </w:p>
        </w:tc>
        <w:tc>
          <w:tcPr>
            <w:tcW w:w="1560"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B51EEB" w:rsidRPr="00607326" w:rsidRDefault="00B51EEB" w:rsidP="00E70F48">
            <w:pPr>
              <w:rPr>
                <w:noProof/>
              </w:rPr>
            </w:pPr>
            <w:r w:rsidRPr="00607326">
              <w:rPr>
                <w:rFonts w:hint="eastAsia"/>
                <w:noProof/>
                <w:rtl/>
              </w:rPr>
              <w:t>מועד</w:t>
            </w:r>
            <w:r w:rsidR="003C3891">
              <w:rPr>
                <w:rFonts w:hint="cs"/>
                <w:noProof/>
                <w:rtl/>
              </w:rPr>
              <w:t xml:space="preserve"> </w:t>
            </w:r>
            <w:r w:rsidRPr="00607326">
              <w:rPr>
                <w:rFonts w:hint="eastAsia"/>
                <w:noProof/>
                <w:rtl/>
              </w:rPr>
              <w:t>סיום</w:t>
            </w:r>
            <w:r w:rsidRPr="00607326">
              <w:rPr>
                <w:noProof/>
                <w:rtl/>
              </w:rPr>
              <w:t xml:space="preserve"> </w:t>
            </w:r>
            <w:r w:rsidR="003C3891">
              <w:rPr>
                <w:rFonts w:hint="cs"/>
                <w:noProof/>
                <w:rtl/>
              </w:rPr>
              <w:t>חלק הפרויקט העונה על תנאי הסף</w:t>
            </w:r>
          </w:p>
        </w:tc>
      </w:tr>
      <w:tr w:rsidR="00F04A45" w:rsidRPr="00A4334B" w:rsidTr="003C3891">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B51EEB" w:rsidRPr="00607326" w:rsidRDefault="00B51EEB" w:rsidP="00E70F48">
            <w:pPr>
              <w:rPr>
                <w:noProof/>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B51EEB" w:rsidRPr="00607326" w:rsidRDefault="00B51EEB" w:rsidP="00E70F48">
            <w:pPr>
              <w:rPr>
                <w:noProof/>
              </w:rPr>
            </w:pPr>
            <w:r w:rsidRPr="00607326">
              <w:rPr>
                <w:rFonts w:hint="eastAsia"/>
                <w:noProof/>
                <w:rtl/>
              </w:rPr>
              <w:t>שם</w:t>
            </w:r>
            <w:r w:rsidRPr="00607326">
              <w:rPr>
                <w:noProof/>
                <w:rtl/>
              </w:rPr>
              <w:t xml:space="preserve"> </w:t>
            </w:r>
            <w:r w:rsidRPr="00607326">
              <w:rPr>
                <w:rFonts w:hint="eastAsia"/>
                <w:noProof/>
                <w:rtl/>
              </w:rPr>
              <w:t>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B51EEB" w:rsidRPr="00607326" w:rsidRDefault="00B51EEB" w:rsidP="00E70F48">
            <w:pPr>
              <w:rPr>
                <w:noProof/>
                <w:rtl/>
              </w:rPr>
            </w:pPr>
            <w:r w:rsidRPr="00607326">
              <w:rPr>
                <w:noProof/>
                <w:rtl/>
              </w:rPr>
              <w:t>איש הקשר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B51EEB" w:rsidRPr="00607326" w:rsidRDefault="00B51EEB" w:rsidP="00E70F48">
            <w:pPr>
              <w:rPr>
                <w:noProof/>
              </w:rPr>
            </w:pPr>
            <w:r w:rsidRPr="00607326">
              <w:rPr>
                <w:noProof/>
                <w:rtl/>
              </w:rPr>
              <w:t>טלפון</w:t>
            </w:r>
          </w:p>
        </w:tc>
        <w:tc>
          <w:tcPr>
            <w:tcW w:w="1085" w:type="dxa"/>
            <w:vMerge/>
            <w:tcBorders>
              <w:left w:val="single" w:sz="4" w:space="0" w:color="auto"/>
              <w:bottom w:val="single" w:sz="18" w:space="0" w:color="auto"/>
              <w:right w:val="single" w:sz="6" w:space="0" w:color="auto"/>
            </w:tcBorders>
            <w:shd w:val="pct5" w:color="auto" w:fill="auto"/>
          </w:tcPr>
          <w:p w:rsidR="00B51EEB" w:rsidRPr="00607326" w:rsidRDefault="00B51EEB" w:rsidP="00E70F48">
            <w:pPr>
              <w:rPr>
                <w:noProof/>
              </w:rPr>
            </w:pPr>
          </w:p>
        </w:tc>
        <w:tc>
          <w:tcPr>
            <w:tcW w:w="1418" w:type="dxa"/>
            <w:vMerge/>
            <w:tcBorders>
              <w:left w:val="single" w:sz="4" w:space="0" w:color="auto"/>
              <w:bottom w:val="single" w:sz="18" w:space="0" w:color="auto"/>
              <w:right w:val="single" w:sz="6" w:space="0" w:color="auto"/>
            </w:tcBorders>
            <w:shd w:val="pct5" w:color="auto" w:fill="auto"/>
          </w:tcPr>
          <w:p w:rsidR="00B51EEB" w:rsidRPr="00607326" w:rsidRDefault="00B51EEB" w:rsidP="00E70F48">
            <w:pPr>
              <w:rPr>
                <w:noProof/>
              </w:rPr>
            </w:pPr>
          </w:p>
        </w:tc>
        <w:tc>
          <w:tcPr>
            <w:tcW w:w="850" w:type="dxa"/>
            <w:vMerge/>
            <w:tcBorders>
              <w:top w:val="single" w:sz="6" w:space="0" w:color="auto"/>
              <w:left w:val="single" w:sz="6" w:space="0" w:color="auto"/>
              <w:bottom w:val="single" w:sz="18" w:space="0" w:color="auto"/>
              <w:right w:val="single" w:sz="2" w:space="0" w:color="auto"/>
            </w:tcBorders>
            <w:shd w:val="pct5" w:color="auto" w:fill="auto"/>
          </w:tcPr>
          <w:p w:rsidR="00B51EEB" w:rsidRPr="00607326" w:rsidRDefault="00B51EEB" w:rsidP="00E70F48">
            <w:pPr>
              <w:rPr>
                <w:noProof/>
              </w:rPr>
            </w:pPr>
          </w:p>
        </w:tc>
        <w:tc>
          <w:tcPr>
            <w:tcW w:w="1560" w:type="dxa"/>
            <w:vMerge/>
            <w:tcBorders>
              <w:top w:val="single" w:sz="6" w:space="0" w:color="auto"/>
              <w:left w:val="single" w:sz="2" w:space="0" w:color="auto"/>
              <w:bottom w:val="single" w:sz="18" w:space="0" w:color="auto"/>
              <w:right w:val="single" w:sz="18" w:space="0" w:color="auto"/>
            </w:tcBorders>
          </w:tcPr>
          <w:p w:rsidR="00B51EEB" w:rsidRPr="00607326" w:rsidRDefault="00B51EEB" w:rsidP="00E70F48">
            <w:pPr>
              <w:rPr>
                <w:noProof/>
              </w:rPr>
            </w:pPr>
          </w:p>
        </w:tc>
      </w:tr>
      <w:tr w:rsidR="00B51EEB" w:rsidRPr="00A4334B" w:rsidTr="003C3891">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B51EEB" w:rsidRPr="00607326" w:rsidRDefault="00B51EEB" w:rsidP="00F0560E">
            <w:pPr>
              <w:pStyle w:val="af2"/>
              <w:numPr>
                <w:ilvl w:val="0"/>
                <w:numId w:val="28"/>
              </w:numPr>
              <w:rPr>
                <w:noProof/>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B51EEB" w:rsidRPr="00607326" w:rsidRDefault="00B51EEB" w:rsidP="00E70F48">
            <w:pPr>
              <w:rPr>
                <w:noProof/>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B51EEB" w:rsidRPr="00607326" w:rsidRDefault="00B51EEB" w:rsidP="00E70F48">
            <w:pPr>
              <w:rPr>
                <w:noProof/>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B51EEB" w:rsidRPr="00607326" w:rsidRDefault="00B51EEB" w:rsidP="00E70F48">
            <w:pPr>
              <w:rPr>
                <w:noProof/>
              </w:rPr>
            </w:pPr>
          </w:p>
        </w:tc>
        <w:tc>
          <w:tcPr>
            <w:tcW w:w="1085" w:type="dxa"/>
            <w:tcBorders>
              <w:top w:val="single" w:sz="18" w:space="0" w:color="auto"/>
              <w:left w:val="single" w:sz="4" w:space="0" w:color="auto"/>
              <w:bottom w:val="single" w:sz="4" w:space="0" w:color="auto"/>
              <w:right w:val="single" w:sz="4" w:space="0" w:color="auto"/>
            </w:tcBorders>
            <w:shd w:val="clear" w:color="auto" w:fill="FFFFFF"/>
          </w:tcPr>
          <w:p w:rsidR="00B51EEB" w:rsidRPr="00607326" w:rsidRDefault="00B51EEB" w:rsidP="00E70F48">
            <w:pPr>
              <w:rPr>
                <w:noProof/>
              </w:rPr>
            </w:pPr>
          </w:p>
        </w:tc>
        <w:tc>
          <w:tcPr>
            <w:tcW w:w="1418" w:type="dxa"/>
            <w:tcBorders>
              <w:top w:val="single" w:sz="18" w:space="0" w:color="auto"/>
              <w:left w:val="single" w:sz="4" w:space="0" w:color="auto"/>
              <w:bottom w:val="single" w:sz="4" w:space="0" w:color="auto"/>
              <w:right w:val="single" w:sz="6" w:space="0" w:color="auto"/>
            </w:tcBorders>
            <w:shd w:val="clear" w:color="auto" w:fill="FFFFFF"/>
          </w:tcPr>
          <w:p w:rsidR="00B51EEB" w:rsidRPr="00607326" w:rsidRDefault="00B51EEB" w:rsidP="00E70F48">
            <w:pPr>
              <w:rPr>
                <w:noProof/>
              </w:rPr>
            </w:pPr>
          </w:p>
        </w:tc>
        <w:tc>
          <w:tcPr>
            <w:tcW w:w="850" w:type="dxa"/>
            <w:tcBorders>
              <w:top w:val="single" w:sz="18" w:space="0" w:color="auto"/>
              <w:left w:val="single" w:sz="6" w:space="0" w:color="auto"/>
              <w:bottom w:val="single" w:sz="6" w:space="0" w:color="auto"/>
              <w:right w:val="single" w:sz="4" w:space="0" w:color="auto"/>
            </w:tcBorders>
            <w:shd w:val="clear" w:color="auto" w:fill="FFFFFF"/>
          </w:tcPr>
          <w:p w:rsidR="00B51EEB" w:rsidRPr="00607326" w:rsidRDefault="00B51EEB" w:rsidP="00E70F48">
            <w:pPr>
              <w:rPr>
                <w:noProof/>
              </w:rPr>
            </w:pPr>
          </w:p>
        </w:tc>
        <w:tc>
          <w:tcPr>
            <w:tcW w:w="1560" w:type="dxa"/>
            <w:tcBorders>
              <w:top w:val="single" w:sz="18" w:space="0" w:color="auto"/>
              <w:left w:val="single" w:sz="4" w:space="0" w:color="auto"/>
              <w:bottom w:val="single" w:sz="6" w:space="0" w:color="auto"/>
              <w:right w:val="single" w:sz="18" w:space="0" w:color="auto"/>
            </w:tcBorders>
            <w:shd w:val="clear" w:color="auto" w:fill="FFFFFF"/>
          </w:tcPr>
          <w:p w:rsidR="00B51EEB" w:rsidRPr="00607326" w:rsidRDefault="00B51EEB" w:rsidP="00E70F48">
            <w:pPr>
              <w:rPr>
                <w:noProof/>
              </w:rPr>
            </w:pPr>
          </w:p>
        </w:tc>
      </w:tr>
      <w:tr w:rsidR="00B51EEB" w:rsidRPr="00A4334B" w:rsidTr="00607326">
        <w:trPr>
          <w:trHeight w:val="679"/>
        </w:trPr>
        <w:tc>
          <w:tcPr>
            <w:tcW w:w="10824" w:type="dxa"/>
            <w:gridSpan w:val="8"/>
            <w:tcBorders>
              <w:top w:val="single" w:sz="4" w:space="0" w:color="auto"/>
              <w:left w:val="single" w:sz="18" w:space="0" w:color="auto"/>
              <w:bottom w:val="single" w:sz="4" w:space="0" w:color="auto"/>
              <w:right w:val="single" w:sz="18" w:space="0" w:color="auto"/>
            </w:tcBorders>
            <w:shd w:val="clear" w:color="auto" w:fill="FFFFFF"/>
          </w:tcPr>
          <w:p w:rsidR="00B51EEB" w:rsidRPr="00607326" w:rsidRDefault="009F1CB5" w:rsidP="00E70F48">
            <w:pPr>
              <w:rPr>
                <w:noProof/>
                <w:rtl/>
              </w:rPr>
            </w:pPr>
            <w:r w:rsidRPr="00607326">
              <w:rPr>
                <w:rFonts w:hint="eastAsia"/>
                <w:noProof/>
                <w:rtl/>
              </w:rPr>
              <w:t>אופן</w:t>
            </w:r>
            <w:r w:rsidRPr="00607326">
              <w:rPr>
                <w:noProof/>
                <w:rtl/>
              </w:rPr>
              <w:t xml:space="preserve"> </w:t>
            </w:r>
            <w:r w:rsidRPr="00607326">
              <w:rPr>
                <w:rFonts w:hint="eastAsia"/>
                <w:noProof/>
                <w:rtl/>
              </w:rPr>
              <w:t>היישום</w:t>
            </w:r>
            <w:r w:rsidRPr="00607326">
              <w:rPr>
                <w:noProof/>
                <w:rtl/>
              </w:rPr>
              <w:t xml:space="preserve"> </w:t>
            </w:r>
            <w:r w:rsidRPr="00607326">
              <w:rPr>
                <w:rFonts w:hint="eastAsia"/>
                <w:noProof/>
                <w:rtl/>
              </w:rPr>
              <w:t>של</w:t>
            </w:r>
            <w:r w:rsidRPr="00607326">
              <w:rPr>
                <w:noProof/>
                <w:rtl/>
              </w:rPr>
              <w:t xml:space="preserve"> </w:t>
            </w:r>
            <w:r w:rsidRPr="00607326">
              <w:rPr>
                <w:rFonts w:hint="eastAsia"/>
                <w:noProof/>
                <w:rtl/>
              </w:rPr>
              <w:t>המוצר</w:t>
            </w:r>
            <w:r w:rsidRPr="00607326">
              <w:rPr>
                <w:noProof/>
                <w:rtl/>
              </w:rPr>
              <w:t>:</w:t>
            </w:r>
          </w:p>
          <w:p w:rsidR="00B51EEB" w:rsidRPr="00607326" w:rsidRDefault="00B51EEB" w:rsidP="00E70F48">
            <w:pPr>
              <w:rPr>
                <w:noProof/>
              </w:rPr>
            </w:pPr>
            <w:r w:rsidRPr="00607326">
              <w:rPr>
                <w:noProof/>
                <w:rt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B51EEB" w:rsidRPr="00607326" w:rsidRDefault="00B51EEB" w:rsidP="00E70F48">
      <w:pPr>
        <w:rPr>
          <w:noProof/>
          <w:rtl/>
        </w:rPr>
      </w:pPr>
    </w:p>
    <w:tbl>
      <w:tblPr>
        <w:tblpPr w:leftFromText="180" w:rightFromText="180" w:vertAnchor="text" w:tblpXSpec="center" w:tblpY="1"/>
        <w:tblOverlap w:val="never"/>
        <w:bidiVisual/>
        <w:tblW w:w="108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8"/>
        <w:gridCol w:w="2093"/>
        <w:gridCol w:w="1890"/>
        <w:gridCol w:w="1440"/>
        <w:gridCol w:w="1350"/>
        <w:gridCol w:w="1237"/>
        <w:gridCol w:w="1050"/>
        <w:gridCol w:w="1276"/>
      </w:tblGrid>
      <w:tr w:rsidR="00B51EEB" w:rsidRPr="00A4334B" w:rsidTr="00B51EEB">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B51EEB" w:rsidRPr="00607326" w:rsidRDefault="00B51EEB" w:rsidP="00E70F48">
            <w:pPr>
              <w:rPr>
                <w:noProof/>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B51EEB" w:rsidRPr="00607326" w:rsidRDefault="00B51EEB" w:rsidP="00E70F48">
            <w:pPr>
              <w:rPr>
                <w:noProof/>
              </w:rPr>
            </w:pPr>
            <w:r w:rsidRPr="00607326">
              <w:rPr>
                <w:noProof/>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B51EEB" w:rsidRPr="00607326" w:rsidRDefault="00B51EEB" w:rsidP="00E70F48">
            <w:pPr>
              <w:rPr>
                <w:noProof/>
              </w:rPr>
            </w:pPr>
            <w:r w:rsidRPr="00607326">
              <w:rPr>
                <w:rFonts w:hint="eastAsia"/>
                <w:noProof/>
                <w:rtl/>
              </w:rPr>
              <w:t>סוג</w:t>
            </w:r>
            <w:r w:rsidRPr="00607326">
              <w:rPr>
                <w:noProof/>
                <w:rtl/>
              </w:rPr>
              <w:t xml:space="preserve"> המחלקה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B51EEB" w:rsidRPr="00607326" w:rsidRDefault="00B51EEB" w:rsidP="00E70F48">
            <w:pPr>
              <w:rPr>
                <w:noProof/>
              </w:rPr>
            </w:pP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B51EEB" w:rsidRPr="00607326" w:rsidRDefault="00B51EEB" w:rsidP="00E70F48">
            <w:pPr>
              <w:rPr>
                <w:noProof/>
              </w:rPr>
            </w:pPr>
            <w:r w:rsidRPr="00607326">
              <w:rPr>
                <w:rFonts w:hint="eastAsia"/>
                <w:noProof/>
                <w:rtl/>
              </w:rPr>
              <w:t>מועד</w:t>
            </w:r>
            <w:r w:rsidRPr="00607326">
              <w:rPr>
                <w:noProof/>
                <w:rtl/>
              </w:rPr>
              <w:t xml:space="preserve"> </w:t>
            </w:r>
            <w:r w:rsidRPr="00607326">
              <w:rPr>
                <w:rFonts w:hint="eastAsia"/>
                <w:noProof/>
                <w:rtl/>
              </w:rPr>
              <w:t>תחילת</w:t>
            </w:r>
            <w:r w:rsidRPr="00607326">
              <w:rPr>
                <w:noProof/>
                <w:rtl/>
              </w:rPr>
              <w:t xml:space="preserve"> </w:t>
            </w:r>
            <w:r w:rsidRPr="00607326">
              <w:rPr>
                <w:rFonts w:hint="eastAsia"/>
                <w:noProof/>
                <w:rtl/>
              </w:rPr>
              <w:t>עבודה</w:t>
            </w:r>
          </w:p>
        </w:tc>
        <w:tc>
          <w:tcPr>
            <w:tcW w:w="1276"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B51EEB" w:rsidRPr="00607326" w:rsidRDefault="00B51EEB" w:rsidP="00E70F48">
            <w:pPr>
              <w:rPr>
                <w:noProof/>
              </w:rPr>
            </w:pPr>
            <w:r w:rsidRPr="00607326">
              <w:rPr>
                <w:rFonts w:hint="eastAsia"/>
                <w:noProof/>
                <w:rtl/>
              </w:rPr>
              <w:t>מועד</w:t>
            </w:r>
            <w:r w:rsidRPr="00607326">
              <w:rPr>
                <w:noProof/>
                <w:rtl/>
              </w:rPr>
              <w:t xml:space="preserve"> </w:t>
            </w:r>
            <w:r w:rsidRPr="00607326">
              <w:rPr>
                <w:rFonts w:hint="eastAsia"/>
                <w:noProof/>
                <w:rtl/>
              </w:rPr>
              <w:t>סיום</w:t>
            </w:r>
            <w:r w:rsidRPr="00607326">
              <w:rPr>
                <w:noProof/>
                <w:rtl/>
              </w:rPr>
              <w:t xml:space="preserve"> </w:t>
            </w:r>
            <w:r w:rsidRPr="00607326">
              <w:rPr>
                <w:rFonts w:hint="eastAsia"/>
                <w:noProof/>
                <w:rtl/>
              </w:rPr>
              <w:t>עבודה</w:t>
            </w:r>
          </w:p>
        </w:tc>
      </w:tr>
      <w:tr w:rsidR="00B51EEB" w:rsidRPr="00A4334B" w:rsidTr="00B51EEB">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B51EEB" w:rsidRPr="00607326" w:rsidRDefault="00B51EEB" w:rsidP="00E70F48">
            <w:pPr>
              <w:rPr>
                <w:noProof/>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B51EEB" w:rsidRPr="00607326" w:rsidRDefault="00B51EEB" w:rsidP="00E70F48">
            <w:pPr>
              <w:rPr>
                <w:noProof/>
              </w:rPr>
            </w:pPr>
            <w:r w:rsidRPr="00607326">
              <w:rPr>
                <w:rFonts w:hint="eastAsia"/>
                <w:noProof/>
                <w:rtl/>
              </w:rPr>
              <w:t>שם</w:t>
            </w:r>
            <w:r w:rsidRPr="00607326">
              <w:rPr>
                <w:noProof/>
                <w:rtl/>
              </w:rPr>
              <w:t xml:space="preserve"> </w:t>
            </w:r>
            <w:r w:rsidRPr="00607326">
              <w:rPr>
                <w:rFonts w:hint="eastAsia"/>
                <w:noProof/>
                <w:rtl/>
              </w:rPr>
              <w:t>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B51EEB" w:rsidRPr="00607326" w:rsidRDefault="00B51EEB" w:rsidP="00E70F48">
            <w:pPr>
              <w:rPr>
                <w:noProof/>
                <w:rtl/>
              </w:rPr>
            </w:pPr>
            <w:r w:rsidRPr="00607326">
              <w:rPr>
                <w:noProof/>
                <w:rtl/>
              </w:rPr>
              <w:t>איש הקשר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B51EEB" w:rsidRPr="00607326" w:rsidRDefault="00B51EEB" w:rsidP="00E70F48">
            <w:pPr>
              <w:rPr>
                <w:noProof/>
              </w:rPr>
            </w:pPr>
            <w:r w:rsidRPr="00607326">
              <w:rPr>
                <w:noProof/>
                <w:rtl/>
              </w:rPr>
              <w:t>טלפון</w:t>
            </w:r>
          </w:p>
        </w:tc>
        <w:tc>
          <w:tcPr>
            <w:tcW w:w="1350" w:type="dxa"/>
            <w:vMerge/>
            <w:tcBorders>
              <w:left w:val="single" w:sz="4" w:space="0" w:color="auto"/>
              <w:bottom w:val="single" w:sz="18" w:space="0" w:color="auto"/>
              <w:right w:val="single" w:sz="6" w:space="0" w:color="auto"/>
            </w:tcBorders>
            <w:shd w:val="pct5" w:color="auto" w:fill="auto"/>
          </w:tcPr>
          <w:p w:rsidR="00B51EEB" w:rsidRPr="00607326" w:rsidRDefault="00B51EEB" w:rsidP="00E70F48">
            <w:pPr>
              <w:rPr>
                <w:noProof/>
              </w:rPr>
            </w:pPr>
          </w:p>
        </w:tc>
        <w:tc>
          <w:tcPr>
            <w:tcW w:w="1237" w:type="dxa"/>
            <w:vMerge/>
            <w:tcBorders>
              <w:left w:val="single" w:sz="4" w:space="0" w:color="auto"/>
              <w:bottom w:val="single" w:sz="18" w:space="0" w:color="auto"/>
              <w:right w:val="single" w:sz="6" w:space="0" w:color="auto"/>
            </w:tcBorders>
            <w:shd w:val="pct5" w:color="auto" w:fill="auto"/>
          </w:tcPr>
          <w:p w:rsidR="00B51EEB" w:rsidRPr="00607326" w:rsidRDefault="00B51EEB" w:rsidP="00E70F48">
            <w:pPr>
              <w:rPr>
                <w:noProof/>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B51EEB" w:rsidRPr="00607326" w:rsidRDefault="00B51EEB" w:rsidP="00E70F48">
            <w:pPr>
              <w:rPr>
                <w:noProof/>
              </w:rPr>
            </w:pPr>
          </w:p>
        </w:tc>
        <w:tc>
          <w:tcPr>
            <w:tcW w:w="1276" w:type="dxa"/>
            <w:vMerge/>
            <w:tcBorders>
              <w:top w:val="single" w:sz="6" w:space="0" w:color="auto"/>
              <w:left w:val="single" w:sz="2" w:space="0" w:color="auto"/>
              <w:bottom w:val="single" w:sz="18" w:space="0" w:color="auto"/>
              <w:right w:val="single" w:sz="18" w:space="0" w:color="auto"/>
            </w:tcBorders>
          </w:tcPr>
          <w:p w:rsidR="00B51EEB" w:rsidRPr="00607326" w:rsidRDefault="00B51EEB" w:rsidP="00E70F48">
            <w:pPr>
              <w:rPr>
                <w:noProof/>
              </w:rPr>
            </w:pPr>
          </w:p>
        </w:tc>
      </w:tr>
      <w:tr w:rsidR="00B51EEB" w:rsidRPr="00A4334B" w:rsidTr="00B51EEB">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B51EEB" w:rsidRPr="00607326" w:rsidRDefault="00B51EEB" w:rsidP="00F0560E">
            <w:pPr>
              <w:pStyle w:val="af2"/>
              <w:numPr>
                <w:ilvl w:val="0"/>
                <w:numId w:val="28"/>
              </w:numPr>
              <w:rPr>
                <w:noProof/>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B51EEB" w:rsidRPr="00607326" w:rsidRDefault="00B51EEB" w:rsidP="00E70F48">
            <w:pPr>
              <w:rPr>
                <w:noProof/>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B51EEB" w:rsidRPr="00607326" w:rsidRDefault="00B51EEB" w:rsidP="00E70F48">
            <w:pPr>
              <w:rPr>
                <w:noProof/>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B51EEB" w:rsidRPr="00607326" w:rsidRDefault="00B51EEB" w:rsidP="00E70F48">
            <w:pPr>
              <w:rPr>
                <w:noProof/>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B51EEB" w:rsidRPr="00607326" w:rsidRDefault="00B51EEB" w:rsidP="00E70F48">
            <w:pPr>
              <w:rPr>
                <w:noProof/>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B51EEB" w:rsidRPr="00607326" w:rsidRDefault="00B51EEB" w:rsidP="00E70F48">
            <w:pPr>
              <w:rPr>
                <w:noProof/>
              </w:rPr>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B51EEB" w:rsidRPr="00607326" w:rsidRDefault="00B51EEB" w:rsidP="00E70F48">
            <w:pPr>
              <w:rPr>
                <w:noProof/>
              </w:rPr>
            </w:pPr>
          </w:p>
        </w:tc>
        <w:tc>
          <w:tcPr>
            <w:tcW w:w="1276" w:type="dxa"/>
            <w:tcBorders>
              <w:top w:val="single" w:sz="18" w:space="0" w:color="auto"/>
              <w:left w:val="single" w:sz="4" w:space="0" w:color="auto"/>
              <w:bottom w:val="single" w:sz="6" w:space="0" w:color="auto"/>
              <w:right w:val="single" w:sz="18" w:space="0" w:color="auto"/>
            </w:tcBorders>
            <w:shd w:val="clear" w:color="auto" w:fill="FFFFFF"/>
          </w:tcPr>
          <w:p w:rsidR="00B51EEB" w:rsidRPr="00607326" w:rsidRDefault="00B51EEB" w:rsidP="00E70F48">
            <w:pPr>
              <w:rPr>
                <w:noProof/>
              </w:rPr>
            </w:pPr>
          </w:p>
        </w:tc>
      </w:tr>
      <w:tr w:rsidR="00B51EEB" w:rsidRPr="00A4334B" w:rsidTr="00B51EEB">
        <w:trPr>
          <w:trHeight w:val="679"/>
        </w:trPr>
        <w:tc>
          <w:tcPr>
            <w:tcW w:w="10824" w:type="dxa"/>
            <w:gridSpan w:val="8"/>
            <w:tcBorders>
              <w:top w:val="single" w:sz="4" w:space="0" w:color="auto"/>
              <w:left w:val="single" w:sz="18" w:space="0" w:color="auto"/>
              <w:bottom w:val="single" w:sz="4" w:space="0" w:color="auto"/>
              <w:right w:val="single" w:sz="18" w:space="0" w:color="auto"/>
            </w:tcBorders>
            <w:shd w:val="clear" w:color="auto" w:fill="FFFFFF"/>
          </w:tcPr>
          <w:p w:rsidR="00B51EEB" w:rsidRPr="00607326" w:rsidRDefault="00B51EEB" w:rsidP="00E70F48">
            <w:pPr>
              <w:rPr>
                <w:noProof/>
                <w:rtl/>
              </w:rPr>
            </w:pPr>
            <w:r w:rsidRPr="00607326">
              <w:rPr>
                <w:rFonts w:hint="eastAsia"/>
                <w:noProof/>
                <w:rtl/>
              </w:rPr>
              <w:t>מהות</w:t>
            </w:r>
            <w:r w:rsidRPr="00607326">
              <w:rPr>
                <w:noProof/>
                <w:rtl/>
              </w:rPr>
              <w:t xml:space="preserve"> </w:t>
            </w:r>
            <w:r w:rsidRPr="00607326">
              <w:rPr>
                <w:rFonts w:hint="eastAsia"/>
                <w:noProof/>
                <w:rtl/>
              </w:rPr>
              <w:t>הפרויקט</w:t>
            </w:r>
            <w:r w:rsidRPr="00607326">
              <w:rPr>
                <w:noProof/>
                <w:rtl/>
              </w:rPr>
              <w:t xml:space="preserve">:                                                                                                                                                                                                  </w:t>
            </w:r>
          </w:p>
          <w:p w:rsidR="00B51EEB" w:rsidRPr="00607326" w:rsidRDefault="00B51EEB" w:rsidP="00E70F48">
            <w:pPr>
              <w:rPr>
                <w:noProof/>
              </w:rPr>
            </w:pPr>
            <w:r w:rsidRPr="00607326">
              <w:rPr>
                <w:noProof/>
                <w:rt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B51EEB" w:rsidRPr="00607326" w:rsidRDefault="00B51EEB" w:rsidP="00E70F48">
      <w:pPr>
        <w:rPr>
          <w:noProof/>
          <w:rtl/>
        </w:rPr>
      </w:pPr>
    </w:p>
    <w:p w:rsidR="00B51EEB" w:rsidRDefault="00B51EEB" w:rsidP="00E70F48">
      <w:pPr>
        <w:rPr>
          <w:noProof/>
          <w:rtl/>
        </w:rPr>
      </w:pPr>
    </w:p>
    <w:p w:rsidR="00A87F97" w:rsidRPr="00607326" w:rsidRDefault="00A87F97" w:rsidP="00E70F48">
      <w:pPr>
        <w:rPr>
          <w:noProof/>
          <w:rtl/>
        </w:rPr>
      </w:pPr>
    </w:p>
    <w:p w:rsidR="00B51EEB" w:rsidRPr="00607326" w:rsidRDefault="00B51EEB" w:rsidP="00E70F48">
      <w:pPr>
        <w:rPr>
          <w:noProof/>
          <w:rtl/>
        </w:rPr>
      </w:pPr>
    </w:p>
    <w:tbl>
      <w:tblPr>
        <w:tblpPr w:leftFromText="180" w:rightFromText="180" w:vertAnchor="text" w:tblpXSpec="center" w:tblpY="1"/>
        <w:tblOverlap w:val="never"/>
        <w:bidiVisual/>
        <w:tblW w:w="108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8"/>
        <w:gridCol w:w="2093"/>
        <w:gridCol w:w="1890"/>
        <w:gridCol w:w="1440"/>
        <w:gridCol w:w="1350"/>
        <w:gridCol w:w="1237"/>
        <w:gridCol w:w="1050"/>
        <w:gridCol w:w="1276"/>
      </w:tblGrid>
      <w:tr w:rsidR="00B51EEB" w:rsidRPr="00A4334B" w:rsidTr="00B51EEB">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B51EEB" w:rsidRPr="003C3891" w:rsidRDefault="00B51EEB" w:rsidP="00E70F48">
            <w:pPr>
              <w:rPr>
                <w:noProof/>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B51EEB" w:rsidRPr="003C3891" w:rsidRDefault="00B51EEB" w:rsidP="00E70F48">
            <w:pPr>
              <w:rPr>
                <w:noProof/>
              </w:rPr>
            </w:pPr>
            <w:r w:rsidRPr="003C3891">
              <w:rPr>
                <w:noProof/>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B51EEB" w:rsidRPr="003C3891" w:rsidRDefault="00B51EEB" w:rsidP="00E70F48">
            <w:pPr>
              <w:rPr>
                <w:noProof/>
              </w:rPr>
            </w:pPr>
            <w:r w:rsidRPr="003C3891">
              <w:rPr>
                <w:rFonts w:hint="eastAsia"/>
                <w:noProof/>
                <w:rtl/>
              </w:rPr>
              <w:t>סוג</w:t>
            </w:r>
            <w:r w:rsidRPr="003C3891">
              <w:rPr>
                <w:noProof/>
                <w:rtl/>
              </w:rPr>
              <w:t xml:space="preserve"> המחלקה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B51EEB" w:rsidRPr="003C3891" w:rsidRDefault="00B51EEB" w:rsidP="00E70F48">
            <w:pPr>
              <w:rPr>
                <w:noProof/>
              </w:rPr>
            </w:pP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B51EEB" w:rsidRPr="003C3891" w:rsidRDefault="00B51EEB" w:rsidP="00E70F48">
            <w:pPr>
              <w:rPr>
                <w:noProof/>
              </w:rPr>
            </w:pPr>
            <w:r w:rsidRPr="003C3891">
              <w:rPr>
                <w:rFonts w:hint="eastAsia"/>
                <w:noProof/>
                <w:rtl/>
              </w:rPr>
              <w:t>מועד</w:t>
            </w:r>
            <w:r w:rsidRPr="003C3891">
              <w:rPr>
                <w:noProof/>
                <w:rtl/>
              </w:rPr>
              <w:t xml:space="preserve"> </w:t>
            </w:r>
            <w:r w:rsidRPr="003C3891">
              <w:rPr>
                <w:rFonts w:hint="eastAsia"/>
                <w:noProof/>
                <w:rtl/>
              </w:rPr>
              <w:t>תחילת</w:t>
            </w:r>
            <w:r w:rsidRPr="003C3891">
              <w:rPr>
                <w:noProof/>
                <w:rtl/>
              </w:rPr>
              <w:t xml:space="preserve"> </w:t>
            </w:r>
            <w:r w:rsidRPr="003C3891">
              <w:rPr>
                <w:rFonts w:hint="eastAsia"/>
                <w:noProof/>
                <w:rtl/>
              </w:rPr>
              <w:t>עבודה</w:t>
            </w:r>
          </w:p>
        </w:tc>
        <w:tc>
          <w:tcPr>
            <w:tcW w:w="1276"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B51EEB" w:rsidRPr="003C3891" w:rsidRDefault="00B51EEB" w:rsidP="00E70F48">
            <w:pPr>
              <w:rPr>
                <w:noProof/>
              </w:rPr>
            </w:pPr>
            <w:r w:rsidRPr="003C3891">
              <w:rPr>
                <w:rFonts w:hint="eastAsia"/>
                <w:noProof/>
                <w:rtl/>
              </w:rPr>
              <w:t>מועד</w:t>
            </w:r>
            <w:r w:rsidRPr="003C3891">
              <w:rPr>
                <w:noProof/>
                <w:rtl/>
              </w:rPr>
              <w:t xml:space="preserve"> </w:t>
            </w:r>
            <w:r w:rsidRPr="003C3891">
              <w:rPr>
                <w:rFonts w:hint="eastAsia"/>
                <w:noProof/>
                <w:rtl/>
              </w:rPr>
              <w:t>סיום</w:t>
            </w:r>
            <w:r w:rsidRPr="003C3891">
              <w:rPr>
                <w:noProof/>
                <w:rtl/>
              </w:rPr>
              <w:t xml:space="preserve"> </w:t>
            </w:r>
            <w:r w:rsidRPr="003C3891">
              <w:rPr>
                <w:rFonts w:hint="eastAsia"/>
                <w:noProof/>
                <w:rtl/>
              </w:rPr>
              <w:t>עבודה</w:t>
            </w:r>
          </w:p>
        </w:tc>
      </w:tr>
      <w:tr w:rsidR="00B51EEB" w:rsidRPr="00A4334B" w:rsidTr="00B51EEB">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B51EEB" w:rsidRPr="003C3891" w:rsidRDefault="00B51EEB" w:rsidP="00E70F48">
            <w:pPr>
              <w:rPr>
                <w:noProof/>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B51EEB" w:rsidRPr="003C3891" w:rsidRDefault="00B51EEB" w:rsidP="00E70F48">
            <w:pPr>
              <w:rPr>
                <w:noProof/>
              </w:rPr>
            </w:pPr>
            <w:r w:rsidRPr="003C3891">
              <w:rPr>
                <w:rFonts w:hint="eastAsia"/>
                <w:noProof/>
                <w:rtl/>
              </w:rPr>
              <w:t>שם</w:t>
            </w:r>
            <w:r w:rsidRPr="003C3891">
              <w:rPr>
                <w:noProof/>
                <w:rtl/>
              </w:rPr>
              <w:t xml:space="preserve"> </w:t>
            </w:r>
            <w:r w:rsidRPr="003C3891">
              <w:rPr>
                <w:rFonts w:hint="eastAsia"/>
                <w:noProof/>
                <w:rtl/>
              </w:rPr>
              <w:t>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B51EEB" w:rsidRPr="003C3891" w:rsidRDefault="00B51EEB" w:rsidP="00E70F48">
            <w:pPr>
              <w:rPr>
                <w:noProof/>
                <w:rtl/>
              </w:rPr>
            </w:pPr>
            <w:r w:rsidRPr="003C3891">
              <w:rPr>
                <w:noProof/>
                <w:rtl/>
              </w:rPr>
              <w:t>איש הקשר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B51EEB" w:rsidRPr="003C3891" w:rsidRDefault="00B51EEB" w:rsidP="00E70F48">
            <w:pPr>
              <w:rPr>
                <w:noProof/>
              </w:rPr>
            </w:pPr>
            <w:r w:rsidRPr="003C3891">
              <w:rPr>
                <w:noProof/>
                <w:rtl/>
              </w:rPr>
              <w:t>טלפון</w:t>
            </w:r>
          </w:p>
        </w:tc>
        <w:tc>
          <w:tcPr>
            <w:tcW w:w="1350" w:type="dxa"/>
            <w:vMerge/>
            <w:tcBorders>
              <w:left w:val="single" w:sz="4" w:space="0" w:color="auto"/>
              <w:bottom w:val="single" w:sz="18" w:space="0" w:color="auto"/>
              <w:right w:val="single" w:sz="6" w:space="0" w:color="auto"/>
            </w:tcBorders>
            <w:shd w:val="pct5" w:color="auto" w:fill="auto"/>
          </w:tcPr>
          <w:p w:rsidR="00B51EEB" w:rsidRPr="003C3891" w:rsidRDefault="00B51EEB" w:rsidP="00E70F48">
            <w:pPr>
              <w:rPr>
                <w:noProof/>
              </w:rPr>
            </w:pPr>
          </w:p>
        </w:tc>
        <w:tc>
          <w:tcPr>
            <w:tcW w:w="1237" w:type="dxa"/>
            <w:vMerge/>
            <w:tcBorders>
              <w:left w:val="single" w:sz="4" w:space="0" w:color="auto"/>
              <w:bottom w:val="single" w:sz="18" w:space="0" w:color="auto"/>
              <w:right w:val="single" w:sz="6" w:space="0" w:color="auto"/>
            </w:tcBorders>
            <w:shd w:val="pct5" w:color="auto" w:fill="auto"/>
          </w:tcPr>
          <w:p w:rsidR="00B51EEB" w:rsidRPr="003C3891" w:rsidRDefault="00B51EEB" w:rsidP="00E70F48">
            <w:pPr>
              <w:rPr>
                <w:noProof/>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B51EEB" w:rsidRPr="003C3891" w:rsidRDefault="00B51EEB" w:rsidP="00E70F48">
            <w:pPr>
              <w:rPr>
                <w:noProof/>
              </w:rPr>
            </w:pPr>
          </w:p>
        </w:tc>
        <w:tc>
          <w:tcPr>
            <w:tcW w:w="1276" w:type="dxa"/>
            <w:vMerge/>
            <w:tcBorders>
              <w:top w:val="single" w:sz="6" w:space="0" w:color="auto"/>
              <w:left w:val="single" w:sz="2" w:space="0" w:color="auto"/>
              <w:bottom w:val="single" w:sz="18" w:space="0" w:color="auto"/>
              <w:right w:val="single" w:sz="18" w:space="0" w:color="auto"/>
            </w:tcBorders>
          </w:tcPr>
          <w:p w:rsidR="00B51EEB" w:rsidRPr="003C3891" w:rsidRDefault="00B51EEB" w:rsidP="00E70F48">
            <w:pPr>
              <w:rPr>
                <w:noProof/>
              </w:rPr>
            </w:pPr>
          </w:p>
        </w:tc>
      </w:tr>
      <w:tr w:rsidR="00B51EEB" w:rsidRPr="00A4334B" w:rsidTr="00B51EEB">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B51EEB" w:rsidRPr="003C3891" w:rsidRDefault="00B51EEB" w:rsidP="00F0560E">
            <w:pPr>
              <w:pStyle w:val="af2"/>
              <w:numPr>
                <w:ilvl w:val="0"/>
                <w:numId w:val="28"/>
              </w:numPr>
              <w:rPr>
                <w:noProof/>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B51EEB" w:rsidRPr="003C3891" w:rsidRDefault="00B51EEB" w:rsidP="00E70F48">
            <w:pPr>
              <w:rPr>
                <w:noProof/>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B51EEB" w:rsidRPr="003C3891" w:rsidRDefault="00B51EEB" w:rsidP="00E70F48">
            <w:pPr>
              <w:rPr>
                <w:noProof/>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B51EEB" w:rsidRPr="003C3891" w:rsidRDefault="00B51EEB" w:rsidP="00E70F48">
            <w:pPr>
              <w:rPr>
                <w:noProof/>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B51EEB" w:rsidRPr="003C3891" w:rsidRDefault="00B51EEB" w:rsidP="00E70F48">
            <w:pPr>
              <w:rPr>
                <w:noProof/>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B51EEB" w:rsidRPr="003C3891" w:rsidRDefault="00B51EEB" w:rsidP="00E70F48">
            <w:pPr>
              <w:rPr>
                <w:noProof/>
              </w:rPr>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B51EEB" w:rsidRPr="003C3891" w:rsidRDefault="00B51EEB" w:rsidP="00E70F48">
            <w:pPr>
              <w:rPr>
                <w:noProof/>
              </w:rPr>
            </w:pPr>
          </w:p>
        </w:tc>
        <w:tc>
          <w:tcPr>
            <w:tcW w:w="1276" w:type="dxa"/>
            <w:tcBorders>
              <w:top w:val="single" w:sz="18" w:space="0" w:color="auto"/>
              <w:left w:val="single" w:sz="4" w:space="0" w:color="auto"/>
              <w:bottom w:val="single" w:sz="6" w:space="0" w:color="auto"/>
              <w:right w:val="single" w:sz="18" w:space="0" w:color="auto"/>
            </w:tcBorders>
            <w:shd w:val="clear" w:color="auto" w:fill="FFFFFF"/>
          </w:tcPr>
          <w:p w:rsidR="00B51EEB" w:rsidRPr="003C3891" w:rsidRDefault="00B51EEB" w:rsidP="00E70F48">
            <w:pPr>
              <w:rPr>
                <w:noProof/>
              </w:rPr>
            </w:pPr>
          </w:p>
        </w:tc>
      </w:tr>
      <w:tr w:rsidR="00B51EEB" w:rsidRPr="00A4334B" w:rsidTr="00B51EEB">
        <w:trPr>
          <w:trHeight w:val="679"/>
        </w:trPr>
        <w:tc>
          <w:tcPr>
            <w:tcW w:w="10824" w:type="dxa"/>
            <w:gridSpan w:val="8"/>
            <w:tcBorders>
              <w:top w:val="single" w:sz="4" w:space="0" w:color="auto"/>
              <w:left w:val="single" w:sz="18" w:space="0" w:color="auto"/>
              <w:bottom w:val="single" w:sz="4" w:space="0" w:color="auto"/>
              <w:right w:val="single" w:sz="18" w:space="0" w:color="auto"/>
            </w:tcBorders>
            <w:shd w:val="clear" w:color="auto" w:fill="FFFFFF"/>
          </w:tcPr>
          <w:p w:rsidR="00B51EEB" w:rsidRPr="003C3891" w:rsidRDefault="00B51EEB" w:rsidP="00E70F48">
            <w:pPr>
              <w:rPr>
                <w:noProof/>
                <w:rtl/>
              </w:rPr>
            </w:pPr>
            <w:r w:rsidRPr="003C3891">
              <w:rPr>
                <w:rFonts w:hint="eastAsia"/>
                <w:noProof/>
                <w:rtl/>
              </w:rPr>
              <w:t>מהות</w:t>
            </w:r>
            <w:r w:rsidRPr="003C3891">
              <w:rPr>
                <w:noProof/>
                <w:rtl/>
              </w:rPr>
              <w:t xml:space="preserve"> </w:t>
            </w:r>
            <w:r w:rsidRPr="003C3891">
              <w:rPr>
                <w:rFonts w:hint="eastAsia"/>
                <w:noProof/>
                <w:rtl/>
              </w:rPr>
              <w:t>הפרויקט</w:t>
            </w:r>
            <w:r w:rsidRPr="003C3891">
              <w:rPr>
                <w:noProof/>
                <w:rtl/>
              </w:rPr>
              <w:t xml:space="preserve">:                                                                                                                                                                                                  </w:t>
            </w:r>
          </w:p>
          <w:p w:rsidR="00B51EEB" w:rsidRPr="003C3891" w:rsidRDefault="00B51EEB" w:rsidP="00E70F48">
            <w:pPr>
              <w:rPr>
                <w:noProof/>
              </w:rPr>
            </w:pPr>
            <w:r w:rsidRPr="003C3891">
              <w:rPr>
                <w:noProof/>
                <w:rt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974A9A" w:rsidRDefault="00974A9A" w:rsidP="00E70F48">
      <w:pPr>
        <w:rPr>
          <w:noProof/>
          <w:rtl/>
        </w:rPr>
      </w:pPr>
    </w:p>
    <w:p w:rsidR="00974A9A" w:rsidRDefault="00974A9A" w:rsidP="00E70F48">
      <w:pPr>
        <w:rPr>
          <w:noProof/>
          <w:rtl/>
        </w:rPr>
      </w:pPr>
    </w:p>
    <w:p w:rsidR="00974A9A" w:rsidRDefault="00974A9A" w:rsidP="00E70F48">
      <w:pPr>
        <w:rPr>
          <w:noProof/>
          <w:rtl/>
        </w:rPr>
      </w:pPr>
    </w:p>
    <w:p w:rsidR="00974A9A" w:rsidRDefault="00974A9A" w:rsidP="00E70F48">
      <w:pPr>
        <w:rPr>
          <w:noProof/>
          <w:rtl/>
        </w:rPr>
      </w:pPr>
    </w:p>
    <w:p w:rsidR="00974A9A" w:rsidRDefault="00974A9A" w:rsidP="00E70F48">
      <w:pPr>
        <w:rPr>
          <w:noProof/>
          <w:rtl/>
        </w:rPr>
      </w:pPr>
    </w:p>
    <w:p w:rsidR="00B51EEB" w:rsidRPr="00607326" w:rsidRDefault="00B51EEB" w:rsidP="00E70F48">
      <w:pPr>
        <w:rPr>
          <w:noProof/>
          <w:rtl/>
        </w:rPr>
      </w:pPr>
      <w:r w:rsidRPr="00607326">
        <w:rPr>
          <w:rFonts w:hint="eastAsia"/>
          <w:noProof/>
          <w:rtl/>
        </w:rPr>
        <w:t>במידת</w:t>
      </w:r>
      <w:r w:rsidRPr="00607326">
        <w:rPr>
          <w:noProof/>
          <w:rtl/>
        </w:rPr>
        <w:t xml:space="preserve"> הצורך ניתן להוסיף דפים עפ"י מבנה זה, ככל שיידרש.</w:t>
      </w:r>
    </w:p>
    <w:p w:rsidR="00B51EEB" w:rsidRPr="00607326" w:rsidRDefault="00B51EEB" w:rsidP="00F0560E">
      <w:pPr>
        <w:pStyle w:val="af2"/>
        <w:numPr>
          <w:ilvl w:val="0"/>
          <w:numId w:val="29"/>
        </w:numPr>
        <w:rPr>
          <w:noProof/>
        </w:rPr>
      </w:pPr>
      <w:r w:rsidRPr="00607326">
        <w:rPr>
          <w:rFonts w:hint="eastAsia"/>
          <w:noProof/>
          <w:rtl/>
        </w:rPr>
        <w:t>המציע</w:t>
      </w:r>
      <w:r w:rsidRPr="00607326">
        <w:rPr>
          <w:noProof/>
          <w:rtl/>
        </w:rPr>
        <w:t xml:space="preserve"> </w:t>
      </w:r>
      <w:r w:rsidRPr="00607326">
        <w:rPr>
          <w:rFonts w:hint="eastAsia"/>
          <w:noProof/>
          <w:rtl/>
        </w:rPr>
        <w:t>רשאי</w:t>
      </w:r>
      <w:r w:rsidRPr="00607326">
        <w:rPr>
          <w:noProof/>
          <w:rtl/>
        </w:rPr>
        <w:t xml:space="preserve"> </w:t>
      </w:r>
      <w:r w:rsidRPr="00607326">
        <w:rPr>
          <w:rFonts w:hint="eastAsia"/>
          <w:noProof/>
          <w:rtl/>
        </w:rPr>
        <w:t>להוסיף</w:t>
      </w:r>
      <w:r w:rsidRPr="00607326">
        <w:rPr>
          <w:noProof/>
          <w:rtl/>
        </w:rPr>
        <w:t xml:space="preserve"> </w:t>
      </w:r>
      <w:r w:rsidRPr="00607326">
        <w:rPr>
          <w:rFonts w:hint="eastAsia"/>
          <w:noProof/>
          <w:rtl/>
        </w:rPr>
        <w:t>בסוף</w:t>
      </w:r>
      <w:r w:rsidRPr="00607326">
        <w:rPr>
          <w:noProof/>
          <w:rtl/>
        </w:rPr>
        <w:t xml:space="preserve"> </w:t>
      </w:r>
      <w:r w:rsidRPr="00607326">
        <w:rPr>
          <w:rFonts w:hint="eastAsia"/>
          <w:noProof/>
          <w:rtl/>
        </w:rPr>
        <w:t>הנספחים</w:t>
      </w:r>
      <w:r w:rsidRPr="00607326">
        <w:rPr>
          <w:noProof/>
          <w:rtl/>
        </w:rPr>
        <w:t xml:space="preserve"> </w:t>
      </w:r>
      <w:r w:rsidRPr="00607326">
        <w:rPr>
          <w:rFonts w:hint="eastAsia"/>
          <w:noProof/>
          <w:rtl/>
        </w:rPr>
        <w:t>המצורפים</w:t>
      </w:r>
      <w:r w:rsidRPr="00607326">
        <w:rPr>
          <w:noProof/>
          <w:rtl/>
        </w:rPr>
        <w:t xml:space="preserve"> </w:t>
      </w:r>
      <w:r w:rsidRPr="00607326">
        <w:rPr>
          <w:rFonts w:hint="eastAsia"/>
          <w:noProof/>
          <w:rtl/>
        </w:rPr>
        <w:t>את</w:t>
      </w:r>
      <w:r w:rsidRPr="00607326">
        <w:rPr>
          <w:noProof/>
          <w:rtl/>
        </w:rPr>
        <w:t xml:space="preserve"> </w:t>
      </w:r>
      <w:r w:rsidRPr="00607326">
        <w:rPr>
          <w:rFonts w:hint="eastAsia"/>
          <w:noProof/>
          <w:rtl/>
        </w:rPr>
        <w:t>פרופיל</w:t>
      </w:r>
      <w:r w:rsidRPr="00607326">
        <w:rPr>
          <w:noProof/>
          <w:rtl/>
        </w:rPr>
        <w:t xml:space="preserve"> </w:t>
      </w:r>
      <w:r w:rsidRPr="00607326">
        <w:rPr>
          <w:rFonts w:hint="eastAsia"/>
          <w:noProof/>
          <w:rtl/>
        </w:rPr>
        <w:t>החברה</w:t>
      </w:r>
      <w:r w:rsidRPr="00607326">
        <w:rPr>
          <w:noProof/>
          <w:rtl/>
        </w:rPr>
        <w:t xml:space="preserve"> </w:t>
      </w:r>
      <w:r w:rsidRPr="00607326">
        <w:rPr>
          <w:rFonts w:hint="eastAsia"/>
          <w:noProof/>
          <w:rtl/>
        </w:rPr>
        <w:t>ודוגמאות</w:t>
      </w:r>
      <w:r w:rsidRPr="00607326">
        <w:rPr>
          <w:noProof/>
          <w:rtl/>
        </w:rPr>
        <w:t xml:space="preserve"> </w:t>
      </w:r>
      <w:r w:rsidRPr="00607326">
        <w:rPr>
          <w:rFonts w:hint="eastAsia"/>
          <w:noProof/>
          <w:rtl/>
        </w:rPr>
        <w:t>לפרויקטים</w:t>
      </w:r>
      <w:r w:rsidRPr="00607326">
        <w:rPr>
          <w:noProof/>
          <w:rtl/>
        </w:rPr>
        <w:t xml:space="preserve"> </w:t>
      </w:r>
      <w:r w:rsidRPr="00607326">
        <w:rPr>
          <w:rFonts w:hint="eastAsia"/>
          <w:noProof/>
          <w:rtl/>
        </w:rPr>
        <w:t>שביצע</w:t>
      </w:r>
      <w:r w:rsidRPr="00607326">
        <w:rPr>
          <w:noProof/>
          <w:rtl/>
        </w:rPr>
        <w:t>.</w:t>
      </w:r>
    </w:p>
    <w:p w:rsidR="00B51EEB" w:rsidRPr="00607326" w:rsidRDefault="00B51EEB" w:rsidP="00E70F48">
      <w:pPr>
        <w:rPr>
          <w:noProof/>
          <w:rtl/>
        </w:rPr>
      </w:pPr>
    </w:p>
    <w:p w:rsidR="00B51EEB" w:rsidRPr="00607326" w:rsidRDefault="00B51EEB" w:rsidP="00E70F48">
      <w:pPr>
        <w:rPr>
          <w:rtl/>
        </w:rPr>
      </w:pPr>
    </w:p>
    <w:p w:rsidR="00B51EEB" w:rsidRPr="00607326" w:rsidRDefault="00B51EEB" w:rsidP="00F0560E">
      <w:pPr>
        <w:pStyle w:val="af2"/>
        <w:numPr>
          <w:ilvl w:val="0"/>
          <w:numId w:val="27"/>
        </w:numPr>
        <w:rPr>
          <w:noProof/>
        </w:rPr>
      </w:pPr>
      <w:r w:rsidRPr="00607326">
        <w:rPr>
          <w:rFonts w:hint="eastAsia"/>
          <w:noProof/>
          <w:rtl/>
        </w:rPr>
        <w:t>פירוט</w:t>
      </w:r>
      <w:r w:rsidRPr="00607326">
        <w:rPr>
          <w:noProof/>
          <w:rtl/>
        </w:rPr>
        <w:t xml:space="preserve"> </w:t>
      </w:r>
      <w:r w:rsidRPr="00607326">
        <w:rPr>
          <w:rFonts w:hint="eastAsia"/>
          <w:noProof/>
          <w:rtl/>
        </w:rPr>
        <w:t>העובדים</w:t>
      </w:r>
      <w:r w:rsidRPr="00607326">
        <w:rPr>
          <w:noProof/>
          <w:rtl/>
        </w:rPr>
        <w:t xml:space="preserve"> </w:t>
      </w:r>
      <w:r w:rsidRPr="00607326">
        <w:rPr>
          <w:rFonts w:hint="eastAsia"/>
          <w:noProof/>
          <w:rtl/>
        </w:rPr>
        <w:t>מטעם</w:t>
      </w:r>
      <w:r w:rsidRPr="00607326">
        <w:rPr>
          <w:noProof/>
          <w:rtl/>
        </w:rPr>
        <w:t xml:space="preserve"> </w:t>
      </w:r>
      <w:r w:rsidRPr="00607326">
        <w:rPr>
          <w:rFonts w:hint="eastAsia"/>
          <w:noProof/>
          <w:rtl/>
        </w:rPr>
        <w:t>המציע</w:t>
      </w:r>
      <w:r w:rsidR="003C3891">
        <w:rPr>
          <w:rFonts w:hint="cs"/>
          <w:noProof/>
          <w:rtl/>
        </w:rPr>
        <w:t xml:space="preserve"> ו/או מיישם מטעמו </w:t>
      </w:r>
      <w:r w:rsidRPr="00607326">
        <w:rPr>
          <w:noProof/>
          <w:rtl/>
        </w:rPr>
        <w:t xml:space="preserve"> בתחום </w:t>
      </w:r>
      <w:r w:rsidRPr="00607326">
        <w:rPr>
          <w:rFonts w:hint="eastAsia"/>
          <w:noProof/>
          <w:rtl/>
        </w:rPr>
        <w:t>הנדרש</w:t>
      </w:r>
      <w:r w:rsidRPr="00607326">
        <w:rPr>
          <w:noProof/>
          <w:rtl/>
        </w:rPr>
        <w:t xml:space="preserve"> </w:t>
      </w:r>
      <w:r w:rsidRPr="00607326">
        <w:rPr>
          <w:rFonts w:hint="eastAsia"/>
          <w:noProof/>
          <w:rtl/>
        </w:rPr>
        <w:t>במכרז</w:t>
      </w:r>
    </w:p>
    <w:tbl>
      <w:tblPr>
        <w:bidiVisual/>
        <w:tblW w:w="1045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
        <w:gridCol w:w="1377"/>
        <w:gridCol w:w="1441"/>
        <w:gridCol w:w="2021"/>
        <w:gridCol w:w="1514"/>
        <w:gridCol w:w="1651"/>
        <w:gridCol w:w="2057"/>
      </w:tblGrid>
      <w:tr w:rsidR="003C3891" w:rsidRPr="00A4334B" w:rsidTr="00350F74">
        <w:tc>
          <w:tcPr>
            <w:tcW w:w="419" w:type="dxa"/>
          </w:tcPr>
          <w:p w:rsidR="003C3891" w:rsidRPr="00607326" w:rsidRDefault="003C3891" w:rsidP="00E70F48">
            <w:pPr>
              <w:rPr>
                <w:noProof/>
                <w:rtl/>
              </w:rPr>
            </w:pPr>
          </w:p>
        </w:tc>
        <w:tc>
          <w:tcPr>
            <w:tcW w:w="1386" w:type="dxa"/>
          </w:tcPr>
          <w:p w:rsidR="003C3891" w:rsidRPr="00A4334B" w:rsidRDefault="003C3891" w:rsidP="00E70F48">
            <w:pPr>
              <w:rPr>
                <w:noProof/>
              </w:rPr>
            </w:pPr>
            <w:r w:rsidRPr="00607326">
              <w:rPr>
                <w:rFonts w:hint="eastAsia"/>
                <w:noProof/>
                <w:rtl/>
              </w:rPr>
              <w:t>שם</w:t>
            </w:r>
            <w:r w:rsidRPr="00607326">
              <w:rPr>
                <w:noProof/>
                <w:rtl/>
              </w:rPr>
              <w:t xml:space="preserve"> </w:t>
            </w:r>
            <w:r w:rsidRPr="00607326">
              <w:rPr>
                <w:rFonts w:hint="eastAsia"/>
                <w:noProof/>
                <w:rtl/>
              </w:rPr>
              <w:t>העובד</w:t>
            </w:r>
          </w:p>
        </w:tc>
        <w:tc>
          <w:tcPr>
            <w:tcW w:w="1275" w:type="dxa"/>
          </w:tcPr>
          <w:p w:rsidR="003C3891" w:rsidRPr="00A4334B" w:rsidRDefault="003C3891" w:rsidP="00E70F48">
            <w:pPr>
              <w:rPr>
                <w:noProof/>
              </w:rPr>
            </w:pPr>
            <w:r w:rsidRPr="00607326">
              <w:rPr>
                <w:rFonts w:hint="eastAsia"/>
                <w:noProof/>
                <w:rtl/>
              </w:rPr>
              <w:t>תואר</w:t>
            </w:r>
            <w:r w:rsidRPr="00607326">
              <w:rPr>
                <w:noProof/>
                <w:rtl/>
              </w:rPr>
              <w:t xml:space="preserve"> / הסמכה</w:t>
            </w:r>
          </w:p>
        </w:tc>
        <w:tc>
          <w:tcPr>
            <w:tcW w:w="2127" w:type="dxa"/>
          </w:tcPr>
          <w:p w:rsidR="003C3891" w:rsidRPr="00A4334B" w:rsidRDefault="003C3891" w:rsidP="00E70F48">
            <w:pPr>
              <w:rPr>
                <w:noProof/>
                <w:rtl/>
              </w:rPr>
            </w:pPr>
            <w:r w:rsidRPr="00607326">
              <w:rPr>
                <w:rFonts w:hint="eastAsia"/>
                <w:noProof/>
                <w:rtl/>
              </w:rPr>
              <w:t>מספר</w:t>
            </w:r>
            <w:r w:rsidRPr="00607326">
              <w:rPr>
                <w:noProof/>
                <w:rtl/>
              </w:rPr>
              <w:t xml:space="preserve"> שנות ניסיון בתחום  </w:t>
            </w:r>
          </w:p>
        </w:tc>
        <w:tc>
          <w:tcPr>
            <w:tcW w:w="1417" w:type="dxa"/>
          </w:tcPr>
          <w:p w:rsidR="003C3891" w:rsidRPr="00607326" w:rsidRDefault="003C3891" w:rsidP="00E70F48">
            <w:pPr>
              <w:rPr>
                <w:noProof/>
                <w:rtl/>
              </w:rPr>
            </w:pPr>
            <w:r>
              <w:rPr>
                <w:rFonts w:hint="cs"/>
                <w:noProof/>
                <w:rtl/>
              </w:rPr>
              <w:t>הגוף המעסיק</w:t>
            </w:r>
          </w:p>
        </w:tc>
        <w:tc>
          <w:tcPr>
            <w:tcW w:w="1701" w:type="dxa"/>
          </w:tcPr>
          <w:p w:rsidR="003C3891" w:rsidRPr="00A4334B" w:rsidRDefault="003C3891" w:rsidP="00E70F48">
            <w:pPr>
              <w:rPr>
                <w:noProof/>
              </w:rPr>
            </w:pPr>
            <w:r w:rsidRPr="00607326">
              <w:rPr>
                <w:rFonts w:hint="eastAsia"/>
                <w:noProof/>
                <w:rtl/>
              </w:rPr>
              <w:t>מספר</w:t>
            </w:r>
            <w:r w:rsidRPr="00607326">
              <w:rPr>
                <w:noProof/>
                <w:rtl/>
              </w:rPr>
              <w:t xml:space="preserve"> </w:t>
            </w:r>
            <w:r w:rsidRPr="00607326">
              <w:rPr>
                <w:rFonts w:hint="eastAsia"/>
                <w:noProof/>
                <w:rtl/>
              </w:rPr>
              <w:t>שנות</w:t>
            </w:r>
            <w:r w:rsidRPr="00607326">
              <w:rPr>
                <w:noProof/>
                <w:rtl/>
              </w:rPr>
              <w:t xml:space="preserve"> </w:t>
            </w:r>
            <w:r w:rsidRPr="00607326">
              <w:rPr>
                <w:rFonts w:hint="eastAsia"/>
                <w:noProof/>
                <w:rtl/>
              </w:rPr>
              <w:t>עבודה</w:t>
            </w:r>
            <w:r w:rsidRPr="00607326">
              <w:rPr>
                <w:noProof/>
                <w:rtl/>
              </w:rPr>
              <w:t xml:space="preserve"> </w:t>
            </w:r>
            <w:r w:rsidRPr="00607326">
              <w:rPr>
                <w:rFonts w:hint="eastAsia"/>
                <w:noProof/>
                <w:rtl/>
              </w:rPr>
              <w:lastRenderedPageBreak/>
              <w:t>אצל</w:t>
            </w:r>
            <w:r w:rsidRPr="00607326">
              <w:rPr>
                <w:noProof/>
                <w:rtl/>
              </w:rPr>
              <w:t xml:space="preserve"> המציע</w:t>
            </w:r>
          </w:p>
        </w:tc>
        <w:tc>
          <w:tcPr>
            <w:tcW w:w="2126" w:type="dxa"/>
          </w:tcPr>
          <w:p w:rsidR="003C3891" w:rsidRPr="00A4334B" w:rsidRDefault="003C3891" w:rsidP="00E70F48">
            <w:pPr>
              <w:rPr>
                <w:noProof/>
              </w:rPr>
            </w:pPr>
            <w:r w:rsidRPr="00607326">
              <w:rPr>
                <w:rFonts w:hint="eastAsia"/>
                <w:noProof/>
                <w:rtl/>
              </w:rPr>
              <w:lastRenderedPageBreak/>
              <w:t>מספר</w:t>
            </w:r>
            <w:r w:rsidRPr="00607326">
              <w:rPr>
                <w:noProof/>
                <w:rtl/>
              </w:rPr>
              <w:t xml:space="preserve"> פרויקטים שביצע במהלך </w:t>
            </w:r>
            <w:r w:rsidRPr="00607326">
              <w:rPr>
                <w:noProof/>
                <w:rtl/>
              </w:rPr>
              <w:lastRenderedPageBreak/>
              <w:t xml:space="preserve">5 </w:t>
            </w:r>
            <w:r w:rsidRPr="00607326">
              <w:rPr>
                <w:rFonts w:hint="eastAsia"/>
                <w:noProof/>
                <w:rtl/>
              </w:rPr>
              <w:t>שנים</w:t>
            </w:r>
            <w:r w:rsidRPr="00607326">
              <w:rPr>
                <w:noProof/>
                <w:rtl/>
              </w:rPr>
              <w:t xml:space="preserve"> </w:t>
            </w:r>
            <w:r w:rsidRPr="00607326">
              <w:rPr>
                <w:rFonts w:hint="eastAsia"/>
                <w:noProof/>
                <w:rtl/>
              </w:rPr>
              <w:t>אחרונות</w:t>
            </w:r>
            <w:r w:rsidRPr="00607326">
              <w:rPr>
                <w:noProof/>
                <w:rtl/>
              </w:rPr>
              <w:t xml:space="preserve"> (+ </w:t>
            </w:r>
            <w:r w:rsidRPr="00607326">
              <w:rPr>
                <w:rFonts w:hint="eastAsia"/>
                <w:noProof/>
                <w:rtl/>
              </w:rPr>
              <w:t>שמות</w:t>
            </w:r>
            <w:r w:rsidRPr="00607326">
              <w:rPr>
                <w:noProof/>
                <w:rtl/>
              </w:rPr>
              <w:t xml:space="preserve"> </w:t>
            </w:r>
            <w:r w:rsidRPr="00607326">
              <w:rPr>
                <w:rFonts w:hint="eastAsia"/>
                <w:noProof/>
                <w:rtl/>
              </w:rPr>
              <w:t>לקוחות</w:t>
            </w:r>
            <w:r w:rsidRPr="00607326">
              <w:rPr>
                <w:noProof/>
                <w:rtl/>
              </w:rPr>
              <w:t>)</w:t>
            </w:r>
          </w:p>
        </w:tc>
      </w:tr>
      <w:tr w:rsidR="003C3891" w:rsidRPr="00A4334B" w:rsidTr="00350F74">
        <w:tc>
          <w:tcPr>
            <w:tcW w:w="419" w:type="dxa"/>
          </w:tcPr>
          <w:p w:rsidR="003C3891" w:rsidRPr="00A4334B" w:rsidRDefault="003C3891" w:rsidP="00F0560E">
            <w:pPr>
              <w:pStyle w:val="af2"/>
              <w:numPr>
                <w:ilvl w:val="0"/>
                <w:numId w:val="40"/>
              </w:numPr>
            </w:pPr>
          </w:p>
        </w:tc>
        <w:tc>
          <w:tcPr>
            <w:tcW w:w="1386" w:type="dxa"/>
          </w:tcPr>
          <w:p w:rsidR="003C3891" w:rsidRPr="00A4334B" w:rsidRDefault="003C3891" w:rsidP="00E70F48">
            <w:pPr>
              <w:rPr>
                <w:noProof/>
              </w:rPr>
            </w:pPr>
          </w:p>
        </w:tc>
        <w:tc>
          <w:tcPr>
            <w:tcW w:w="1275" w:type="dxa"/>
          </w:tcPr>
          <w:p w:rsidR="003C3891" w:rsidRPr="00A4334B" w:rsidRDefault="003C3891" w:rsidP="00E70F48">
            <w:pPr>
              <w:rPr>
                <w:noProof/>
              </w:rPr>
            </w:pPr>
          </w:p>
        </w:tc>
        <w:tc>
          <w:tcPr>
            <w:tcW w:w="2127" w:type="dxa"/>
          </w:tcPr>
          <w:p w:rsidR="003C3891" w:rsidRPr="00A4334B" w:rsidRDefault="003C3891" w:rsidP="00E70F48">
            <w:pPr>
              <w:rPr>
                <w:noProof/>
              </w:rPr>
            </w:pPr>
          </w:p>
        </w:tc>
        <w:tc>
          <w:tcPr>
            <w:tcW w:w="1417" w:type="dxa"/>
          </w:tcPr>
          <w:p w:rsidR="003C3891" w:rsidRPr="00A4334B" w:rsidRDefault="003C3891" w:rsidP="00E70F48">
            <w:pPr>
              <w:rPr>
                <w:noProof/>
              </w:rPr>
            </w:pPr>
          </w:p>
        </w:tc>
        <w:tc>
          <w:tcPr>
            <w:tcW w:w="1701" w:type="dxa"/>
          </w:tcPr>
          <w:p w:rsidR="003C3891" w:rsidRPr="00A4334B" w:rsidRDefault="003C3891" w:rsidP="00E70F48">
            <w:pPr>
              <w:rPr>
                <w:noProof/>
              </w:rPr>
            </w:pPr>
          </w:p>
        </w:tc>
        <w:tc>
          <w:tcPr>
            <w:tcW w:w="2126" w:type="dxa"/>
          </w:tcPr>
          <w:p w:rsidR="003C3891" w:rsidRPr="00A4334B" w:rsidRDefault="003C3891" w:rsidP="00E70F48">
            <w:pPr>
              <w:rPr>
                <w:noProof/>
              </w:rPr>
            </w:pPr>
          </w:p>
        </w:tc>
      </w:tr>
      <w:tr w:rsidR="003C3891" w:rsidRPr="00A4334B" w:rsidTr="00350F74">
        <w:tc>
          <w:tcPr>
            <w:tcW w:w="419" w:type="dxa"/>
          </w:tcPr>
          <w:p w:rsidR="003C3891" w:rsidRPr="00A4334B" w:rsidRDefault="003C3891" w:rsidP="00F0560E">
            <w:pPr>
              <w:pStyle w:val="af2"/>
              <w:numPr>
                <w:ilvl w:val="0"/>
                <w:numId w:val="40"/>
              </w:numPr>
            </w:pPr>
          </w:p>
        </w:tc>
        <w:tc>
          <w:tcPr>
            <w:tcW w:w="1386" w:type="dxa"/>
          </w:tcPr>
          <w:p w:rsidR="003C3891" w:rsidRPr="00A4334B" w:rsidRDefault="003C3891" w:rsidP="00E70F48">
            <w:pPr>
              <w:rPr>
                <w:noProof/>
              </w:rPr>
            </w:pPr>
          </w:p>
        </w:tc>
        <w:tc>
          <w:tcPr>
            <w:tcW w:w="1275" w:type="dxa"/>
          </w:tcPr>
          <w:p w:rsidR="003C3891" w:rsidRPr="00A4334B" w:rsidRDefault="003C3891" w:rsidP="00E70F48">
            <w:pPr>
              <w:rPr>
                <w:noProof/>
              </w:rPr>
            </w:pPr>
          </w:p>
        </w:tc>
        <w:tc>
          <w:tcPr>
            <w:tcW w:w="2127" w:type="dxa"/>
          </w:tcPr>
          <w:p w:rsidR="003C3891" w:rsidRPr="00A4334B" w:rsidRDefault="003C3891" w:rsidP="00E70F48">
            <w:pPr>
              <w:rPr>
                <w:noProof/>
              </w:rPr>
            </w:pPr>
          </w:p>
        </w:tc>
        <w:tc>
          <w:tcPr>
            <w:tcW w:w="1417" w:type="dxa"/>
          </w:tcPr>
          <w:p w:rsidR="003C3891" w:rsidRPr="00A4334B" w:rsidRDefault="003C3891" w:rsidP="00E70F48">
            <w:pPr>
              <w:rPr>
                <w:noProof/>
              </w:rPr>
            </w:pPr>
          </w:p>
        </w:tc>
        <w:tc>
          <w:tcPr>
            <w:tcW w:w="1701" w:type="dxa"/>
          </w:tcPr>
          <w:p w:rsidR="003C3891" w:rsidRPr="00A4334B" w:rsidRDefault="003C3891" w:rsidP="00E70F48">
            <w:pPr>
              <w:rPr>
                <w:noProof/>
              </w:rPr>
            </w:pPr>
          </w:p>
        </w:tc>
        <w:tc>
          <w:tcPr>
            <w:tcW w:w="2126" w:type="dxa"/>
          </w:tcPr>
          <w:p w:rsidR="003C3891" w:rsidRPr="00A4334B" w:rsidRDefault="003C3891" w:rsidP="00E70F48">
            <w:pPr>
              <w:rPr>
                <w:noProof/>
              </w:rPr>
            </w:pPr>
          </w:p>
        </w:tc>
      </w:tr>
      <w:tr w:rsidR="003C3891" w:rsidRPr="00A4334B" w:rsidTr="00350F74">
        <w:tc>
          <w:tcPr>
            <w:tcW w:w="419" w:type="dxa"/>
          </w:tcPr>
          <w:p w:rsidR="003C3891" w:rsidRPr="00A4334B" w:rsidRDefault="003C3891" w:rsidP="00F0560E">
            <w:pPr>
              <w:pStyle w:val="af2"/>
              <w:numPr>
                <w:ilvl w:val="0"/>
                <w:numId w:val="40"/>
              </w:numPr>
            </w:pPr>
          </w:p>
        </w:tc>
        <w:tc>
          <w:tcPr>
            <w:tcW w:w="1386" w:type="dxa"/>
          </w:tcPr>
          <w:p w:rsidR="003C3891" w:rsidRPr="00A4334B" w:rsidRDefault="003C3891" w:rsidP="00E70F48">
            <w:pPr>
              <w:rPr>
                <w:noProof/>
              </w:rPr>
            </w:pPr>
          </w:p>
        </w:tc>
        <w:tc>
          <w:tcPr>
            <w:tcW w:w="1275" w:type="dxa"/>
          </w:tcPr>
          <w:p w:rsidR="003C3891" w:rsidRPr="00A4334B" w:rsidRDefault="003C3891" w:rsidP="00E70F48">
            <w:pPr>
              <w:rPr>
                <w:noProof/>
              </w:rPr>
            </w:pPr>
          </w:p>
        </w:tc>
        <w:tc>
          <w:tcPr>
            <w:tcW w:w="2127" w:type="dxa"/>
          </w:tcPr>
          <w:p w:rsidR="003C3891" w:rsidRPr="00A4334B" w:rsidRDefault="003C3891" w:rsidP="00E70F48">
            <w:pPr>
              <w:rPr>
                <w:noProof/>
              </w:rPr>
            </w:pPr>
          </w:p>
        </w:tc>
        <w:tc>
          <w:tcPr>
            <w:tcW w:w="1417" w:type="dxa"/>
          </w:tcPr>
          <w:p w:rsidR="003C3891" w:rsidRPr="00A4334B" w:rsidRDefault="003C3891" w:rsidP="00E70F48">
            <w:pPr>
              <w:rPr>
                <w:noProof/>
              </w:rPr>
            </w:pPr>
          </w:p>
        </w:tc>
        <w:tc>
          <w:tcPr>
            <w:tcW w:w="1701" w:type="dxa"/>
          </w:tcPr>
          <w:p w:rsidR="003C3891" w:rsidRPr="00A4334B" w:rsidRDefault="003C3891" w:rsidP="00E70F48">
            <w:pPr>
              <w:rPr>
                <w:noProof/>
              </w:rPr>
            </w:pPr>
          </w:p>
        </w:tc>
        <w:tc>
          <w:tcPr>
            <w:tcW w:w="2126" w:type="dxa"/>
          </w:tcPr>
          <w:p w:rsidR="003C3891" w:rsidRPr="00A4334B" w:rsidRDefault="003C3891" w:rsidP="00E70F48">
            <w:pPr>
              <w:rPr>
                <w:noProof/>
              </w:rPr>
            </w:pPr>
          </w:p>
        </w:tc>
      </w:tr>
      <w:tr w:rsidR="003C3891" w:rsidRPr="00A4334B" w:rsidTr="00182D70">
        <w:tc>
          <w:tcPr>
            <w:tcW w:w="419" w:type="dxa"/>
          </w:tcPr>
          <w:p w:rsidR="003C3891" w:rsidRPr="00A4334B" w:rsidRDefault="003C3891" w:rsidP="00F0560E">
            <w:pPr>
              <w:pStyle w:val="af2"/>
              <w:numPr>
                <w:ilvl w:val="0"/>
                <w:numId w:val="40"/>
              </w:numPr>
            </w:pPr>
          </w:p>
        </w:tc>
        <w:tc>
          <w:tcPr>
            <w:tcW w:w="1386" w:type="dxa"/>
          </w:tcPr>
          <w:p w:rsidR="003C3891" w:rsidRPr="00A4334B" w:rsidRDefault="003C3891" w:rsidP="00E70F48">
            <w:pPr>
              <w:rPr>
                <w:noProof/>
              </w:rPr>
            </w:pPr>
          </w:p>
        </w:tc>
        <w:tc>
          <w:tcPr>
            <w:tcW w:w="1275" w:type="dxa"/>
          </w:tcPr>
          <w:p w:rsidR="003C3891" w:rsidRPr="00A4334B" w:rsidRDefault="003C3891" w:rsidP="00E70F48">
            <w:pPr>
              <w:rPr>
                <w:noProof/>
              </w:rPr>
            </w:pPr>
          </w:p>
        </w:tc>
        <w:tc>
          <w:tcPr>
            <w:tcW w:w="2127" w:type="dxa"/>
          </w:tcPr>
          <w:p w:rsidR="003C3891" w:rsidRPr="00A4334B" w:rsidRDefault="003C3891" w:rsidP="00E70F48">
            <w:pPr>
              <w:rPr>
                <w:noProof/>
              </w:rPr>
            </w:pPr>
          </w:p>
        </w:tc>
        <w:tc>
          <w:tcPr>
            <w:tcW w:w="1417" w:type="dxa"/>
          </w:tcPr>
          <w:p w:rsidR="003C3891" w:rsidRPr="00A4334B" w:rsidRDefault="003C3891" w:rsidP="00E70F48">
            <w:pPr>
              <w:rPr>
                <w:noProof/>
              </w:rPr>
            </w:pPr>
          </w:p>
        </w:tc>
        <w:tc>
          <w:tcPr>
            <w:tcW w:w="1701" w:type="dxa"/>
          </w:tcPr>
          <w:p w:rsidR="003C3891" w:rsidRPr="00A4334B" w:rsidRDefault="003C3891" w:rsidP="00E70F48">
            <w:pPr>
              <w:rPr>
                <w:noProof/>
              </w:rPr>
            </w:pPr>
          </w:p>
        </w:tc>
        <w:tc>
          <w:tcPr>
            <w:tcW w:w="2126" w:type="dxa"/>
          </w:tcPr>
          <w:p w:rsidR="003C3891" w:rsidRPr="00A4334B" w:rsidRDefault="003C3891" w:rsidP="00E70F48">
            <w:pPr>
              <w:rPr>
                <w:noProof/>
              </w:rPr>
            </w:pPr>
          </w:p>
        </w:tc>
      </w:tr>
      <w:tr w:rsidR="003C3891" w:rsidRPr="00A4334B" w:rsidTr="00182D70">
        <w:tc>
          <w:tcPr>
            <w:tcW w:w="419" w:type="dxa"/>
          </w:tcPr>
          <w:p w:rsidR="003C3891" w:rsidRPr="00A4334B" w:rsidRDefault="003C3891" w:rsidP="00F0560E">
            <w:pPr>
              <w:pStyle w:val="af2"/>
              <w:numPr>
                <w:ilvl w:val="0"/>
                <w:numId w:val="40"/>
              </w:numPr>
            </w:pPr>
          </w:p>
        </w:tc>
        <w:tc>
          <w:tcPr>
            <w:tcW w:w="1386" w:type="dxa"/>
          </w:tcPr>
          <w:p w:rsidR="003C3891" w:rsidRPr="00A4334B" w:rsidRDefault="003C3891" w:rsidP="00E70F48">
            <w:pPr>
              <w:rPr>
                <w:noProof/>
              </w:rPr>
            </w:pPr>
          </w:p>
        </w:tc>
        <w:tc>
          <w:tcPr>
            <w:tcW w:w="1275" w:type="dxa"/>
          </w:tcPr>
          <w:p w:rsidR="003C3891" w:rsidRPr="00A4334B" w:rsidRDefault="003C3891" w:rsidP="00E70F48">
            <w:pPr>
              <w:rPr>
                <w:noProof/>
              </w:rPr>
            </w:pPr>
          </w:p>
        </w:tc>
        <w:tc>
          <w:tcPr>
            <w:tcW w:w="2127" w:type="dxa"/>
          </w:tcPr>
          <w:p w:rsidR="003C3891" w:rsidRPr="00A4334B" w:rsidRDefault="003C3891" w:rsidP="00E70F48">
            <w:pPr>
              <w:rPr>
                <w:noProof/>
              </w:rPr>
            </w:pPr>
          </w:p>
        </w:tc>
        <w:tc>
          <w:tcPr>
            <w:tcW w:w="1417" w:type="dxa"/>
          </w:tcPr>
          <w:p w:rsidR="003C3891" w:rsidRPr="00A4334B" w:rsidRDefault="003C3891" w:rsidP="00E70F48">
            <w:pPr>
              <w:rPr>
                <w:noProof/>
              </w:rPr>
            </w:pPr>
          </w:p>
        </w:tc>
        <w:tc>
          <w:tcPr>
            <w:tcW w:w="1701" w:type="dxa"/>
          </w:tcPr>
          <w:p w:rsidR="003C3891" w:rsidRPr="00A4334B" w:rsidRDefault="003C3891" w:rsidP="00E70F48">
            <w:pPr>
              <w:rPr>
                <w:noProof/>
              </w:rPr>
            </w:pPr>
          </w:p>
        </w:tc>
        <w:tc>
          <w:tcPr>
            <w:tcW w:w="2126" w:type="dxa"/>
          </w:tcPr>
          <w:p w:rsidR="003C3891" w:rsidRPr="00A4334B" w:rsidRDefault="003C3891" w:rsidP="00E70F48">
            <w:pPr>
              <w:rPr>
                <w:noProof/>
              </w:rPr>
            </w:pPr>
          </w:p>
        </w:tc>
      </w:tr>
      <w:tr w:rsidR="003C3891" w:rsidRPr="00A4334B" w:rsidTr="00182D70">
        <w:tc>
          <w:tcPr>
            <w:tcW w:w="419" w:type="dxa"/>
          </w:tcPr>
          <w:p w:rsidR="003C3891" w:rsidRPr="00A4334B" w:rsidRDefault="003C3891" w:rsidP="00F0560E">
            <w:pPr>
              <w:pStyle w:val="af2"/>
              <w:numPr>
                <w:ilvl w:val="0"/>
                <w:numId w:val="40"/>
              </w:numPr>
            </w:pPr>
          </w:p>
        </w:tc>
        <w:tc>
          <w:tcPr>
            <w:tcW w:w="1386" w:type="dxa"/>
          </w:tcPr>
          <w:p w:rsidR="003C3891" w:rsidRPr="00A4334B" w:rsidRDefault="003C3891" w:rsidP="00E70F48">
            <w:pPr>
              <w:rPr>
                <w:noProof/>
              </w:rPr>
            </w:pPr>
          </w:p>
        </w:tc>
        <w:tc>
          <w:tcPr>
            <w:tcW w:w="1275" w:type="dxa"/>
          </w:tcPr>
          <w:p w:rsidR="003C3891" w:rsidRPr="00A4334B" w:rsidRDefault="003C3891" w:rsidP="00E70F48">
            <w:pPr>
              <w:rPr>
                <w:noProof/>
              </w:rPr>
            </w:pPr>
          </w:p>
        </w:tc>
        <w:tc>
          <w:tcPr>
            <w:tcW w:w="2127" w:type="dxa"/>
          </w:tcPr>
          <w:p w:rsidR="003C3891" w:rsidRPr="00A4334B" w:rsidRDefault="003C3891" w:rsidP="00E70F48">
            <w:pPr>
              <w:rPr>
                <w:noProof/>
              </w:rPr>
            </w:pPr>
          </w:p>
        </w:tc>
        <w:tc>
          <w:tcPr>
            <w:tcW w:w="1417" w:type="dxa"/>
          </w:tcPr>
          <w:p w:rsidR="003C3891" w:rsidRPr="00A4334B" w:rsidRDefault="003C3891" w:rsidP="00E70F48">
            <w:pPr>
              <w:rPr>
                <w:noProof/>
              </w:rPr>
            </w:pPr>
          </w:p>
        </w:tc>
        <w:tc>
          <w:tcPr>
            <w:tcW w:w="1701" w:type="dxa"/>
          </w:tcPr>
          <w:p w:rsidR="003C3891" w:rsidRPr="00A4334B" w:rsidRDefault="003C3891" w:rsidP="00E70F48">
            <w:pPr>
              <w:rPr>
                <w:noProof/>
              </w:rPr>
            </w:pPr>
          </w:p>
        </w:tc>
        <w:tc>
          <w:tcPr>
            <w:tcW w:w="2126" w:type="dxa"/>
          </w:tcPr>
          <w:p w:rsidR="003C3891" w:rsidRPr="00A4334B" w:rsidRDefault="003C3891" w:rsidP="00E70F48">
            <w:pPr>
              <w:rPr>
                <w:noProof/>
              </w:rPr>
            </w:pPr>
          </w:p>
        </w:tc>
      </w:tr>
    </w:tbl>
    <w:p w:rsidR="00B51EEB" w:rsidRPr="00607326" w:rsidRDefault="00B51EEB" w:rsidP="00F0560E">
      <w:pPr>
        <w:pStyle w:val="af2"/>
        <w:numPr>
          <w:ilvl w:val="0"/>
          <w:numId w:val="41"/>
        </w:numPr>
        <w:rPr>
          <w:noProof/>
        </w:rPr>
      </w:pPr>
      <w:r w:rsidRPr="00607326">
        <w:rPr>
          <w:rFonts w:hint="eastAsia"/>
          <w:noProof/>
          <w:rtl/>
        </w:rPr>
        <w:t>במידת</w:t>
      </w:r>
      <w:r w:rsidRPr="00607326">
        <w:rPr>
          <w:noProof/>
          <w:rtl/>
        </w:rPr>
        <w:t xml:space="preserve"> הצורך ניתן להוסיף דפים עפ"י מבנה זה, ככל שיידרש.</w:t>
      </w:r>
    </w:p>
    <w:p w:rsidR="00B51EEB" w:rsidRPr="00607326" w:rsidRDefault="00B51EEB" w:rsidP="00F0560E">
      <w:pPr>
        <w:pStyle w:val="af2"/>
        <w:numPr>
          <w:ilvl w:val="0"/>
          <w:numId w:val="41"/>
        </w:numPr>
        <w:rPr>
          <w:noProof/>
        </w:rPr>
      </w:pPr>
      <w:r w:rsidRPr="00607326">
        <w:rPr>
          <w:rFonts w:hint="eastAsia"/>
          <w:noProof/>
          <w:rtl/>
        </w:rPr>
        <w:t>המציע</w:t>
      </w:r>
      <w:r w:rsidRPr="00607326">
        <w:rPr>
          <w:noProof/>
          <w:rtl/>
        </w:rPr>
        <w:t xml:space="preserve"> </w:t>
      </w:r>
      <w:r w:rsidRPr="00607326">
        <w:rPr>
          <w:rFonts w:hint="eastAsia"/>
          <w:noProof/>
          <w:rtl/>
        </w:rPr>
        <w:t>נדרש</w:t>
      </w:r>
      <w:r w:rsidRPr="00607326">
        <w:rPr>
          <w:noProof/>
          <w:rtl/>
        </w:rPr>
        <w:t xml:space="preserve"> </w:t>
      </w:r>
      <w:r w:rsidRPr="00607326">
        <w:rPr>
          <w:rFonts w:hint="eastAsia"/>
          <w:noProof/>
          <w:rtl/>
        </w:rPr>
        <w:t>להוסיף</w:t>
      </w:r>
      <w:r w:rsidRPr="00607326">
        <w:rPr>
          <w:noProof/>
          <w:rtl/>
        </w:rPr>
        <w:t xml:space="preserve"> </w:t>
      </w:r>
      <w:r w:rsidRPr="00607326">
        <w:rPr>
          <w:rFonts w:hint="eastAsia"/>
          <w:noProof/>
          <w:rtl/>
        </w:rPr>
        <w:t>קו</w:t>
      </w:r>
      <w:r w:rsidRPr="00607326">
        <w:rPr>
          <w:noProof/>
          <w:rtl/>
        </w:rPr>
        <w:t xml:space="preserve">"ח </w:t>
      </w:r>
      <w:r w:rsidRPr="00607326">
        <w:rPr>
          <w:rFonts w:hint="eastAsia"/>
          <w:noProof/>
          <w:rtl/>
        </w:rPr>
        <w:t>של</w:t>
      </w:r>
      <w:r w:rsidRPr="00607326">
        <w:rPr>
          <w:noProof/>
          <w:rtl/>
        </w:rPr>
        <w:t xml:space="preserve"> </w:t>
      </w:r>
      <w:r w:rsidRPr="00607326">
        <w:rPr>
          <w:rFonts w:hint="eastAsia"/>
          <w:noProof/>
          <w:rtl/>
        </w:rPr>
        <w:t>העובדים</w:t>
      </w:r>
      <w:r w:rsidRPr="00607326">
        <w:rPr>
          <w:noProof/>
          <w:rtl/>
        </w:rPr>
        <w:t xml:space="preserve"> </w:t>
      </w:r>
      <w:r w:rsidRPr="00607326">
        <w:rPr>
          <w:rFonts w:hint="eastAsia"/>
          <w:noProof/>
          <w:rtl/>
        </w:rPr>
        <w:t>המוצעים</w:t>
      </w:r>
      <w:r w:rsidRPr="00607326">
        <w:rPr>
          <w:noProof/>
          <w:rtl/>
        </w:rPr>
        <w:t xml:space="preserve"> </w:t>
      </w:r>
      <w:r w:rsidRPr="00607326">
        <w:rPr>
          <w:rFonts w:hint="eastAsia"/>
          <w:noProof/>
          <w:rtl/>
        </w:rPr>
        <w:t>לעיל</w:t>
      </w:r>
      <w:r w:rsidRPr="00607326">
        <w:rPr>
          <w:noProof/>
          <w:rtl/>
        </w:rPr>
        <w:t>.</w:t>
      </w:r>
    </w:p>
    <w:p w:rsidR="00D53DBF" w:rsidRPr="00607326" w:rsidRDefault="00D53DBF" w:rsidP="00E70F48">
      <w:pPr>
        <w:rPr>
          <w:noProof/>
        </w:rPr>
      </w:pPr>
    </w:p>
    <w:p w:rsidR="00B51EEB" w:rsidRPr="004B418C" w:rsidRDefault="00B51EEB" w:rsidP="00F0560E">
      <w:pPr>
        <w:pStyle w:val="af2"/>
        <w:numPr>
          <w:ilvl w:val="0"/>
          <w:numId w:val="27"/>
        </w:numPr>
        <w:rPr>
          <w:noProof/>
          <w:rtl/>
        </w:rPr>
      </w:pPr>
      <w:r w:rsidRPr="00607326">
        <w:rPr>
          <w:noProof/>
          <w:rtl/>
        </w:rPr>
        <w:br w:type="page"/>
      </w:r>
      <w:r w:rsidRPr="004B418C">
        <w:rPr>
          <w:noProof/>
          <w:rtl/>
        </w:rPr>
        <w:lastRenderedPageBreak/>
        <w:t xml:space="preserve">נספח א'1 - </w:t>
      </w:r>
      <w:r w:rsidRPr="004B418C">
        <w:rPr>
          <w:rFonts w:hint="eastAsia"/>
          <w:noProof/>
          <w:rtl/>
        </w:rPr>
        <w:t>תצהיר</w:t>
      </w:r>
      <w:r w:rsidRPr="004B418C">
        <w:rPr>
          <w:noProof/>
          <w:rtl/>
        </w:rPr>
        <w:t xml:space="preserve"> </w:t>
      </w:r>
      <w:r w:rsidRPr="004B418C">
        <w:rPr>
          <w:rFonts w:hint="eastAsia"/>
          <w:noProof/>
          <w:rtl/>
        </w:rPr>
        <w:t>בדבר</w:t>
      </w:r>
      <w:r w:rsidRPr="004B418C">
        <w:rPr>
          <w:noProof/>
          <w:rtl/>
        </w:rPr>
        <w:t xml:space="preserve"> </w:t>
      </w:r>
      <w:r w:rsidRPr="004B418C">
        <w:rPr>
          <w:rFonts w:hint="eastAsia"/>
          <w:noProof/>
          <w:rtl/>
        </w:rPr>
        <w:t>העדר</w:t>
      </w:r>
      <w:r w:rsidRPr="004B418C">
        <w:rPr>
          <w:noProof/>
          <w:rtl/>
        </w:rPr>
        <w:t xml:space="preserve"> </w:t>
      </w:r>
      <w:r w:rsidRPr="004B418C">
        <w:rPr>
          <w:rFonts w:hint="eastAsia"/>
          <w:noProof/>
          <w:rtl/>
        </w:rPr>
        <w:t>הרשעות</w:t>
      </w:r>
      <w:r w:rsidRPr="004B418C">
        <w:rPr>
          <w:noProof/>
          <w:rtl/>
        </w:rPr>
        <w:t xml:space="preserve"> </w:t>
      </w:r>
      <w:r w:rsidRPr="004B418C">
        <w:rPr>
          <w:rFonts w:hint="eastAsia"/>
          <w:noProof/>
          <w:rtl/>
        </w:rPr>
        <w:t>לפי</w:t>
      </w:r>
      <w:r w:rsidRPr="004B418C">
        <w:rPr>
          <w:noProof/>
          <w:rtl/>
        </w:rPr>
        <w:t xml:space="preserve"> </w:t>
      </w:r>
      <w:r w:rsidRPr="004B418C">
        <w:rPr>
          <w:rFonts w:hint="eastAsia"/>
          <w:noProof/>
          <w:rtl/>
        </w:rPr>
        <w:t>חוק</w:t>
      </w:r>
      <w:r w:rsidRPr="004B418C">
        <w:rPr>
          <w:noProof/>
          <w:rtl/>
        </w:rPr>
        <w:t xml:space="preserve"> </w:t>
      </w:r>
      <w:r w:rsidRPr="004B418C">
        <w:rPr>
          <w:rFonts w:hint="eastAsia"/>
          <w:noProof/>
          <w:rtl/>
        </w:rPr>
        <w:t>עובדים</w:t>
      </w:r>
      <w:r w:rsidRPr="004B418C">
        <w:rPr>
          <w:noProof/>
          <w:rtl/>
        </w:rPr>
        <w:t xml:space="preserve"> </w:t>
      </w:r>
      <w:r w:rsidRPr="004B418C">
        <w:rPr>
          <w:rFonts w:hint="eastAsia"/>
          <w:noProof/>
          <w:rtl/>
        </w:rPr>
        <w:t>זרים</w:t>
      </w:r>
      <w:r w:rsidRPr="004B418C">
        <w:rPr>
          <w:noProof/>
          <w:rtl/>
        </w:rPr>
        <w:t xml:space="preserve"> </w:t>
      </w:r>
      <w:r w:rsidRPr="004B418C">
        <w:rPr>
          <w:rFonts w:hint="eastAsia"/>
          <w:noProof/>
          <w:rtl/>
        </w:rPr>
        <w:t>וחוק</w:t>
      </w:r>
      <w:r w:rsidRPr="004B418C">
        <w:rPr>
          <w:noProof/>
          <w:rtl/>
        </w:rPr>
        <w:t xml:space="preserve"> </w:t>
      </w:r>
      <w:r w:rsidRPr="004B418C">
        <w:rPr>
          <w:rFonts w:hint="eastAsia"/>
          <w:noProof/>
          <w:rtl/>
        </w:rPr>
        <w:t>שכר</w:t>
      </w:r>
      <w:r w:rsidRPr="004B418C">
        <w:rPr>
          <w:noProof/>
          <w:rtl/>
        </w:rPr>
        <w:t xml:space="preserve"> </w:t>
      </w:r>
      <w:r w:rsidRPr="004B418C">
        <w:rPr>
          <w:rFonts w:hint="eastAsia"/>
          <w:noProof/>
          <w:rtl/>
        </w:rPr>
        <w:t>מינימום</w:t>
      </w:r>
    </w:p>
    <w:p w:rsidR="00B51EEB" w:rsidRPr="00182D70" w:rsidRDefault="00B51EEB" w:rsidP="00E70F48">
      <w:pPr>
        <w:rPr>
          <w:noProof/>
          <w:rtl/>
        </w:rPr>
      </w:pPr>
      <w:r w:rsidRPr="00182D70">
        <w:rPr>
          <w:rFonts w:hint="eastAsia"/>
          <w:noProof/>
          <w:rtl/>
        </w:rPr>
        <w:t>תאריך</w:t>
      </w:r>
      <w:r w:rsidRPr="00182D70">
        <w:rPr>
          <w:noProof/>
          <w:rtl/>
        </w:rPr>
        <w:t xml:space="preserve"> : ___/___/____</w:t>
      </w:r>
    </w:p>
    <w:p w:rsidR="00B51EEB" w:rsidRPr="00182D70" w:rsidRDefault="00B51EEB" w:rsidP="00E70F48">
      <w:pPr>
        <w:rPr>
          <w:noProof/>
          <w:rtl/>
        </w:rPr>
      </w:pPr>
      <w:r w:rsidRPr="00182D70">
        <w:rPr>
          <w:rFonts w:hint="eastAsia"/>
          <w:noProof/>
          <w:rtl/>
        </w:rPr>
        <w:t>לכבוד</w:t>
      </w:r>
    </w:p>
    <w:p w:rsidR="00B51EEB" w:rsidRPr="00182D70" w:rsidRDefault="00B51EEB" w:rsidP="00E70F48">
      <w:pPr>
        <w:rPr>
          <w:noProof/>
          <w:rtl/>
        </w:rPr>
      </w:pPr>
      <w:r w:rsidRPr="00182D70">
        <w:rPr>
          <w:rFonts w:hint="eastAsia"/>
          <w:noProof/>
          <w:rtl/>
        </w:rPr>
        <w:t>האגף</w:t>
      </w:r>
      <w:r w:rsidRPr="00182D70">
        <w:rPr>
          <w:noProof/>
          <w:rtl/>
        </w:rPr>
        <w:t xml:space="preserve"> </w:t>
      </w:r>
      <w:r w:rsidRPr="00182D70">
        <w:rPr>
          <w:rFonts w:hint="eastAsia"/>
          <w:noProof/>
          <w:rtl/>
        </w:rPr>
        <w:t>למחשוב</w:t>
      </w:r>
    </w:p>
    <w:p w:rsidR="00B51EEB" w:rsidRPr="00182D70" w:rsidRDefault="00B51EEB" w:rsidP="00E70F48">
      <w:pPr>
        <w:rPr>
          <w:noProof/>
          <w:rtl/>
        </w:rPr>
      </w:pPr>
      <w:r w:rsidRPr="00182D70">
        <w:rPr>
          <w:rFonts w:hint="eastAsia"/>
          <w:noProof/>
          <w:rtl/>
        </w:rPr>
        <w:t>משרד</w:t>
      </w:r>
      <w:r w:rsidRPr="00182D70">
        <w:rPr>
          <w:noProof/>
          <w:rtl/>
        </w:rPr>
        <w:t xml:space="preserve"> </w:t>
      </w:r>
      <w:r w:rsidRPr="00182D70">
        <w:rPr>
          <w:rFonts w:hint="eastAsia"/>
          <w:noProof/>
          <w:rtl/>
        </w:rPr>
        <w:t>הבריאות</w:t>
      </w:r>
    </w:p>
    <w:p w:rsidR="00B51EEB" w:rsidRPr="00182D70" w:rsidRDefault="00B51EEB" w:rsidP="00E70F48">
      <w:pPr>
        <w:rPr>
          <w:noProof/>
          <w:rtl/>
        </w:rPr>
      </w:pPr>
      <w:r w:rsidRPr="00182D70">
        <w:rPr>
          <w:rFonts w:hint="eastAsia"/>
          <w:noProof/>
          <w:rtl/>
        </w:rPr>
        <w:t>רח</w:t>
      </w:r>
      <w:r w:rsidRPr="00182D70">
        <w:rPr>
          <w:noProof/>
          <w:rtl/>
        </w:rPr>
        <w:t xml:space="preserve">' </w:t>
      </w:r>
      <w:r w:rsidRPr="00182D70">
        <w:rPr>
          <w:rFonts w:hint="eastAsia"/>
          <w:noProof/>
          <w:rtl/>
        </w:rPr>
        <w:t>ירמיהו</w:t>
      </w:r>
      <w:r w:rsidRPr="00182D70">
        <w:rPr>
          <w:noProof/>
          <w:rtl/>
        </w:rPr>
        <w:t xml:space="preserve"> 39</w:t>
      </w:r>
    </w:p>
    <w:p w:rsidR="00B51EEB" w:rsidRPr="00182D70" w:rsidRDefault="00B51EEB" w:rsidP="00E70F48">
      <w:pPr>
        <w:rPr>
          <w:noProof/>
          <w:rtl/>
        </w:rPr>
      </w:pPr>
      <w:r w:rsidRPr="00182D70">
        <w:rPr>
          <w:rFonts w:hint="eastAsia"/>
          <w:noProof/>
          <w:rtl/>
        </w:rPr>
        <w:t>ירושלים</w:t>
      </w:r>
    </w:p>
    <w:p w:rsidR="00B51EEB" w:rsidRPr="00182D70" w:rsidRDefault="00B51EEB" w:rsidP="00E70F48">
      <w:pPr>
        <w:rPr>
          <w:noProof/>
          <w:rtl/>
        </w:rPr>
      </w:pPr>
    </w:p>
    <w:p w:rsidR="00B51EEB" w:rsidRPr="00182D70" w:rsidRDefault="00B51EEB" w:rsidP="00E70F48">
      <w:pPr>
        <w:rPr>
          <w:noProof/>
          <w:rtl/>
        </w:rPr>
      </w:pPr>
      <w:r w:rsidRPr="00182D70">
        <w:rPr>
          <w:rFonts w:hint="eastAsia"/>
          <w:noProof/>
          <w:rtl/>
        </w:rPr>
        <w:t>תצהיר</w:t>
      </w:r>
      <w:r w:rsidRPr="00182D70">
        <w:rPr>
          <w:noProof/>
          <w:rtl/>
        </w:rPr>
        <w:t xml:space="preserve"> - </w:t>
      </w:r>
      <w:r w:rsidRPr="00182D70">
        <w:rPr>
          <w:rFonts w:hint="eastAsia"/>
          <w:noProof/>
          <w:rtl/>
        </w:rPr>
        <w:t>עבירות</w:t>
      </w:r>
      <w:r w:rsidRPr="00182D70">
        <w:rPr>
          <w:noProof/>
          <w:rtl/>
        </w:rPr>
        <w:t xml:space="preserve"> </w:t>
      </w:r>
      <w:r w:rsidRPr="00182D70">
        <w:rPr>
          <w:rFonts w:hint="eastAsia"/>
          <w:noProof/>
          <w:rtl/>
        </w:rPr>
        <w:t>לפי</w:t>
      </w:r>
      <w:r w:rsidRPr="00182D70">
        <w:rPr>
          <w:noProof/>
          <w:rtl/>
        </w:rPr>
        <w:t xml:space="preserve"> </w:t>
      </w:r>
      <w:r w:rsidRPr="00182D70">
        <w:rPr>
          <w:rFonts w:hint="eastAsia"/>
          <w:noProof/>
          <w:rtl/>
        </w:rPr>
        <w:t>חוק</w:t>
      </w:r>
      <w:r w:rsidRPr="00182D70">
        <w:rPr>
          <w:noProof/>
          <w:rtl/>
        </w:rPr>
        <w:t xml:space="preserve"> </w:t>
      </w:r>
      <w:r w:rsidRPr="00182D70">
        <w:rPr>
          <w:rFonts w:hint="eastAsia"/>
          <w:noProof/>
          <w:rtl/>
        </w:rPr>
        <w:t>עובדים</w:t>
      </w:r>
      <w:r w:rsidRPr="00182D70">
        <w:rPr>
          <w:noProof/>
          <w:rtl/>
        </w:rPr>
        <w:t xml:space="preserve"> </w:t>
      </w:r>
      <w:r w:rsidRPr="00182D70">
        <w:rPr>
          <w:rFonts w:hint="eastAsia"/>
          <w:noProof/>
          <w:rtl/>
        </w:rPr>
        <w:t>זרים</w:t>
      </w:r>
      <w:r w:rsidRPr="00182D70">
        <w:rPr>
          <w:noProof/>
          <w:rtl/>
        </w:rPr>
        <w:t xml:space="preserve"> </w:t>
      </w:r>
      <w:r w:rsidRPr="00182D70">
        <w:rPr>
          <w:rFonts w:hint="eastAsia"/>
          <w:noProof/>
          <w:rtl/>
        </w:rPr>
        <w:t>או</w:t>
      </w:r>
      <w:r w:rsidRPr="00182D70">
        <w:rPr>
          <w:noProof/>
          <w:rtl/>
        </w:rPr>
        <w:t xml:space="preserve"> </w:t>
      </w:r>
      <w:r w:rsidRPr="00182D70">
        <w:rPr>
          <w:rFonts w:hint="eastAsia"/>
          <w:noProof/>
          <w:rtl/>
        </w:rPr>
        <w:t>לפי</w:t>
      </w:r>
      <w:r w:rsidRPr="00182D70">
        <w:rPr>
          <w:noProof/>
          <w:rtl/>
        </w:rPr>
        <w:t xml:space="preserve"> </w:t>
      </w:r>
      <w:r w:rsidRPr="00182D70">
        <w:rPr>
          <w:rFonts w:hint="eastAsia"/>
          <w:noProof/>
          <w:rtl/>
        </w:rPr>
        <w:t>חוק</w:t>
      </w:r>
      <w:r w:rsidRPr="00182D70">
        <w:rPr>
          <w:noProof/>
          <w:rtl/>
        </w:rPr>
        <w:t xml:space="preserve"> </w:t>
      </w:r>
      <w:r w:rsidRPr="00182D70">
        <w:rPr>
          <w:rFonts w:hint="eastAsia"/>
          <w:noProof/>
          <w:rtl/>
        </w:rPr>
        <w:t>שכר</w:t>
      </w:r>
      <w:r w:rsidRPr="00182D70">
        <w:rPr>
          <w:noProof/>
          <w:rtl/>
        </w:rPr>
        <w:t xml:space="preserve"> </w:t>
      </w:r>
      <w:r w:rsidRPr="00182D70">
        <w:rPr>
          <w:rFonts w:hint="eastAsia"/>
          <w:noProof/>
          <w:rtl/>
        </w:rPr>
        <w:t>מינימום</w:t>
      </w:r>
    </w:p>
    <w:p w:rsidR="00B51EEB" w:rsidRPr="00182D70" w:rsidRDefault="00B51EEB" w:rsidP="00E70F48">
      <w:pPr>
        <w:rPr>
          <w:noProof/>
          <w:rtl/>
        </w:rPr>
      </w:pPr>
      <w:r w:rsidRPr="00182D70">
        <w:rPr>
          <w:rFonts w:hint="eastAsia"/>
          <w:noProof/>
          <w:rtl/>
        </w:rPr>
        <w:t>אני</w:t>
      </w:r>
      <w:r w:rsidRPr="00182D70">
        <w:rPr>
          <w:noProof/>
          <w:rtl/>
        </w:rPr>
        <w:t xml:space="preserve"> </w:t>
      </w:r>
      <w:r w:rsidRPr="00182D70">
        <w:rPr>
          <w:rFonts w:hint="eastAsia"/>
          <w:noProof/>
          <w:rtl/>
        </w:rPr>
        <w:t>הח</w:t>
      </w:r>
      <w:r w:rsidRPr="00182D70">
        <w:rPr>
          <w:noProof/>
          <w:rtl/>
        </w:rPr>
        <w:t xml:space="preserve">"מ_______________ </w:t>
      </w:r>
      <w:r w:rsidRPr="00182D70">
        <w:rPr>
          <w:rFonts w:hint="eastAsia"/>
          <w:noProof/>
          <w:rtl/>
        </w:rPr>
        <w:t>ת</w:t>
      </w:r>
      <w:r w:rsidRPr="00182D70">
        <w:rPr>
          <w:noProof/>
          <w:rtl/>
        </w:rPr>
        <w:t xml:space="preserve">.ז._________________ </w:t>
      </w:r>
      <w:r w:rsidRPr="00182D70">
        <w:rPr>
          <w:rFonts w:hint="eastAsia"/>
          <w:noProof/>
          <w:rtl/>
        </w:rPr>
        <w:t>לאחר</w:t>
      </w:r>
      <w:r w:rsidRPr="00182D70">
        <w:rPr>
          <w:noProof/>
          <w:rtl/>
        </w:rPr>
        <w:t xml:space="preserve"> </w:t>
      </w:r>
      <w:r w:rsidRPr="00182D70">
        <w:rPr>
          <w:rFonts w:hint="eastAsia"/>
          <w:noProof/>
          <w:rtl/>
        </w:rPr>
        <w:t>שהוזהרתי</w:t>
      </w:r>
      <w:r w:rsidRPr="00182D70">
        <w:rPr>
          <w:noProof/>
          <w:rtl/>
        </w:rPr>
        <w:t xml:space="preserve"> </w:t>
      </w:r>
      <w:r w:rsidRPr="00182D70">
        <w:rPr>
          <w:rFonts w:hint="eastAsia"/>
          <w:noProof/>
          <w:rtl/>
        </w:rPr>
        <w:t>כי</w:t>
      </w:r>
      <w:r w:rsidRPr="00182D70">
        <w:rPr>
          <w:noProof/>
          <w:rtl/>
        </w:rPr>
        <w:t xml:space="preserve"> </w:t>
      </w:r>
      <w:r w:rsidRPr="00182D70">
        <w:rPr>
          <w:rFonts w:hint="eastAsia"/>
          <w:noProof/>
          <w:rtl/>
        </w:rPr>
        <w:t>עלי</w:t>
      </w:r>
      <w:r w:rsidRPr="00182D70">
        <w:rPr>
          <w:noProof/>
          <w:rtl/>
        </w:rPr>
        <w:t xml:space="preserve"> </w:t>
      </w:r>
      <w:r w:rsidRPr="00182D70">
        <w:rPr>
          <w:rFonts w:hint="eastAsia"/>
          <w:noProof/>
          <w:rtl/>
        </w:rPr>
        <w:t>להצהיר</w:t>
      </w:r>
      <w:r w:rsidRPr="00182D70">
        <w:rPr>
          <w:noProof/>
          <w:rtl/>
        </w:rPr>
        <w:t xml:space="preserve"> </w:t>
      </w:r>
      <w:r w:rsidRPr="00182D70">
        <w:rPr>
          <w:rFonts w:hint="eastAsia"/>
          <w:noProof/>
          <w:rtl/>
        </w:rPr>
        <w:t>את</w:t>
      </w:r>
      <w:r w:rsidRPr="00182D70">
        <w:rPr>
          <w:noProof/>
          <w:rtl/>
        </w:rPr>
        <w:t xml:space="preserve"> </w:t>
      </w:r>
      <w:r w:rsidRPr="00182D70">
        <w:rPr>
          <w:rFonts w:hint="eastAsia"/>
          <w:noProof/>
          <w:rtl/>
        </w:rPr>
        <w:t>כל</w:t>
      </w:r>
      <w:r w:rsidRPr="00182D70">
        <w:rPr>
          <w:noProof/>
          <w:rtl/>
        </w:rPr>
        <w:t xml:space="preserve"> </w:t>
      </w:r>
      <w:r w:rsidRPr="00182D70">
        <w:rPr>
          <w:rFonts w:hint="eastAsia"/>
          <w:noProof/>
          <w:rtl/>
        </w:rPr>
        <w:t>האמת</w:t>
      </w:r>
      <w:r w:rsidRPr="00182D70">
        <w:rPr>
          <w:noProof/>
          <w:rtl/>
        </w:rPr>
        <w:t xml:space="preserve"> </w:t>
      </w:r>
      <w:r w:rsidRPr="00182D70">
        <w:rPr>
          <w:rFonts w:hint="eastAsia"/>
          <w:noProof/>
          <w:rtl/>
        </w:rPr>
        <w:t>וכי</w:t>
      </w:r>
      <w:r w:rsidRPr="00182D70">
        <w:rPr>
          <w:noProof/>
          <w:rtl/>
        </w:rPr>
        <w:t xml:space="preserve"> </w:t>
      </w:r>
      <w:r w:rsidRPr="00182D70">
        <w:rPr>
          <w:rFonts w:hint="eastAsia"/>
          <w:noProof/>
          <w:rtl/>
        </w:rPr>
        <w:t>אהיה</w:t>
      </w:r>
      <w:r w:rsidRPr="00182D70">
        <w:rPr>
          <w:noProof/>
          <w:rtl/>
        </w:rPr>
        <w:t xml:space="preserve"> </w:t>
      </w:r>
      <w:r w:rsidRPr="00182D70">
        <w:rPr>
          <w:rFonts w:hint="eastAsia"/>
          <w:noProof/>
          <w:rtl/>
        </w:rPr>
        <w:t>צפוי</w:t>
      </w:r>
      <w:r w:rsidRPr="00182D70">
        <w:rPr>
          <w:noProof/>
          <w:rtl/>
        </w:rPr>
        <w:t xml:space="preserve"> </w:t>
      </w:r>
      <w:r w:rsidRPr="00182D70">
        <w:rPr>
          <w:rFonts w:hint="eastAsia"/>
          <w:noProof/>
          <w:rtl/>
        </w:rPr>
        <w:t>לעונשים</w:t>
      </w:r>
      <w:r w:rsidRPr="00182D70">
        <w:rPr>
          <w:noProof/>
          <w:rtl/>
        </w:rPr>
        <w:t xml:space="preserve"> </w:t>
      </w:r>
      <w:r w:rsidRPr="00182D70">
        <w:rPr>
          <w:rFonts w:hint="eastAsia"/>
          <w:noProof/>
          <w:rtl/>
        </w:rPr>
        <w:t>הקבועים</w:t>
      </w:r>
      <w:r w:rsidRPr="00182D70">
        <w:rPr>
          <w:noProof/>
          <w:rtl/>
        </w:rPr>
        <w:t xml:space="preserve"> </w:t>
      </w:r>
      <w:r w:rsidRPr="00182D70">
        <w:rPr>
          <w:rFonts w:hint="eastAsia"/>
          <w:noProof/>
          <w:rtl/>
        </w:rPr>
        <w:t>בחוק</w:t>
      </w:r>
      <w:r w:rsidRPr="00182D70">
        <w:rPr>
          <w:noProof/>
          <w:rtl/>
        </w:rPr>
        <w:t xml:space="preserve"> </w:t>
      </w:r>
      <w:r w:rsidRPr="00182D70">
        <w:rPr>
          <w:rFonts w:hint="eastAsia"/>
          <w:noProof/>
          <w:rtl/>
        </w:rPr>
        <w:t>אם</w:t>
      </w:r>
      <w:r w:rsidRPr="00182D70">
        <w:rPr>
          <w:noProof/>
          <w:rtl/>
        </w:rPr>
        <w:t xml:space="preserve"> </w:t>
      </w:r>
      <w:r w:rsidRPr="00182D70">
        <w:rPr>
          <w:rFonts w:hint="eastAsia"/>
          <w:noProof/>
          <w:rtl/>
        </w:rPr>
        <w:t>לא</w:t>
      </w:r>
      <w:r w:rsidRPr="00182D70">
        <w:rPr>
          <w:noProof/>
          <w:rtl/>
        </w:rPr>
        <w:t xml:space="preserve"> </w:t>
      </w:r>
      <w:r w:rsidRPr="00182D70">
        <w:rPr>
          <w:rFonts w:hint="eastAsia"/>
          <w:noProof/>
          <w:rtl/>
        </w:rPr>
        <w:t>אעשה</w:t>
      </w:r>
      <w:r w:rsidRPr="00182D70">
        <w:rPr>
          <w:noProof/>
          <w:rtl/>
        </w:rPr>
        <w:t xml:space="preserve"> </w:t>
      </w:r>
      <w:r w:rsidRPr="00182D70">
        <w:rPr>
          <w:rFonts w:hint="eastAsia"/>
          <w:noProof/>
          <w:rtl/>
        </w:rPr>
        <w:t>כן</w:t>
      </w:r>
      <w:r w:rsidRPr="00182D70">
        <w:rPr>
          <w:noProof/>
          <w:rtl/>
        </w:rPr>
        <w:t xml:space="preserve">, </w:t>
      </w:r>
      <w:r w:rsidRPr="00182D70">
        <w:rPr>
          <w:rFonts w:hint="eastAsia"/>
          <w:noProof/>
          <w:rtl/>
        </w:rPr>
        <w:t>מצהיר</w:t>
      </w:r>
      <w:r w:rsidRPr="00182D70">
        <w:rPr>
          <w:noProof/>
          <w:rtl/>
        </w:rPr>
        <w:t xml:space="preserve"> </w:t>
      </w:r>
      <w:r w:rsidRPr="00182D70">
        <w:rPr>
          <w:rFonts w:hint="eastAsia"/>
          <w:noProof/>
          <w:rtl/>
        </w:rPr>
        <w:t>בזאת</w:t>
      </w:r>
      <w:r w:rsidRPr="00182D70">
        <w:rPr>
          <w:noProof/>
          <w:rtl/>
        </w:rPr>
        <w:t xml:space="preserve"> </w:t>
      </w:r>
      <w:r w:rsidRPr="00182D70">
        <w:rPr>
          <w:rFonts w:hint="eastAsia"/>
          <w:noProof/>
          <w:rtl/>
        </w:rPr>
        <w:t>כדלהלן</w:t>
      </w:r>
      <w:r w:rsidRPr="00182D70">
        <w:rPr>
          <w:noProof/>
          <w:rtl/>
        </w:rPr>
        <w:t>:</w:t>
      </w:r>
    </w:p>
    <w:p w:rsidR="00B51EEB" w:rsidRPr="00182D70" w:rsidRDefault="00B51EEB" w:rsidP="00F0560E">
      <w:pPr>
        <w:pStyle w:val="af2"/>
        <w:numPr>
          <w:ilvl w:val="0"/>
          <w:numId w:val="36"/>
        </w:numPr>
      </w:pPr>
      <w:r w:rsidRPr="00182D70">
        <w:rPr>
          <w:rFonts w:hint="eastAsia"/>
          <w:rtl/>
        </w:rPr>
        <w:t>אני</w:t>
      </w:r>
      <w:r w:rsidRPr="00182D70">
        <w:rPr>
          <w:rtl/>
        </w:rPr>
        <w:t xml:space="preserve"> </w:t>
      </w:r>
      <w:r w:rsidRPr="00182D70">
        <w:rPr>
          <w:rFonts w:hint="eastAsia"/>
          <w:rtl/>
        </w:rPr>
        <w:t>נציג</w:t>
      </w:r>
      <w:r w:rsidRPr="00182D70">
        <w:rPr>
          <w:rtl/>
        </w:rPr>
        <w:t xml:space="preserve">  _____________ (להלן: "המציע") </w:t>
      </w:r>
      <w:r w:rsidRPr="00182D70">
        <w:rPr>
          <w:rFonts w:hint="eastAsia"/>
          <w:rtl/>
        </w:rPr>
        <w:t>ומוסמך</w:t>
      </w:r>
      <w:r w:rsidRPr="00182D70">
        <w:rPr>
          <w:rtl/>
        </w:rPr>
        <w:t xml:space="preserve"> </w:t>
      </w:r>
      <w:r w:rsidRPr="00182D70">
        <w:rPr>
          <w:rFonts w:hint="eastAsia"/>
          <w:rtl/>
        </w:rPr>
        <w:t>להצהיר</w:t>
      </w:r>
      <w:r w:rsidRPr="00182D70">
        <w:rPr>
          <w:rtl/>
        </w:rPr>
        <w:t xml:space="preserve"> </w:t>
      </w:r>
      <w:r w:rsidRPr="00182D70">
        <w:rPr>
          <w:rFonts w:hint="eastAsia"/>
          <w:rtl/>
        </w:rPr>
        <w:t>מטעם</w:t>
      </w:r>
      <w:r w:rsidRPr="00182D70">
        <w:rPr>
          <w:rtl/>
        </w:rPr>
        <w:t xml:space="preserve"> </w:t>
      </w:r>
      <w:r w:rsidRPr="00182D70">
        <w:rPr>
          <w:rFonts w:hint="eastAsia"/>
          <w:rtl/>
        </w:rPr>
        <w:t>המציע</w:t>
      </w:r>
      <w:r w:rsidRPr="00182D70">
        <w:rPr>
          <w:rtl/>
        </w:rPr>
        <w:t>.</w:t>
      </w:r>
    </w:p>
    <w:p w:rsidR="00B51EEB" w:rsidRPr="00182D70" w:rsidRDefault="00B51EEB" w:rsidP="00F0560E">
      <w:pPr>
        <w:pStyle w:val="af2"/>
        <w:numPr>
          <w:ilvl w:val="0"/>
          <w:numId w:val="36"/>
        </w:numPr>
      </w:pPr>
      <w:r w:rsidRPr="00182D70">
        <w:rPr>
          <w:rFonts w:hint="eastAsia"/>
          <w:rtl/>
        </w:rPr>
        <w:t>תצהיר</w:t>
      </w:r>
      <w:r w:rsidRPr="00182D70">
        <w:rPr>
          <w:rtl/>
        </w:rPr>
        <w:t xml:space="preserve"> זה נעשה בהתאם לחוק עסקאות גופים ציבוריים, </w:t>
      </w:r>
      <w:proofErr w:type="spellStart"/>
      <w:r w:rsidRPr="00182D70">
        <w:rPr>
          <w:rFonts w:hint="eastAsia"/>
          <w:rtl/>
        </w:rPr>
        <w:t>התשל</w:t>
      </w:r>
      <w:r w:rsidRPr="00182D70">
        <w:rPr>
          <w:rtl/>
        </w:rPr>
        <w:t>"ו</w:t>
      </w:r>
      <w:proofErr w:type="spellEnd"/>
      <w:r w:rsidRPr="00182D70">
        <w:rPr>
          <w:rtl/>
        </w:rPr>
        <w:t xml:space="preserve">- 1976 </w:t>
      </w:r>
      <w:r w:rsidRPr="00182D70">
        <w:rPr>
          <w:rFonts w:hint="eastAsia"/>
          <w:rtl/>
        </w:rPr>
        <w:t>וההגדרות</w:t>
      </w:r>
      <w:r w:rsidRPr="00182D70">
        <w:rPr>
          <w:rtl/>
        </w:rPr>
        <w:t xml:space="preserve"> </w:t>
      </w:r>
      <w:r w:rsidRPr="00182D70">
        <w:rPr>
          <w:rFonts w:hint="eastAsia"/>
          <w:rtl/>
        </w:rPr>
        <w:t>המצויות</w:t>
      </w:r>
      <w:r w:rsidRPr="00182D70">
        <w:rPr>
          <w:rtl/>
        </w:rPr>
        <w:t xml:space="preserve"> </w:t>
      </w:r>
      <w:r w:rsidRPr="00182D70">
        <w:rPr>
          <w:rFonts w:hint="eastAsia"/>
          <w:rtl/>
        </w:rPr>
        <w:t>בו</w:t>
      </w:r>
      <w:r w:rsidRPr="00182D70">
        <w:rPr>
          <w:rtl/>
        </w:rPr>
        <w:t xml:space="preserve"> </w:t>
      </w:r>
      <w:r w:rsidRPr="00182D70">
        <w:rPr>
          <w:rFonts w:hint="eastAsia"/>
          <w:rtl/>
        </w:rPr>
        <w:t>ובתמיכה</w:t>
      </w:r>
      <w:r w:rsidRPr="00182D70">
        <w:rPr>
          <w:rtl/>
        </w:rPr>
        <w:t xml:space="preserve"> </w:t>
      </w:r>
      <w:r w:rsidRPr="00182D70">
        <w:rPr>
          <w:rFonts w:hint="eastAsia"/>
          <w:rtl/>
        </w:rPr>
        <w:t>למכרז</w:t>
      </w:r>
      <w:r w:rsidRPr="00182D70">
        <w:rPr>
          <w:rtl/>
        </w:rPr>
        <w:t xml:space="preserve"> </w:t>
      </w:r>
      <w:r w:rsidRPr="00182D70">
        <w:rPr>
          <w:rFonts w:hint="eastAsia"/>
          <w:rtl/>
        </w:rPr>
        <w:t>מס</w:t>
      </w:r>
      <w:r w:rsidRPr="00182D70">
        <w:rPr>
          <w:rtl/>
        </w:rPr>
        <w:t xml:space="preserve">' _________ </w:t>
      </w:r>
      <w:r w:rsidRPr="00182D70">
        <w:rPr>
          <w:rFonts w:hint="eastAsia"/>
          <w:rtl/>
        </w:rPr>
        <w:t>בעבור</w:t>
      </w:r>
      <w:r w:rsidRPr="00182D70">
        <w:rPr>
          <w:rtl/>
        </w:rPr>
        <w:t xml:space="preserve"> </w:t>
      </w:r>
      <w:r w:rsidRPr="00182D70">
        <w:rPr>
          <w:rFonts w:hint="eastAsia"/>
          <w:rtl/>
        </w:rPr>
        <w:t>משרד</w:t>
      </w:r>
      <w:r w:rsidRPr="00182D70">
        <w:rPr>
          <w:rtl/>
        </w:rPr>
        <w:t xml:space="preserve"> </w:t>
      </w:r>
      <w:r w:rsidRPr="00182D70">
        <w:rPr>
          <w:rFonts w:hint="eastAsia"/>
          <w:rtl/>
        </w:rPr>
        <w:t>הבריאות</w:t>
      </w:r>
      <w:r w:rsidRPr="00182D70">
        <w:rPr>
          <w:rtl/>
        </w:rPr>
        <w:t>.</w:t>
      </w:r>
    </w:p>
    <w:p w:rsidR="00B51EEB" w:rsidRPr="00182D70" w:rsidRDefault="00B51EEB" w:rsidP="00F0560E">
      <w:pPr>
        <w:pStyle w:val="af2"/>
        <w:numPr>
          <w:ilvl w:val="0"/>
          <w:numId w:val="36"/>
        </w:numPr>
        <w:rPr>
          <w:rtl/>
        </w:rPr>
      </w:pPr>
      <w:r w:rsidRPr="00182D70">
        <w:rPr>
          <w:rFonts w:hint="eastAsia"/>
          <w:rtl/>
        </w:rPr>
        <w:t>עד</w:t>
      </w:r>
      <w:r w:rsidRPr="00182D70">
        <w:rPr>
          <w:rtl/>
        </w:rPr>
        <w:t xml:space="preserve"> </w:t>
      </w:r>
      <w:r w:rsidRPr="00182D70">
        <w:rPr>
          <w:rFonts w:hint="eastAsia"/>
          <w:rtl/>
        </w:rPr>
        <w:t>מועד</w:t>
      </w:r>
      <w:r w:rsidRPr="00182D70">
        <w:rPr>
          <w:rtl/>
        </w:rPr>
        <w:t xml:space="preserve"> </w:t>
      </w:r>
      <w:r w:rsidRPr="00182D70">
        <w:rPr>
          <w:rFonts w:hint="eastAsia"/>
          <w:rtl/>
        </w:rPr>
        <w:t>מתן</w:t>
      </w:r>
      <w:r w:rsidRPr="00182D70">
        <w:rPr>
          <w:rtl/>
        </w:rPr>
        <w:t xml:space="preserve"> </w:t>
      </w:r>
      <w:r w:rsidRPr="00182D70">
        <w:rPr>
          <w:rFonts w:hint="eastAsia"/>
          <w:rtl/>
        </w:rPr>
        <w:t>תצהירי</w:t>
      </w:r>
      <w:r w:rsidRPr="00182D70">
        <w:rPr>
          <w:rtl/>
        </w:rPr>
        <w:t xml:space="preserve"> </w:t>
      </w:r>
      <w:r w:rsidRPr="00182D70">
        <w:rPr>
          <w:rFonts w:hint="eastAsia"/>
          <w:rtl/>
        </w:rPr>
        <w:t>זה</w:t>
      </w:r>
      <w:r w:rsidRPr="00182D70">
        <w:rPr>
          <w:rtl/>
        </w:rPr>
        <w:t xml:space="preserve">, </w:t>
      </w:r>
      <w:r w:rsidRPr="00182D70">
        <w:rPr>
          <w:rFonts w:hint="eastAsia"/>
          <w:rtl/>
        </w:rPr>
        <w:t>לא</w:t>
      </w:r>
      <w:r w:rsidRPr="00182D70">
        <w:rPr>
          <w:rtl/>
        </w:rPr>
        <w:t xml:space="preserve"> </w:t>
      </w:r>
      <w:r w:rsidRPr="00182D70">
        <w:rPr>
          <w:rFonts w:hint="eastAsia"/>
          <w:rtl/>
        </w:rPr>
        <w:t>הורשע</w:t>
      </w:r>
      <w:r w:rsidRPr="00182D70">
        <w:rPr>
          <w:rtl/>
        </w:rPr>
        <w:t xml:space="preserve"> </w:t>
      </w:r>
      <w:r w:rsidRPr="00182D70">
        <w:rPr>
          <w:rFonts w:hint="eastAsia"/>
          <w:rtl/>
        </w:rPr>
        <w:t>המציע</w:t>
      </w:r>
      <w:r w:rsidRPr="00182D70">
        <w:rPr>
          <w:rtl/>
        </w:rPr>
        <w:t xml:space="preserve"> </w:t>
      </w:r>
      <w:r w:rsidRPr="00182D70">
        <w:rPr>
          <w:rFonts w:hint="eastAsia"/>
          <w:rtl/>
        </w:rPr>
        <w:t>ובעל</w:t>
      </w:r>
      <w:r w:rsidRPr="00182D70">
        <w:rPr>
          <w:rtl/>
        </w:rPr>
        <w:t xml:space="preserve"> </w:t>
      </w:r>
      <w:r w:rsidRPr="00182D70">
        <w:rPr>
          <w:rFonts w:hint="eastAsia"/>
          <w:rtl/>
        </w:rPr>
        <w:t>זיקה</w:t>
      </w:r>
      <w:r w:rsidRPr="00182D70">
        <w:rPr>
          <w:rtl/>
        </w:rPr>
        <w:t xml:space="preserve"> </w:t>
      </w:r>
      <w:r w:rsidRPr="00182D70">
        <w:rPr>
          <w:rFonts w:hint="eastAsia"/>
          <w:rtl/>
        </w:rPr>
        <w:t>אליו</w:t>
      </w:r>
      <w:r w:rsidRPr="00182D70">
        <w:rPr>
          <w:rtl/>
        </w:rPr>
        <w:t xml:space="preserve"> </w:t>
      </w:r>
      <w:r w:rsidRPr="00182D70">
        <w:rPr>
          <w:rFonts w:hint="eastAsia"/>
          <w:rtl/>
        </w:rPr>
        <w:t>ביותר</w:t>
      </w:r>
      <w:r w:rsidRPr="00182D70">
        <w:rPr>
          <w:rtl/>
        </w:rPr>
        <w:t xml:space="preserve"> </w:t>
      </w:r>
      <w:r w:rsidRPr="00182D70">
        <w:rPr>
          <w:rFonts w:hint="eastAsia"/>
          <w:rtl/>
        </w:rPr>
        <w:t>משתי</w:t>
      </w:r>
      <w:r w:rsidRPr="00182D70">
        <w:rPr>
          <w:rtl/>
        </w:rPr>
        <w:t xml:space="preserve"> </w:t>
      </w:r>
      <w:r w:rsidRPr="00182D70">
        <w:rPr>
          <w:rFonts w:hint="eastAsia"/>
          <w:rtl/>
        </w:rPr>
        <w:t>עבירות</w:t>
      </w:r>
      <w:r w:rsidRPr="00182D70">
        <w:rPr>
          <w:rtl/>
        </w:rPr>
        <w:t xml:space="preserve">, </w:t>
      </w:r>
      <w:r w:rsidRPr="00182D70">
        <w:rPr>
          <w:rFonts w:hint="eastAsia"/>
          <w:rtl/>
        </w:rPr>
        <w:t>ואם</w:t>
      </w:r>
      <w:r w:rsidRPr="00182D70">
        <w:rPr>
          <w:rtl/>
        </w:rPr>
        <w:t xml:space="preserve"> </w:t>
      </w:r>
      <w:r w:rsidRPr="00182D70">
        <w:rPr>
          <w:rFonts w:hint="eastAsia"/>
          <w:rtl/>
        </w:rPr>
        <w:t>הורשעו</w:t>
      </w:r>
      <w:r w:rsidRPr="00182D70">
        <w:rPr>
          <w:rtl/>
        </w:rPr>
        <w:t xml:space="preserve"> </w:t>
      </w:r>
      <w:r w:rsidRPr="00182D70">
        <w:rPr>
          <w:rFonts w:hint="eastAsia"/>
          <w:rtl/>
        </w:rPr>
        <w:t>ביותר</w:t>
      </w:r>
      <w:r w:rsidRPr="00182D70">
        <w:rPr>
          <w:rtl/>
        </w:rPr>
        <w:t xml:space="preserve"> </w:t>
      </w:r>
      <w:r w:rsidRPr="00182D70">
        <w:rPr>
          <w:rFonts w:hint="eastAsia"/>
          <w:rtl/>
        </w:rPr>
        <w:t>משתי</w:t>
      </w:r>
      <w:r w:rsidRPr="00182D70">
        <w:rPr>
          <w:rtl/>
        </w:rPr>
        <w:t xml:space="preserve"> </w:t>
      </w:r>
      <w:r w:rsidRPr="00182D70">
        <w:rPr>
          <w:rFonts w:hint="eastAsia"/>
          <w:rtl/>
        </w:rPr>
        <w:t>עבירות</w:t>
      </w:r>
      <w:r w:rsidRPr="00182D70">
        <w:rPr>
          <w:rtl/>
        </w:rPr>
        <w:t xml:space="preserve"> - </w:t>
      </w:r>
      <w:r w:rsidRPr="00182D70">
        <w:rPr>
          <w:rFonts w:hint="eastAsia"/>
          <w:rtl/>
        </w:rPr>
        <w:t>הרי</w:t>
      </w:r>
      <w:r w:rsidRPr="00182D70">
        <w:rPr>
          <w:rtl/>
        </w:rPr>
        <w:t xml:space="preserve"> </w:t>
      </w:r>
      <w:r w:rsidRPr="00182D70">
        <w:rPr>
          <w:rFonts w:hint="eastAsia"/>
          <w:rtl/>
        </w:rPr>
        <w:t>שעד</w:t>
      </w:r>
      <w:r w:rsidRPr="00182D70">
        <w:rPr>
          <w:rtl/>
        </w:rPr>
        <w:t xml:space="preserve"> </w:t>
      </w:r>
      <w:r w:rsidRPr="00182D70">
        <w:rPr>
          <w:rFonts w:hint="eastAsia"/>
          <w:rtl/>
        </w:rPr>
        <w:t>למועד</w:t>
      </w:r>
      <w:r w:rsidRPr="00182D70">
        <w:rPr>
          <w:rtl/>
        </w:rPr>
        <w:t xml:space="preserve"> </w:t>
      </w:r>
      <w:r w:rsidRPr="00182D70">
        <w:rPr>
          <w:rFonts w:hint="eastAsia"/>
          <w:rtl/>
        </w:rPr>
        <w:t>האחרון</w:t>
      </w:r>
      <w:r w:rsidRPr="00182D70">
        <w:rPr>
          <w:rtl/>
        </w:rPr>
        <w:t xml:space="preserve"> </w:t>
      </w:r>
      <w:r w:rsidRPr="00182D70">
        <w:rPr>
          <w:rFonts w:hint="eastAsia"/>
          <w:rtl/>
        </w:rPr>
        <w:t>להגשת</w:t>
      </w:r>
      <w:r w:rsidRPr="00182D70">
        <w:rPr>
          <w:rtl/>
        </w:rPr>
        <w:t xml:space="preserve"> </w:t>
      </w:r>
      <w:r w:rsidRPr="00182D70">
        <w:rPr>
          <w:rFonts w:hint="eastAsia"/>
          <w:rtl/>
        </w:rPr>
        <w:t>ההצעות</w:t>
      </w:r>
      <w:r w:rsidRPr="00182D70">
        <w:rPr>
          <w:rtl/>
        </w:rPr>
        <w:t xml:space="preserve"> </w:t>
      </w:r>
      <w:r w:rsidRPr="00182D70">
        <w:rPr>
          <w:rFonts w:hint="eastAsia"/>
          <w:rtl/>
        </w:rPr>
        <w:t>במכרז</w:t>
      </w:r>
      <w:r w:rsidRPr="00182D70">
        <w:rPr>
          <w:rtl/>
        </w:rPr>
        <w:t xml:space="preserve">, </w:t>
      </w:r>
      <w:r w:rsidRPr="00182D70">
        <w:rPr>
          <w:rFonts w:hint="eastAsia"/>
          <w:rtl/>
        </w:rPr>
        <w:t>חלפה</w:t>
      </w:r>
      <w:r w:rsidRPr="00182D70">
        <w:rPr>
          <w:rtl/>
        </w:rPr>
        <w:t xml:space="preserve">/ </w:t>
      </w:r>
      <w:r w:rsidRPr="00182D70">
        <w:rPr>
          <w:rFonts w:hint="eastAsia"/>
          <w:rtl/>
        </w:rPr>
        <w:t>תחלוף</w:t>
      </w:r>
      <w:r w:rsidRPr="00182D70">
        <w:rPr>
          <w:rtl/>
        </w:rPr>
        <w:t xml:space="preserve"> </w:t>
      </w:r>
      <w:r w:rsidRPr="00182D70">
        <w:rPr>
          <w:rFonts w:hint="eastAsia"/>
          <w:rtl/>
        </w:rPr>
        <w:t>שנה</w:t>
      </w:r>
      <w:r w:rsidRPr="00182D70">
        <w:rPr>
          <w:rtl/>
        </w:rPr>
        <w:t xml:space="preserve"> </w:t>
      </w:r>
      <w:r w:rsidRPr="00182D70">
        <w:rPr>
          <w:rFonts w:hint="eastAsia"/>
          <w:rtl/>
        </w:rPr>
        <w:t>אחת</w:t>
      </w:r>
      <w:r w:rsidRPr="00182D70">
        <w:rPr>
          <w:rtl/>
        </w:rPr>
        <w:t xml:space="preserve"> </w:t>
      </w:r>
      <w:r w:rsidRPr="00182D70">
        <w:rPr>
          <w:rFonts w:hint="eastAsia"/>
          <w:rtl/>
        </w:rPr>
        <w:t>לפחות</w:t>
      </w:r>
      <w:r w:rsidRPr="00182D70">
        <w:rPr>
          <w:rtl/>
        </w:rPr>
        <w:t xml:space="preserve"> </w:t>
      </w:r>
      <w:r w:rsidRPr="00182D70">
        <w:rPr>
          <w:rFonts w:hint="eastAsia"/>
          <w:rtl/>
        </w:rPr>
        <w:t>ממועד</w:t>
      </w:r>
      <w:r w:rsidRPr="00182D70">
        <w:rPr>
          <w:rtl/>
        </w:rPr>
        <w:t xml:space="preserve"> </w:t>
      </w:r>
      <w:r w:rsidRPr="00182D70">
        <w:rPr>
          <w:rFonts w:hint="eastAsia"/>
          <w:rtl/>
        </w:rPr>
        <w:t>ההרשעה</w:t>
      </w:r>
      <w:r w:rsidRPr="00182D70">
        <w:rPr>
          <w:rtl/>
        </w:rPr>
        <w:t xml:space="preserve"> </w:t>
      </w:r>
      <w:r w:rsidRPr="00182D70">
        <w:rPr>
          <w:rFonts w:hint="eastAsia"/>
          <w:rtl/>
        </w:rPr>
        <w:t>האחרונה</w:t>
      </w:r>
      <w:r w:rsidRPr="00182D70">
        <w:rPr>
          <w:rtl/>
        </w:rPr>
        <w:t>.</w:t>
      </w:r>
    </w:p>
    <w:p w:rsidR="00B51EEB" w:rsidRPr="00182D70" w:rsidRDefault="00B51EEB" w:rsidP="00F0560E">
      <w:pPr>
        <w:pStyle w:val="af2"/>
        <w:numPr>
          <w:ilvl w:val="0"/>
          <w:numId w:val="36"/>
        </w:numPr>
      </w:pPr>
      <w:r w:rsidRPr="00182D70">
        <w:rPr>
          <w:rFonts w:hint="eastAsia"/>
          <w:rtl/>
        </w:rPr>
        <w:t>במידה</w:t>
      </w:r>
      <w:r w:rsidRPr="00182D70">
        <w:rPr>
          <w:rtl/>
        </w:rPr>
        <w:t xml:space="preserve"> </w:t>
      </w:r>
      <w:r w:rsidRPr="00182D70">
        <w:rPr>
          <w:rFonts w:hint="eastAsia"/>
          <w:rtl/>
        </w:rPr>
        <w:t>ויהיה</w:t>
      </w:r>
      <w:r w:rsidRPr="00182D70">
        <w:rPr>
          <w:rtl/>
        </w:rPr>
        <w:t xml:space="preserve"> </w:t>
      </w:r>
      <w:r w:rsidRPr="00182D70">
        <w:rPr>
          <w:rFonts w:hint="eastAsia"/>
          <w:rtl/>
        </w:rPr>
        <w:t>שינוי</w:t>
      </w:r>
      <w:r w:rsidRPr="00182D70">
        <w:rPr>
          <w:rtl/>
        </w:rPr>
        <w:t xml:space="preserve"> </w:t>
      </w:r>
      <w:r w:rsidRPr="00182D70">
        <w:rPr>
          <w:rFonts w:hint="eastAsia"/>
          <w:rtl/>
        </w:rPr>
        <w:t>בעובדות</w:t>
      </w:r>
      <w:r w:rsidRPr="00182D70">
        <w:rPr>
          <w:rtl/>
        </w:rPr>
        <w:t xml:space="preserve"> </w:t>
      </w:r>
      <w:r w:rsidRPr="00182D70">
        <w:rPr>
          <w:rFonts w:hint="eastAsia"/>
          <w:rtl/>
        </w:rPr>
        <w:t>העומדות</w:t>
      </w:r>
      <w:r w:rsidRPr="00182D70">
        <w:rPr>
          <w:rtl/>
        </w:rPr>
        <w:t xml:space="preserve"> </w:t>
      </w:r>
      <w:r w:rsidRPr="00182D70">
        <w:rPr>
          <w:rFonts w:hint="eastAsia"/>
          <w:rtl/>
        </w:rPr>
        <w:t>בבסיס</w:t>
      </w:r>
      <w:r w:rsidRPr="00182D70">
        <w:rPr>
          <w:rtl/>
        </w:rPr>
        <w:t xml:space="preserve"> </w:t>
      </w:r>
      <w:r w:rsidRPr="00182D70">
        <w:rPr>
          <w:rFonts w:hint="eastAsia"/>
          <w:rtl/>
        </w:rPr>
        <w:t>תצהיר</w:t>
      </w:r>
      <w:r w:rsidRPr="00182D70">
        <w:rPr>
          <w:rtl/>
        </w:rPr>
        <w:t xml:space="preserve"> </w:t>
      </w:r>
      <w:r w:rsidRPr="00182D70">
        <w:rPr>
          <w:rFonts w:hint="eastAsia"/>
          <w:rtl/>
        </w:rPr>
        <w:t>זה</w:t>
      </w:r>
      <w:r w:rsidRPr="00182D70">
        <w:rPr>
          <w:rtl/>
        </w:rPr>
        <w:t xml:space="preserve"> </w:t>
      </w:r>
      <w:r w:rsidRPr="00182D70">
        <w:rPr>
          <w:rFonts w:hint="eastAsia"/>
          <w:rtl/>
        </w:rPr>
        <w:t>עד</w:t>
      </w:r>
      <w:r w:rsidRPr="00182D70">
        <w:rPr>
          <w:rtl/>
        </w:rPr>
        <w:t xml:space="preserve"> </w:t>
      </w:r>
      <w:r w:rsidRPr="00182D70">
        <w:rPr>
          <w:rFonts w:hint="eastAsia"/>
          <w:rtl/>
        </w:rPr>
        <w:t>למועד</w:t>
      </w:r>
      <w:r w:rsidRPr="00182D70">
        <w:rPr>
          <w:rtl/>
        </w:rPr>
        <w:t xml:space="preserve"> </w:t>
      </w:r>
      <w:r w:rsidRPr="00182D70">
        <w:rPr>
          <w:rFonts w:hint="eastAsia"/>
          <w:rtl/>
        </w:rPr>
        <w:t>האחרון</w:t>
      </w:r>
      <w:r w:rsidRPr="00182D70">
        <w:rPr>
          <w:rtl/>
        </w:rPr>
        <w:t xml:space="preserve"> </w:t>
      </w:r>
      <w:r w:rsidRPr="00182D70">
        <w:rPr>
          <w:rFonts w:hint="eastAsia"/>
          <w:rtl/>
        </w:rPr>
        <w:t>להגשת</w:t>
      </w:r>
      <w:r w:rsidRPr="00182D70">
        <w:rPr>
          <w:rtl/>
        </w:rPr>
        <w:t xml:space="preserve"> </w:t>
      </w:r>
      <w:r w:rsidRPr="00182D70">
        <w:rPr>
          <w:rFonts w:hint="eastAsia"/>
          <w:rtl/>
        </w:rPr>
        <w:t>ההצעות</w:t>
      </w:r>
      <w:r w:rsidRPr="00182D70">
        <w:rPr>
          <w:rtl/>
        </w:rPr>
        <w:t xml:space="preserve"> </w:t>
      </w:r>
      <w:r w:rsidRPr="00182D70">
        <w:rPr>
          <w:rFonts w:hint="eastAsia"/>
          <w:rtl/>
        </w:rPr>
        <w:t>במכרז</w:t>
      </w:r>
      <w:r w:rsidRPr="00182D70">
        <w:rPr>
          <w:rtl/>
        </w:rPr>
        <w:t xml:space="preserve">, </w:t>
      </w:r>
      <w:r w:rsidRPr="00182D70">
        <w:rPr>
          <w:rFonts w:hint="eastAsia"/>
          <w:rtl/>
        </w:rPr>
        <w:t>אעביר</w:t>
      </w:r>
      <w:r w:rsidRPr="00182D70">
        <w:rPr>
          <w:rtl/>
        </w:rPr>
        <w:t xml:space="preserve"> </w:t>
      </w:r>
      <w:r w:rsidRPr="00182D70">
        <w:rPr>
          <w:rFonts w:hint="eastAsia"/>
          <w:rtl/>
        </w:rPr>
        <w:t>את</w:t>
      </w:r>
      <w:r w:rsidRPr="00182D70">
        <w:rPr>
          <w:rtl/>
        </w:rPr>
        <w:t xml:space="preserve"> </w:t>
      </w:r>
      <w:r w:rsidRPr="00182D70">
        <w:rPr>
          <w:rFonts w:hint="eastAsia"/>
          <w:rtl/>
        </w:rPr>
        <w:t>המידע</w:t>
      </w:r>
      <w:r w:rsidRPr="00182D70">
        <w:rPr>
          <w:rtl/>
        </w:rPr>
        <w:t xml:space="preserve"> </w:t>
      </w:r>
      <w:r w:rsidRPr="00182D70">
        <w:rPr>
          <w:rFonts w:hint="eastAsia"/>
          <w:rtl/>
        </w:rPr>
        <w:t>לאלתר</w:t>
      </w:r>
      <w:r w:rsidRPr="00182D70">
        <w:rPr>
          <w:rtl/>
        </w:rPr>
        <w:t xml:space="preserve"> </w:t>
      </w:r>
      <w:r w:rsidRPr="00182D70">
        <w:rPr>
          <w:rFonts w:hint="eastAsia"/>
          <w:rtl/>
        </w:rPr>
        <w:t>לגופים</w:t>
      </w:r>
      <w:r w:rsidRPr="00182D70">
        <w:rPr>
          <w:rtl/>
        </w:rPr>
        <w:t xml:space="preserve"> </w:t>
      </w:r>
      <w:r w:rsidRPr="00182D70">
        <w:rPr>
          <w:rFonts w:hint="eastAsia"/>
          <w:rtl/>
        </w:rPr>
        <w:t>המוסמכים</w:t>
      </w:r>
      <w:r w:rsidRPr="00182D70">
        <w:rPr>
          <w:rtl/>
        </w:rPr>
        <w:t xml:space="preserve"> </w:t>
      </w:r>
      <w:r w:rsidRPr="00182D70">
        <w:rPr>
          <w:rFonts w:hint="eastAsia"/>
          <w:rtl/>
        </w:rPr>
        <w:t>במשרד</w:t>
      </w:r>
      <w:r w:rsidRPr="00182D70">
        <w:rPr>
          <w:rtl/>
        </w:rPr>
        <w:t xml:space="preserve"> </w:t>
      </w:r>
      <w:r w:rsidRPr="00182D70">
        <w:rPr>
          <w:rFonts w:hint="eastAsia"/>
          <w:rtl/>
        </w:rPr>
        <w:t>הבריאות</w:t>
      </w:r>
      <w:r w:rsidRPr="00182D70">
        <w:rPr>
          <w:rtl/>
        </w:rPr>
        <w:t>.</w:t>
      </w:r>
    </w:p>
    <w:p w:rsidR="00B51EEB" w:rsidRPr="00182D70" w:rsidRDefault="00B51EEB" w:rsidP="00E70F48">
      <w:pPr>
        <w:rPr>
          <w:noProof/>
        </w:rPr>
      </w:pPr>
    </w:p>
    <w:p w:rsidR="00B51EEB" w:rsidRPr="00182D70" w:rsidRDefault="00B51EEB" w:rsidP="00E70F48">
      <w:pPr>
        <w:rPr>
          <w:noProof/>
          <w:rtl/>
        </w:rPr>
      </w:pP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B51EEB" w:rsidRPr="00A4334B" w:rsidTr="00B51EEB">
        <w:trPr>
          <w:jc w:val="center"/>
        </w:trPr>
        <w:tc>
          <w:tcPr>
            <w:tcW w:w="2840" w:type="dxa"/>
          </w:tcPr>
          <w:p w:rsidR="00B51EEB" w:rsidRPr="00182D70" w:rsidRDefault="00B51EEB" w:rsidP="00E70F48">
            <w:pPr>
              <w:rPr>
                <w:noProof/>
                <w:rtl/>
              </w:rPr>
            </w:pPr>
            <w:r w:rsidRPr="00182D70">
              <w:rPr>
                <w:rFonts w:hint="eastAsia"/>
                <w:noProof/>
                <w:rtl/>
              </w:rPr>
              <w:t>תאריך</w:t>
            </w:r>
          </w:p>
        </w:tc>
        <w:tc>
          <w:tcPr>
            <w:tcW w:w="2841" w:type="dxa"/>
            <w:tcBorders>
              <w:top w:val="nil"/>
              <w:bottom w:val="nil"/>
            </w:tcBorders>
          </w:tcPr>
          <w:p w:rsidR="00B51EEB" w:rsidRPr="00182D70" w:rsidRDefault="00B51EEB" w:rsidP="00E70F48">
            <w:pPr>
              <w:rPr>
                <w:noProof/>
                <w:rtl/>
              </w:rPr>
            </w:pPr>
          </w:p>
        </w:tc>
        <w:tc>
          <w:tcPr>
            <w:tcW w:w="2841" w:type="dxa"/>
          </w:tcPr>
          <w:p w:rsidR="00B51EEB" w:rsidRPr="00182D70" w:rsidRDefault="00B51EEB" w:rsidP="00E70F48">
            <w:pPr>
              <w:rPr>
                <w:noProof/>
                <w:rtl/>
              </w:rPr>
            </w:pPr>
            <w:r w:rsidRPr="00182D70">
              <w:rPr>
                <w:rFonts w:hint="eastAsia"/>
                <w:noProof/>
                <w:rtl/>
              </w:rPr>
              <w:t>חתימה</w:t>
            </w:r>
          </w:p>
        </w:tc>
      </w:tr>
    </w:tbl>
    <w:p w:rsidR="00B51EEB" w:rsidRPr="00182D70" w:rsidRDefault="00B51EEB" w:rsidP="00E70F48">
      <w:pPr>
        <w:rPr>
          <w:noProof/>
          <w:rtl/>
        </w:rPr>
      </w:pPr>
    </w:p>
    <w:p w:rsidR="00B51EEB" w:rsidRPr="00182D70" w:rsidRDefault="00B51EEB" w:rsidP="00E70F48">
      <w:pPr>
        <w:rPr>
          <w:noProof/>
          <w:rtl/>
        </w:rPr>
      </w:pPr>
      <w:r w:rsidRPr="00182D70">
        <w:rPr>
          <w:noProof/>
          <w:rtl/>
        </w:rPr>
        <w:t>אי</w:t>
      </w:r>
      <w:r w:rsidRPr="00182D70">
        <w:rPr>
          <w:rFonts w:hint="eastAsia"/>
          <w:noProof/>
          <w:rtl/>
        </w:rPr>
        <w:t>שור</w:t>
      </w:r>
    </w:p>
    <w:p w:rsidR="00B51EEB" w:rsidRPr="00182D70" w:rsidRDefault="00B51EEB" w:rsidP="00E70F48">
      <w:pPr>
        <w:rPr>
          <w:noProof/>
          <w:rtl/>
        </w:rPr>
      </w:pPr>
      <w:r w:rsidRPr="00182D70">
        <w:rPr>
          <w:noProof/>
          <w:rtl/>
        </w:rPr>
        <w:t>אנ</w:t>
      </w:r>
      <w:r w:rsidRPr="00182D70">
        <w:rPr>
          <w:rFonts w:hint="eastAsia"/>
          <w:noProof/>
          <w:rtl/>
        </w:rPr>
        <w:t>י</w:t>
      </w:r>
      <w:r w:rsidRPr="00182D70">
        <w:rPr>
          <w:noProof/>
          <w:rtl/>
        </w:rPr>
        <w:t xml:space="preserve"> </w:t>
      </w:r>
      <w:r w:rsidRPr="00182D70">
        <w:rPr>
          <w:rFonts w:hint="eastAsia"/>
          <w:noProof/>
          <w:rtl/>
        </w:rPr>
        <w:t>החתו</w:t>
      </w:r>
      <w:r w:rsidRPr="00182D70">
        <w:rPr>
          <w:noProof/>
          <w:rtl/>
        </w:rPr>
        <w:t xml:space="preserve">ם </w:t>
      </w:r>
      <w:r w:rsidRPr="00182D70">
        <w:rPr>
          <w:rFonts w:hint="eastAsia"/>
          <w:noProof/>
          <w:rtl/>
        </w:rPr>
        <w:t>מטה</w:t>
      </w:r>
      <w:r w:rsidRPr="00182D70">
        <w:rPr>
          <w:noProof/>
          <w:rtl/>
        </w:rPr>
        <w:t xml:space="preserve">, ________ </w:t>
      </w:r>
      <w:r w:rsidRPr="00182D70">
        <w:rPr>
          <w:rFonts w:hint="eastAsia"/>
          <w:noProof/>
          <w:rtl/>
        </w:rPr>
        <w:t>עורך</w:t>
      </w:r>
      <w:r w:rsidRPr="00182D70">
        <w:rPr>
          <w:noProof/>
          <w:rtl/>
        </w:rPr>
        <w:t xml:space="preserve"> </w:t>
      </w:r>
      <w:r w:rsidRPr="00182D70">
        <w:rPr>
          <w:rFonts w:hint="eastAsia"/>
          <w:noProof/>
          <w:rtl/>
        </w:rPr>
        <w:t>דין</w:t>
      </w:r>
      <w:r w:rsidRPr="00182D70">
        <w:rPr>
          <w:noProof/>
          <w:rtl/>
        </w:rPr>
        <w:t xml:space="preserve">, </w:t>
      </w:r>
      <w:r w:rsidRPr="00182D70">
        <w:rPr>
          <w:rFonts w:hint="eastAsia"/>
          <w:noProof/>
          <w:rtl/>
        </w:rPr>
        <w:t>מאשר</w:t>
      </w:r>
      <w:r w:rsidRPr="00182D70">
        <w:rPr>
          <w:noProof/>
          <w:rtl/>
        </w:rPr>
        <w:t xml:space="preserve"> </w:t>
      </w:r>
      <w:r w:rsidRPr="00182D70">
        <w:rPr>
          <w:rFonts w:hint="eastAsia"/>
          <w:noProof/>
          <w:rtl/>
        </w:rPr>
        <w:t>בזה</w:t>
      </w:r>
      <w:r w:rsidRPr="00182D70">
        <w:rPr>
          <w:noProof/>
          <w:rtl/>
        </w:rPr>
        <w:t xml:space="preserve"> </w:t>
      </w:r>
      <w:r w:rsidRPr="00182D70">
        <w:rPr>
          <w:rFonts w:hint="eastAsia"/>
          <w:noProof/>
          <w:rtl/>
        </w:rPr>
        <w:t>כי</w:t>
      </w:r>
      <w:r w:rsidRPr="00182D70">
        <w:rPr>
          <w:noProof/>
          <w:rtl/>
        </w:rPr>
        <w:t xml:space="preserve"> </w:t>
      </w:r>
      <w:r w:rsidRPr="00182D70">
        <w:rPr>
          <w:rFonts w:hint="eastAsia"/>
          <w:noProof/>
          <w:rtl/>
        </w:rPr>
        <w:t>ביום</w:t>
      </w:r>
      <w:r w:rsidRPr="00182D70">
        <w:rPr>
          <w:noProof/>
          <w:rtl/>
        </w:rPr>
        <w:t xml:space="preserve"> ________ ה</w:t>
      </w:r>
      <w:r w:rsidRPr="00182D70">
        <w:rPr>
          <w:rFonts w:hint="eastAsia"/>
          <w:noProof/>
          <w:rtl/>
        </w:rPr>
        <w:t>ופיע</w:t>
      </w:r>
      <w:r w:rsidRPr="00182D70">
        <w:rPr>
          <w:noProof/>
          <w:rtl/>
        </w:rPr>
        <w:t xml:space="preserve"> בפני ___________. ה</w:t>
      </w:r>
      <w:r w:rsidRPr="00182D70">
        <w:rPr>
          <w:rFonts w:hint="eastAsia"/>
          <w:noProof/>
          <w:rtl/>
        </w:rPr>
        <w:t>מוכר</w:t>
      </w:r>
      <w:r w:rsidRPr="00182D70">
        <w:rPr>
          <w:noProof/>
          <w:rtl/>
        </w:rPr>
        <w:t xml:space="preserve"> </w:t>
      </w:r>
      <w:r w:rsidRPr="00182D70">
        <w:rPr>
          <w:rFonts w:hint="eastAsia"/>
          <w:noProof/>
          <w:rtl/>
        </w:rPr>
        <w:t>לי</w:t>
      </w:r>
      <w:r w:rsidRPr="00182D70">
        <w:rPr>
          <w:noProof/>
          <w:rtl/>
        </w:rPr>
        <w:t xml:space="preserve"> </w:t>
      </w:r>
      <w:r w:rsidRPr="00182D70">
        <w:rPr>
          <w:rFonts w:hint="eastAsia"/>
          <w:noProof/>
          <w:rtl/>
        </w:rPr>
        <w:t>אישית</w:t>
      </w:r>
      <w:r w:rsidRPr="00182D70">
        <w:rPr>
          <w:noProof/>
          <w:rtl/>
        </w:rPr>
        <w:t xml:space="preserve"> / </w:t>
      </w:r>
      <w:r w:rsidRPr="00182D70">
        <w:rPr>
          <w:rFonts w:hint="eastAsia"/>
          <w:noProof/>
          <w:rtl/>
        </w:rPr>
        <w:t>שזיהיתיו</w:t>
      </w:r>
      <w:r w:rsidRPr="00182D70">
        <w:rPr>
          <w:noProof/>
          <w:rtl/>
        </w:rPr>
        <w:t xml:space="preserve"> </w:t>
      </w:r>
      <w:r w:rsidRPr="00182D70">
        <w:rPr>
          <w:rFonts w:hint="eastAsia"/>
          <w:noProof/>
          <w:rtl/>
        </w:rPr>
        <w:t>על</w:t>
      </w:r>
      <w:r w:rsidRPr="00182D70">
        <w:rPr>
          <w:noProof/>
          <w:rtl/>
        </w:rPr>
        <w:t xml:space="preserve"> </w:t>
      </w:r>
      <w:r w:rsidRPr="00182D70">
        <w:rPr>
          <w:rFonts w:hint="eastAsia"/>
          <w:noProof/>
          <w:rtl/>
        </w:rPr>
        <w:t>פי</w:t>
      </w:r>
      <w:r w:rsidRPr="00182D70">
        <w:rPr>
          <w:noProof/>
          <w:rtl/>
        </w:rPr>
        <w:t xml:space="preserve"> </w:t>
      </w:r>
      <w:r w:rsidRPr="00182D70">
        <w:rPr>
          <w:rFonts w:hint="eastAsia"/>
          <w:noProof/>
          <w:rtl/>
        </w:rPr>
        <w:t>תעודת</w:t>
      </w:r>
      <w:r w:rsidRPr="00182D70">
        <w:rPr>
          <w:noProof/>
          <w:rtl/>
        </w:rPr>
        <w:t xml:space="preserve"> </w:t>
      </w:r>
      <w:r w:rsidRPr="00182D70">
        <w:rPr>
          <w:rFonts w:hint="eastAsia"/>
          <w:noProof/>
          <w:rtl/>
        </w:rPr>
        <w:t>זהות</w:t>
      </w:r>
      <w:r w:rsidRPr="00182D70">
        <w:rPr>
          <w:noProof/>
          <w:rtl/>
        </w:rPr>
        <w:t xml:space="preserve"> </w:t>
      </w:r>
      <w:r w:rsidRPr="00182D70">
        <w:rPr>
          <w:rFonts w:hint="eastAsia"/>
          <w:noProof/>
          <w:rtl/>
        </w:rPr>
        <w:t>מס</w:t>
      </w:r>
      <w:r w:rsidRPr="00182D70">
        <w:rPr>
          <w:noProof/>
          <w:rtl/>
        </w:rPr>
        <w:t>' _________</w:t>
      </w:r>
      <w:r w:rsidRPr="00182D70">
        <w:rPr>
          <w:noProof/>
        </w:rPr>
        <w:t xml:space="preserve"> </w:t>
      </w:r>
      <w:r w:rsidRPr="00182D70">
        <w:rPr>
          <w:noProof/>
          <w:rtl/>
        </w:rPr>
        <w:t>ו</w:t>
      </w:r>
      <w:r w:rsidRPr="00182D70">
        <w:rPr>
          <w:rFonts w:hint="eastAsia"/>
          <w:noProof/>
          <w:rtl/>
        </w:rPr>
        <w:t>לאחר</w:t>
      </w:r>
      <w:r w:rsidRPr="00182D70">
        <w:rPr>
          <w:noProof/>
          <w:rtl/>
        </w:rPr>
        <w:t xml:space="preserve"> שהזהרתיו כי עליו לומר את האמת כולה ואת האמת בלבד, וכי יהיה צפוי לעונשים הקבועים בחוק אם לא יעשה כן, אישר נכונות ה</w:t>
      </w:r>
      <w:r w:rsidRPr="00182D70">
        <w:rPr>
          <w:rFonts w:hint="eastAsia"/>
          <w:noProof/>
          <w:rtl/>
        </w:rPr>
        <w:t>צהרתו</w:t>
      </w:r>
      <w:r w:rsidRPr="00182D70">
        <w:rPr>
          <w:noProof/>
          <w:rtl/>
        </w:rPr>
        <w:t xml:space="preserve"> </w:t>
      </w:r>
      <w:r w:rsidRPr="00182D70">
        <w:rPr>
          <w:rFonts w:hint="eastAsia"/>
          <w:noProof/>
          <w:rtl/>
        </w:rPr>
        <w:t>דלעיל</w:t>
      </w:r>
      <w:r w:rsidRPr="00182D70">
        <w:rPr>
          <w:noProof/>
          <w:rtl/>
        </w:rPr>
        <w:t xml:space="preserve"> </w:t>
      </w:r>
      <w:r w:rsidRPr="00182D70">
        <w:rPr>
          <w:rFonts w:hint="eastAsia"/>
          <w:noProof/>
          <w:rtl/>
        </w:rPr>
        <w:t>וחתם</w:t>
      </w:r>
      <w:r w:rsidRPr="00182D70">
        <w:rPr>
          <w:noProof/>
          <w:rtl/>
        </w:rPr>
        <w:t xml:space="preserve"> </w:t>
      </w:r>
      <w:r w:rsidRPr="00182D70">
        <w:rPr>
          <w:rFonts w:hint="eastAsia"/>
          <w:noProof/>
          <w:rtl/>
        </w:rPr>
        <w:t>על</w:t>
      </w:r>
      <w:r w:rsidRPr="00182D70">
        <w:rPr>
          <w:noProof/>
          <w:rtl/>
        </w:rPr>
        <w:t>יה.</w:t>
      </w:r>
    </w:p>
    <w:p w:rsidR="00B51EEB" w:rsidRPr="00182D70" w:rsidRDefault="00B51EEB" w:rsidP="00E70F48">
      <w:pPr>
        <w:rPr>
          <w:noProof/>
          <w:rtl/>
        </w:rPr>
      </w:pP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B51EEB" w:rsidRPr="00A4334B" w:rsidTr="00B51EEB">
        <w:tc>
          <w:tcPr>
            <w:tcW w:w="2840" w:type="dxa"/>
          </w:tcPr>
          <w:p w:rsidR="00B51EEB" w:rsidRPr="00182D70" w:rsidRDefault="00B51EEB" w:rsidP="00E70F48">
            <w:pPr>
              <w:rPr>
                <w:noProof/>
                <w:rtl/>
              </w:rPr>
            </w:pPr>
            <w:r w:rsidRPr="00182D70">
              <w:rPr>
                <w:rFonts w:hint="eastAsia"/>
                <w:noProof/>
                <w:rtl/>
              </w:rPr>
              <w:t>תאריך</w:t>
            </w:r>
          </w:p>
        </w:tc>
        <w:tc>
          <w:tcPr>
            <w:tcW w:w="2841" w:type="dxa"/>
            <w:tcBorders>
              <w:top w:val="nil"/>
              <w:bottom w:val="nil"/>
            </w:tcBorders>
          </w:tcPr>
          <w:p w:rsidR="00B51EEB" w:rsidRPr="00182D70" w:rsidRDefault="00B51EEB" w:rsidP="00E70F48">
            <w:pPr>
              <w:rPr>
                <w:noProof/>
                <w:rtl/>
              </w:rPr>
            </w:pPr>
          </w:p>
        </w:tc>
        <w:tc>
          <w:tcPr>
            <w:tcW w:w="2841" w:type="dxa"/>
          </w:tcPr>
          <w:p w:rsidR="00B51EEB" w:rsidRPr="00182D70" w:rsidRDefault="00B51EEB" w:rsidP="00E70F48">
            <w:pPr>
              <w:rPr>
                <w:noProof/>
                <w:rtl/>
              </w:rPr>
            </w:pPr>
            <w:r w:rsidRPr="00182D70">
              <w:rPr>
                <w:rFonts w:hint="eastAsia"/>
                <w:noProof/>
                <w:rtl/>
              </w:rPr>
              <w:t>חתימה</w:t>
            </w:r>
          </w:p>
        </w:tc>
      </w:tr>
    </w:tbl>
    <w:p w:rsidR="00B51EEB" w:rsidRPr="004B418C" w:rsidRDefault="00B51EEB" w:rsidP="00E70F48">
      <w:pPr>
        <w:rPr>
          <w:i/>
          <w:iCs/>
          <w:rtl/>
        </w:rPr>
      </w:pPr>
      <w:bookmarkStart w:id="194" w:name="_Toc178406958"/>
      <w:bookmarkStart w:id="195" w:name="_Toc204662656"/>
      <w:bookmarkStart w:id="196" w:name="_Toc218923279"/>
      <w:r w:rsidRPr="004B418C">
        <w:rPr>
          <w:rtl/>
        </w:rPr>
        <w:t xml:space="preserve">נספח </w:t>
      </w:r>
      <w:r w:rsidRPr="004B418C">
        <w:rPr>
          <w:rFonts w:hint="eastAsia"/>
          <w:rtl/>
        </w:rPr>
        <w:t>א</w:t>
      </w:r>
      <w:r w:rsidRPr="004B418C">
        <w:rPr>
          <w:rtl/>
        </w:rPr>
        <w:t xml:space="preserve">'2 - </w:t>
      </w:r>
      <w:r w:rsidRPr="004B418C">
        <w:rPr>
          <w:rFonts w:hint="eastAsia"/>
          <w:rtl/>
        </w:rPr>
        <w:t>התחייבות</w:t>
      </w:r>
      <w:r w:rsidRPr="004B418C">
        <w:rPr>
          <w:rtl/>
        </w:rPr>
        <w:t xml:space="preserve"> </w:t>
      </w:r>
      <w:r w:rsidRPr="004B418C">
        <w:rPr>
          <w:rFonts w:hint="eastAsia"/>
          <w:rtl/>
        </w:rPr>
        <w:t>ואישור</w:t>
      </w:r>
      <w:r w:rsidRPr="004B418C">
        <w:rPr>
          <w:rtl/>
        </w:rPr>
        <w:t xml:space="preserve"> </w:t>
      </w:r>
      <w:r w:rsidRPr="004B418C">
        <w:rPr>
          <w:rFonts w:hint="eastAsia"/>
          <w:rtl/>
        </w:rPr>
        <w:t>המציע</w:t>
      </w:r>
      <w:r w:rsidRPr="004B418C">
        <w:rPr>
          <w:rtl/>
        </w:rPr>
        <w:t xml:space="preserve"> </w:t>
      </w:r>
      <w:r w:rsidRPr="004B418C">
        <w:rPr>
          <w:rFonts w:hint="eastAsia"/>
          <w:rtl/>
        </w:rPr>
        <w:t>לקיום</w:t>
      </w:r>
      <w:r w:rsidRPr="004B418C">
        <w:rPr>
          <w:rtl/>
        </w:rPr>
        <w:t xml:space="preserve"> </w:t>
      </w:r>
      <w:r w:rsidRPr="004B418C">
        <w:rPr>
          <w:rFonts w:hint="eastAsia"/>
          <w:rtl/>
        </w:rPr>
        <w:t>החקיקה</w:t>
      </w:r>
      <w:r w:rsidRPr="004B418C">
        <w:rPr>
          <w:rtl/>
        </w:rPr>
        <w:t xml:space="preserve"> </w:t>
      </w:r>
      <w:r w:rsidRPr="004B418C">
        <w:rPr>
          <w:rFonts w:hint="eastAsia"/>
          <w:rtl/>
        </w:rPr>
        <w:t>בתחום</w:t>
      </w:r>
      <w:r w:rsidRPr="004B418C">
        <w:rPr>
          <w:rtl/>
        </w:rPr>
        <w:t xml:space="preserve"> </w:t>
      </w:r>
      <w:r w:rsidRPr="004B418C">
        <w:rPr>
          <w:rFonts w:hint="eastAsia"/>
          <w:rtl/>
        </w:rPr>
        <w:t>העסקת</w:t>
      </w:r>
      <w:r w:rsidRPr="004B418C">
        <w:rPr>
          <w:rtl/>
        </w:rPr>
        <w:t xml:space="preserve"> </w:t>
      </w:r>
      <w:r w:rsidRPr="004B418C">
        <w:rPr>
          <w:rFonts w:hint="eastAsia"/>
          <w:rtl/>
        </w:rPr>
        <w:t>עובדים</w:t>
      </w:r>
    </w:p>
    <w:p w:rsidR="00B51EEB" w:rsidRPr="00182D70" w:rsidRDefault="00B51EEB" w:rsidP="00E70F48">
      <w:pPr>
        <w:rPr>
          <w:noProof/>
          <w:rtl/>
        </w:rPr>
      </w:pPr>
      <w:r w:rsidRPr="00182D70">
        <w:rPr>
          <w:rFonts w:hint="eastAsia"/>
          <w:noProof/>
          <w:rtl/>
        </w:rPr>
        <w:t>תאריך</w:t>
      </w:r>
      <w:r w:rsidRPr="00182D70">
        <w:rPr>
          <w:noProof/>
          <w:rtl/>
        </w:rPr>
        <w:t xml:space="preserve"> : ___/___/____</w:t>
      </w:r>
    </w:p>
    <w:p w:rsidR="00B51EEB" w:rsidRPr="00182D70" w:rsidRDefault="00B51EEB" w:rsidP="00E70F48">
      <w:pPr>
        <w:rPr>
          <w:noProof/>
          <w:rtl/>
        </w:rPr>
      </w:pPr>
      <w:r w:rsidRPr="00182D70">
        <w:rPr>
          <w:rFonts w:hint="eastAsia"/>
          <w:noProof/>
          <w:rtl/>
        </w:rPr>
        <w:t>לכבוד</w:t>
      </w:r>
    </w:p>
    <w:p w:rsidR="00B51EEB" w:rsidRPr="00182D70" w:rsidRDefault="00B51EEB" w:rsidP="00E70F48">
      <w:pPr>
        <w:rPr>
          <w:noProof/>
          <w:rtl/>
        </w:rPr>
      </w:pPr>
      <w:r w:rsidRPr="00182D70">
        <w:rPr>
          <w:rFonts w:hint="eastAsia"/>
          <w:noProof/>
          <w:rtl/>
        </w:rPr>
        <w:t>האגף</w:t>
      </w:r>
      <w:r w:rsidRPr="00182D70">
        <w:rPr>
          <w:noProof/>
          <w:rtl/>
        </w:rPr>
        <w:t xml:space="preserve"> </w:t>
      </w:r>
      <w:r w:rsidRPr="00182D70">
        <w:rPr>
          <w:rFonts w:hint="eastAsia"/>
          <w:noProof/>
          <w:rtl/>
        </w:rPr>
        <w:t>למחשוב</w:t>
      </w:r>
    </w:p>
    <w:p w:rsidR="00B51EEB" w:rsidRPr="00182D70" w:rsidRDefault="00B51EEB" w:rsidP="00E70F48">
      <w:pPr>
        <w:rPr>
          <w:noProof/>
          <w:rtl/>
        </w:rPr>
      </w:pPr>
      <w:r w:rsidRPr="00182D70">
        <w:rPr>
          <w:rFonts w:hint="eastAsia"/>
          <w:noProof/>
          <w:rtl/>
        </w:rPr>
        <w:t>משרד</w:t>
      </w:r>
      <w:r w:rsidRPr="00182D70">
        <w:rPr>
          <w:noProof/>
          <w:rtl/>
        </w:rPr>
        <w:t xml:space="preserve"> </w:t>
      </w:r>
      <w:r w:rsidRPr="00182D70">
        <w:rPr>
          <w:rFonts w:hint="eastAsia"/>
          <w:noProof/>
          <w:rtl/>
        </w:rPr>
        <w:t>הבריאות</w:t>
      </w:r>
    </w:p>
    <w:p w:rsidR="00B51EEB" w:rsidRPr="00182D70" w:rsidRDefault="00B51EEB" w:rsidP="00E70F48">
      <w:pPr>
        <w:rPr>
          <w:noProof/>
          <w:rtl/>
        </w:rPr>
      </w:pPr>
      <w:r w:rsidRPr="00182D70">
        <w:rPr>
          <w:rFonts w:hint="eastAsia"/>
          <w:noProof/>
          <w:rtl/>
        </w:rPr>
        <w:t>רח</w:t>
      </w:r>
      <w:r w:rsidRPr="00182D70">
        <w:rPr>
          <w:noProof/>
          <w:rtl/>
        </w:rPr>
        <w:t xml:space="preserve">' </w:t>
      </w:r>
      <w:r w:rsidRPr="00182D70">
        <w:rPr>
          <w:rFonts w:hint="eastAsia"/>
          <w:noProof/>
          <w:rtl/>
        </w:rPr>
        <w:t>ירמיהו</w:t>
      </w:r>
      <w:r w:rsidRPr="00182D70">
        <w:rPr>
          <w:noProof/>
          <w:rtl/>
        </w:rPr>
        <w:t xml:space="preserve"> 39</w:t>
      </w:r>
    </w:p>
    <w:p w:rsidR="00B51EEB" w:rsidRPr="00182D70" w:rsidRDefault="00B51EEB" w:rsidP="00E70F48">
      <w:pPr>
        <w:rPr>
          <w:noProof/>
          <w:rtl/>
        </w:rPr>
      </w:pPr>
      <w:r w:rsidRPr="00182D70">
        <w:rPr>
          <w:rFonts w:hint="eastAsia"/>
          <w:noProof/>
          <w:rtl/>
        </w:rPr>
        <w:t>ירושלים</w:t>
      </w:r>
    </w:p>
    <w:p w:rsidR="00B51EEB" w:rsidRPr="00182D70" w:rsidRDefault="00B51EEB" w:rsidP="00E70F48">
      <w:pPr>
        <w:rPr>
          <w:noProof/>
          <w:rtl/>
        </w:rPr>
      </w:pPr>
    </w:p>
    <w:p w:rsidR="00B51EEB" w:rsidRPr="00182D70" w:rsidRDefault="00B51EEB" w:rsidP="00E70F48">
      <w:pPr>
        <w:rPr>
          <w:noProof/>
          <w:rtl/>
        </w:rPr>
      </w:pPr>
      <w:r w:rsidRPr="00182D70">
        <w:rPr>
          <w:rFonts w:hint="eastAsia"/>
          <w:noProof/>
          <w:rtl/>
        </w:rPr>
        <w:t>א</w:t>
      </w:r>
      <w:r w:rsidRPr="00182D70">
        <w:rPr>
          <w:noProof/>
          <w:rtl/>
        </w:rPr>
        <w:t>./ג.נ.,</w:t>
      </w:r>
    </w:p>
    <w:p w:rsidR="00B51EEB" w:rsidRPr="00182D70" w:rsidRDefault="00B51EEB" w:rsidP="00E70F48">
      <w:pPr>
        <w:rPr>
          <w:noProof/>
          <w:rtl/>
        </w:rPr>
      </w:pPr>
    </w:p>
    <w:p w:rsidR="00B51EEB" w:rsidRPr="00182D70" w:rsidRDefault="00B51EEB" w:rsidP="00E70F48">
      <w:pPr>
        <w:rPr>
          <w:noProof/>
          <w:rtl/>
        </w:rPr>
      </w:pPr>
      <w:bookmarkStart w:id="197" w:name="_Toc203986077"/>
      <w:bookmarkStart w:id="198" w:name="_Toc268077161"/>
      <w:bookmarkStart w:id="199" w:name="_Toc268775997"/>
      <w:bookmarkStart w:id="200" w:name="_Toc275421023"/>
      <w:bookmarkStart w:id="201" w:name="_Toc289845820"/>
      <w:bookmarkStart w:id="202" w:name="_Toc292697565"/>
      <w:bookmarkStart w:id="203" w:name="_Toc297551529"/>
      <w:bookmarkStart w:id="204" w:name="_Toc220648260"/>
      <w:bookmarkStart w:id="205" w:name="_Toc218923281"/>
      <w:bookmarkEnd w:id="194"/>
      <w:bookmarkEnd w:id="195"/>
      <w:bookmarkEnd w:id="196"/>
      <w:r w:rsidRPr="00182D70">
        <w:rPr>
          <w:rFonts w:hint="eastAsia"/>
          <w:noProof/>
          <w:rtl/>
        </w:rPr>
        <w:t>אני</w:t>
      </w:r>
      <w:r w:rsidRPr="00182D70">
        <w:rPr>
          <w:noProof/>
          <w:rtl/>
        </w:rPr>
        <w:t xml:space="preserve"> </w:t>
      </w:r>
      <w:r w:rsidRPr="00182D70">
        <w:rPr>
          <w:rFonts w:hint="eastAsia"/>
          <w:noProof/>
          <w:rtl/>
        </w:rPr>
        <w:t>הח</w:t>
      </w:r>
      <w:r w:rsidRPr="00182D70">
        <w:rPr>
          <w:noProof/>
          <w:rtl/>
        </w:rPr>
        <w:t>"</w:t>
      </w:r>
      <w:r w:rsidRPr="00182D70">
        <w:rPr>
          <w:rFonts w:hint="eastAsia"/>
          <w:noProof/>
          <w:rtl/>
        </w:rPr>
        <w:t>מ</w:t>
      </w:r>
      <w:r w:rsidRPr="00182D70">
        <w:rPr>
          <w:noProof/>
          <w:rtl/>
        </w:rPr>
        <w:t xml:space="preserve"> ________________________ </w:t>
      </w:r>
      <w:r w:rsidRPr="00182D70">
        <w:rPr>
          <w:rFonts w:hint="eastAsia"/>
          <w:noProof/>
          <w:rtl/>
        </w:rPr>
        <w:t>ת</w:t>
      </w:r>
      <w:r w:rsidRPr="00182D70">
        <w:rPr>
          <w:noProof/>
          <w:rtl/>
        </w:rPr>
        <w:t>.</w:t>
      </w:r>
      <w:r w:rsidRPr="00182D70">
        <w:rPr>
          <w:rFonts w:hint="eastAsia"/>
          <w:noProof/>
          <w:rtl/>
        </w:rPr>
        <w:t>ז</w:t>
      </w:r>
      <w:r w:rsidRPr="00182D70">
        <w:rPr>
          <w:noProof/>
          <w:rtl/>
        </w:rPr>
        <w:t xml:space="preserve">._________________ </w:t>
      </w:r>
      <w:r w:rsidRPr="00182D70">
        <w:rPr>
          <w:rFonts w:hint="eastAsia"/>
          <w:noProof/>
          <w:rtl/>
        </w:rPr>
        <w:t>לאחר</w:t>
      </w:r>
      <w:r w:rsidRPr="00182D70">
        <w:rPr>
          <w:noProof/>
          <w:rtl/>
        </w:rPr>
        <w:t xml:space="preserve"> </w:t>
      </w:r>
      <w:r w:rsidRPr="00182D70">
        <w:rPr>
          <w:rFonts w:hint="eastAsia"/>
          <w:noProof/>
          <w:rtl/>
        </w:rPr>
        <w:t>שהוזהרתי</w:t>
      </w:r>
      <w:r w:rsidRPr="00182D70">
        <w:rPr>
          <w:noProof/>
          <w:rtl/>
        </w:rPr>
        <w:t xml:space="preserve"> </w:t>
      </w:r>
      <w:r w:rsidRPr="00182D70">
        <w:rPr>
          <w:rFonts w:hint="eastAsia"/>
          <w:noProof/>
          <w:rtl/>
        </w:rPr>
        <w:t>כי</w:t>
      </w:r>
      <w:r w:rsidRPr="00182D70">
        <w:rPr>
          <w:noProof/>
          <w:rtl/>
        </w:rPr>
        <w:t xml:space="preserve"> </w:t>
      </w:r>
      <w:r w:rsidRPr="00182D70">
        <w:rPr>
          <w:rFonts w:hint="eastAsia"/>
          <w:noProof/>
          <w:rtl/>
        </w:rPr>
        <w:t>עלי</w:t>
      </w:r>
      <w:r w:rsidRPr="00182D70">
        <w:rPr>
          <w:noProof/>
          <w:rtl/>
        </w:rPr>
        <w:t xml:space="preserve"> </w:t>
      </w:r>
      <w:r w:rsidRPr="00182D70">
        <w:rPr>
          <w:rFonts w:hint="eastAsia"/>
          <w:noProof/>
          <w:rtl/>
        </w:rPr>
        <w:t>להצהיר</w:t>
      </w:r>
      <w:r w:rsidRPr="00182D70">
        <w:rPr>
          <w:noProof/>
          <w:rtl/>
        </w:rPr>
        <w:t xml:space="preserve"> </w:t>
      </w:r>
      <w:r w:rsidRPr="00182D70">
        <w:rPr>
          <w:rFonts w:hint="eastAsia"/>
          <w:noProof/>
          <w:rtl/>
        </w:rPr>
        <w:t>את</w:t>
      </w:r>
      <w:r w:rsidRPr="00182D70">
        <w:rPr>
          <w:noProof/>
          <w:rtl/>
        </w:rPr>
        <w:t xml:space="preserve"> </w:t>
      </w:r>
      <w:r w:rsidRPr="00182D70">
        <w:rPr>
          <w:rFonts w:hint="eastAsia"/>
          <w:noProof/>
          <w:rtl/>
        </w:rPr>
        <w:t>כל</w:t>
      </w:r>
      <w:r w:rsidRPr="00182D70">
        <w:rPr>
          <w:noProof/>
          <w:rtl/>
        </w:rPr>
        <w:t xml:space="preserve"> </w:t>
      </w:r>
      <w:r w:rsidRPr="00182D70">
        <w:rPr>
          <w:rFonts w:hint="eastAsia"/>
          <w:noProof/>
          <w:rtl/>
        </w:rPr>
        <w:t>האמת</w:t>
      </w:r>
      <w:r w:rsidRPr="00182D70">
        <w:rPr>
          <w:noProof/>
          <w:rtl/>
        </w:rPr>
        <w:t xml:space="preserve"> </w:t>
      </w:r>
      <w:r w:rsidRPr="00182D70">
        <w:rPr>
          <w:rFonts w:hint="eastAsia"/>
          <w:noProof/>
          <w:rtl/>
        </w:rPr>
        <w:t>וכי</w:t>
      </w:r>
      <w:r w:rsidRPr="00182D70">
        <w:rPr>
          <w:noProof/>
          <w:rtl/>
        </w:rPr>
        <w:t xml:space="preserve"> </w:t>
      </w:r>
      <w:r w:rsidRPr="00182D70">
        <w:rPr>
          <w:rFonts w:hint="eastAsia"/>
          <w:noProof/>
          <w:rtl/>
        </w:rPr>
        <w:t>אהיה</w:t>
      </w:r>
      <w:r w:rsidRPr="00182D70">
        <w:rPr>
          <w:noProof/>
          <w:rtl/>
        </w:rPr>
        <w:t xml:space="preserve"> </w:t>
      </w:r>
      <w:r w:rsidRPr="00182D70">
        <w:rPr>
          <w:rFonts w:hint="eastAsia"/>
          <w:noProof/>
          <w:rtl/>
        </w:rPr>
        <w:t>צפוי</w:t>
      </w:r>
      <w:r w:rsidRPr="00182D70">
        <w:rPr>
          <w:noProof/>
          <w:rtl/>
        </w:rPr>
        <w:t xml:space="preserve"> </w:t>
      </w:r>
      <w:r w:rsidRPr="00182D70">
        <w:rPr>
          <w:rFonts w:hint="eastAsia"/>
          <w:noProof/>
          <w:rtl/>
        </w:rPr>
        <w:t>לעונשים</w:t>
      </w:r>
      <w:r w:rsidRPr="00182D70">
        <w:rPr>
          <w:noProof/>
          <w:rtl/>
        </w:rPr>
        <w:t xml:space="preserve"> </w:t>
      </w:r>
      <w:r w:rsidRPr="00182D70">
        <w:rPr>
          <w:rFonts w:hint="eastAsia"/>
          <w:noProof/>
          <w:rtl/>
        </w:rPr>
        <w:t>הקבועים</w:t>
      </w:r>
      <w:r w:rsidRPr="00182D70">
        <w:rPr>
          <w:noProof/>
          <w:rtl/>
        </w:rPr>
        <w:t xml:space="preserve"> </w:t>
      </w:r>
      <w:r w:rsidRPr="00182D70">
        <w:rPr>
          <w:rFonts w:hint="eastAsia"/>
          <w:noProof/>
          <w:rtl/>
        </w:rPr>
        <w:t>בחוק</w:t>
      </w:r>
      <w:r w:rsidRPr="00182D70">
        <w:rPr>
          <w:noProof/>
          <w:rtl/>
        </w:rPr>
        <w:t xml:space="preserve"> </w:t>
      </w:r>
      <w:r w:rsidRPr="00182D70">
        <w:rPr>
          <w:rFonts w:hint="eastAsia"/>
          <w:noProof/>
          <w:rtl/>
        </w:rPr>
        <w:t>אם</w:t>
      </w:r>
      <w:r w:rsidRPr="00182D70">
        <w:rPr>
          <w:noProof/>
          <w:rtl/>
        </w:rPr>
        <w:t xml:space="preserve"> </w:t>
      </w:r>
      <w:r w:rsidRPr="00182D70">
        <w:rPr>
          <w:rFonts w:hint="eastAsia"/>
          <w:noProof/>
          <w:rtl/>
        </w:rPr>
        <w:t>לא</w:t>
      </w:r>
      <w:r w:rsidRPr="00182D70">
        <w:rPr>
          <w:noProof/>
          <w:rtl/>
        </w:rPr>
        <w:t xml:space="preserve"> </w:t>
      </w:r>
      <w:r w:rsidRPr="00182D70">
        <w:rPr>
          <w:rFonts w:hint="eastAsia"/>
          <w:noProof/>
          <w:rtl/>
        </w:rPr>
        <w:t>אעשה</w:t>
      </w:r>
      <w:r w:rsidRPr="00182D70">
        <w:rPr>
          <w:noProof/>
          <w:rtl/>
        </w:rPr>
        <w:t xml:space="preserve"> </w:t>
      </w:r>
      <w:r w:rsidRPr="00182D70">
        <w:rPr>
          <w:rFonts w:hint="eastAsia"/>
          <w:noProof/>
          <w:rtl/>
        </w:rPr>
        <w:t>כן</w:t>
      </w:r>
      <w:r w:rsidRPr="00182D70">
        <w:rPr>
          <w:noProof/>
          <w:rtl/>
        </w:rPr>
        <w:t xml:space="preserve">, </w:t>
      </w:r>
      <w:r w:rsidRPr="00182D70">
        <w:rPr>
          <w:rFonts w:hint="eastAsia"/>
          <w:noProof/>
          <w:rtl/>
        </w:rPr>
        <w:t>מצהיר</w:t>
      </w:r>
      <w:r w:rsidRPr="00182D70">
        <w:rPr>
          <w:noProof/>
          <w:rtl/>
        </w:rPr>
        <w:t xml:space="preserve"> </w:t>
      </w:r>
      <w:r w:rsidRPr="00182D70">
        <w:rPr>
          <w:rFonts w:hint="eastAsia"/>
          <w:noProof/>
          <w:rtl/>
        </w:rPr>
        <w:t>בזאת</w:t>
      </w:r>
      <w:r w:rsidRPr="00182D70">
        <w:rPr>
          <w:noProof/>
          <w:rtl/>
        </w:rPr>
        <w:t xml:space="preserve"> </w:t>
      </w:r>
      <w:r w:rsidRPr="00182D70">
        <w:rPr>
          <w:rFonts w:hint="eastAsia"/>
          <w:noProof/>
          <w:rtl/>
        </w:rPr>
        <w:t>כדלהלן</w:t>
      </w:r>
      <w:r w:rsidRPr="00182D70">
        <w:rPr>
          <w:noProof/>
          <w:rtl/>
        </w:rPr>
        <w:t>:</w:t>
      </w:r>
    </w:p>
    <w:p w:rsidR="00B51EEB" w:rsidRPr="00182D70" w:rsidRDefault="00B51EEB" w:rsidP="00F0560E">
      <w:pPr>
        <w:pStyle w:val="af2"/>
        <w:numPr>
          <w:ilvl w:val="0"/>
          <w:numId w:val="39"/>
        </w:numPr>
      </w:pPr>
      <w:r w:rsidRPr="00182D70">
        <w:rPr>
          <w:rFonts w:hint="eastAsia"/>
          <w:rtl/>
        </w:rPr>
        <w:t>אני</w:t>
      </w:r>
      <w:r w:rsidRPr="00182D70">
        <w:rPr>
          <w:rtl/>
        </w:rPr>
        <w:t xml:space="preserve"> </w:t>
      </w:r>
      <w:r w:rsidRPr="00182D70">
        <w:rPr>
          <w:rFonts w:hint="eastAsia"/>
          <w:rtl/>
        </w:rPr>
        <w:t>נציג</w:t>
      </w:r>
      <w:r w:rsidRPr="00182D70">
        <w:rPr>
          <w:rtl/>
        </w:rPr>
        <w:t xml:space="preserve">  ____________________ (</w:t>
      </w:r>
      <w:r w:rsidRPr="00182D70">
        <w:rPr>
          <w:rFonts w:hint="eastAsia"/>
          <w:rtl/>
        </w:rPr>
        <w:t>להלן</w:t>
      </w:r>
      <w:r w:rsidRPr="00182D70">
        <w:rPr>
          <w:rtl/>
        </w:rPr>
        <w:t>: "</w:t>
      </w:r>
      <w:r w:rsidRPr="00A621F0">
        <w:rPr>
          <w:rFonts w:hint="eastAsia"/>
          <w:b/>
          <w:bCs/>
          <w:rtl/>
        </w:rPr>
        <w:t>המציע</w:t>
      </w:r>
      <w:r w:rsidRPr="00182D70">
        <w:rPr>
          <w:rtl/>
        </w:rPr>
        <w:t xml:space="preserve">") </w:t>
      </w:r>
      <w:r w:rsidRPr="00182D70">
        <w:rPr>
          <w:rFonts w:hint="eastAsia"/>
          <w:rtl/>
        </w:rPr>
        <w:t>ומוסמך</w:t>
      </w:r>
      <w:r w:rsidRPr="00182D70">
        <w:rPr>
          <w:rtl/>
        </w:rPr>
        <w:t xml:space="preserve"> </w:t>
      </w:r>
      <w:r w:rsidRPr="00182D70">
        <w:rPr>
          <w:rFonts w:hint="eastAsia"/>
          <w:rtl/>
        </w:rPr>
        <w:t>להצהיר</w:t>
      </w:r>
      <w:r w:rsidRPr="00182D70">
        <w:rPr>
          <w:rtl/>
        </w:rPr>
        <w:t xml:space="preserve"> </w:t>
      </w:r>
      <w:r w:rsidRPr="00182D70">
        <w:rPr>
          <w:rFonts w:hint="eastAsia"/>
          <w:rtl/>
        </w:rPr>
        <w:t>מטעם</w:t>
      </w:r>
      <w:r w:rsidRPr="00182D70">
        <w:rPr>
          <w:rtl/>
        </w:rPr>
        <w:t xml:space="preserve"> </w:t>
      </w:r>
      <w:r w:rsidRPr="00182D70">
        <w:rPr>
          <w:rFonts w:hint="eastAsia"/>
          <w:rtl/>
        </w:rPr>
        <w:t>המציע</w:t>
      </w:r>
      <w:r w:rsidRPr="00182D70">
        <w:rPr>
          <w:rtl/>
        </w:rPr>
        <w:t>.</w:t>
      </w:r>
    </w:p>
    <w:p w:rsidR="00B51EEB" w:rsidRPr="00182D70" w:rsidRDefault="00B51EEB" w:rsidP="00F0560E">
      <w:pPr>
        <w:pStyle w:val="af2"/>
        <w:numPr>
          <w:ilvl w:val="0"/>
          <w:numId w:val="39"/>
        </w:numPr>
      </w:pPr>
      <w:r w:rsidRPr="00182D70">
        <w:rPr>
          <w:rFonts w:hint="eastAsia"/>
          <w:rtl/>
        </w:rPr>
        <w:t>מצהיר</w:t>
      </w:r>
      <w:r w:rsidRPr="00182D70">
        <w:rPr>
          <w:rtl/>
        </w:rPr>
        <w:t xml:space="preserve"> </w:t>
      </w:r>
      <w:r w:rsidRPr="00182D70">
        <w:rPr>
          <w:rFonts w:hint="eastAsia"/>
          <w:rtl/>
        </w:rPr>
        <w:t>בזה</w:t>
      </w:r>
      <w:r w:rsidRPr="00182D70">
        <w:rPr>
          <w:rtl/>
        </w:rPr>
        <w:t xml:space="preserve">, </w:t>
      </w:r>
      <w:r w:rsidRPr="00182D70">
        <w:rPr>
          <w:rFonts w:hint="eastAsia"/>
          <w:rtl/>
        </w:rPr>
        <w:t>בדבר</w:t>
      </w:r>
      <w:r w:rsidRPr="00182D70">
        <w:rPr>
          <w:rtl/>
        </w:rPr>
        <w:t xml:space="preserve"> </w:t>
      </w:r>
      <w:r w:rsidRPr="00182D70">
        <w:rPr>
          <w:rFonts w:hint="eastAsia"/>
          <w:rtl/>
        </w:rPr>
        <w:t>קיומם</w:t>
      </w:r>
      <w:r w:rsidRPr="00182D70">
        <w:rPr>
          <w:rtl/>
        </w:rPr>
        <w:t xml:space="preserve"> </w:t>
      </w:r>
      <w:r w:rsidRPr="00182D70">
        <w:rPr>
          <w:rFonts w:hint="eastAsia"/>
          <w:rtl/>
        </w:rPr>
        <w:t>של</w:t>
      </w:r>
      <w:r w:rsidRPr="00182D70">
        <w:rPr>
          <w:rtl/>
        </w:rPr>
        <w:t xml:space="preserve"> </w:t>
      </w:r>
      <w:r w:rsidRPr="00182D70">
        <w:rPr>
          <w:rFonts w:hint="eastAsia"/>
          <w:rtl/>
        </w:rPr>
        <w:t>תנאי</w:t>
      </w:r>
      <w:r w:rsidRPr="00182D70">
        <w:rPr>
          <w:rtl/>
        </w:rPr>
        <w:t xml:space="preserve"> </w:t>
      </w:r>
      <w:r w:rsidRPr="00182D70">
        <w:rPr>
          <w:rFonts w:hint="eastAsia"/>
          <w:rtl/>
        </w:rPr>
        <w:t>העבודה</w:t>
      </w:r>
      <w:r w:rsidRPr="00182D70">
        <w:rPr>
          <w:rtl/>
        </w:rPr>
        <w:t xml:space="preserve"> </w:t>
      </w:r>
      <w:r w:rsidRPr="00182D70">
        <w:rPr>
          <w:rFonts w:hint="eastAsia"/>
          <w:rtl/>
        </w:rPr>
        <w:t>המפורטים</w:t>
      </w:r>
      <w:r w:rsidRPr="00182D70">
        <w:rPr>
          <w:rtl/>
        </w:rPr>
        <w:t xml:space="preserve"> </w:t>
      </w:r>
      <w:r w:rsidRPr="00182D70">
        <w:rPr>
          <w:rFonts w:hint="eastAsia"/>
          <w:rtl/>
        </w:rPr>
        <w:t>בהמשך</w:t>
      </w:r>
      <w:r w:rsidRPr="00182D70">
        <w:rPr>
          <w:rtl/>
        </w:rPr>
        <w:t xml:space="preserve">, </w:t>
      </w:r>
      <w:r w:rsidRPr="00182D70">
        <w:rPr>
          <w:rFonts w:hint="eastAsia"/>
          <w:rtl/>
        </w:rPr>
        <w:t>כי</w:t>
      </w:r>
      <w:r w:rsidRPr="00182D70">
        <w:rPr>
          <w:rtl/>
        </w:rPr>
        <w:t xml:space="preserve"> </w:t>
      </w:r>
      <w:r w:rsidRPr="00182D70">
        <w:rPr>
          <w:rFonts w:hint="eastAsia"/>
          <w:rtl/>
        </w:rPr>
        <w:t>הם</w:t>
      </w:r>
      <w:r w:rsidRPr="00182D70">
        <w:rPr>
          <w:rtl/>
        </w:rPr>
        <w:t xml:space="preserve"> </w:t>
      </w:r>
      <w:r w:rsidRPr="00182D70">
        <w:rPr>
          <w:rFonts w:hint="eastAsia"/>
          <w:rtl/>
        </w:rPr>
        <w:t>חלים</w:t>
      </w:r>
      <w:r w:rsidRPr="00182D70">
        <w:rPr>
          <w:rtl/>
        </w:rPr>
        <w:t xml:space="preserve"> </w:t>
      </w:r>
      <w:r w:rsidRPr="00182D70">
        <w:rPr>
          <w:rFonts w:hint="eastAsia"/>
          <w:rtl/>
        </w:rPr>
        <w:t>על</w:t>
      </w:r>
      <w:r w:rsidRPr="00182D70">
        <w:rPr>
          <w:rtl/>
        </w:rPr>
        <w:t xml:space="preserve"> </w:t>
      </w:r>
      <w:r w:rsidRPr="00182D70">
        <w:rPr>
          <w:rFonts w:hint="eastAsia"/>
          <w:rtl/>
        </w:rPr>
        <w:t>כל</w:t>
      </w:r>
      <w:r w:rsidRPr="00182D70">
        <w:rPr>
          <w:rtl/>
        </w:rPr>
        <w:t xml:space="preserve"> </w:t>
      </w:r>
      <w:r w:rsidRPr="00182D70">
        <w:rPr>
          <w:rFonts w:hint="eastAsia"/>
          <w:rtl/>
        </w:rPr>
        <w:t>עובדי</w:t>
      </w:r>
      <w:r w:rsidRPr="00182D70">
        <w:rPr>
          <w:rtl/>
        </w:rPr>
        <w:t xml:space="preserve"> </w:t>
      </w:r>
      <w:r w:rsidRPr="00182D70">
        <w:rPr>
          <w:rFonts w:hint="eastAsia"/>
          <w:rtl/>
        </w:rPr>
        <w:t>המועסקים</w:t>
      </w:r>
      <w:r w:rsidRPr="00182D70">
        <w:rPr>
          <w:rtl/>
        </w:rPr>
        <w:t xml:space="preserve"> </w:t>
      </w:r>
      <w:r w:rsidRPr="00182D70">
        <w:rPr>
          <w:rFonts w:hint="eastAsia"/>
          <w:rtl/>
        </w:rPr>
        <w:t>על</w:t>
      </w:r>
      <w:r w:rsidRPr="00182D70">
        <w:rPr>
          <w:rtl/>
        </w:rPr>
        <w:t xml:space="preserve"> </w:t>
      </w:r>
      <w:r w:rsidRPr="00182D70">
        <w:rPr>
          <w:rFonts w:hint="eastAsia"/>
          <w:rtl/>
        </w:rPr>
        <w:t>ידי</w:t>
      </w:r>
      <w:r w:rsidRPr="00182D70">
        <w:rPr>
          <w:rtl/>
        </w:rPr>
        <w:t>.</w:t>
      </w:r>
    </w:p>
    <w:p w:rsidR="00B51EEB" w:rsidRPr="00182D70" w:rsidRDefault="00B51EEB" w:rsidP="00F0560E">
      <w:pPr>
        <w:pStyle w:val="af2"/>
        <w:numPr>
          <w:ilvl w:val="0"/>
          <w:numId w:val="39"/>
        </w:numPr>
        <w:rPr>
          <w:rtl/>
        </w:rPr>
      </w:pPr>
      <w:r w:rsidRPr="00182D70">
        <w:rPr>
          <w:rFonts w:hint="eastAsia"/>
          <w:rtl/>
        </w:rPr>
        <w:t>מתחייב</w:t>
      </w:r>
      <w:r w:rsidRPr="00182D70">
        <w:rPr>
          <w:rtl/>
        </w:rPr>
        <w:t xml:space="preserve"> </w:t>
      </w:r>
      <w:r w:rsidRPr="00182D70">
        <w:rPr>
          <w:rFonts w:hint="eastAsia"/>
          <w:rtl/>
        </w:rPr>
        <w:t>בזה</w:t>
      </w:r>
      <w:r w:rsidRPr="00182D70">
        <w:rPr>
          <w:rtl/>
        </w:rPr>
        <w:t xml:space="preserve">, </w:t>
      </w:r>
      <w:r w:rsidRPr="00182D70">
        <w:rPr>
          <w:rFonts w:hint="eastAsia"/>
          <w:rtl/>
        </w:rPr>
        <w:t>כי</w:t>
      </w:r>
      <w:r w:rsidRPr="00182D70">
        <w:rPr>
          <w:rtl/>
        </w:rPr>
        <w:t xml:space="preserve"> </w:t>
      </w:r>
      <w:r w:rsidRPr="00182D70">
        <w:rPr>
          <w:rFonts w:hint="eastAsia"/>
          <w:rtl/>
        </w:rPr>
        <w:t>במידה</w:t>
      </w:r>
      <w:r w:rsidRPr="00182D70">
        <w:rPr>
          <w:rtl/>
        </w:rPr>
        <w:t xml:space="preserve"> </w:t>
      </w:r>
      <w:r w:rsidRPr="00182D70">
        <w:rPr>
          <w:rFonts w:hint="eastAsia"/>
          <w:rtl/>
        </w:rPr>
        <w:t>אזכה</w:t>
      </w:r>
      <w:r w:rsidRPr="00182D70">
        <w:rPr>
          <w:rtl/>
        </w:rPr>
        <w:t xml:space="preserve"> </w:t>
      </w:r>
      <w:r w:rsidRPr="00182D70">
        <w:rPr>
          <w:rFonts w:hint="eastAsia"/>
          <w:rtl/>
        </w:rPr>
        <w:t>במכרז</w:t>
      </w:r>
      <w:r w:rsidRPr="00182D70">
        <w:rPr>
          <w:rtl/>
        </w:rPr>
        <w:t xml:space="preserve"> </w:t>
      </w:r>
      <w:r w:rsidRPr="00182D70">
        <w:rPr>
          <w:rFonts w:hint="eastAsia"/>
          <w:rtl/>
        </w:rPr>
        <w:t>אקיים</w:t>
      </w:r>
      <w:r w:rsidRPr="00182D70">
        <w:rPr>
          <w:rtl/>
        </w:rPr>
        <w:t xml:space="preserve"> </w:t>
      </w:r>
      <w:r w:rsidRPr="00182D70">
        <w:rPr>
          <w:rFonts w:hint="eastAsia"/>
          <w:rtl/>
        </w:rPr>
        <w:t>בכל</w:t>
      </w:r>
      <w:r w:rsidRPr="00182D70">
        <w:rPr>
          <w:rtl/>
        </w:rPr>
        <w:t xml:space="preserve"> </w:t>
      </w:r>
      <w:r w:rsidRPr="00182D70">
        <w:rPr>
          <w:rFonts w:hint="eastAsia"/>
          <w:rtl/>
        </w:rPr>
        <w:t>תקופת</w:t>
      </w:r>
      <w:r w:rsidRPr="00182D70">
        <w:rPr>
          <w:rtl/>
        </w:rPr>
        <w:t xml:space="preserve"> </w:t>
      </w:r>
      <w:r w:rsidRPr="00182D70">
        <w:rPr>
          <w:rFonts w:hint="eastAsia"/>
          <w:rtl/>
        </w:rPr>
        <w:t>ההסכם</w:t>
      </w:r>
      <w:r w:rsidRPr="00182D70">
        <w:rPr>
          <w:rtl/>
        </w:rPr>
        <w:t xml:space="preserve"> </w:t>
      </w:r>
      <w:r w:rsidRPr="00182D70">
        <w:rPr>
          <w:rFonts w:hint="eastAsia"/>
          <w:rtl/>
        </w:rPr>
        <w:t>שייחתם</w:t>
      </w:r>
      <w:r w:rsidRPr="00182D70">
        <w:rPr>
          <w:rtl/>
        </w:rPr>
        <w:t xml:space="preserve"> </w:t>
      </w:r>
      <w:r w:rsidRPr="00182D70">
        <w:rPr>
          <w:rFonts w:hint="eastAsia"/>
          <w:rtl/>
        </w:rPr>
        <w:t>בעקבות</w:t>
      </w:r>
      <w:r w:rsidRPr="00182D70">
        <w:rPr>
          <w:rtl/>
        </w:rPr>
        <w:t xml:space="preserve"> </w:t>
      </w:r>
      <w:r w:rsidRPr="00182D70">
        <w:rPr>
          <w:rFonts w:hint="eastAsia"/>
          <w:rtl/>
        </w:rPr>
        <w:t>זכייתי</w:t>
      </w:r>
      <w:r w:rsidRPr="00182D70">
        <w:rPr>
          <w:rtl/>
        </w:rPr>
        <w:t xml:space="preserve">, </w:t>
      </w:r>
      <w:r w:rsidRPr="00182D70">
        <w:rPr>
          <w:rFonts w:hint="eastAsia"/>
          <w:rtl/>
        </w:rPr>
        <w:t>לגבי</w:t>
      </w:r>
      <w:r w:rsidRPr="00182D70">
        <w:rPr>
          <w:rtl/>
        </w:rPr>
        <w:t xml:space="preserve"> </w:t>
      </w:r>
      <w:r w:rsidRPr="00182D70">
        <w:rPr>
          <w:rFonts w:hint="eastAsia"/>
          <w:rtl/>
        </w:rPr>
        <w:t>העובדים</w:t>
      </w:r>
      <w:r w:rsidRPr="00182D70">
        <w:rPr>
          <w:rtl/>
        </w:rPr>
        <w:t xml:space="preserve"> </w:t>
      </w:r>
      <w:r w:rsidRPr="00182D70">
        <w:rPr>
          <w:rFonts w:hint="eastAsia"/>
          <w:rtl/>
        </w:rPr>
        <w:t>שיועסקו</w:t>
      </w:r>
      <w:r w:rsidRPr="00182D70">
        <w:rPr>
          <w:rtl/>
        </w:rPr>
        <w:t xml:space="preserve"> </w:t>
      </w:r>
      <w:r w:rsidRPr="00182D70">
        <w:rPr>
          <w:rFonts w:hint="eastAsia"/>
          <w:rtl/>
        </w:rPr>
        <w:t>על</w:t>
      </w:r>
      <w:r w:rsidRPr="00182D70">
        <w:rPr>
          <w:rtl/>
        </w:rPr>
        <w:t xml:space="preserve"> </w:t>
      </w:r>
      <w:r w:rsidRPr="00182D70">
        <w:rPr>
          <w:rFonts w:hint="eastAsia"/>
          <w:rtl/>
        </w:rPr>
        <w:t>ידי</w:t>
      </w:r>
      <w:r w:rsidRPr="00182D70">
        <w:rPr>
          <w:rtl/>
        </w:rPr>
        <w:t xml:space="preserve"> </w:t>
      </w:r>
      <w:r w:rsidRPr="00182D70">
        <w:rPr>
          <w:rFonts w:hint="eastAsia"/>
          <w:rtl/>
        </w:rPr>
        <w:t>את</w:t>
      </w:r>
      <w:r w:rsidRPr="00182D70">
        <w:rPr>
          <w:rtl/>
        </w:rPr>
        <w:t xml:space="preserve"> </w:t>
      </w:r>
      <w:r w:rsidRPr="00182D70">
        <w:rPr>
          <w:rFonts w:hint="eastAsia"/>
          <w:rtl/>
        </w:rPr>
        <w:t>כל</w:t>
      </w:r>
      <w:r w:rsidRPr="00182D70">
        <w:rPr>
          <w:rtl/>
        </w:rPr>
        <w:t xml:space="preserve"> </w:t>
      </w:r>
      <w:r w:rsidRPr="00182D70">
        <w:rPr>
          <w:rFonts w:hint="eastAsia"/>
          <w:rtl/>
        </w:rPr>
        <w:t>חוקי</w:t>
      </w:r>
      <w:r w:rsidRPr="00182D70">
        <w:rPr>
          <w:rtl/>
        </w:rPr>
        <w:t xml:space="preserve"> </w:t>
      </w:r>
      <w:r w:rsidRPr="00182D70">
        <w:rPr>
          <w:rFonts w:hint="eastAsia"/>
          <w:rtl/>
        </w:rPr>
        <w:t>העבודה</w:t>
      </w:r>
      <w:r w:rsidRPr="00182D70">
        <w:rPr>
          <w:rtl/>
        </w:rPr>
        <w:t xml:space="preserve"> </w:t>
      </w:r>
      <w:r w:rsidRPr="00182D70">
        <w:rPr>
          <w:rFonts w:hint="eastAsia"/>
          <w:rtl/>
        </w:rPr>
        <w:t>ובכללם</w:t>
      </w:r>
      <w:r w:rsidRPr="00182D70">
        <w:rPr>
          <w:rtl/>
        </w:rPr>
        <w:t xml:space="preserve"> </w:t>
      </w:r>
      <w:r w:rsidRPr="00182D70">
        <w:rPr>
          <w:rFonts w:hint="eastAsia"/>
          <w:rtl/>
        </w:rPr>
        <w:t>החוקים</w:t>
      </w:r>
      <w:r w:rsidRPr="00182D70">
        <w:rPr>
          <w:rtl/>
        </w:rPr>
        <w:t xml:space="preserve"> </w:t>
      </w:r>
      <w:r w:rsidRPr="00182D70">
        <w:rPr>
          <w:rFonts w:hint="eastAsia"/>
          <w:rtl/>
        </w:rPr>
        <w:t>המפורטים</w:t>
      </w:r>
      <w:r w:rsidRPr="00182D70">
        <w:rPr>
          <w:rtl/>
        </w:rPr>
        <w:t xml:space="preserve"> </w:t>
      </w:r>
      <w:r w:rsidRPr="00182D70">
        <w:rPr>
          <w:rFonts w:hint="eastAsia"/>
          <w:rtl/>
        </w:rPr>
        <w:t>להלן</w:t>
      </w:r>
      <w:r w:rsidRPr="00182D70">
        <w:rPr>
          <w:rtl/>
        </w:rPr>
        <w:t>.</w:t>
      </w:r>
    </w:p>
    <w:p w:rsidR="00B51EEB" w:rsidRPr="00182D70" w:rsidRDefault="00B51EEB" w:rsidP="00E70F48">
      <w:pPr>
        <w:rPr>
          <w:rFonts w:eastAsia="Calibri"/>
          <w:b/>
          <w:bCs/>
          <w:u w:val="single"/>
          <w:rtl/>
        </w:rPr>
      </w:pPr>
      <w:r w:rsidRPr="00182D70">
        <w:rPr>
          <w:rFonts w:eastAsia="Calibri" w:hint="cs"/>
          <w:rtl/>
        </w:rPr>
        <w:t>פירוט</w:t>
      </w:r>
      <w:r w:rsidRPr="00182D70">
        <w:rPr>
          <w:rFonts w:eastAsia="Calibri"/>
          <w:rtl/>
        </w:rPr>
        <w:t xml:space="preserve"> </w:t>
      </w:r>
      <w:r w:rsidRPr="00182D70">
        <w:rPr>
          <w:rFonts w:eastAsia="Calibri" w:hint="cs"/>
          <w:rtl/>
        </w:rPr>
        <w:t>החוקים</w:t>
      </w:r>
      <w:r w:rsidRPr="00182D70">
        <w:rPr>
          <w:rFonts w:eastAsia="Calibri"/>
          <w:rtl/>
        </w:rPr>
        <w:t xml:space="preserve">: </w:t>
      </w:r>
    </w:p>
    <w:tbl>
      <w:tblPr>
        <w:bidiVisual/>
        <w:tblW w:w="6872" w:type="dxa"/>
        <w:jc w:val="center"/>
        <w:tblLayout w:type="fixed"/>
        <w:tblCellMar>
          <w:top w:w="85" w:type="dxa"/>
          <w:bottom w:w="85" w:type="dxa"/>
        </w:tblCellMar>
        <w:tblLook w:val="0000" w:firstRow="0" w:lastRow="0" w:firstColumn="0" w:lastColumn="0" w:noHBand="0" w:noVBand="0"/>
      </w:tblPr>
      <w:tblGrid>
        <w:gridCol w:w="5781"/>
        <w:gridCol w:w="1091"/>
      </w:tblGrid>
      <w:tr w:rsidR="00B51EEB" w:rsidRPr="00A4334B" w:rsidTr="00B51EEB">
        <w:trPr>
          <w:trHeight w:val="340"/>
          <w:jc w:val="center"/>
        </w:trPr>
        <w:tc>
          <w:tcPr>
            <w:tcW w:w="5781" w:type="dxa"/>
          </w:tcPr>
          <w:p w:rsidR="00B51EEB" w:rsidRPr="00182D70" w:rsidRDefault="00B51EEB" w:rsidP="00F0560E">
            <w:pPr>
              <w:pStyle w:val="af2"/>
              <w:numPr>
                <w:ilvl w:val="0"/>
                <w:numId w:val="38"/>
              </w:numPr>
            </w:pPr>
            <w:r w:rsidRPr="00182D70">
              <w:rPr>
                <w:rFonts w:hint="eastAsia"/>
                <w:rtl/>
              </w:rPr>
              <w:t>פקודת</w:t>
            </w:r>
            <w:r w:rsidRPr="00182D70">
              <w:rPr>
                <w:rtl/>
              </w:rPr>
              <w:t xml:space="preserve"> </w:t>
            </w:r>
            <w:r w:rsidRPr="00182D70">
              <w:rPr>
                <w:rFonts w:hint="eastAsia"/>
                <w:rtl/>
              </w:rPr>
              <w:t>תאונות</w:t>
            </w:r>
            <w:r w:rsidRPr="00182D70">
              <w:rPr>
                <w:rtl/>
              </w:rPr>
              <w:t xml:space="preserve"> </w:t>
            </w:r>
            <w:r w:rsidRPr="00182D70">
              <w:rPr>
                <w:rFonts w:hint="eastAsia"/>
                <w:rtl/>
              </w:rPr>
              <w:t>ומחלות</w:t>
            </w:r>
            <w:r w:rsidRPr="00182D70">
              <w:rPr>
                <w:rtl/>
              </w:rPr>
              <w:t xml:space="preserve"> </w:t>
            </w:r>
            <w:r w:rsidRPr="00182D70">
              <w:rPr>
                <w:rFonts w:hint="eastAsia"/>
                <w:rtl/>
              </w:rPr>
              <w:t>משלוח</w:t>
            </w:r>
            <w:r w:rsidRPr="00182D70">
              <w:rPr>
                <w:rtl/>
              </w:rPr>
              <w:t xml:space="preserve"> </w:t>
            </w:r>
            <w:r w:rsidRPr="00182D70">
              <w:rPr>
                <w:rFonts w:hint="eastAsia"/>
                <w:rtl/>
              </w:rPr>
              <w:t>יד</w:t>
            </w:r>
            <w:r w:rsidRPr="00182D70">
              <w:rPr>
                <w:rtl/>
              </w:rPr>
              <w:t xml:space="preserve"> (</w:t>
            </w:r>
            <w:r w:rsidRPr="00182D70">
              <w:rPr>
                <w:rFonts w:hint="eastAsia"/>
                <w:rtl/>
              </w:rPr>
              <w:t>הודעה</w:t>
            </w:r>
            <w:r w:rsidRPr="00182D70">
              <w:rPr>
                <w:rtl/>
              </w:rPr>
              <w:t>)</w:t>
            </w:r>
          </w:p>
        </w:tc>
        <w:tc>
          <w:tcPr>
            <w:tcW w:w="1091" w:type="dxa"/>
          </w:tcPr>
          <w:p w:rsidR="00B51EEB" w:rsidRPr="00182D70" w:rsidRDefault="00B51EEB" w:rsidP="00E70F48">
            <w:r w:rsidRPr="00182D70">
              <w:rPr>
                <w:rtl/>
              </w:rPr>
              <w:t>1945</w:t>
            </w:r>
          </w:p>
        </w:tc>
      </w:tr>
      <w:tr w:rsidR="00B51EEB" w:rsidRPr="00A4334B" w:rsidTr="00B51EEB">
        <w:trPr>
          <w:trHeight w:val="340"/>
          <w:jc w:val="center"/>
        </w:trPr>
        <w:tc>
          <w:tcPr>
            <w:tcW w:w="5781" w:type="dxa"/>
          </w:tcPr>
          <w:p w:rsidR="00B51EEB" w:rsidRPr="00182D70" w:rsidRDefault="00B51EEB" w:rsidP="00F0560E">
            <w:pPr>
              <w:pStyle w:val="af2"/>
              <w:numPr>
                <w:ilvl w:val="0"/>
                <w:numId w:val="38"/>
              </w:numPr>
            </w:pPr>
            <w:r w:rsidRPr="00182D70">
              <w:rPr>
                <w:rFonts w:hint="eastAsia"/>
                <w:rtl/>
              </w:rPr>
              <w:t>פקודת</w:t>
            </w:r>
            <w:r w:rsidRPr="00182D70">
              <w:rPr>
                <w:rtl/>
              </w:rPr>
              <w:t xml:space="preserve"> </w:t>
            </w:r>
            <w:r w:rsidRPr="00182D70">
              <w:rPr>
                <w:rFonts w:hint="eastAsia"/>
                <w:rtl/>
              </w:rPr>
              <w:t>הבטיחות</w:t>
            </w:r>
            <w:r w:rsidRPr="00182D70">
              <w:rPr>
                <w:rtl/>
              </w:rPr>
              <w:t xml:space="preserve"> </w:t>
            </w:r>
            <w:r w:rsidRPr="00182D70">
              <w:rPr>
                <w:rFonts w:hint="eastAsia"/>
                <w:rtl/>
              </w:rPr>
              <w:t>בעבודה</w:t>
            </w:r>
          </w:p>
        </w:tc>
        <w:tc>
          <w:tcPr>
            <w:tcW w:w="1091" w:type="dxa"/>
          </w:tcPr>
          <w:p w:rsidR="00B51EEB" w:rsidRPr="00182D70" w:rsidRDefault="00B51EEB" w:rsidP="00E70F48">
            <w:r w:rsidRPr="00182D70">
              <w:rPr>
                <w:rtl/>
              </w:rPr>
              <w:t>1946</w:t>
            </w:r>
          </w:p>
        </w:tc>
      </w:tr>
      <w:tr w:rsidR="00B51EEB" w:rsidRPr="00A4334B" w:rsidTr="00B51EEB">
        <w:trPr>
          <w:trHeight w:val="340"/>
          <w:jc w:val="center"/>
        </w:trPr>
        <w:tc>
          <w:tcPr>
            <w:tcW w:w="5781" w:type="dxa"/>
          </w:tcPr>
          <w:p w:rsidR="00B51EEB" w:rsidRPr="00182D70" w:rsidRDefault="00B51EEB" w:rsidP="00F0560E">
            <w:pPr>
              <w:pStyle w:val="af2"/>
              <w:numPr>
                <w:ilvl w:val="0"/>
                <w:numId w:val="38"/>
              </w:numPr>
            </w:pPr>
            <w:r w:rsidRPr="00182D70">
              <w:rPr>
                <w:rFonts w:hint="eastAsia"/>
                <w:rtl/>
              </w:rPr>
              <w:t>חוק</w:t>
            </w:r>
            <w:r w:rsidRPr="00182D70">
              <w:rPr>
                <w:rtl/>
              </w:rPr>
              <w:t xml:space="preserve"> </w:t>
            </w:r>
            <w:r w:rsidRPr="00182D70">
              <w:rPr>
                <w:rFonts w:hint="eastAsia"/>
                <w:rtl/>
              </w:rPr>
              <w:t>החיילים</w:t>
            </w:r>
            <w:r w:rsidRPr="00182D70">
              <w:rPr>
                <w:rtl/>
              </w:rPr>
              <w:t xml:space="preserve"> </w:t>
            </w:r>
            <w:r w:rsidRPr="00182D70">
              <w:rPr>
                <w:rFonts w:hint="eastAsia"/>
                <w:rtl/>
              </w:rPr>
              <w:t>המשוחררים</w:t>
            </w:r>
            <w:r w:rsidRPr="00182D70">
              <w:rPr>
                <w:rtl/>
              </w:rPr>
              <w:t xml:space="preserve"> (</w:t>
            </w:r>
            <w:r w:rsidRPr="00182D70">
              <w:rPr>
                <w:rFonts w:hint="eastAsia"/>
                <w:rtl/>
              </w:rPr>
              <w:t>החזרה</w:t>
            </w:r>
            <w:r w:rsidRPr="00182D70">
              <w:rPr>
                <w:rtl/>
              </w:rPr>
              <w:t xml:space="preserve"> </w:t>
            </w:r>
            <w:r w:rsidRPr="00182D70">
              <w:rPr>
                <w:rFonts w:hint="eastAsia"/>
                <w:rtl/>
              </w:rPr>
              <w:t>לעבודה</w:t>
            </w:r>
            <w:r w:rsidRPr="00182D70">
              <w:rPr>
                <w:rtl/>
              </w:rPr>
              <w:t>)</w:t>
            </w:r>
          </w:p>
        </w:tc>
        <w:tc>
          <w:tcPr>
            <w:tcW w:w="1091" w:type="dxa"/>
          </w:tcPr>
          <w:p w:rsidR="00B51EEB" w:rsidRPr="00182D70" w:rsidRDefault="00B51EEB" w:rsidP="00E70F48">
            <w:r w:rsidRPr="00182D70">
              <w:rPr>
                <w:rtl/>
              </w:rPr>
              <w:t>1949</w:t>
            </w:r>
          </w:p>
        </w:tc>
      </w:tr>
      <w:tr w:rsidR="00B51EEB" w:rsidRPr="00A4334B" w:rsidTr="00B51EEB">
        <w:trPr>
          <w:trHeight w:val="340"/>
          <w:jc w:val="center"/>
        </w:trPr>
        <w:tc>
          <w:tcPr>
            <w:tcW w:w="5781" w:type="dxa"/>
          </w:tcPr>
          <w:p w:rsidR="00B51EEB" w:rsidRPr="00182D70" w:rsidRDefault="00B51EEB" w:rsidP="00F0560E">
            <w:pPr>
              <w:pStyle w:val="af2"/>
              <w:numPr>
                <w:ilvl w:val="0"/>
                <w:numId w:val="38"/>
              </w:numPr>
            </w:pPr>
            <w:r w:rsidRPr="00182D70">
              <w:rPr>
                <w:rFonts w:hint="eastAsia"/>
                <w:rtl/>
              </w:rPr>
              <w:t>חוק</w:t>
            </w:r>
            <w:r w:rsidRPr="00182D70">
              <w:rPr>
                <w:rtl/>
              </w:rPr>
              <w:t xml:space="preserve"> </w:t>
            </w:r>
            <w:r w:rsidRPr="00182D70">
              <w:rPr>
                <w:rFonts w:hint="eastAsia"/>
                <w:rtl/>
              </w:rPr>
              <w:t>שעות</w:t>
            </w:r>
            <w:r w:rsidRPr="00182D70">
              <w:rPr>
                <w:rtl/>
              </w:rPr>
              <w:t xml:space="preserve"> </w:t>
            </w:r>
            <w:r w:rsidRPr="00182D70">
              <w:rPr>
                <w:rFonts w:hint="eastAsia"/>
                <w:rtl/>
              </w:rPr>
              <w:t>עבודה</w:t>
            </w:r>
            <w:r w:rsidRPr="00182D70">
              <w:rPr>
                <w:rtl/>
              </w:rPr>
              <w:t xml:space="preserve"> </w:t>
            </w:r>
            <w:r w:rsidRPr="00182D70">
              <w:rPr>
                <w:rFonts w:hint="eastAsia"/>
                <w:rtl/>
              </w:rPr>
              <w:t>ומנוחה</w:t>
            </w:r>
            <w:r w:rsidRPr="00182D70">
              <w:rPr>
                <w:rtl/>
              </w:rPr>
              <w:t xml:space="preserve"> - </w:t>
            </w:r>
            <w:r w:rsidRPr="00182D70">
              <w:rPr>
                <w:rFonts w:hint="eastAsia"/>
                <w:rtl/>
              </w:rPr>
              <w:t>תשי</w:t>
            </w:r>
            <w:r w:rsidRPr="00182D70">
              <w:rPr>
                <w:rtl/>
              </w:rPr>
              <w:t>"</w:t>
            </w:r>
            <w:r w:rsidRPr="00182D70">
              <w:rPr>
                <w:rFonts w:hint="eastAsia"/>
                <w:rtl/>
              </w:rPr>
              <w:t>א</w:t>
            </w:r>
          </w:p>
        </w:tc>
        <w:tc>
          <w:tcPr>
            <w:tcW w:w="1091" w:type="dxa"/>
          </w:tcPr>
          <w:p w:rsidR="00B51EEB" w:rsidRPr="00182D70" w:rsidRDefault="00B51EEB" w:rsidP="00E70F48">
            <w:r w:rsidRPr="00182D70">
              <w:rPr>
                <w:rtl/>
              </w:rPr>
              <w:t>1951</w:t>
            </w:r>
          </w:p>
        </w:tc>
      </w:tr>
      <w:tr w:rsidR="00B51EEB" w:rsidRPr="00A4334B" w:rsidTr="00B51EEB">
        <w:trPr>
          <w:trHeight w:val="340"/>
          <w:jc w:val="center"/>
        </w:trPr>
        <w:tc>
          <w:tcPr>
            <w:tcW w:w="5781" w:type="dxa"/>
          </w:tcPr>
          <w:p w:rsidR="00B51EEB" w:rsidRPr="00182D70" w:rsidRDefault="00B51EEB" w:rsidP="00F0560E">
            <w:pPr>
              <w:pStyle w:val="af2"/>
              <w:numPr>
                <w:ilvl w:val="0"/>
                <w:numId w:val="38"/>
              </w:numPr>
            </w:pPr>
            <w:r w:rsidRPr="00182D70">
              <w:rPr>
                <w:rFonts w:hint="eastAsia"/>
                <w:rtl/>
              </w:rPr>
              <w:t>חוק</w:t>
            </w:r>
            <w:r w:rsidRPr="00182D70">
              <w:rPr>
                <w:rtl/>
              </w:rPr>
              <w:t xml:space="preserve"> </w:t>
            </w:r>
            <w:r w:rsidRPr="00182D70">
              <w:rPr>
                <w:rFonts w:hint="eastAsia"/>
                <w:rtl/>
              </w:rPr>
              <w:t>חופשה</w:t>
            </w:r>
            <w:r w:rsidRPr="00182D70">
              <w:rPr>
                <w:rtl/>
              </w:rPr>
              <w:t xml:space="preserve"> </w:t>
            </w:r>
            <w:r w:rsidRPr="00182D70">
              <w:rPr>
                <w:rFonts w:hint="eastAsia"/>
                <w:rtl/>
              </w:rPr>
              <w:t>שנתית</w:t>
            </w:r>
            <w:r w:rsidRPr="00182D70">
              <w:rPr>
                <w:rtl/>
              </w:rPr>
              <w:t xml:space="preserve"> - </w:t>
            </w:r>
            <w:r w:rsidRPr="00182D70">
              <w:rPr>
                <w:rFonts w:hint="eastAsia"/>
                <w:rtl/>
              </w:rPr>
              <w:t>תשי</w:t>
            </w:r>
            <w:r w:rsidRPr="00182D70">
              <w:rPr>
                <w:rtl/>
              </w:rPr>
              <w:t>"</w:t>
            </w:r>
            <w:r w:rsidRPr="00182D70">
              <w:rPr>
                <w:rFonts w:hint="eastAsia"/>
                <w:rtl/>
              </w:rPr>
              <w:t>א</w:t>
            </w:r>
          </w:p>
        </w:tc>
        <w:tc>
          <w:tcPr>
            <w:tcW w:w="1091" w:type="dxa"/>
          </w:tcPr>
          <w:p w:rsidR="00B51EEB" w:rsidRPr="00182D70" w:rsidRDefault="00B51EEB" w:rsidP="00E70F48">
            <w:r w:rsidRPr="00182D70">
              <w:rPr>
                <w:rtl/>
              </w:rPr>
              <w:t>1951</w:t>
            </w:r>
          </w:p>
        </w:tc>
      </w:tr>
      <w:tr w:rsidR="00B51EEB" w:rsidRPr="00A4334B" w:rsidTr="00B51EEB">
        <w:trPr>
          <w:trHeight w:val="340"/>
          <w:jc w:val="center"/>
        </w:trPr>
        <w:tc>
          <w:tcPr>
            <w:tcW w:w="5781" w:type="dxa"/>
          </w:tcPr>
          <w:p w:rsidR="00B51EEB" w:rsidRPr="00182D70" w:rsidRDefault="00B51EEB" w:rsidP="00F0560E">
            <w:pPr>
              <w:pStyle w:val="af2"/>
              <w:numPr>
                <w:ilvl w:val="0"/>
                <w:numId w:val="38"/>
              </w:numPr>
            </w:pPr>
            <w:r w:rsidRPr="00182D70">
              <w:rPr>
                <w:rFonts w:hint="eastAsia"/>
                <w:rtl/>
              </w:rPr>
              <w:t>חוק</w:t>
            </w:r>
            <w:r w:rsidRPr="00182D70">
              <w:rPr>
                <w:rtl/>
              </w:rPr>
              <w:t xml:space="preserve"> </w:t>
            </w:r>
            <w:r w:rsidRPr="00182D70">
              <w:rPr>
                <w:rFonts w:hint="eastAsia"/>
                <w:rtl/>
              </w:rPr>
              <w:t>החניכות</w:t>
            </w:r>
            <w:r w:rsidRPr="00182D70">
              <w:rPr>
                <w:rtl/>
              </w:rPr>
              <w:t xml:space="preserve"> - </w:t>
            </w:r>
            <w:r w:rsidRPr="00182D70">
              <w:rPr>
                <w:rFonts w:hint="eastAsia"/>
                <w:rtl/>
              </w:rPr>
              <w:t>תשי</w:t>
            </w:r>
            <w:r w:rsidRPr="00182D70">
              <w:rPr>
                <w:rtl/>
              </w:rPr>
              <w:t>"</w:t>
            </w:r>
            <w:r w:rsidRPr="00182D70">
              <w:rPr>
                <w:rFonts w:hint="eastAsia"/>
                <w:rtl/>
              </w:rPr>
              <w:t>ג</w:t>
            </w:r>
          </w:p>
        </w:tc>
        <w:tc>
          <w:tcPr>
            <w:tcW w:w="1091" w:type="dxa"/>
          </w:tcPr>
          <w:p w:rsidR="00B51EEB" w:rsidRPr="00182D70" w:rsidRDefault="00B51EEB" w:rsidP="00E70F48">
            <w:r w:rsidRPr="00182D70">
              <w:rPr>
                <w:rtl/>
              </w:rPr>
              <w:t>1953</w:t>
            </w:r>
          </w:p>
        </w:tc>
      </w:tr>
      <w:tr w:rsidR="00B51EEB" w:rsidRPr="00A4334B" w:rsidTr="00B51EEB">
        <w:trPr>
          <w:trHeight w:val="340"/>
          <w:jc w:val="center"/>
        </w:trPr>
        <w:tc>
          <w:tcPr>
            <w:tcW w:w="5781" w:type="dxa"/>
          </w:tcPr>
          <w:p w:rsidR="00B51EEB" w:rsidRPr="00182D70" w:rsidRDefault="00B51EEB" w:rsidP="00F0560E">
            <w:pPr>
              <w:pStyle w:val="af2"/>
              <w:numPr>
                <w:ilvl w:val="0"/>
                <w:numId w:val="38"/>
              </w:numPr>
            </w:pPr>
            <w:r w:rsidRPr="00182D70">
              <w:rPr>
                <w:rFonts w:hint="eastAsia"/>
                <w:rtl/>
              </w:rPr>
              <w:t>חוק</w:t>
            </w:r>
            <w:r w:rsidRPr="00182D70">
              <w:rPr>
                <w:rtl/>
              </w:rPr>
              <w:t xml:space="preserve"> </w:t>
            </w:r>
            <w:r w:rsidRPr="00182D70">
              <w:rPr>
                <w:rFonts w:hint="eastAsia"/>
                <w:rtl/>
              </w:rPr>
              <w:t>עבודת</w:t>
            </w:r>
            <w:r w:rsidRPr="00182D70">
              <w:rPr>
                <w:rtl/>
              </w:rPr>
              <w:t xml:space="preserve"> </w:t>
            </w:r>
            <w:r w:rsidRPr="00182D70">
              <w:rPr>
                <w:rFonts w:hint="eastAsia"/>
                <w:rtl/>
              </w:rPr>
              <w:t>הנוער</w:t>
            </w:r>
            <w:r w:rsidRPr="00182D70">
              <w:rPr>
                <w:rtl/>
              </w:rPr>
              <w:t xml:space="preserve"> - </w:t>
            </w:r>
            <w:r w:rsidRPr="00182D70">
              <w:rPr>
                <w:rFonts w:hint="eastAsia"/>
                <w:rtl/>
              </w:rPr>
              <w:t>תשי</w:t>
            </w:r>
            <w:r w:rsidRPr="00182D70">
              <w:rPr>
                <w:rtl/>
              </w:rPr>
              <w:t>"</w:t>
            </w:r>
            <w:r w:rsidRPr="00182D70">
              <w:rPr>
                <w:rFonts w:hint="eastAsia"/>
                <w:rtl/>
              </w:rPr>
              <w:t>ג</w:t>
            </w:r>
          </w:p>
        </w:tc>
        <w:tc>
          <w:tcPr>
            <w:tcW w:w="1091" w:type="dxa"/>
          </w:tcPr>
          <w:p w:rsidR="00B51EEB" w:rsidRPr="00182D70" w:rsidRDefault="00B51EEB" w:rsidP="00E70F48">
            <w:r w:rsidRPr="00182D70">
              <w:rPr>
                <w:rtl/>
              </w:rPr>
              <w:t>1953</w:t>
            </w:r>
          </w:p>
        </w:tc>
      </w:tr>
      <w:tr w:rsidR="00B51EEB" w:rsidRPr="00A4334B" w:rsidTr="00B51EEB">
        <w:trPr>
          <w:trHeight w:val="340"/>
          <w:jc w:val="center"/>
        </w:trPr>
        <w:tc>
          <w:tcPr>
            <w:tcW w:w="5781" w:type="dxa"/>
          </w:tcPr>
          <w:p w:rsidR="00B51EEB" w:rsidRPr="00182D70" w:rsidRDefault="00B51EEB" w:rsidP="00F0560E">
            <w:pPr>
              <w:pStyle w:val="af2"/>
              <w:numPr>
                <w:ilvl w:val="0"/>
                <w:numId w:val="38"/>
              </w:numPr>
            </w:pPr>
            <w:r w:rsidRPr="00182D70">
              <w:rPr>
                <w:rFonts w:hint="eastAsia"/>
                <w:rtl/>
              </w:rPr>
              <w:t>חוק</w:t>
            </w:r>
            <w:r w:rsidRPr="00182D70">
              <w:rPr>
                <w:rtl/>
              </w:rPr>
              <w:t xml:space="preserve"> </w:t>
            </w:r>
            <w:r w:rsidRPr="00182D70">
              <w:rPr>
                <w:rFonts w:hint="eastAsia"/>
                <w:rtl/>
              </w:rPr>
              <w:t>עבודת</w:t>
            </w:r>
            <w:r w:rsidRPr="00182D70">
              <w:rPr>
                <w:rtl/>
              </w:rPr>
              <w:t xml:space="preserve"> </w:t>
            </w:r>
            <w:r w:rsidRPr="00182D70">
              <w:rPr>
                <w:rFonts w:hint="eastAsia"/>
                <w:rtl/>
              </w:rPr>
              <w:t>נשים</w:t>
            </w:r>
            <w:r w:rsidRPr="00182D70">
              <w:rPr>
                <w:rtl/>
              </w:rPr>
              <w:t xml:space="preserve"> - </w:t>
            </w:r>
            <w:r w:rsidRPr="00182D70">
              <w:rPr>
                <w:rFonts w:hint="eastAsia"/>
                <w:rtl/>
              </w:rPr>
              <w:t>תשי</w:t>
            </w:r>
            <w:r w:rsidRPr="00182D70">
              <w:rPr>
                <w:rtl/>
              </w:rPr>
              <w:t>"</w:t>
            </w:r>
            <w:r w:rsidRPr="00182D70">
              <w:rPr>
                <w:rFonts w:hint="eastAsia"/>
                <w:rtl/>
              </w:rPr>
              <w:t>ד</w:t>
            </w:r>
          </w:p>
        </w:tc>
        <w:tc>
          <w:tcPr>
            <w:tcW w:w="1091" w:type="dxa"/>
          </w:tcPr>
          <w:p w:rsidR="00B51EEB" w:rsidRPr="00182D70" w:rsidRDefault="00B51EEB" w:rsidP="00E70F48">
            <w:r w:rsidRPr="00182D70">
              <w:rPr>
                <w:rtl/>
              </w:rPr>
              <w:t>1954</w:t>
            </w:r>
          </w:p>
        </w:tc>
      </w:tr>
      <w:tr w:rsidR="00B51EEB" w:rsidRPr="00A4334B" w:rsidTr="00B51EEB">
        <w:trPr>
          <w:trHeight w:val="340"/>
          <w:jc w:val="center"/>
        </w:trPr>
        <w:tc>
          <w:tcPr>
            <w:tcW w:w="5781" w:type="dxa"/>
          </w:tcPr>
          <w:p w:rsidR="00B51EEB" w:rsidRPr="00182D70" w:rsidRDefault="00B51EEB" w:rsidP="00F0560E">
            <w:pPr>
              <w:pStyle w:val="af2"/>
              <w:numPr>
                <w:ilvl w:val="0"/>
                <w:numId w:val="38"/>
              </w:numPr>
            </w:pPr>
            <w:r w:rsidRPr="00182D70">
              <w:rPr>
                <w:rFonts w:hint="eastAsia"/>
                <w:rtl/>
              </w:rPr>
              <w:t>חוק</w:t>
            </w:r>
            <w:r w:rsidRPr="00182D70">
              <w:rPr>
                <w:rtl/>
              </w:rPr>
              <w:t xml:space="preserve"> </w:t>
            </w:r>
            <w:r w:rsidRPr="00182D70">
              <w:rPr>
                <w:rFonts w:hint="eastAsia"/>
                <w:rtl/>
              </w:rPr>
              <w:t>ארגון</w:t>
            </w:r>
            <w:r w:rsidRPr="00182D70">
              <w:rPr>
                <w:rtl/>
              </w:rPr>
              <w:t xml:space="preserve"> </w:t>
            </w:r>
            <w:r w:rsidRPr="00182D70">
              <w:rPr>
                <w:rFonts w:hint="eastAsia"/>
                <w:rtl/>
              </w:rPr>
              <w:t>הפיקוח</w:t>
            </w:r>
            <w:r w:rsidRPr="00182D70">
              <w:rPr>
                <w:rtl/>
              </w:rPr>
              <w:t xml:space="preserve"> </w:t>
            </w:r>
            <w:r w:rsidRPr="00182D70">
              <w:rPr>
                <w:rFonts w:hint="eastAsia"/>
                <w:rtl/>
              </w:rPr>
              <w:t>על</w:t>
            </w:r>
            <w:r w:rsidRPr="00182D70">
              <w:rPr>
                <w:rtl/>
              </w:rPr>
              <w:t xml:space="preserve"> </w:t>
            </w:r>
            <w:r w:rsidRPr="00182D70">
              <w:rPr>
                <w:rFonts w:hint="eastAsia"/>
                <w:rtl/>
              </w:rPr>
              <w:t>העבודה</w:t>
            </w:r>
          </w:p>
        </w:tc>
        <w:tc>
          <w:tcPr>
            <w:tcW w:w="1091" w:type="dxa"/>
          </w:tcPr>
          <w:p w:rsidR="00B51EEB" w:rsidRPr="00182D70" w:rsidRDefault="00B51EEB" w:rsidP="00E70F48">
            <w:r w:rsidRPr="00182D70">
              <w:rPr>
                <w:rtl/>
              </w:rPr>
              <w:t>1954</w:t>
            </w:r>
          </w:p>
        </w:tc>
      </w:tr>
      <w:tr w:rsidR="00B51EEB" w:rsidRPr="00A4334B" w:rsidTr="00B51EEB">
        <w:trPr>
          <w:trHeight w:val="340"/>
          <w:jc w:val="center"/>
        </w:trPr>
        <w:tc>
          <w:tcPr>
            <w:tcW w:w="5781" w:type="dxa"/>
          </w:tcPr>
          <w:p w:rsidR="00B51EEB" w:rsidRPr="00182D70" w:rsidRDefault="00B51EEB" w:rsidP="00F0560E">
            <w:pPr>
              <w:pStyle w:val="af2"/>
              <w:numPr>
                <w:ilvl w:val="0"/>
                <w:numId w:val="38"/>
              </w:numPr>
            </w:pPr>
            <w:r w:rsidRPr="00182D70">
              <w:rPr>
                <w:rFonts w:hint="eastAsia"/>
                <w:rtl/>
              </w:rPr>
              <w:t>חוק</w:t>
            </w:r>
            <w:r w:rsidRPr="00182D70">
              <w:rPr>
                <w:rtl/>
              </w:rPr>
              <w:t xml:space="preserve"> </w:t>
            </w:r>
            <w:r w:rsidRPr="00182D70">
              <w:rPr>
                <w:rFonts w:hint="eastAsia"/>
                <w:rtl/>
              </w:rPr>
              <w:t>הגנת</w:t>
            </w:r>
            <w:r w:rsidRPr="00182D70">
              <w:rPr>
                <w:rtl/>
              </w:rPr>
              <w:t xml:space="preserve"> </w:t>
            </w:r>
            <w:r w:rsidRPr="00182D70">
              <w:rPr>
                <w:rFonts w:hint="eastAsia"/>
                <w:rtl/>
              </w:rPr>
              <w:t>השכר</w:t>
            </w:r>
            <w:r w:rsidRPr="00182D70">
              <w:rPr>
                <w:rtl/>
              </w:rPr>
              <w:t xml:space="preserve"> - </w:t>
            </w:r>
            <w:r w:rsidRPr="00182D70">
              <w:rPr>
                <w:rFonts w:hint="eastAsia"/>
                <w:rtl/>
              </w:rPr>
              <w:t>תשי</w:t>
            </w:r>
            <w:r w:rsidRPr="00182D70">
              <w:rPr>
                <w:rtl/>
              </w:rPr>
              <w:t>"</w:t>
            </w:r>
            <w:r w:rsidRPr="00182D70">
              <w:rPr>
                <w:rFonts w:hint="eastAsia"/>
                <w:rtl/>
              </w:rPr>
              <w:t>ח</w:t>
            </w:r>
          </w:p>
        </w:tc>
        <w:tc>
          <w:tcPr>
            <w:tcW w:w="1091" w:type="dxa"/>
          </w:tcPr>
          <w:p w:rsidR="00B51EEB" w:rsidRPr="00182D70" w:rsidRDefault="00B51EEB" w:rsidP="00E70F48">
            <w:r w:rsidRPr="00182D70">
              <w:rPr>
                <w:rtl/>
              </w:rPr>
              <w:t>1958</w:t>
            </w:r>
          </w:p>
        </w:tc>
      </w:tr>
      <w:tr w:rsidR="00B51EEB" w:rsidRPr="00A4334B" w:rsidTr="00B51EEB">
        <w:trPr>
          <w:trHeight w:val="340"/>
          <w:jc w:val="center"/>
        </w:trPr>
        <w:tc>
          <w:tcPr>
            <w:tcW w:w="5781" w:type="dxa"/>
          </w:tcPr>
          <w:p w:rsidR="00B51EEB" w:rsidRPr="00182D70" w:rsidRDefault="00B51EEB" w:rsidP="00F0560E">
            <w:pPr>
              <w:pStyle w:val="af2"/>
              <w:numPr>
                <w:ilvl w:val="0"/>
                <w:numId w:val="38"/>
              </w:numPr>
            </w:pPr>
            <w:r w:rsidRPr="00182D70">
              <w:rPr>
                <w:rFonts w:hint="eastAsia"/>
                <w:rtl/>
              </w:rPr>
              <w:lastRenderedPageBreak/>
              <w:t>חוק</w:t>
            </w:r>
            <w:r w:rsidRPr="00182D70">
              <w:rPr>
                <w:rtl/>
              </w:rPr>
              <w:t xml:space="preserve"> </w:t>
            </w:r>
            <w:r w:rsidRPr="00182D70">
              <w:rPr>
                <w:rFonts w:hint="eastAsia"/>
                <w:rtl/>
              </w:rPr>
              <w:t>שירות</w:t>
            </w:r>
            <w:r w:rsidRPr="00182D70">
              <w:rPr>
                <w:rtl/>
              </w:rPr>
              <w:t xml:space="preserve"> </w:t>
            </w:r>
            <w:r w:rsidRPr="00182D70">
              <w:rPr>
                <w:rFonts w:hint="eastAsia"/>
                <w:rtl/>
              </w:rPr>
              <w:t>התעסוקה</w:t>
            </w:r>
            <w:r w:rsidRPr="00182D70">
              <w:rPr>
                <w:rtl/>
              </w:rPr>
              <w:t xml:space="preserve"> - </w:t>
            </w:r>
            <w:proofErr w:type="spellStart"/>
            <w:r w:rsidRPr="00182D70">
              <w:rPr>
                <w:rFonts w:hint="eastAsia"/>
                <w:rtl/>
              </w:rPr>
              <w:t>תש</w:t>
            </w:r>
            <w:r w:rsidRPr="00182D70">
              <w:rPr>
                <w:rtl/>
              </w:rPr>
              <w:t>"</w:t>
            </w:r>
            <w:r w:rsidRPr="00182D70">
              <w:rPr>
                <w:rFonts w:hint="eastAsia"/>
                <w:rtl/>
              </w:rPr>
              <w:t>יט</w:t>
            </w:r>
            <w:proofErr w:type="spellEnd"/>
          </w:p>
        </w:tc>
        <w:tc>
          <w:tcPr>
            <w:tcW w:w="1091" w:type="dxa"/>
          </w:tcPr>
          <w:p w:rsidR="00B51EEB" w:rsidRPr="00182D70" w:rsidRDefault="00B51EEB" w:rsidP="00E70F48">
            <w:r w:rsidRPr="00182D70">
              <w:rPr>
                <w:rtl/>
              </w:rPr>
              <w:t>1959</w:t>
            </w:r>
          </w:p>
        </w:tc>
      </w:tr>
      <w:tr w:rsidR="00B51EEB" w:rsidRPr="00A4334B" w:rsidTr="00B51EEB">
        <w:trPr>
          <w:trHeight w:val="340"/>
          <w:jc w:val="center"/>
        </w:trPr>
        <w:tc>
          <w:tcPr>
            <w:tcW w:w="5781" w:type="dxa"/>
          </w:tcPr>
          <w:p w:rsidR="00B51EEB" w:rsidRPr="00182D70" w:rsidRDefault="00B51EEB" w:rsidP="00F0560E">
            <w:pPr>
              <w:pStyle w:val="af2"/>
              <w:numPr>
                <w:ilvl w:val="0"/>
                <w:numId w:val="38"/>
              </w:numPr>
            </w:pPr>
            <w:r w:rsidRPr="00182D70">
              <w:rPr>
                <w:rFonts w:hint="eastAsia"/>
                <w:rtl/>
              </w:rPr>
              <w:t>חוק</w:t>
            </w:r>
            <w:r w:rsidRPr="00182D70">
              <w:rPr>
                <w:rtl/>
              </w:rPr>
              <w:t xml:space="preserve"> </w:t>
            </w:r>
            <w:r w:rsidRPr="00182D70">
              <w:rPr>
                <w:rFonts w:hint="eastAsia"/>
                <w:rtl/>
              </w:rPr>
              <w:t>שירות</w:t>
            </w:r>
            <w:r w:rsidRPr="00182D70">
              <w:rPr>
                <w:rtl/>
              </w:rPr>
              <w:t xml:space="preserve"> </w:t>
            </w:r>
            <w:r w:rsidRPr="00182D70">
              <w:rPr>
                <w:rFonts w:hint="eastAsia"/>
                <w:rtl/>
              </w:rPr>
              <w:t>עבודה</w:t>
            </w:r>
            <w:r w:rsidRPr="00182D70">
              <w:rPr>
                <w:rtl/>
              </w:rPr>
              <w:t xml:space="preserve"> </w:t>
            </w:r>
            <w:r w:rsidRPr="00182D70">
              <w:rPr>
                <w:rFonts w:hint="eastAsia"/>
                <w:rtl/>
              </w:rPr>
              <w:t>בשעת</w:t>
            </w:r>
            <w:r w:rsidRPr="00182D70">
              <w:rPr>
                <w:rtl/>
              </w:rPr>
              <w:t xml:space="preserve"> </w:t>
            </w:r>
            <w:r w:rsidRPr="00182D70">
              <w:rPr>
                <w:rFonts w:hint="eastAsia"/>
                <w:rtl/>
              </w:rPr>
              <w:t>חירום</w:t>
            </w:r>
          </w:p>
        </w:tc>
        <w:tc>
          <w:tcPr>
            <w:tcW w:w="1091" w:type="dxa"/>
          </w:tcPr>
          <w:p w:rsidR="00B51EEB" w:rsidRPr="00182D70" w:rsidRDefault="00B51EEB" w:rsidP="00E70F48">
            <w:r w:rsidRPr="00182D70">
              <w:rPr>
                <w:rtl/>
              </w:rPr>
              <w:t>1967</w:t>
            </w:r>
          </w:p>
        </w:tc>
      </w:tr>
      <w:tr w:rsidR="00B51EEB" w:rsidRPr="00A4334B" w:rsidTr="00B51EEB">
        <w:trPr>
          <w:trHeight w:val="340"/>
          <w:jc w:val="center"/>
        </w:trPr>
        <w:tc>
          <w:tcPr>
            <w:tcW w:w="5781" w:type="dxa"/>
          </w:tcPr>
          <w:p w:rsidR="00B51EEB" w:rsidRPr="00182D70" w:rsidRDefault="00B51EEB" w:rsidP="00F0560E">
            <w:pPr>
              <w:pStyle w:val="af2"/>
              <w:numPr>
                <w:ilvl w:val="0"/>
                <w:numId w:val="38"/>
              </w:numPr>
            </w:pPr>
            <w:r w:rsidRPr="00182D70">
              <w:rPr>
                <w:rFonts w:hint="eastAsia"/>
                <w:rtl/>
              </w:rPr>
              <w:t>חוק</w:t>
            </w:r>
            <w:r w:rsidRPr="00182D70">
              <w:rPr>
                <w:rtl/>
              </w:rPr>
              <w:t xml:space="preserve"> </w:t>
            </w:r>
            <w:r w:rsidRPr="00182D70">
              <w:rPr>
                <w:rFonts w:hint="eastAsia"/>
                <w:rtl/>
              </w:rPr>
              <w:t>הביטוח</w:t>
            </w:r>
            <w:r w:rsidRPr="00182D70">
              <w:rPr>
                <w:rtl/>
              </w:rPr>
              <w:t xml:space="preserve"> </w:t>
            </w:r>
            <w:r w:rsidRPr="00182D70">
              <w:rPr>
                <w:rFonts w:hint="eastAsia"/>
                <w:rtl/>
              </w:rPr>
              <w:t>הלאומי</w:t>
            </w:r>
            <w:r w:rsidRPr="00182D70">
              <w:rPr>
                <w:rtl/>
              </w:rPr>
              <w:t xml:space="preserve"> (</w:t>
            </w:r>
            <w:r w:rsidRPr="00182D70">
              <w:rPr>
                <w:rFonts w:hint="eastAsia"/>
                <w:rtl/>
              </w:rPr>
              <w:t>נוסח</w:t>
            </w:r>
            <w:r w:rsidRPr="00182D70">
              <w:rPr>
                <w:rtl/>
              </w:rPr>
              <w:t xml:space="preserve"> </w:t>
            </w:r>
            <w:r w:rsidRPr="00182D70">
              <w:rPr>
                <w:rFonts w:hint="eastAsia"/>
                <w:rtl/>
              </w:rPr>
              <w:t>משולב</w:t>
            </w:r>
            <w:r w:rsidRPr="00182D70">
              <w:rPr>
                <w:rtl/>
              </w:rPr>
              <w:t>)</w:t>
            </w:r>
          </w:p>
        </w:tc>
        <w:tc>
          <w:tcPr>
            <w:tcW w:w="1091" w:type="dxa"/>
          </w:tcPr>
          <w:p w:rsidR="00B51EEB" w:rsidRPr="00182D70" w:rsidRDefault="00B51EEB" w:rsidP="00E70F48">
            <w:r w:rsidRPr="00182D70">
              <w:rPr>
                <w:rtl/>
              </w:rPr>
              <w:t>1995</w:t>
            </w:r>
          </w:p>
        </w:tc>
      </w:tr>
      <w:tr w:rsidR="00B51EEB" w:rsidRPr="00A4334B" w:rsidTr="00B51EEB">
        <w:trPr>
          <w:trHeight w:val="340"/>
          <w:jc w:val="center"/>
        </w:trPr>
        <w:tc>
          <w:tcPr>
            <w:tcW w:w="5781" w:type="dxa"/>
          </w:tcPr>
          <w:p w:rsidR="00B51EEB" w:rsidRPr="00182D70" w:rsidRDefault="00B51EEB" w:rsidP="00F0560E">
            <w:pPr>
              <w:pStyle w:val="af2"/>
              <w:numPr>
                <w:ilvl w:val="0"/>
                <w:numId w:val="38"/>
              </w:numPr>
            </w:pPr>
            <w:r w:rsidRPr="00182D70">
              <w:rPr>
                <w:rFonts w:hint="eastAsia"/>
                <w:rtl/>
              </w:rPr>
              <w:t>חוק</w:t>
            </w:r>
            <w:r w:rsidRPr="00182D70">
              <w:rPr>
                <w:rtl/>
              </w:rPr>
              <w:t xml:space="preserve"> </w:t>
            </w:r>
            <w:r w:rsidRPr="00182D70">
              <w:rPr>
                <w:rFonts w:hint="eastAsia"/>
                <w:rtl/>
              </w:rPr>
              <w:t>הסכמים</w:t>
            </w:r>
            <w:r w:rsidRPr="00182D70">
              <w:rPr>
                <w:rtl/>
              </w:rPr>
              <w:t xml:space="preserve"> </w:t>
            </w:r>
            <w:r w:rsidRPr="00182D70">
              <w:rPr>
                <w:rFonts w:hint="eastAsia"/>
                <w:rtl/>
              </w:rPr>
              <w:t>קיבוציים</w:t>
            </w:r>
          </w:p>
        </w:tc>
        <w:tc>
          <w:tcPr>
            <w:tcW w:w="1091" w:type="dxa"/>
          </w:tcPr>
          <w:p w:rsidR="00B51EEB" w:rsidRPr="00182D70" w:rsidRDefault="00B51EEB" w:rsidP="00E70F48">
            <w:r w:rsidRPr="00182D70">
              <w:rPr>
                <w:rtl/>
              </w:rPr>
              <w:t>1957</w:t>
            </w:r>
          </w:p>
        </w:tc>
      </w:tr>
      <w:tr w:rsidR="00B51EEB" w:rsidRPr="00A4334B" w:rsidTr="00B51EEB">
        <w:trPr>
          <w:trHeight w:val="340"/>
          <w:jc w:val="center"/>
        </w:trPr>
        <w:tc>
          <w:tcPr>
            <w:tcW w:w="5781" w:type="dxa"/>
          </w:tcPr>
          <w:p w:rsidR="00B51EEB" w:rsidRPr="00182D70" w:rsidRDefault="00B51EEB" w:rsidP="00F0560E">
            <w:pPr>
              <w:pStyle w:val="af2"/>
              <w:numPr>
                <w:ilvl w:val="0"/>
                <w:numId w:val="38"/>
              </w:numPr>
            </w:pPr>
            <w:r w:rsidRPr="00182D70">
              <w:rPr>
                <w:rFonts w:hint="eastAsia"/>
                <w:rtl/>
              </w:rPr>
              <w:t>חוק</w:t>
            </w:r>
            <w:r w:rsidRPr="00182D70">
              <w:rPr>
                <w:rtl/>
              </w:rPr>
              <w:t xml:space="preserve"> </w:t>
            </w:r>
            <w:r w:rsidRPr="00182D70">
              <w:rPr>
                <w:rFonts w:hint="eastAsia"/>
                <w:rtl/>
              </w:rPr>
              <w:t>שכר</w:t>
            </w:r>
            <w:r w:rsidRPr="00182D70">
              <w:rPr>
                <w:rtl/>
              </w:rPr>
              <w:t xml:space="preserve"> </w:t>
            </w:r>
            <w:r w:rsidRPr="00182D70">
              <w:rPr>
                <w:rFonts w:hint="eastAsia"/>
                <w:rtl/>
              </w:rPr>
              <w:t>מינימום</w:t>
            </w:r>
            <w:r w:rsidRPr="00182D70">
              <w:rPr>
                <w:rtl/>
              </w:rPr>
              <w:t xml:space="preserve"> - </w:t>
            </w:r>
            <w:r w:rsidRPr="00182D70">
              <w:rPr>
                <w:rFonts w:hint="eastAsia"/>
                <w:rtl/>
              </w:rPr>
              <w:t>תשמ</w:t>
            </w:r>
            <w:r w:rsidRPr="00182D70">
              <w:rPr>
                <w:rtl/>
              </w:rPr>
              <w:t>"</w:t>
            </w:r>
            <w:r w:rsidRPr="00182D70">
              <w:rPr>
                <w:rFonts w:hint="eastAsia"/>
                <w:rtl/>
              </w:rPr>
              <w:t>ז</w:t>
            </w:r>
          </w:p>
        </w:tc>
        <w:tc>
          <w:tcPr>
            <w:tcW w:w="1091" w:type="dxa"/>
          </w:tcPr>
          <w:p w:rsidR="00B51EEB" w:rsidRPr="00182D70" w:rsidRDefault="00B51EEB" w:rsidP="00E70F48">
            <w:r w:rsidRPr="00182D70">
              <w:rPr>
                <w:rtl/>
              </w:rPr>
              <w:t>1987</w:t>
            </w:r>
          </w:p>
        </w:tc>
      </w:tr>
      <w:tr w:rsidR="00B51EEB" w:rsidRPr="00A4334B" w:rsidTr="00B51EEB">
        <w:trPr>
          <w:trHeight w:val="340"/>
          <w:jc w:val="center"/>
        </w:trPr>
        <w:tc>
          <w:tcPr>
            <w:tcW w:w="5781" w:type="dxa"/>
          </w:tcPr>
          <w:p w:rsidR="00B51EEB" w:rsidRPr="00182D70" w:rsidRDefault="00B51EEB" w:rsidP="00F0560E">
            <w:pPr>
              <w:pStyle w:val="af2"/>
              <w:numPr>
                <w:ilvl w:val="0"/>
                <w:numId w:val="38"/>
              </w:numPr>
            </w:pPr>
            <w:r w:rsidRPr="00182D70">
              <w:rPr>
                <w:rFonts w:hint="eastAsia"/>
                <w:rtl/>
              </w:rPr>
              <w:t>חוק</w:t>
            </w:r>
            <w:r w:rsidRPr="00182D70">
              <w:rPr>
                <w:rtl/>
              </w:rPr>
              <w:t xml:space="preserve"> </w:t>
            </w:r>
            <w:r w:rsidRPr="00182D70">
              <w:rPr>
                <w:rFonts w:hint="eastAsia"/>
                <w:rtl/>
              </w:rPr>
              <w:t>שוויון</w:t>
            </w:r>
            <w:r w:rsidRPr="00182D70">
              <w:rPr>
                <w:rtl/>
              </w:rPr>
              <w:t xml:space="preserve"> </w:t>
            </w:r>
            <w:r w:rsidRPr="00182D70">
              <w:rPr>
                <w:rFonts w:hint="eastAsia"/>
                <w:rtl/>
              </w:rPr>
              <w:t>הזדמנויות</w:t>
            </w:r>
            <w:r w:rsidRPr="00182D70">
              <w:rPr>
                <w:rtl/>
              </w:rPr>
              <w:t xml:space="preserve"> </w:t>
            </w:r>
            <w:r w:rsidRPr="00182D70">
              <w:rPr>
                <w:rFonts w:hint="eastAsia"/>
                <w:rtl/>
              </w:rPr>
              <w:t>בעבודה</w:t>
            </w:r>
            <w:r w:rsidRPr="00182D70">
              <w:rPr>
                <w:rtl/>
              </w:rPr>
              <w:t xml:space="preserve">- </w:t>
            </w:r>
            <w:r w:rsidRPr="00182D70">
              <w:rPr>
                <w:rFonts w:hint="eastAsia"/>
                <w:rtl/>
              </w:rPr>
              <w:t>תשמ</w:t>
            </w:r>
            <w:r w:rsidRPr="00182D70">
              <w:rPr>
                <w:rtl/>
              </w:rPr>
              <w:t>"</w:t>
            </w:r>
            <w:r w:rsidRPr="00182D70">
              <w:rPr>
                <w:rFonts w:hint="eastAsia"/>
                <w:rtl/>
              </w:rPr>
              <w:t>ח</w:t>
            </w:r>
          </w:p>
        </w:tc>
        <w:tc>
          <w:tcPr>
            <w:tcW w:w="1091" w:type="dxa"/>
          </w:tcPr>
          <w:p w:rsidR="00B51EEB" w:rsidRPr="00182D70" w:rsidRDefault="00B51EEB" w:rsidP="00E70F48">
            <w:r w:rsidRPr="00182D70">
              <w:rPr>
                <w:rtl/>
              </w:rPr>
              <w:t>1988</w:t>
            </w:r>
          </w:p>
        </w:tc>
      </w:tr>
      <w:tr w:rsidR="00B51EEB" w:rsidRPr="00A4334B" w:rsidTr="00B51EEB">
        <w:trPr>
          <w:trHeight w:val="340"/>
          <w:jc w:val="center"/>
        </w:trPr>
        <w:tc>
          <w:tcPr>
            <w:tcW w:w="5781" w:type="dxa"/>
          </w:tcPr>
          <w:p w:rsidR="00B51EEB" w:rsidRPr="00182D70" w:rsidRDefault="00B51EEB" w:rsidP="00F0560E">
            <w:pPr>
              <w:pStyle w:val="af2"/>
              <w:numPr>
                <w:ilvl w:val="0"/>
                <w:numId w:val="38"/>
              </w:numPr>
            </w:pPr>
            <w:r w:rsidRPr="00182D70">
              <w:rPr>
                <w:rFonts w:hint="eastAsia"/>
                <w:rtl/>
              </w:rPr>
              <w:t>חוק</w:t>
            </w:r>
            <w:r w:rsidRPr="00182D70">
              <w:rPr>
                <w:rtl/>
              </w:rPr>
              <w:t xml:space="preserve"> </w:t>
            </w:r>
            <w:r w:rsidRPr="00182D70">
              <w:rPr>
                <w:rFonts w:hint="eastAsia"/>
                <w:rtl/>
              </w:rPr>
              <w:t>עובדים</w:t>
            </w:r>
            <w:r w:rsidRPr="00182D70">
              <w:rPr>
                <w:rtl/>
              </w:rPr>
              <w:t xml:space="preserve"> </w:t>
            </w:r>
            <w:r w:rsidRPr="00182D70">
              <w:rPr>
                <w:rFonts w:hint="eastAsia"/>
                <w:rtl/>
              </w:rPr>
              <w:t>זרים</w:t>
            </w:r>
            <w:r w:rsidRPr="00182D70">
              <w:rPr>
                <w:rtl/>
              </w:rPr>
              <w:t xml:space="preserve"> (</w:t>
            </w:r>
            <w:r w:rsidRPr="00182D70">
              <w:rPr>
                <w:rFonts w:hint="eastAsia"/>
                <w:rtl/>
              </w:rPr>
              <w:t>העסקה</w:t>
            </w:r>
            <w:r w:rsidRPr="00182D70">
              <w:rPr>
                <w:rtl/>
              </w:rPr>
              <w:t xml:space="preserve"> </w:t>
            </w:r>
            <w:r w:rsidRPr="00182D70">
              <w:rPr>
                <w:rFonts w:hint="eastAsia"/>
                <w:rtl/>
              </w:rPr>
              <w:t>שלא</w:t>
            </w:r>
            <w:r w:rsidRPr="00182D70">
              <w:rPr>
                <w:rtl/>
              </w:rPr>
              <w:t xml:space="preserve"> </w:t>
            </w:r>
            <w:r w:rsidRPr="00182D70">
              <w:rPr>
                <w:rFonts w:hint="eastAsia"/>
                <w:rtl/>
              </w:rPr>
              <w:t>כדין</w:t>
            </w:r>
            <w:r w:rsidRPr="00182D70">
              <w:rPr>
                <w:rtl/>
              </w:rPr>
              <w:t xml:space="preserve">)- </w:t>
            </w:r>
            <w:r w:rsidRPr="00182D70">
              <w:rPr>
                <w:rFonts w:hint="eastAsia"/>
                <w:rtl/>
              </w:rPr>
              <w:t>תשנ</w:t>
            </w:r>
            <w:r w:rsidRPr="00182D70">
              <w:rPr>
                <w:rtl/>
              </w:rPr>
              <w:t>"</w:t>
            </w:r>
            <w:r w:rsidRPr="00182D70">
              <w:rPr>
                <w:rFonts w:hint="eastAsia"/>
                <w:rtl/>
              </w:rPr>
              <w:t>א</w:t>
            </w:r>
          </w:p>
        </w:tc>
        <w:tc>
          <w:tcPr>
            <w:tcW w:w="1091" w:type="dxa"/>
          </w:tcPr>
          <w:p w:rsidR="00B51EEB" w:rsidRPr="00182D70" w:rsidRDefault="00B51EEB" w:rsidP="00E70F48">
            <w:r w:rsidRPr="00182D70">
              <w:rPr>
                <w:rtl/>
              </w:rPr>
              <w:t>1991</w:t>
            </w:r>
          </w:p>
        </w:tc>
      </w:tr>
      <w:tr w:rsidR="00B51EEB" w:rsidRPr="00A4334B" w:rsidTr="00B51EEB">
        <w:trPr>
          <w:trHeight w:val="340"/>
          <w:jc w:val="center"/>
        </w:trPr>
        <w:tc>
          <w:tcPr>
            <w:tcW w:w="5781" w:type="dxa"/>
          </w:tcPr>
          <w:p w:rsidR="00B51EEB" w:rsidRPr="00182D70" w:rsidRDefault="00B51EEB" w:rsidP="00F0560E">
            <w:pPr>
              <w:pStyle w:val="af2"/>
              <w:numPr>
                <w:ilvl w:val="0"/>
                <w:numId w:val="38"/>
              </w:numPr>
            </w:pPr>
            <w:r w:rsidRPr="00182D70">
              <w:rPr>
                <w:rFonts w:hint="eastAsia"/>
                <w:rtl/>
              </w:rPr>
              <w:t>חוק</w:t>
            </w:r>
            <w:r w:rsidRPr="00182D70">
              <w:rPr>
                <w:rtl/>
              </w:rPr>
              <w:t xml:space="preserve"> </w:t>
            </w:r>
            <w:r w:rsidRPr="00182D70">
              <w:rPr>
                <w:rFonts w:hint="eastAsia"/>
                <w:rtl/>
              </w:rPr>
              <w:t>העסקת</w:t>
            </w:r>
            <w:r w:rsidRPr="00182D70">
              <w:rPr>
                <w:rtl/>
              </w:rPr>
              <w:t xml:space="preserve"> </w:t>
            </w:r>
            <w:r w:rsidRPr="00182D70">
              <w:rPr>
                <w:rFonts w:hint="eastAsia"/>
                <w:rtl/>
              </w:rPr>
              <w:t>עובדים</w:t>
            </w:r>
            <w:r w:rsidRPr="00182D70">
              <w:rPr>
                <w:rtl/>
              </w:rPr>
              <w:t xml:space="preserve"> </w:t>
            </w:r>
            <w:r w:rsidRPr="00182D70">
              <w:rPr>
                <w:rFonts w:hint="eastAsia"/>
                <w:rtl/>
              </w:rPr>
              <w:t>על</w:t>
            </w:r>
            <w:r w:rsidRPr="00182D70">
              <w:rPr>
                <w:rtl/>
              </w:rPr>
              <w:t xml:space="preserve"> </w:t>
            </w:r>
            <w:r w:rsidRPr="00182D70">
              <w:rPr>
                <w:rFonts w:hint="eastAsia"/>
                <w:rtl/>
              </w:rPr>
              <w:t>ידי</w:t>
            </w:r>
            <w:r w:rsidRPr="00182D70">
              <w:rPr>
                <w:rtl/>
              </w:rPr>
              <w:t xml:space="preserve"> </w:t>
            </w:r>
            <w:r w:rsidRPr="00182D70">
              <w:rPr>
                <w:rFonts w:hint="eastAsia"/>
                <w:rtl/>
              </w:rPr>
              <w:t>קבלני</w:t>
            </w:r>
            <w:r w:rsidRPr="00182D70">
              <w:rPr>
                <w:rtl/>
              </w:rPr>
              <w:t xml:space="preserve"> </w:t>
            </w:r>
            <w:r w:rsidRPr="00182D70">
              <w:rPr>
                <w:rFonts w:hint="eastAsia"/>
                <w:rtl/>
              </w:rPr>
              <w:t>כוח</w:t>
            </w:r>
            <w:r w:rsidRPr="00182D70">
              <w:rPr>
                <w:rtl/>
              </w:rPr>
              <w:t xml:space="preserve"> </w:t>
            </w:r>
            <w:r w:rsidRPr="00182D70">
              <w:rPr>
                <w:rFonts w:hint="eastAsia"/>
                <w:rtl/>
              </w:rPr>
              <w:t>אדם</w:t>
            </w:r>
            <w:r w:rsidRPr="00182D70">
              <w:rPr>
                <w:rtl/>
              </w:rPr>
              <w:t xml:space="preserve">- </w:t>
            </w:r>
            <w:r w:rsidRPr="00182D70">
              <w:rPr>
                <w:rFonts w:hint="eastAsia"/>
                <w:rtl/>
              </w:rPr>
              <w:t>תשנ</w:t>
            </w:r>
            <w:r w:rsidRPr="00182D70">
              <w:rPr>
                <w:rtl/>
              </w:rPr>
              <w:t>"</w:t>
            </w:r>
            <w:r w:rsidRPr="00182D70">
              <w:rPr>
                <w:rFonts w:hint="eastAsia"/>
                <w:rtl/>
              </w:rPr>
              <w:t>ו</w:t>
            </w:r>
          </w:p>
        </w:tc>
        <w:tc>
          <w:tcPr>
            <w:tcW w:w="1091" w:type="dxa"/>
          </w:tcPr>
          <w:p w:rsidR="00B51EEB" w:rsidRPr="00182D70" w:rsidRDefault="00B51EEB" w:rsidP="00E70F48">
            <w:r w:rsidRPr="00182D70">
              <w:rPr>
                <w:rtl/>
              </w:rPr>
              <w:t>1996</w:t>
            </w:r>
          </w:p>
        </w:tc>
      </w:tr>
      <w:tr w:rsidR="00B51EEB" w:rsidRPr="00A4334B" w:rsidTr="00B51EEB">
        <w:trPr>
          <w:trHeight w:val="340"/>
          <w:jc w:val="center"/>
        </w:trPr>
        <w:tc>
          <w:tcPr>
            <w:tcW w:w="5781" w:type="dxa"/>
          </w:tcPr>
          <w:p w:rsidR="00B51EEB" w:rsidRPr="00182D70" w:rsidRDefault="00B51EEB" w:rsidP="00F0560E">
            <w:pPr>
              <w:pStyle w:val="af2"/>
              <w:numPr>
                <w:ilvl w:val="0"/>
                <w:numId w:val="38"/>
              </w:numPr>
            </w:pPr>
            <w:r w:rsidRPr="00182D70">
              <w:rPr>
                <w:rFonts w:hint="eastAsia"/>
                <w:rtl/>
              </w:rPr>
              <w:t>פרק</w:t>
            </w:r>
            <w:r w:rsidRPr="00182D70">
              <w:rPr>
                <w:rtl/>
              </w:rPr>
              <w:t xml:space="preserve"> </w:t>
            </w:r>
            <w:r w:rsidRPr="00182D70">
              <w:rPr>
                <w:rFonts w:hint="eastAsia"/>
                <w:rtl/>
              </w:rPr>
              <w:t>ד</w:t>
            </w:r>
            <w:r w:rsidRPr="00182D70">
              <w:rPr>
                <w:rtl/>
              </w:rPr>
              <w:t xml:space="preserve">' </w:t>
            </w:r>
            <w:r w:rsidRPr="00182D70">
              <w:rPr>
                <w:rFonts w:hint="eastAsia"/>
                <w:rtl/>
              </w:rPr>
              <w:t>לחוק</w:t>
            </w:r>
            <w:r w:rsidRPr="00182D70">
              <w:rPr>
                <w:rtl/>
              </w:rPr>
              <w:t xml:space="preserve"> </w:t>
            </w:r>
            <w:r w:rsidRPr="00182D70">
              <w:rPr>
                <w:rFonts w:hint="eastAsia"/>
                <w:rtl/>
              </w:rPr>
              <w:t>שיווין</w:t>
            </w:r>
            <w:r w:rsidRPr="00182D70">
              <w:rPr>
                <w:rtl/>
              </w:rPr>
              <w:t xml:space="preserve"> </w:t>
            </w:r>
            <w:r w:rsidRPr="00182D70">
              <w:rPr>
                <w:rFonts w:hint="eastAsia"/>
                <w:rtl/>
              </w:rPr>
              <w:t>זכויות</w:t>
            </w:r>
            <w:r w:rsidRPr="00182D70">
              <w:rPr>
                <w:rtl/>
              </w:rPr>
              <w:t xml:space="preserve"> </w:t>
            </w:r>
            <w:r w:rsidRPr="00182D70">
              <w:rPr>
                <w:rFonts w:hint="eastAsia"/>
                <w:rtl/>
              </w:rPr>
              <w:t>לאנשים</w:t>
            </w:r>
            <w:r w:rsidRPr="00182D70">
              <w:rPr>
                <w:rtl/>
              </w:rPr>
              <w:t xml:space="preserve"> </w:t>
            </w:r>
            <w:r w:rsidRPr="00182D70">
              <w:rPr>
                <w:rFonts w:hint="eastAsia"/>
                <w:rtl/>
              </w:rPr>
              <w:t>עם</w:t>
            </w:r>
            <w:r w:rsidRPr="00182D70">
              <w:rPr>
                <w:rtl/>
              </w:rPr>
              <w:t xml:space="preserve"> </w:t>
            </w:r>
            <w:r w:rsidRPr="00182D70">
              <w:rPr>
                <w:rFonts w:hint="eastAsia"/>
                <w:rtl/>
              </w:rPr>
              <w:t>מוגבלות</w:t>
            </w:r>
            <w:r w:rsidRPr="00182D70">
              <w:rPr>
                <w:rtl/>
              </w:rPr>
              <w:t xml:space="preserve">- </w:t>
            </w:r>
            <w:r w:rsidRPr="00182D70">
              <w:rPr>
                <w:rFonts w:hint="eastAsia"/>
                <w:rtl/>
              </w:rPr>
              <w:t>תשנ</w:t>
            </w:r>
            <w:r w:rsidRPr="00182D70">
              <w:rPr>
                <w:rtl/>
              </w:rPr>
              <w:t>"</w:t>
            </w:r>
            <w:r w:rsidRPr="00182D70">
              <w:rPr>
                <w:rFonts w:hint="eastAsia"/>
                <w:rtl/>
              </w:rPr>
              <w:t>ח</w:t>
            </w:r>
          </w:p>
        </w:tc>
        <w:tc>
          <w:tcPr>
            <w:tcW w:w="1091" w:type="dxa"/>
          </w:tcPr>
          <w:p w:rsidR="00B51EEB" w:rsidRPr="00182D70" w:rsidRDefault="00B51EEB" w:rsidP="00E70F48">
            <w:r w:rsidRPr="00182D70">
              <w:rPr>
                <w:rtl/>
              </w:rPr>
              <w:t>1998</w:t>
            </w:r>
          </w:p>
        </w:tc>
      </w:tr>
      <w:tr w:rsidR="00B51EEB" w:rsidRPr="00A4334B" w:rsidTr="00B51EEB">
        <w:trPr>
          <w:trHeight w:val="340"/>
          <w:jc w:val="center"/>
        </w:trPr>
        <w:tc>
          <w:tcPr>
            <w:tcW w:w="5781" w:type="dxa"/>
          </w:tcPr>
          <w:p w:rsidR="00B51EEB" w:rsidRPr="00182D70" w:rsidRDefault="00B51EEB" w:rsidP="00F0560E">
            <w:pPr>
              <w:pStyle w:val="af2"/>
              <w:numPr>
                <w:ilvl w:val="0"/>
                <w:numId w:val="38"/>
              </w:numPr>
            </w:pPr>
            <w:r w:rsidRPr="00182D70">
              <w:rPr>
                <w:rFonts w:hint="eastAsia"/>
                <w:rtl/>
              </w:rPr>
              <w:t>סעיף</w:t>
            </w:r>
            <w:r w:rsidRPr="00182D70">
              <w:rPr>
                <w:rtl/>
              </w:rPr>
              <w:t xml:space="preserve"> 8 </w:t>
            </w:r>
            <w:r w:rsidRPr="00182D70">
              <w:rPr>
                <w:rFonts w:hint="eastAsia"/>
                <w:rtl/>
              </w:rPr>
              <w:t>לחוק</w:t>
            </w:r>
            <w:r w:rsidRPr="00182D70">
              <w:rPr>
                <w:rtl/>
              </w:rPr>
              <w:t xml:space="preserve"> </w:t>
            </w:r>
            <w:r w:rsidRPr="00182D70">
              <w:rPr>
                <w:rFonts w:hint="eastAsia"/>
                <w:rtl/>
              </w:rPr>
              <w:t>למניעת</w:t>
            </w:r>
            <w:r w:rsidRPr="00182D70">
              <w:rPr>
                <w:rtl/>
              </w:rPr>
              <w:t xml:space="preserve"> </w:t>
            </w:r>
            <w:r w:rsidRPr="00182D70">
              <w:rPr>
                <w:rFonts w:hint="eastAsia"/>
                <w:rtl/>
              </w:rPr>
              <w:t>הטרדה</w:t>
            </w:r>
            <w:r w:rsidRPr="00182D70">
              <w:rPr>
                <w:rtl/>
              </w:rPr>
              <w:t xml:space="preserve"> </w:t>
            </w:r>
            <w:r w:rsidRPr="00182D70">
              <w:rPr>
                <w:rFonts w:hint="eastAsia"/>
                <w:rtl/>
              </w:rPr>
              <w:t>מינית</w:t>
            </w:r>
            <w:r w:rsidRPr="00182D70">
              <w:rPr>
                <w:rtl/>
              </w:rPr>
              <w:t xml:space="preserve">- </w:t>
            </w:r>
            <w:r w:rsidRPr="00182D70">
              <w:rPr>
                <w:rFonts w:hint="eastAsia"/>
                <w:rtl/>
              </w:rPr>
              <w:t>תשנ</w:t>
            </w:r>
            <w:r w:rsidRPr="00182D70">
              <w:rPr>
                <w:rtl/>
              </w:rPr>
              <w:t>"</w:t>
            </w:r>
            <w:r w:rsidRPr="00182D70">
              <w:rPr>
                <w:rFonts w:hint="eastAsia"/>
                <w:rtl/>
              </w:rPr>
              <w:t>ח</w:t>
            </w:r>
          </w:p>
        </w:tc>
        <w:tc>
          <w:tcPr>
            <w:tcW w:w="1091" w:type="dxa"/>
          </w:tcPr>
          <w:p w:rsidR="00B51EEB" w:rsidRPr="00182D70" w:rsidRDefault="00B51EEB" w:rsidP="00E70F48">
            <w:r w:rsidRPr="00182D70">
              <w:rPr>
                <w:rtl/>
              </w:rPr>
              <w:t>1998</w:t>
            </w:r>
          </w:p>
        </w:tc>
      </w:tr>
      <w:tr w:rsidR="00B51EEB" w:rsidRPr="00A4334B" w:rsidTr="00B51EEB">
        <w:trPr>
          <w:trHeight w:val="340"/>
          <w:jc w:val="center"/>
        </w:trPr>
        <w:tc>
          <w:tcPr>
            <w:tcW w:w="5781" w:type="dxa"/>
          </w:tcPr>
          <w:p w:rsidR="00B51EEB" w:rsidRPr="00182D70" w:rsidRDefault="00B51EEB" w:rsidP="00F0560E">
            <w:pPr>
              <w:pStyle w:val="af2"/>
              <w:numPr>
                <w:ilvl w:val="0"/>
                <w:numId w:val="38"/>
              </w:numPr>
            </w:pPr>
            <w:r w:rsidRPr="00182D70">
              <w:rPr>
                <w:rFonts w:hint="eastAsia"/>
                <w:rtl/>
              </w:rPr>
              <w:t>חוק</w:t>
            </w:r>
            <w:r w:rsidRPr="00182D70">
              <w:rPr>
                <w:rtl/>
              </w:rPr>
              <w:t xml:space="preserve"> </w:t>
            </w:r>
            <w:r w:rsidRPr="00182D70">
              <w:rPr>
                <w:rFonts w:hint="eastAsia"/>
                <w:rtl/>
              </w:rPr>
              <w:t>הסכמים</w:t>
            </w:r>
            <w:r w:rsidRPr="00182D70">
              <w:rPr>
                <w:rtl/>
              </w:rPr>
              <w:t xml:space="preserve"> </w:t>
            </w:r>
            <w:r w:rsidRPr="00182D70">
              <w:rPr>
                <w:rFonts w:hint="eastAsia"/>
                <w:rtl/>
              </w:rPr>
              <w:t>קיבוציים</w:t>
            </w:r>
            <w:r w:rsidRPr="00182D70">
              <w:rPr>
                <w:rtl/>
              </w:rPr>
              <w:t xml:space="preserve"> - </w:t>
            </w:r>
            <w:r w:rsidRPr="00182D70">
              <w:rPr>
                <w:rFonts w:hint="eastAsia"/>
                <w:rtl/>
              </w:rPr>
              <w:t>תשי</w:t>
            </w:r>
            <w:r w:rsidRPr="00182D70">
              <w:rPr>
                <w:rtl/>
              </w:rPr>
              <w:t>"</w:t>
            </w:r>
            <w:r w:rsidRPr="00182D70">
              <w:rPr>
                <w:rFonts w:hint="eastAsia"/>
                <w:rtl/>
              </w:rPr>
              <w:t>ז</w:t>
            </w:r>
          </w:p>
        </w:tc>
        <w:tc>
          <w:tcPr>
            <w:tcW w:w="1091" w:type="dxa"/>
          </w:tcPr>
          <w:p w:rsidR="00B51EEB" w:rsidRPr="00182D70" w:rsidRDefault="00B51EEB" w:rsidP="00E70F48">
            <w:r w:rsidRPr="00182D70">
              <w:rPr>
                <w:rtl/>
              </w:rPr>
              <w:t>1957</w:t>
            </w:r>
          </w:p>
        </w:tc>
      </w:tr>
      <w:tr w:rsidR="00B51EEB" w:rsidRPr="00A4334B" w:rsidTr="00B51EEB">
        <w:trPr>
          <w:trHeight w:val="340"/>
          <w:jc w:val="center"/>
        </w:trPr>
        <w:tc>
          <w:tcPr>
            <w:tcW w:w="5781" w:type="dxa"/>
          </w:tcPr>
          <w:p w:rsidR="00B51EEB" w:rsidRPr="00182D70" w:rsidRDefault="00B51EEB" w:rsidP="00F0560E">
            <w:pPr>
              <w:pStyle w:val="af2"/>
              <w:numPr>
                <w:ilvl w:val="0"/>
                <w:numId w:val="38"/>
              </w:numPr>
            </w:pPr>
            <w:r w:rsidRPr="00182D70">
              <w:rPr>
                <w:rFonts w:hint="eastAsia"/>
                <w:rtl/>
              </w:rPr>
              <w:t>חוק</w:t>
            </w:r>
            <w:r w:rsidRPr="00182D70">
              <w:rPr>
                <w:rtl/>
              </w:rPr>
              <w:t xml:space="preserve"> </w:t>
            </w:r>
            <w:r w:rsidRPr="00182D70">
              <w:rPr>
                <w:rFonts w:hint="eastAsia"/>
                <w:rtl/>
              </w:rPr>
              <w:t>הודעה</w:t>
            </w:r>
            <w:r w:rsidRPr="00182D70">
              <w:rPr>
                <w:rtl/>
              </w:rPr>
              <w:t xml:space="preserve"> </w:t>
            </w:r>
            <w:r w:rsidRPr="00182D70">
              <w:rPr>
                <w:rFonts w:hint="eastAsia"/>
                <w:rtl/>
              </w:rPr>
              <w:t>מוקדמת</w:t>
            </w:r>
            <w:r w:rsidRPr="00182D70">
              <w:rPr>
                <w:rtl/>
              </w:rPr>
              <w:t xml:space="preserve"> </w:t>
            </w:r>
            <w:r w:rsidRPr="00182D70">
              <w:rPr>
                <w:rFonts w:hint="eastAsia"/>
                <w:rtl/>
              </w:rPr>
              <w:t>לפיטורים</w:t>
            </w:r>
            <w:r w:rsidRPr="00182D70">
              <w:rPr>
                <w:rtl/>
              </w:rPr>
              <w:t xml:space="preserve"> </w:t>
            </w:r>
            <w:r w:rsidRPr="00182D70">
              <w:rPr>
                <w:rFonts w:hint="eastAsia"/>
                <w:rtl/>
              </w:rPr>
              <w:t>ולהתפטרות</w:t>
            </w:r>
            <w:r w:rsidRPr="00182D70">
              <w:rPr>
                <w:rtl/>
              </w:rPr>
              <w:t xml:space="preserve"> - </w:t>
            </w:r>
            <w:r w:rsidRPr="00182D70">
              <w:rPr>
                <w:rFonts w:hint="eastAsia"/>
                <w:rtl/>
              </w:rPr>
              <w:t>תשס</w:t>
            </w:r>
            <w:r w:rsidRPr="00182D70">
              <w:rPr>
                <w:rtl/>
              </w:rPr>
              <w:t>"</w:t>
            </w:r>
            <w:r w:rsidRPr="00182D70">
              <w:rPr>
                <w:rFonts w:hint="eastAsia"/>
                <w:rtl/>
              </w:rPr>
              <w:t>א</w:t>
            </w:r>
          </w:p>
        </w:tc>
        <w:tc>
          <w:tcPr>
            <w:tcW w:w="1091" w:type="dxa"/>
          </w:tcPr>
          <w:p w:rsidR="00B51EEB" w:rsidRPr="00182D70" w:rsidRDefault="00B51EEB" w:rsidP="00E70F48">
            <w:r w:rsidRPr="00182D70">
              <w:rPr>
                <w:rtl/>
              </w:rPr>
              <w:t>2001</w:t>
            </w:r>
          </w:p>
        </w:tc>
      </w:tr>
      <w:tr w:rsidR="00B51EEB" w:rsidRPr="00A4334B" w:rsidTr="00B51EEB">
        <w:trPr>
          <w:trHeight w:val="340"/>
          <w:jc w:val="center"/>
        </w:trPr>
        <w:tc>
          <w:tcPr>
            <w:tcW w:w="5781" w:type="dxa"/>
          </w:tcPr>
          <w:p w:rsidR="00B51EEB" w:rsidRPr="00182D70" w:rsidRDefault="00B51EEB" w:rsidP="00F0560E">
            <w:pPr>
              <w:pStyle w:val="af2"/>
              <w:numPr>
                <w:ilvl w:val="0"/>
                <w:numId w:val="38"/>
              </w:numPr>
            </w:pPr>
            <w:r w:rsidRPr="00182D70">
              <w:rPr>
                <w:rFonts w:hint="eastAsia"/>
                <w:rtl/>
              </w:rPr>
              <w:t>סעיף</w:t>
            </w:r>
            <w:r w:rsidRPr="00182D70">
              <w:rPr>
                <w:rtl/>
              </w:rPr>
              <w:t xml:space="preserve"> 29 </w:t>
            </w:r>
            <w:r w:rsidRPr="00182D70">
              <w:rPr>
                <w:rFonts w:hint="eastAsia"/>
                <w:rtl/>
              </w:rPr>
              <w:t>לחוק</w:t>
            </w:r>
            <w:r w:rsidRPr="00182D70">
              <w:rPr>
                <w:rtl/>
              </w:rPr>
              <w:t xml:space="preserve"> </w:t>
            </w:r>
            <w:r w:rsidRPr="00182D70">
              <w:rPr>
                <w:rFonts w:hint="eastAsia"/>
                <w:rtl/>
              </w:rPr>
              <w:t>מידע</w:t>
            </w:r>
            <w:r w:rsidRPr="00182D70">
              <w:rPr>
                <w:rtl/>
              </w:rPr>
              <w:t xml:space="preserve"> </w:t>
            </w:r>
            <w:r w:rsidRPr="00182D70">
              <w:rPr>
                <w:rFonts w:hint="eastAsia"/>
                <w:rtl/>
              </w:rPr>
              <w:t>גנטי</w:t>
            </w:r>
            <w:r w:rsidRPr="00182D70">
              <w:rPr>
                <w:rtl/>
              </w:rPr>
              <w:t xml:space="preserve">- </w:t>
            </w:r>
            <w:r w:rsidRPr="00182D70">
              <w:rPr>
                <w:rFonts w:hint="eastAsia"/>
                <w:rtl/>
              </w:rPr>
              <w:t>תשס</w:t>
            </w:r>
            <w:r w:rsidRPr="00182D70">
              <w:rPr>
                <w:rtl/>
              </w:rPr>
              <w:t>"</w:t>
            </w:r>
            <w:r w:rsidRPr="00182D70">
              <w:rPr>
                <w:rFonts w:hint="eastAsia"/>
                <w:rtl/>
              </w:rPr>
              <w:t>א</w:t>
            </w:r>
          </w:p>
        </w:tc>
        <w:tc>
          <w:tcPr>
            <w:tcW w:w="1091" w:type="dxa"/>
          </w:tcPr>
          <w:p w:rsidR="00B51EEB" w:rsidRPr="00182D70" w:rsidRDefault="00B51EEB" w:rsidP="00E70F48">
            <w:r w:rsidRPr="00182D70">
              <w:rPr>
                <w:rtl/>
              </w:rPr>
              <w:t>2000</w:t>
            </w:r>
          </w:p>
        </w:tc>
      </w:tr>
      <w:tr w:rsidR="00B51EEB" w:rsidRPr="00A4334B" w:rsidTr="00B51EEB">
        <w:trPr>
          <w:trHeight w:val="340"/>
          <w:jc w:val="center"/>
        </w:trPr>
        <w:tc>
          <w:tcPr>
            <w:tcW w:w="5781" w:type="dxa"/>
          </w:tcPr>
          <w:p w:rsidR="00B51EEB" w:rsidRPr="00182D70" w:rsidRDefault="00B51EEB" w:rsidP="00F0560E">
            <w:pPr>
              <w:pStyle w:val="af2"/>
              <w:numPr>
                <w:ilvl w:val="0"/>
                <w:numId w:val="38"/>
              </w:numPr>
            </w:pPr>
            <w:r w:rsidRPr="00182D70">
              <w:rPr>
                <w:rFonts w:hint="eastAsia"/>
                <w:rtl/>
              </w:rPr>
              <w:t>חוק</w:t>
            </w:r>
            <w:r w:rsidRPr="00182D70">
              <w:rPr>
                <w:rtl/>
              </w:rPr>
              <w:t xml:space="preserve"> </w:t>
            </w:r>
            <w:r w:rsidRPr="00182D70">
              <w:rPr>
                <w:rFonts w:hint="eastAsia"/>
                <w:rtl/>
              </w:rPr>
              <w:t>הודעה</w:t>
            </w:r>
            <w:r w:rsidRPr="00182D70">
              <w:rPr>
                <w:rtl/>
              </w:rPr>
              <w:t xml:space="preserve"> </w:t>
            </w:r>
            <w:r w:rsidRPr="00182D70">
              <w:rPr>
                <w:rFonts w:hint="eastAsia"/>
                <w:rtl/>
              </w:rPr>
              <w:t>לעובד</w:t>
            </w:r>
            <w:r w:rsidRPr="00182D70">
              <w:rPr>
                <w:rtl/>
              </w:rPr>
              <w:t xml:space="preserve"> (</w:t>
            </w:r>
            <w:r w:rsidRPr="00182D70">
              <w:rPr>
                <w:rFonts w:hint="eastAsia"/>
                <w:rtl/>
              </w:rPr>
              <w:t>תנאי</w:t>
            </w:r>
            <w:r w:rsidRPr="00182D70">
              <w:rPr>
                <w:rtl/>
              </w:rPr>
              <w:t xml:space="preserve"> </w:t>
            </w:r>
            <w:r w:rsidRPr="00182D70">
              <w:rPr>
                <w:rFonts w:hint="eastAsia"/>
                <w:rtl/>
              </w:rPr>
              <w:t>עבודה</w:t>
            </w:r>
            <w:r w:rsidRPr="00182D70">
              <w:rPr>
                <w:rtl/>
              </w:rPr>
              <w:t xml:space="preserve">)- </w:t>
            </w:r>
            <w:r w:rsidRPr="00182D70">
              <w:rPr>
                <w:rFonts w:hint="eastAsia"/>
                <w:rtl/>
              </w:rPr>
              <w:t>תשס</w:t>
            </w:r>
            <w:r w:rsidRPr="00182D70">
              <w:rPr>
                <w:rtl/>
              </w:rPr>
              <w:t>"</w:t>
            </w:r>
            <w:r w:rsidRPr="00182D70">
              <w:rPr>
                <w:rFonts w:hint="eastAsia"/>
                <w:rtl/>
              </w:rPr>
              <w:t>ב</w:t>
            </w:r>
          </w:p>
        </w:tc>
        <w:tc>
          <w:tcPr>
            <w:tcW w:w="1091" w:type="dxa"/>
          </w:tcPr>
          <w:p w:rsidR="00B51EEB" w:rsidRPr="00182D70" w:rsidRDefault="00B51EEB" w:rsidP="00E70F48">
            <w:r w:rsidRPr="00182D70">
              <w:rPr>
                <w:rtl/>
              </w:rPr>
              <w:t>2002</w:t>
            </w:r>
          </w:p>
        </w:tc>
      </w:tr>
      <w:tr w:rsidR="00B51EEB" w:rsidRPr="00A4334B" w:rsidTr="00B51EEB">
        <w:trPr>
          <w:trHeight w:val="340"/>
          <w:jc w:val="center"/>
        </w:trPr>
        <w:tc>
          <w:tcPr>
            <w:tcW w:w="5781" w:type="dxa"/>
          </w:tcPr>
          <w:p w:rsidR="00B51EEB" w:rsidRPr="00182D70" w:rsidRDefault="00B51EEB" w:rsidP="00F0560E">
            <w:pPr>
              <w:pStyle w:val="af2"/>
              <w:numPr>
                <w:ilvl w:val="0"/>
                <w:numId w:val="38"/>
              </w:numPr>
            </w:pPr>
            <w:r w:rsidRPr="00182D70">
              <w:rPr>
                <w:rFonts w:hint="eastAsia"/>
                <w:rtl/>
              </w:rPr>
              <w:lastRenderedPageBreak/>
              <w:t>חוק</w:t>
            </w:r>
            <w:r w:rsidRPr="00182D70">
              <w:rPr>
                <w:rtl/>
              </w:rPr>
              <w:t xml:space="preserve"> </w:t>
            </w:r>
            <w:r w:rsidRPr="00182D70">
              <w:rPr>
                <w:rFonts w:hint="eastAsia"/>
                <w:rtl/>
              </w:rPr>
              <w:t>הגנה</w:t>
            </w:r>
            <w:r w:rsidRPr="00182D70">
              <w:rPr>
                <w:rtl/>
              </w:rPr>
              <w:t xml:space="preserve"> </w:t>
            </w:r>
            <w:r w:rsidRPr="00182D70">
              <w:rPr>
                <w:rFonts w:hint="eastAsia"/>
                <w:rtl/>
              </w:rPr>
              <w:t>על</w:t>
            </w:r>
            <w:r w:rsidRPr="00182D70">
              <w:rPr>
                <w:rtl/>
              </w:rPr>
              <w:t xml:space="preserve"> </w:t>
            </w:r>
            <w:r w:rsidRPr="00182D70">
              <w:rPr>
                <w:rFonts w:hint="eastAsia"/>
                <w:rtl/>
              </w:rPr>
              <w:t>עובדים</w:t>
            </w:r>
            <w:r w:rsidRPr="00182D70">
              <w:rPr>
                <w:rtl/>
              </w:rPr>
              <w:t xml:space="preserve"> </w:t>
            </w:r>
            <w:r w:rsidRPr="00182D70">
              <w:rPr>
                <w:rFonts w:hint="eastAsia"/>
                <w:rtl/>
              </w:rPr>
              <w:t>בשעת</w:t>
            </w:r>
            <w:r w:rsidRPr="00182D70">
              <w:rPr>
                <w:rtl/>
              </w:rPr>
              <w:t xml:space="preserve"> </w:t>
            </w:r>
            <w:r w:rsidRPr="00182D70">
              <w:rPr>
                <w:rFonts w:hint="eastAsia"/>
                <w:rtl/>
              </w:rPr>
              <w:t>חירום</w:t>
            </w:r>
            <w:r w:rsidRPr="00182D70">
              <w:rPr>
                <w:rtl/>
              </w:rPr>
              <w:t xml:space="preserve">- </w:t>
            </w:r>
            <w:r w:rsidRPr="00182D70">
              <w:rPr>
                <w:rFonts w:hint="eastAsia"/>
                <w:rtl/>
              </w:rPr>
              <w:t>תשס</w:t>
            </w:r>
            <w:r w:rsidRPr="00182D70">
              <w:rPr>
                <w:rtl/>
              </w:rPr>
              <w:t>"</w:t>
            </w:r>
            <w:r w:rsidRPr="00182D70">
              <w:rPr>
                <w:rFonts w:hint="eastAsia"/>
                <w:rtl/>
              </w:rPr>
              <w:t>ו</w:t>
            </w:r>
          </w:p>
        </w:tc>
        <w:tc>
          <w:tcPr>
            <w:tcW w:w="1091" w:type="dxa"/>
          </w:tcPr>
          <w:p w:rsidR="00B51EEB" w:rsidRPr="00182D70" w:rsidRDefault="00B51EEB" w:rsidP="00E70F48">
            <w:r w:rsidRPr="00182D70">
              <w:rPr>
                <w:rtl/>
              </w:rPr>
              <w:t>2006</w:t>
            </w:r>
          </w:p>
        </w:tc>
      </w:tr>
      <w:tr w:rsidR="00B51EEB" w:rsidRPr="00A4334B" w:rsidTr="00B51EEB">
        <w:trPr>
          <w:trHeight w:val="340"/>
          <w:jc w:val="center"/>
        </w:trPr>
        <w:tc>
          <w:tcPr>
            <w:tcW w:w="5781" w:type="dxa"/>
          </w:tcPr>
          <w:p w:rsidR="00B51EEB" w:rsidRPr="00182D70" w:rsidRDefault="00B51EEB" w:rsidP="00F0560E">
            <w:pPr>
              <w:pStyle w:val="af2"/>
              <w:numPr>
                <w:ilvl w:val="0"/>
                <w:numId w:val="38"/>
              </w:numPr>
            </w:pPr>
            <w:r w:rsidRPr="00182D70">
              <w:rPr>
                <w:rFonts w:hint="eastAsia"/>
                <w:rtl/>
              </w:rPr>
              <w:t>סעיף</w:t>
            </w:r>
            <w:r w:rsidRPr="00182D70">
              <w:rPr>
                <w:rtl/>
              </w:rPr>
              <w:t xml:space="preserve"> 5</w:t>
            </w:r>
            <w:r w:rsidRPr="00182D70">
              <w:rPr>
                <w:rFonts w:hint="eastAsia"/>
                <w:rtl/>
              </w:rPr>
              <w:t>א</w:t>
            </w:r>
            <w:r w:rsidRPr="00182D70">
              <w:rPr>
                <w:rtl/>
              </w:rPr>
              <w:t xml:space="preserve"> </w:t>
            </w:r>
            <w:r w:rsidRPr="00182D70">
              <w:rPr>
                <w:rFonts w:hint="eastAsia"/>
                <w:rtl/>
              </w:rPr>
              <w:t>לחוק</w:t>
            </w:r>
            <w:r w:rsidRPr="00182D70">
              <w:rPr>
                <w:rtl/>
              </w:rPr>
              <w:t xml:space="preserve"> </w:t>
            </w:r>
            <w:r w:rsidRPr="00182D70">
              <w:rPr>
                <w:rFonts w:hint="eastAsia"/>
                <w:rtl/>
              </w:rPr>
              <w:t>הגנה</w:t>
            </w:r>
            <w:r w:rsidRPr="00182D70">
              <w:rPr>
                <w:rtl/>
              </w:rPr>
              <w:t xml:space="preserve"> </w:t>
            </w:r>
            <w:r w:rsidRPr="00182D70">
              <w:rPr>
                <w:rFonts w:hint="eastAsia"/>
                <w:rtl/>
              </w:rPr>
              <w:t>על</w:t>
            </w:r>
            <w:r w:rsidRPr="00182D70">
              <w:rPr>
                <w:rtl/>
              </w:rPr>
              <w:t xml:space="preserve"> </w:t>
            </w:r>
            <w:r w:rsidRPr="00182D70">
              <w:rPr>
                <w:rFonts w:hint="eastAsia"/>
                <w:rtl/>
              </w:rPr>
              <w:t>עובדים</w:t>
            </w:r>
            <w:r w:rsidRPr="00182D70">
              <w:rPr>
                <w:rtl/>
              </w:rPr>
              <w:t xml:space="preserve"> (</w:t>
            </w:r>
            <w:r w:rsidRPr="00182D70">
              <w:rPr>
                <w:rFonts w:hint="eastAsia"/>
                <w:rtl/>
              </w:rPr>
              <w:t>חשיפת</w:t>
            </w:r>
            <w:r w:rsidRPr="00182D70">
              <w:rPr>
                <w:rtl/>
              </w:rPr>
              <w:t xml:space="preserve"> </w:t>
            </w:r>
            <w:r w:rsidRPr="00182D70">
              <w:rPr>
                <w:rFonts w:hint="eastAsia"/>
                <w:rtl/>
              </w:rPr>
              <w:t>עבירות</w:t>
            </w:r>
            <w:r w:rsidRPr="00182D70">
              <w:rPr>
                <w:rtl/>
              </w:rPr>
              <w:t xml:space="preserve"> </w:t>
            </w:r>
            <w:r w:rsidRPr="00182D70">
              <w:rPr>
                <w:rFonts w:hint="eastAsia"/>
                <w:rtl/>
              </w:rPr>
              <w:t>ופגיעה</w:t>
            </w:r>
            <w:r w:rsidRPr="00182D70">
              <w:rPr>
                <w:rtl/>
              </w:rPr>
              <w:t xml:space="preserve"> </w:t>
            </w:r>
            <w:r w:rsidRPr="00182D70">
              <w:rPr>
                <w:rFonts w:hint="eastAsia"/>
                <w:rtl/>
              </w:rPr>
              <w:t>בטוהר</w:t>
            </w:r>
            <w:r w:rsidRPr="00182D70">
              <w:rPr>
                <w:rtl/>
              </w:rPr>
              <w:t xml:space="preserve"> </w:t>
            </w:r>
            <w:r w:rsidRPr="00182D70">
              <w:rPr>
                <w:rFonts w:hint="eastAsia"/>
                <w:rtl/>
              </w:rPr>
              <w:t>המידות</w:t>
            </w:r>
            <w:r w:rsidRPr="00182D70">
              <w:rPr>
                <w:rtl/>
              </w:rPr>
              <w:t xml:space="preserve"> </w:t>
            </w:r>
            <w:r w:rsidRPr="00182D70">
              <w:rPr>
                <w:rFonts w:hint="eastAsia"/>
                <w:rtl/>
              </w:rPr>
              <w:t>או</w:t>
            </w:r>
            <w:r w:rsidRPr="00182D70">
              <w:rPr>
                <w:rtl/>
              </w:rPr>
              <w:t xml:space="preserve"> </w:t>
            </w:r>
            <w:proofErr w:type="spellStart"/>
            <w:r w:rsidRPr="00182D70">
              <w:rPr>
                <w:rFonts w:hint="eastAsia"/>
                <w:rtl/>
              </w:rPr>
              <w:t>במינהל</w:t>
            </w:r>
            <w:proofErr w:type="spellEnd"/>
            <w:r w:rsidRPr="00182D70">
              <w:rPr>
                <w:rtl/>
              </w:rPr>
              <w:t xml:space="preserve"> </w:t>
            </w:r>
            <w:r w:rsidRPr="00182D70">
              <w:rPr>
                <w:rFonts w:hint="eastAsia"/>
                <w:rtl/>
              </w:rPr>
              <w:t>התקין</w:t>
            </w:r>
            <w:r w:rsidRPr="00182D70">
              <w:rPr>
                <w:rtl/>
              </w:rPr>
              <w:t xml:space="preserve">- </w:t>
            </w:r>
            <w:r w:rsidRPr="00182D70">
              <w:rPr>
                <w:rFonts w:hint="eastAsia"/>
                <w:rtl/>
              </w:rPr>
              <w:t>תשנ</w:t>
            </w:r>
            <w:r w:rsidRPr="00182D70">
              <w:rPr>
                <w:rtl/>
              </w:rPr>
              <w:t>"</w:t>
            </w:r>
            <w:r w:rsidRPr="00182D70">
              <w:rPr>
                <w:rFonts w:hint="eastAsia"/>
                <w:rtl/>
              </w:rPr>
              <w:t>ז</w:t>
            </w:r>
          </w:p>
        </w:tc>
        <w:tc>
          <w:tcPr>
            <w:tcW w:w="1091" w:type="dxa"/>
          </w:tcPr>
          <w:p w:rsidR="00B51EEB" w:rsidRPr="00182D70" w:rsidRDefault="00B51EEB" w:rsidP="00E70F48">
            <w:r w:rsidRPr="00182D70">
              <w:rPr>
                <w:rtl/>
              </w:rPr>
              <w:t>1997</w:t>
            </w:r>
          </w:p>
        </w:tc>
      </w:tr>
    </w:tbl>
    <w:p w:rsidR="00B51EEB" w:rsidRPr="00182D70" w:rsidRDefault="00B51EEB" w:rsidP="00E70F48">
      <w:pPr>
        <w:rPr>
          <w:rtl/>
        </w:rPr>
      </w:pPr>
      <w:bookmarkStart w:id="206" w:name="OLE_LINK3"/>
      <w:bookmarkStart w:id="207" w:name="OLE_LINK4"/>
    </w:p>
    <w:tbl>
      <w:tblPr>
        <w:bidiVisual/>
        <w:tblW w:w="8414" w:type="dxa"/>
        <w:tblInd w:w="-106" w:type="dxa"/>
        <w:tblLook w:val="00A0" w:firstRow="1" w:lastRow="0" w:firstColumn="1" w:lastColumn="0" w:noHBand="0" w:noVBand="0"/>
      </w:tblPr>
      <w:tblGrid>
        <w:gridCol w:w="1362"/>
        <w:gridCol w:w="704"/>
        <w:gridCol w:w="3102"/>
        <w:gridCol w:w="704"/>
        <w:gridCol w:w="2542"/>
      </w:tblGrid>
      <w:tr w:rsidR="00B51EEB" w:rsidRPr="00A4334B" w:rsidTr="00B51EEB">
        <w:tc>
          <w:tcPr>
            <w:tcW w:w="1326" w:type="dxa"/>
            <w:tcBorders>
              <w:bottom w:val="single" w:sz="12" w:space="0" w:color="auto"/>
            </w:tcBorders>
          </w:tcPr>
          <w:p w:rsidR="00B51EEB" w:rsidRPr="00182D70" w:rsidRDefault="00B51EEB" w:rsidP="00E70F48">
            <w:pPr>
              <w:rPr>
                <w:noProof/>
              </w:rPr>
            </w:pPr>
          </w:p>
        </w:tc>
        <w:tc>
          <w:tcPr>
            <w:tcW w:w="709" w:type="dxa"/>
          </w:tcPr>
          <w:p w:rsidR="00B51EEB" w:rsidRPr="00182D70" w:rsidRDefault="00B51EEB" w:rsidP="00E70F48">
            <w:pPr>
              <w:rPr>
                <w:noProof/>
              </w:rPr>
            </w:pPr>
          </w:p>
        </w:tc>
        <w:tc>
          <w:tcPr>
            <w:tcW w:w="3118" w:type="dxa"/>
            <w:tcBorders>
              <w:bottom w:val="single" w:sz="12" w:space="0" w:color="auto"/>
            </w:tcBorders>
          </w:tcPr>
          <w:p w:rsidR="00B51EEB" w:rsidRPr="00182D70" w:rsidRDefault="00B51EEB" w:rsidP="00E70F48">
            <w:pPr>
              <w:rPr>
                <w:noProof/>
              </w:rPr>
            </w:pPr>
          </w:p>
        </w:tc>
        <w:tc>
          <w:tcPr>
            <w:tcW w:w="709" w:type="dxa"/>
          </w:tcPr>
          <w:p w:rsidR="00B51EEB" w:rsidRPr="00182D70" w:rsidRDefault="00B51EEB" w:rsidP="00E70F48">
            <w:pPr>
              <w:rPr>
                <w:noProof/>
              </w:rPr>
            </w:pPr>
          </w:p>
        </w:tc>
        <w:tc>
          <w:tcPr>
            <w:tcW w:w="2552" w:type="dxa"/>
            <w:tcBorders>
              <w:bottom w:val="single" w:sz="12" w:space="0" w:color="auto"/>
            </w:tcBorders>
          </w:tcPr>
          <w:p w:rsidR="00B51EEB" w:rsidRPr="00182D70" w:rsidRDefault="00B51EEB" w:rsidP="00E70F48">
            <w:pPr>
              <w:rPr>
                <w:noProof/>
              </w:rPr>
            </w:pPr>
          </w:p>
        </w:tc>
      </w:tr>
      <w:tr w:rsidR="00B51EEB" w:rsidRPr="00A4334B" w:rsidTr="00B51EEB">
        <w:tc>
          <w:tcPr>
            <w:tcW w:w="1326" w:type="dxa"/>
            <w:tcBorders>
              <w:top w:val="single" w:sz="12" w:space="0" w:color="auto"/>
            </w:tcBorders>
          </w:tcPr>
          <w:p w:rsidR="00B51EEB" w:rsidRPr="00182D70" w:rsidRDefault="00B51EEB" w:rsidP="00E70F48">
            <w:pPr>
              <w:rPr>
                <w:noProof/>
              </w:rPr>
            </w:pPr>
            <w:r w:rsidRPr="00182D70">
              <w:rPr>
                <w:rFonts w:hint="eastAsia"/>
                <w:noProof/>
                <w:rtl/>
              </w:rPr>
              <w:t>תאריך</w:t>
            </w:r>
          </w:p>
        </w:tc>
        <w:tc>
          <w:tcPr>
            <w:tcW w:w="709" w:type="dxa"/>
          </w:tcPr>
          <w:p w:rsidR="00B51EEB" w:rsidRPr="00182D70" w:rsidRDefault="00B51EEB" w:rsidP="00E70F48">
            <w:pPr>
              <w:rPr>
                <w:noProof/>
              </w:rPr>
            </w:pPr>
          </w:p>
        </w:tc>
        <w:tc>
          <w:tcPr>
            <w:tcW w:w="3118" w:type="dxa"/>
            <w:tcBorders>
              <w:top w:val="single" w:sz="12" w:space="0" w:color="auto"/>
            </w:tcBorders>
          </w:tcPr>
          <w:p w:rsidR="00B51EEB" w:rsidRPr="00182D70" w:rsidRDefault="00B51EEB" w:rsidP="00E70F48">
            <w:pPr>
              <w:rPr>
                <w:noProof/>
              </w:rPr>
            </w:pPr>
            <w:r w:rsidRPr="00182D70">
              <w:rPr>
                <w:rFonts w:hint="eastAsia"/>
                <w:noProof/>
                <w:rtl/>
              </w:rPr>
              <w:t>שם</w:t>
            </w:r>
            <w:r w:rsidRPr="00182D70">
              <w:rPr>
                <w:noProof/>
                <w:rtl/>
              </w:rPr>
              <w:t xml:space="preserve"> </w:t>
            </w:r>
            <w:r w:rsidRPr="00182D70">
              <w:rPr>
                <w:rFonts w:hint="eastAsia"/>
                <w:noProof/>
                <w:rtl/>
              </w:rPr>
              <w:t>מלא</w:t>
            </w:r>
            <w:r w:rsidRPr="00182D70">
              <w:rPr>
                <w:noProof/>
                <w:rtl/>
              </w:rPr>
              <w:t xml:space="preserve"> </w:t>
            </w:r>
            <w:r w:rsidRPr="00182D70">
              <w:rPr>
                <w:rFonts w:hint="eastAsia"/>
                <w:noProof/>
                <w:rtl/>
              </w:rPr>
              <w:t>של</w:t>
            </w:r>
            <w:r w:rsidRPr="00182D70">
              <w:rPr>
                <w:noProof/>
                <w:rtl/>
              </w:rPr>
              <w:t xml:space="preserve"> </w:t>
            </w:r>
            <w:r w:rsidRPr="00182D70">
              <w:rPr>
                <w:rFonts w:hint="eastAsia"/>
                <w:noProof/>
                <w:rtl/>
              </w:rPr>
              <w:t>החותם</w:t>
            </w:r>
            <w:r w:rsidRPr="00182D70">
              <w:rPr>
                <w:noProof/>
                <w:rtl/>
              </w:rPr>
              <w:t xml:space="preserve"> </w:t>
            </w:r>
            <w:r w:rsidRPr="00182D70">
              <w:rPr>
                <w:rFonts w:hint="eastAsia"/>
                <w:noProof/>
                <w:rtl/>
              </w:rPr>
              <w:t>בשם</w:t>
            </w:r>
            <w:r w:rsidRPr="00182D70">
              <w:rPr>
                <w:noProof/>
                <w:rtl/>
              </w:rPr>
              <w:t xml:space="preserve"> </w:t>
            </w:r>
            <w:r w:rsidRPr="00182D70">
              <w:rPr>
                <w:rFonts w:hint="eastAsia"/>
                <w:noProof/>
                <w:rtl/>
              </w:rPr>
              <w:t>המציע</w:t>
            </w:r>
          </w:p>
        </w:tc>
        <w:tc>
          <w:tcPr>
            <w:tcW w:w="709" w:type="dxa"/>
          </w:tcPr>
          <w:p w:rsidR="00B51EEB" w:rsidRPr="00182D70" w:rsidRDefault="00B51EEB" w:rsidP="00E70F48">
            <w:pPr>
              <w:rPr>
                <w:noProof/>
              </w:rPr>
            </w:pPr>
          </w:p>
        </w:tc>
        <w:tc>
          <w:tcPr>
            <w:tcW w:w="2552" w:type="dxa"/>
            <w:tcBorders>
              <w:top w:val="single" w:sz="12" w:space="0" w:color="auto"/>
            </w:tcBorders>
          </w:tcPr>
          <w:p w:rsidR="00B51EEB" w:rsidRPr="00182D70" w:rsidRDefault="00B51EEB" w:rsidP="00E70F48">
            <w:pPr>
              <w:rPr>
                <w:noProof/>
              </w:rPr>
            </w:pPr>
            <w:r w:rsidRPr="00182D70">
              <w:rPr>
                <w:rFonts w:hint="eastAsia"/>
                <w:noProof/>
                <w:rtl/>
              </w:rPr>
              <w:t>חתימה</w:t>
            </w:r>
            <w:r w:rsidRPr="00182D70">
              <w:rPr>
                <w:noProof/>
                <w:rtl/>
              </w:rPr>
              <w:t xml:space="preserve"> </w:t>
            </w:r>
            <w:r w:rsidRPr="00182D70">
              <w:rPr>
                <w:rFonts w:hint="eastAsia"/>
                <w:noProof/>
                <w:rtl/>
              </w:rPr>
              <w:t>וחותמת</w:t>
            </w:r>
            <w:r w:rsidRPr="00182D70">
              <w:rPr>
                <w:noProof/>
                <w:rtl/>
              </w:rPr>
              <w:t xml:space="preserve"> </w:t>
            </w:r>
            <w:r w:rsidRPr="00182D70">
              <w:rPr>
                <w:rFonts w:hint="eastAsia"/>
                <w:noProof/>
                <w:rtl/>
              </w:rPr>
              <w:t>המציע</w:t>
            </w:r>
          </w:p>
        </w:tc>
      </w:tr>
    </w:tbl>
    <w:p w:rsidR="00B51EEB" w:rsidRPr="00182D70" w:rsidRDefault="00B51EEB" w:rsidP="00E70F48">
      <w:pPr>
        <w:rPr>
          <w:rtl/>
        </w:rPr>
      </w:pPr>
    </w:p>
    <w:p w:rsidR="00B51EEB" w:rsidRPr="00182D70" w:rsidRDefault="00B51EEB" w:rsidP="00E70F48">
      <w:pPr>
        <w:rPr>
          <w:noProof/>
          <w:rtl/>
        </w:rPr>
      </w:pPr>
    </w:p>
    <w:p w:rsidR="00B51EEB" w:rsidRPr="00182D70" w:rsidRDefault="00B51EEB" w:rsidP="00E70F48">
      <w:pPr>
        <w:rPr>
          <w:rFonts w:eastAsia="Calibri"/>
          <w:rtl/>
        </w:rPr>
      </w:pPr>
      <w:r w:rsidRPr="00182D70">
        <w:rPr>
          <w:rFonts w:eastAsia="Calibri" w:hint="cs"/>
          <w:rtl/>
        </w:rPr>
        <w:t>אישור</w:t>
      </w:r>
      <w:r w:rsidRPr="00182D70">
        <w:rPr>
          <w:rFonts w:eastAsia="Calibri"/>
          <w:rtl/>
        </w:rPr>
        <w:t xml:space="preserve"> </w:t>
      </w:r>
      <w:r w:rsidRPr="00182D70">
        <w:rPr>
          <w:rFonts w:eastAsia="Calibri" w:hint="cs"/>
          <w:rtl/>
        </w:rPr>
        <w:t>עו</w:t>
      </w:r>
      <w:r w:rsidRPr="00182D70">
        <w:rPr>
          <w:rFonts w:eastAsia="Calibri"/>
          <w:rtl/>
        </w:rPr>
        <w:t>"</w:t>
      </w:r>
      <w:r w:rsidRPr="00182D70">
        <w:rPr>
          <w:rFonts w:eastAsia="Calibri" w:hint="cs"/>
          <w:rtl/>
        </w:rPr>
        <w:t>ד</w:t>
      </w:r>
      <w:r w:rsidRPr="00182D70">
        <w:rPr>
          <w:rFonts w:eastAsia="Calibri"/>
          <w:rtl/>
        </w:rPr>
        <w:t xml:space="preserve"> </w:t>
      </w:r>
      <w:r w:rsidRPr="00182D70">
        <w:rPr>
          <w:rFonts w:eastAsia="Calibri" w:hint="cs"/>
          <w:rtl/>
        </w:rPr>
        <w:t>להתחייבות</w:t>
      </w:r>
      <w:r w:rsidRPr="00182D70">
        <w:rPr>
          <w:rFonts w:eastAsia="Calibri"/>
          <w:rtl/>
        </w:rPr>
        <w:t xml:space="preserve"> </w:t>
      </w:r>
      <w:r w:rsidRPr="00182D70">
        <w:rPr>
          <w:rFonts w:eastAsia="Calibri" w:hint="cs"/>
          <w:rtl/>
        </w:rPr>
        <w:t>המציע</w:t>
      </w:r>
      <w:r w:rsidRPr="00182D70">
        <w:rPr>
          <w:rFonts w:eastAsia="Calibri"/>
          <w:rtl/>
        </w:rPr>
        <w:t xml:space="preserve"> </w:t>
      </w:r>
      <w:r w:rsidRPr="00182D70">
        <w:rPr>
          <w:rFonts w:eastAsia="Calibri" w:hint="cs"/>
          <w:rtl/>
        </w:rPr>
        <w:t>לעיל</w:t>
      </w:r>
    </w:p>
    <w:p w:rsidR="00B51EEB" w:rsidRPr="00182D70" w:rsidRDefault="00B51EEB" w:rsidP="00E70F48">
      <w:pPr>
        <w:rPr>
          <w:rFonts w:eastAsia="Calibri"/>
          <w:rtl/>
        </w:rPr>
      </w:pPr>
      <w:r w:rsidRPr="00182D70">
        <w:rPr>
          <w:rFonts w:eastAsia="Calibri" w:hint="cs"/>
          <w:rtl/>
        </w:rPr>
        <w:t>הנני</w:t>
      </w:r>
      <w:r w:rsidRPr="00182D70">
        <w:rPr>
          <w:rFonts w:eastAsia="Calibri"/>
          <w:rtl/>
        </w:rPr>
        <w:t xml:space="preserve"> </w:t>
      </w:r>
      <w:r w:rsidRPr="00182D70">
        <w:rPr>
          <w:rFonts w:eastAsia="Calibri" w:hint="cs"/>
          <w:rtl/>
        </w:rPr>
        <w:t>לאשר</w:t>
      </w:r>
      <w:r w:rsidRPr="00182D70">
        <w:rPr>
          <w:rFonts w:eastAsia="Calibri"/>
          <w:rtl/>
        </w:rPr>
        <w:t xml:space="preserve"> </w:t>
      </w:r>
      <w:r w:rsidRPr="00182D70">
        <w:rPr>
          <w:rFonts w:eastAsia="Calibri" w:hint="cs"/>
          <w:rtl/>
        </w:rPr>
        <w:t>בזאת</w:t>
      </w:r>
      <w:r w:rsidRPr="00182D70">
        <w:rPr>
          <w:rFonts w:eastAsia="Calibri"/>
          <w:rtl/>
        </w:rPr>
        <w:t xml:space="preserve"> </w:t>
      </w:r>
      <w:r w:rsidRPr="00182D70">
        <w:rPr>
          <w:rFonts w:eastAsia="Calibri" w:hint="cs"/>
          <w:rtl/>
        </w:rPr>
        <w:t>כי</w:t>
      </w:r>
      <w:r w:rsidRPr="00182D70">
        <w:rPr>
          <w:rFonts w:eastAsia="Calibri"/>
          <w:rtl/>
        </w:rPr>
        <w:t xml:space="preserve"> </w:t>
      </w:r>
      <w:r w:rsidRPr="00182D70">
        <w:rPr>
          <w:rFonts w:eastAsia="Calibri" w:hint="cs"/>
          <w:rtl/>
        </w:rPr>
        <w:t>ההצהרה</w:t>
      </w:r>
      <w:r w:rsidRPr="00182D70">
        <w:rPr>
          <w:rFonts w:eastAsia="Calibri"/>
          <w:rtl/>
        </w:rPr>
        <w:t xml:space="preserve"> </w:t>
      </w:r>
      <w:r w:rsidRPr="00182D70">
        <w:rPr>
          <w:rFonts w:eastAsia="Calibri" w:hint="cs"/>
          <w:rtl/>
        </w:rPr>
        <w:t>לעיל</w:t>
      </w:r>
      <w:r w:rsidRPr="00182D70">
        <w:rPr>
          <w:rFonts w:eastAsia="Calibri"/>
          <w:rtl/>
        </w:rPr>
        <w:t xml:space="preserve"> </w:t>
      </w:r>
      <w:r w:rsidRPr="00182D70">
        <w:rPr>
          <w:rFonts w:eastAsia="Calibri" w:hint="cs"/>
          <w:rtl/>
        </w:rPr>
        <w:t>נחתמה</w:t>
      </w:r>
      <w:r w:rsidRPr="00182D70">
        <w:rPr>
          <w:rFonts w:eastAsia="Calibri"/>
          <w:rtl/>
        </w:rPr>
        <w:t xml:space="preserve"> </w:t>
      </w:r>
      <w:r w:rsidRPr="00182D70">
        <w:rPr>
          <w:rFonts w:eastAsia="Calibri" w:hint="cs"/>
          <w:rtl/>
        </w:rPr>
        <w:t>כדין</w:t>
      </w:r>
      <w:r w:rsidRPr="00182D70">
        <w:rPr>
          <w:rFonts w:eastAsia="Calibri"/>
          <w:rtl/>
        </w:rPr>
        <w:t xml:space="preserve"> </w:t>
      </w:r>
      <w:r w:rsidRPr="00182D70">
        <w:rPr>
          <w:rFonts w:eastAsia="Calibri" w:hint="cs"/>
          <w:rtl/>
        </w:rPr>
        <w:t>על</w:t>
      </w:r>
      <w:r w:rsidRPr="00182D70">
        <w:rPr>
          <w:rFonts w:eastAsia="Calibri"/>
          <w:rtl/>
        </w:rPr>
        <w:t xml:space="preserve"> </w:t>
      </w:r>
      <w:r w:rsidRPr="00182D70">
        <w:rPr>
          <w:rFonts w:eastAsia="Calibri" w:hint="cs"/>
          <w:rtl/>
        </w:rPr>
        <w:t>ידי</w:t>
      </w:r>
      <w:r w:rsidRPr="00182D70">
        <w:rPr>
          <w:rFonts w:eastAsia="Calibri"/>
          <w:rtl/>
        </w:rPr>
        <w:t xml:space="preserve"> </w:t>
      </w:r>
      <w:proofErr w:type="spellStart"/>
      <w:r w:rsidRPr="00182D70">
        <w:rPr>
          <w:rFonts w:eastAsia="Calibri" w:hint="cs"/>
          <w:rtl/>
        </w:rPr>
        <w:t>מורשי</w:t>
      </w:r>
      <w:proofErr w:type="spellEnd"/>
      <w:r w:rsidRPr="00182D70">
        <w:rPr>
          <w:rFonts w:eastAsia="Calibri"/>
          <w:rtl/>
        </w:rPr>
        <w:t xml:space="preserve"> </w:t>
      </w:r>
      <w:r w:rsidRPr="00182D70">
        <w:rPr>
          <w:rFonts w:eastAsia="Calibri" w:hint="cs"/>
          <w:rtl/>
        </w:rPr>
        <w:t>חתימה</w:t>
      </w:r>
      <w:r w:rsidRPr="00182D70">
        <w:rPr>
          <w:rFonts w:eastAsia="Calibri"/>
          <w:rtl/>
        </w:rPr>
        <w:t xml:space="preserve"> </w:t>
      </w:r>
      <w:r w:rsidRPr="00182D70">
        <w:rPr>
          <w:rFonts w:eastAsia="Calibri" w:hint="cs"/>
          <w:rtl/>
        </w:rPr>
        <w:t>של</w:t>
      </w:r>
      <w:r w:rsidRPr="00182D70">
        <w:rPr>
          <w:rFonts w:eastAsia="Calibri"/>
          <w:rtl/>
        </w:rPr>
        <w:t xml:space="preserve"> </w:t>
      </w:r>
      <w:r w:rsidRPr="00182D70">
        <w:rPr>
          <w:rFonts w:eastAsia="Calibri" w:hint="cs"/>
          <w:rtl/>
        </w:rPr>
        <w:t>המציע</w:t>
      </w:r>
    </w:p>
    <w:tbl>
      <w:tblPr>
        <w:bidiVisual/>
        <w:tblW w:w="8414" w:type="dxa"/>
        <w:tblInd w:w="-106" w:type="dxa"/>
        <w:tblLook w:val="00A0" w:firstRow="1" w:lastRow="0" w:firstColumn="1" w:lastColumn="0" w:noHBand="0" w:noVBand="0"/>
      </w:tblPr>
      <w:tblGrid>
        <w:gridCol w:w="1361"/>
        <w:gridCol w:w="704"/>
        <w:gridCol w:w="3101"/>
        <w:gridCol w:w="705"/>
        <w:gridCol w:w="2543"/>
      </w:tblGrid>
      <w:tr w:rsidR="00B51EEB" w:rsidRPr="00A4334B" w:rsidTr="00B51EEB">
        <w:tc>
          <w:tcPr>
            <w:tcW w:w="1326" w:type="dxa"/>
            <w:tcBorders>
              <w:bottom w:val="single" w:sz="12" w:space="0" w:color="auto"/>
            </w:tcBorders>
          </w:tcPr>
          <w:p w:rsidR="00B51EEB" w:rsidRPr="00182D70" w:rsidRDefault="00B51EEB" w:rsidP="00E70F48"/>
        </w:tc>
        <w:tc>
          <w:tcPr>
            <w:tcW w:w="709" w:type="dxa"/>
          </w:tcPr>
          <w:p w:rsidR="00B51EEB" w:rsidRPr="00182D70" w:rsidRDefault="00B51EEB" w:rsidP="00E70F48">
            <w:pPr>
              <w:rPr>
                <w:noProof/>
              </w:rPr>
            </w:pPr>
          </w:p>
        </w:tc>
        <w:tc>
          <w:tcPr>
            <w:tcW w:w="3118" w:type="dxa"/>
            <w:tcBorders>
              <w:bottom w:val="single" w:sz="12" w:space="0" w:color="auto"/>
            </w:tcBorders>
          </w:tcPr>
          <w:p w:rsidR="00B51EEB" w:rsidRPr="00182D70" w:rsidRDefault="00B51EEB" w:rsidP="00E70F48">
            <w:pPr>
              <w:rPr>
                <w:noProof/>
              </w:rPr>
            </w:pPr>
          </w:p>
        </w:tc>
        <w:tc>
          <w:tcPr>
            <w:tcW w:w="709" w:type="dxa"/>
          </w:tcPr>
          <w:p w:rsidR="00B51EEB" w:rsidRPr="00182D70" w:rsidRDefault="00B51EEB" w:rsidP="00E70F48">
            <w:pPr>
              <w:rPr>
                <w:noProof/>
              </w:rPr>
            </w:pPr>
          </w:p>
        </w:tc>
        <w:tc>
          <w:tcPr>
            <w:tcW w:w="2552" w:type="dxa"/>
            <w:tcBorders>
              <w:bottom w:val="single" w:sz="12" w:space="0" w:color="auto"/>
            </w:tcBorders>
          </w:tcPr>
          <w:p w:rsidR="00B51EEB" w:rsidRPr="00182D70" w:rsidRDefault="00B51EEB" w:rsidP="00E70F48">
            <w:pPr>
              <w:rPr>
                <w:noProof/>
              </w:rPr>
            </w:pPr>
          </w:p>
        </w:tc>
      </w:tr>
      <w:tr w:rsidR="00B51EEB" w:rsidRPr="00A4334B" w:rsidTr="00B51EEB">
        <w:tc>
          <w:tcPr>
            <w:tcW w:w="1326" w:type="dxa"/>
            <w:tcBorders>
              <w:top w:val="single" w:sz="12" w:space="0" w:color="auto"/>
            </w:tcBorders>
          </w:tcPr>
          <w:p w:rsidR="00B51EEB" w:rsidRPr="00182D70" w:rsidRDefault="00B51EEB" w:rsidP="00E70F48">
            <w:pPr>
              <w:rPr>
                <w:noProof/>
              </w:rPr>
            </w:pPr>
            <w:r w:rsidRPr="00182D70">
              <w:rPr>
                <w:rFonts w:hint="eastAsia"/>
                <w:noProof/>
                <w:rtl/>
              </w:rPr>
              <w:t>תאריך</w:t>
            </w:r>
          </w:p>
        </w:tc>
        <w:tc>
          <w:tcPr>
            <w:tcW w:w="709" w:type="dxa"/>
          </w:tcPr>
          <w:p w:rsidR="00B51EEB" w:rsidRPr="00182D70" w:rsidRDefault="00B51EEB" w:rsidP="00E70F48">
            <w:pPr>
              <w:rPr>
                <w:noProof/>
              </w:rPr>
            </w:pPr>
          </w:p>
        </w:tc>
        <w:tc>
          <w:tcPr>
            <w:tcW w:w="3118" w:type="dxa"/>
            <w:tcBorders>
              <w:top w:val="single" w:sz="12" w:space="0" w:color="auto"/>
            </w:tcBorders>
          </w:tcPr>
          <w:p w:rsidR="00B51EEB" w:rsidRPr="00182D70" w:rsidRDefault="00B51EEB" w:rsidP="00E70F48">
            <w:pPr>
              <w:rPr>
                <w:noProof/>
              </w:rPr>
            </w:pPr>
            <w:r w:rsidRPr="00182D70">
              <w:rPr>
                <w:rFonts w:hint="eastAsia"/>
                <w:noProof/>
                <w:rtl/>
              </w:rPr>
              <w:t>שם</w:t>
            </w:r>
            <w:r w:rsidRPr="00182D70">
              <w:rPr>
                <w:noProof/>
                <w:rtl/>
              </w:rPr>
              <w:t xml:space="preserve"> </w:t>
            </w:r>
            <w:r w:rsidRPr="00182D70">
              <w:rPr>
                <w:rFonts w:hint="eastAsia"/>
                <w:noProof/>
                <w:rtl/>
              </w:rPr>
              <w:t>מלא</w:t>
            </w:r>
            <w:r w:rsidRPr="00182D70">
              <w:rPr>
                <w:noProof/>
                <w:rtl/>
              </w:rPr>
              <w:t xml:space="preserve"> </w:t>
            </w:r>
            <w:r w:rsidRPr="00182D70">
              <w:rPr>
                <w:rFonts w:hint="eastAsia"/>
                <w:noProof/>
                <w:rtl/>
              </w:rPr>
              <w:t>של</w:t>
            </w:r>
            <w:r w:rsidRPr="00182D70">
              <w:rPr>
                <w:noProof/>
                <w:rtl/>
              </w:rPr>
              <w:t xml:space="preserve"> </w:t>
            </w:r>
            <w:r w:rsidRPr="00182D70">
              <w:rPr>
                <w:rFonts w:hint="eastAsia"/>
                <w:noProof/>
                <w:rtl/>
              </w:rPr>
              <w:t>עו</w:t>
            </w:r>
            <w:r w:rsidRPr="00182D70">
              <w:rPr>
                <w:noProof/>
                <w:rtl/>
              </w:rPr>
              <w:t>"</w:t>
            </w:r>
            <w:r w:rsidRPr="00182D70">
              <w:rPr>
                <w:rFonts w:hint="eastAsia"/>
                <w:noProof/>
                <w:rtl/>
              </w:rPr>
              <w:t>ד</w:t>
            </w:r>
          </w:p>
        </w:tc>
        <w:tc>
          <w:tcPr>
            <w:tcW w:w="709" w:type="dxa"/>
          </w:tcPr>
          <w:p w:rsidR="00B51EEB" w:rsidRPr="00182D70" w:rsidRDefault="00B51EEB" w:rsidP="00E70F48">
            <w:pPr>
              <w:rPr>
                <w:noProof/>
              </w:rPr>
            </w:pPr>
          </w:p>
        </w:tc>
        <w:tc>
          <w:tcPr>
            <w:tcW w:w="2552" w:type="dxa"/>
            <w:tcBorders>
              <w:top w:val="single" w:sz="12" w:space="0" w:color="auto"/>
            </w:tcBorders>
          </w:tcPr>
          <w:p w:rsidR="00B51EEB" w:rsidRPr="00182D70" w:rsidRDefault="00B51EEB" w:rsidP="00E70F48">
            <w:pPr>
              <w:rPr>
                <w:noProof/>
              </w:rPr>
            </w:pPr>
            <w:r w:rsidRPr="00182D70">
              <w:rPr>
                <w:rFonts w:hint="eastAsia"/>
                <w:noProof/>
                <w:rtl/>
              </w:rPr>
              <w:t>חתימה</w:t>
            </w:r>
            <w:r w:rsidRPr="00182D70">
              <w:rPr>
                <w:noProof/>
                <w:rtl/>
              </w:rPr>
              <w:t xml:space="preserve"> </w:t>
            </w:r>
            <w:r w:rsidRPr="00182D70">
              <w:rPr>
                <w:rFonts w:hint="eastAsia"/>
                <w:noProof/>
                <w:rtl/>
              </w:rPr>
              <w:t>וחותמת</w:t>
            </w:r>
            <w:r w:rsidRPr="00182D70">
              <w:rPr>
                <w:noProof/>
                <w:rtl/>
              </w:rPr>
              <w:t xml:space="preserve"> </w:t>
            </w:r>
            <w:r w:rsidRPr="00182D70">
              <w:rPr>
                <w:rFonts w:hint="eastAsia"/>
                <w:noProof/>
                <w:rtl/>
              </w:rPr>
              <w:t>העו</w:t>
            </w:r>
            <w:r w:rsidRPr="00182D70">
              <w:rPr>
                <w:noProof/>
                <w:rtl/>
              </w:rPr>
              <w:t>"</w:t>
            </w:r>
            <w:r w:rsidRPr="00182D70">
              <w:rPr>
                <w:rFonts w:hint="eastAsia"/>
                <w:noProof/>
                <w:rtl/>
              </w:rPr>
              <w:t>ד</w:t>
            </w:r>
          </w:p>
        </w:tc>
      </w:tr>
    </w:tbl>
    <w:p w:rsidR="00B51EEB" w:rsidRPr="00182D70" w:rsidRDefault="00B51EEB" w:rsidP="00E70F48">
      <w:pPr>
        <w:rPr>
          <w:rtl/>
        </w:rPr>
      </w:pPr>
    </w:p>
    <w:bookmarkEnd w:id="206"/>
    <w:bookmarkEnd w:id="207"/>
    <w:p w:rsidR="00B51EEB" w:rsidRPr="004B418C" w:rsidRDefault="00B51EEB" w:rsidP="00E70F48">
      <w:pPr>
        <w:rPr>
          <w:rtl/>
        </w:rPr>
      </w:pPr>
      <w:r w:rsidRPr="004B418C">
        <w:rPr>
          <w:rtl/>
        </w:rPr>
        <w:t xml:space="preserve">נספח </w:t>
      </w:r>
      <w:r w:rsidRPr="004B418C">
        <w:rPr>
          <w:rFonts w:hint="eastAsia"/>
          <w:rtl/>
        </w:rPr>
        <w:t>א</w:t>
      </w:r>
      <w:r w:rsidRPr="004B418C">
        <w:rPr>
          <w:rtl/>
        </w:rPr>
        <w:t>'</w:t>
      </w:r>
      <w:bookmarkEnd w:id="197"/>
      <w:r w:rsidRPr="004B418C">
        <w:rPr>
          <w:rtl/>
        </w:rPr>
        <w:t xml:space="preserve">3 - </w:t>
      </w:r>
      <w:r w:rsidRPr="004B418C">
        <w:rPr>
          <w:rFonts w:hint="eastAsia"/>
          <w:rtl/>
        </w:rPr>
        <w:t>התחייבויות</w:t>
      </w:r>
      <w:r w:rsidRPr="004B418C">
        <w:rPr>
          <w:rtl/>
        </w:rPr>
        <w:t xml:space="preserve"> </w:t>
      </w:r>
      <w:r w:rsidRPr="004B418C">
        <w:rPr>
          <w:rFonts w:hint="eastAsia"/>
          <w:rtl/>
        </w:rPr>
        <w:t>המציע</w:t>
      </w:r>
      <w:r w:rsidRPr="004B418C">
        <w:rPr>
          <w:rtl/>
        </w:rPr>
        <w:t xml:space="preserve"> </w:t>
      </w:r>
      <w:r w:rsidRPr="004B418C">
        <w:rPr>
          <w:rFonts w:hint="eastAsia"/>
          <w:rtl/>
        </w:rPr>
        <w:t>בדבר</w:t>
      </w:r>
      <w:r w:rsidRPr="004B418C">
        <w:rPr>
          <w:rtl/>
        </w:rPr>
        <w:t xml:space="preserve"> </w:t>
      </w:r>
      <w:r w:rsidRPr="004B418C">
        <w:rPr>
          <w:rFonts w:hint="eastAsia"/>
          <w:rtl/>
        </w:rPr>
        <w:t>שימוש</w:t>
      </w:r>
      <w:r w:rsidRPr="004B418C">
        <w:rPr>
          <w:rtl/>
        </w:rPr>
        <w:t xml:space="preserve"> </w:t>
      </w:r>
      <w:r w:rsidRPr="004B418C">
        <w:rPr>
          <w:rFonts w:hint="eastAsia"/>
          <w:rtl/>
        </w:rPr>
        <w:t>בתוכנות</w:t>
      </w:r>
      <w:r w:rsidRPr="004B418C">
        <w:rPr>
          <w:rtl/>
        </w:rPr>
        <w:t xml:space="preserve"> </w:t>
      </w:r>
      <w:r w:rsidRPr="004B418C">
        <w:rPr>
          <w:rFonts w:hint="eastAsia"/>
          <w:rtl/>
        </w:rPr>
        <w:t>מקוריות</w:t>
      </w:r>
      <w:bookmarkEnd w:id="198"/>
      <w:bookmarkEnd w:id="199"/>
      <w:bookmarkEnd w:id="200"/>
      <w:bookmarkEnd w:id="201"/>
      <w:bookmarkEnd w:id="202"/>
      <w:bookmarkEnd w:id="203"/>
      <w:r w:rsidRPr="004B418C">
        <w:rPr>
          <w:rtl/>
        </w:rPr>
        <w:t xml:space="preserve"> </w:t>
      </w:r>
      <w:bookmarkEnd w:id="204"/>
    </w:p>
    <w:p w:rsidR="00B51EEB" w:rsidRPr="00182D70" w:rsidRDefault="00B51EEB" w:rsidP="00E70F48">
      <w:pPr>
        <w:rPr>
          <w:noProof/>
          <w:rtl/>
        </w:rPr>
      </w:pPr>
      <w:r w:rsidRPr="00182D70">
        <w:rPr>
          <w:rFonts w:hint="eastAsia"/>
          <w:noProof/>
          <w:rtl/>
        </w:rPr>
        <w:t>תאריך</w:t>
      </w:r>
      <w:r w:rsidRPr="00182D70">
        <w:rPr>
          <w:noProof/>
          <w:rtl/>
        </w:rPr>
        <w:t xml:space="preserve"> : ___/___/____</w:t>
      </w:r>
    </w:p>
    <w:p w:rsidR="00B51EEB" w:rsidRPr="00182D70" w:rsidRDefault="00B51EEB" w:rsidP="00E70F48">
      <w:pPr>
        <w:rPr>
          <w:noProof/>
          <w:rtl/>
        </w:rPr>
      </w:pPr>
      <w:r w:rsidRPr="00182D70">
        <w:rPr>
          <w:rFonts w:hint="eastAsia"/>
          <w:noProof/>
          <w:rtl/>
        </w:rPr>
        <w:t>לכבוד</w:t>
      </w:r>
    </w:p>
    <w:p w:rsidR="00B51EEB" w:rsidRPr="00182D70" w:rsidRDefault="00B51EEB" w:rsidP="00E70F48">
      <w:pPr>
        <w:rPr>
          <w:noProof/>
          <w:rtl/>
        </w:rPr>
      </w:pPr>
      <w:r w:rsidRPr="00182D70">
        <w:rPr>
          <w:rFonts w:hint="eastAsia"/>
          <w:noProof/>
          <w:rtl/>
        </w:rPr>
        <w:t>האגף</w:t>
      </w:r>
      <w:r w:rsidRPr="00182D70">
        <w:rPr>
          <w:noProof/>
          <w:rtl/>
        </w:rPr>
        <w:t xml:space="preserve"> </w:t>
      </w:r>
      <w:r w:rsidRPr="00182D70">
        <w:rPr>
          <w:rFonts w:hint="eastAsia"/>
          <w:noProof/>
          <w:rtl/>
        </w:rPr>
        <w:t>למחשוב</w:t>
      </w:r>
    </w:p>
    <w:p w:rsidR="00B51EEB" w:rsidRPr="00182D70" w:rsidRDefault="00B51EEB" w:rsidP="00E70F48">
      <w:pPr>
        <w:rPr>
          <w:noProof/>
          <w:rtl/>
        </w:rPr>
      </w:pPr>
      <w:r w:rsidRPr="00182D70">
        <w:rPr>
          <w:rFonts w:hint="eastAsia"/>
          <w:noProof/>
          <w:rtl/>
        </w:rPr>
        <w:t>משרד</w:t>
      </w:r>
      <w:r w:rsidRPr="00182D70">
        <w:rPr>
          <w:noProof/>
          <w:rtl/>
        </w:rPr>
        <w:t xml:space="preserve"> </w:t>
      </w:r>
      <w:r w:rsidRPr="00182D70">
        <w:rPr>
          <w:rFonts w:hint="eastAsia"/>
          <w:noProof/>
          <w:rtl/>
        </w:rPr>
        <w:t>הבריאות</w:t>
      </w:r>
    </w:p>
    <w:p w:rsidR="00B51EEB" w:rsidRPr="00182D70" w:rsidRDefault="00B51EEB" w:rsidP="00E70F48">
      <w:pPr>
        <w:rPr>
          <w:noProof/>
          <w:rtl/>
        </w:rPr>
      </w:pPr>
      <w:r w:rsidRPr="00182D70">
        <w:rPr>
          <w:rFonts w:hint="eastAsia"/>
          <w:noProof/>
          <w:rtl/>
        </w:rPr>
        <w:t>רח</w:t>
      </w:r>
      <w:r w:rsidRPr="00182D70">
        <w:rPr>
          <w:noProof/>
          <w:rtl/>
        </w:rPr>
        <w:t xml:space="preserve">' </w:t>
      </w:r>
      <w:r w:rsidRPr="00182D70">
        <w:rPr>
          <w:rFonts w:hint="eastAsia"/>
          <w:noProof/>
          <w:rtl/>
        </w:rPr>
        <w:t>ירמיהו</w:t>
      </w:r>
      <w:r w:rsidRPr="00182D70">
        <w:rPr>
          <w:noProof/>
          <w:rtl/>
        </w:rPr>
        <w:t xml:space="preserve"> 39, </w:t>
      </w:r>
      <w:r w:rsidRPr="00182D70">
        <w:rPr>
          <w:rFonts w:hint="eastAsia"/>
          <w:noProof/>
          <w:rtl/>
        </w:rPr>
        <w:t>ירושלים</w:t>
      </w:r>
    </w:p>
    <w:p w:rsidR="00B51EEB" w:rsidRPr="00182D70" w:rsidRDefault="00B51EEB" w:rsidP="00E70F48">
      <w:pPr>
        <w:rPr>
          <w:noProof/>
          <w:rtl/>
        </w:rPr>
      </w:pPr>
    </w:p>
    <w:p w:rsidR="00B51EEB" w:rsidRPr="00182D70" w:rsidRDefault="00B51EEB" w:rsidP="00E70F48">
      <w:pPr>
        <w:rPr>
          <w:noProof/>
          <w:rtl/>
        </w:rPr>
      </w:pPr>
      <w:r w:rsidRPr="00182D70">
        <w:rPr>
          <w:noProof/>
          <w:rtl/>
        </w:rPr>
        <w:t>הצהרה על שימוש בתוכנות מקוריות</w:t>
      </w:r>
    </w:p>
    <w:p w:rsidR="00B51EEB" w:rsidRPr="00182D70" w:rsidRDefault="00B51EEB" w:rsidP="00F0560E">
      <w:pPr>
        <w:pStyle w:val="af2"/>
        <w:numPr>
          <w:ilvl w:val="0"/>
          <w:numId w:val="37"/>
        </w:numPr>
        <w:rPr>
          <w:rtl/>
        </w:rPr>
      </w:pPr>
      <w:r w:rsidRPr="00182D70">
        <w:rPr>
          <w:rFonts w:hint="eastAsia"/>
          <w:rtl/>
        </w:rPr>
        <w:t>אני</w:t>
      </w:r>
      <w:r w:rsidRPr="00182D70">
        <w:rPr>
          <w:rtl/>
        </w:rPr>
        <w:t xml:space="preserve"> </w:t>
      </w:r>
      <w:r w:rsidRPr="00182D70">
        <w:rPr>
          <w:rFonts w:hint="eastAsia"/>
          <w:rtl/>
        </w:rPr>
        <w:t>הח</w:t>
      </w:r>
      <w:r w:rsidRPr="00182D70">
        <w:rPr>
          <w:rtl/>
        </w:rPr>
        <w:t xml:space="preserve">"מ __________ </w:t>
      </w:r>
      <w:r w:rsidRPr="00182D70">
        <w:rPr>
          <w:rFonts w:hint="eastAsia"/>
          <w:rtl/>
        </w:rPr>
        <w:t>ת</w:t>
      </w:r>
      <w:r w:rsidRPr="00182D70">
        <w:rPr>
          <w:rtl/>
        </w:rPr>
        <w:t xml:space="preserve">.ז. __________________ </w:t>
      </w:r>
      <w:r w:rsidRPr="00182D70">
        <w:rPr>
          <w:rFonts w:hint="eastAsia"/>
          <w:rtl/>
        </w:rPr>
        <w:t>לאחר</w:t>
      </w:r>
      <w:r w:rsidRPr="00182D70">
        <w:rPr>
          <w:rtl/>
        </w:rPr>
        <w:t xml:space="preserve"> </w:t>
      </w:r>
      <w:r w:rsidRPr="00182D70">
        <w:rPr>
          <w:rFonts w:hint="eastAsia"/>
          <w:rtl/>
        </w:rPr>
        <w:t>שהוזהרתי</w:t>
      </w:r>
      <w:r w:rsidRPr="00182D70">
        <w:rPr>
          <w:rtl/>
        </w:rPr>
        <w:t xml:space="preserve"> </w:t>
      </w:r>
      <w:r w:rsidRPr="00182D70">
        <w:rPr>
          <w:rFonts w:hint="eastAsia"/>
          <w:rtl/>
        </w:rPr>
        <w:t>כי</w:t>
      </w:r>
      <w:r w:rsidRPr="00182D70">
        <w:rPr>
          <w:rtl/>
        </w:rPr>
        <w:t xml:space="preserve"> </w:t>
      </w:r>
      <w:r w:rsidRPr="00182D70">
        <w:rPr>
          <w:rFonts w:hint="eastAsia"/>
          <w:rtl/>
        </w:rPr>
        <w:t>עלי</w:t>
      </w:r>
      <w:r w:rsidRPr="00182D70">
        <w:rPr>
          <w:rtl/>
        </w:rPr>
        <w:t xml:space="preserve"> </w:t>
      </w:r>
      <w:r w:rsidRPr="00182D70">
        <w:rPr>
          <w:rFonts w:hint="eastAsia"/>
          <w:rtl/>
        </w:rPr>
        <w:t>לומר</w:t>
      </w:r>
      <w:r w:rsidRPr="00182D70">
        <w:rPr>
          <w:rtl/>
        </w:rPr>
        <w:t xml:space="preserve"> </w:t>
      </w:r>
      <w:r w:rsidRPr="00182D70">
        <w:rPr>
          <w:rFonts w:hint="eastAsia"/>
          <w:rtl/>
        </w:rPr>
        <w:t>את</w:t>
      </w:r>
      <w:r w:rsidRPr="00182D70">
        <w:rPr>
          <w:rtl/>
        </w:rPr>
        <w:t xml:space="preserve"> </w:t>
      </w:r>
      <w:r w:rsidRPr="00182D70">
        <w:rPr>
          <w:rFonts w:hint="eastAsia"/>
          <w:rtl/>
        </w:rPr>
        <w:t>האמת</w:t>
      </w:r>
      <w:r w:rsidRPr="00182D70">
        <w:rPr>
          <w:rtl/>
        </w:rPr>
        <w:t xml:space="preserve"> </w:t>
      </w:r>
      <w:r w:rsidRPr="00182D70">
        <w:rPr>
          <w:rFonts w:hint="eastAsia"/>
          <w:rtl/>
        </w:rPr>
        <w:t>וכי</w:t>
      </w:r>
      <w:r w:rsidRPr="00182D70">
        <w:rPr>
          <w:rtl/>
        </w:rPr>
        <w:t xml:space="preserve"> </w:t>
      </w:r>
      <w:r w:rsidRPr="00182D70">
        <w:rPr>
          <w:rFonts w:hint="eastAsia"/>
          <w:rtl/>
        </w:rPr>
        <w:t>אהיה</w:t>
      </w:r>
      <w:r w:rsidRPr="00182D70">
        <w:rPr>
          <w:rtl/>
        </w:rPr>
        <w:t xml:space="preserve"> </w:t>
      </w:r>
      <w:r w:rsidRPr="00182D70">
        <w:rPr>
          <w:rFonts w:hint="eastAsia"/>
          <w:rtl/>
        </w:rPr>
        <w:t>צפוי</w:t>
      </w:r>
      <w:r w:rsidRPr="00182D70">
        <w:rPr>
          <w:rtl/>
        </w:rPr>
        <w:t xml:space="preserve"> </w:t>
      </w:r>
      <w:r w:rsidRPr="00182D70">
        <w:rPr>
          <w:rFonts w:hint="eastAsia"/>
          <w:rtl/>
        </w:rPr>
        <w:t>לעונשים</w:t>
      </w:r>
      <w:r w:rsidRPr="00182D70">
        <w:rPr>
          <w:rtl/>
        </w:rPr>
        <w:t xml:space="preserve"> </w:t>
      </w:r>
      <w:r w:rsidRPr="00182D70">
        <w:rPr>
          <w:rFonts w:hint="eastAsia"/>
          <w:rtl/>
        </w:rPr>
        <w:t>הקבועים</w:t>
      </w:r>
      <w:r w:rsidRPr="00182D70">
        <w:rPr>
          <w:rtl/>
        </w:rPr>
        <w:t xml:space="preserve"> </w:t>
      </w:r>
      <w:r w:rsidRPr="00182D70">
        <w:rPr>
          <w:rFonts w:hint="eastAsia"/>
          <w:rtl/>
        </w:rPr>
        <w:t>בחוק</w:t>
      </w:r>
      <w:r w:rsidRPr="00182D70">
        <w:rPr>
          <w:rtl/>
        </w:rPr>
        <w:t xml:space="preserve"> </w:t>
      </w:r>
      <w:r w:rsidRPr="00182D70">
        <w:rPr>
          <w:rFonts w:hint="eastAsia"/>
          <w:rtl/>
        </w:rPr>
        <w:t>אם</w:t>
      </w:r>
      <w:r w:rsidRPr="00182D70">
        <w:rPr>
          <w:rtl/>
        </w:rPr>
        <w:t xml:space="preserve"> </w:t>
      </w:r>
      <w:r w:rsidRPr="00182D70">
        <w:rPr>
          <w:rFonts w:hint="eastAsia"/>
          <w:rtl/>
        </w:rPr>
        <w:t>לא</w:t>
      </w:r>
      <w:r w:rsidRPr="00182D70">
        <w:rPr>
          <w:rtl/>
        </w:rPr>
        <w:t xml:space="preserve"> </w:t>
      </w:r>
      <w:r w:rsidRPr="00182D70">
        <w:rPr>
          <w:rFonts w:hint="eastAsia"/>
          <w:rtl/>
        </w:rPr>
        <w:t>אעשה</w:t>
      </w:r>
      <w:r w:rsidRPr="00182D70">
        <w:rPr>
          <w:rtl/>
        </w:rPr>
        <w:t xml:space="preserve"> </w:t>
      </w:r>
      <w:r w:rsidRPr="00182D70">
        <w:rPr>
          <w:rFonts w:hint="eastAsia"/>
          <w:rtl/>
        </w:rPr>
        <w:t>כן</w:t>
      </w:r>
      <w:r w:rsidRPr="00182D70">
        <w:rPr>
          <w:rtl/>
        </w:rPr>
        <w:t xml:space="preserve">, </w:t>
      </w:r>
      <w:r w:rsidRPr="00182D70">
        <w:rPr>
          <w:rFonts w:hint="eastAsia"/>
          <w:rtl/>
        </w:rPr>
        <w:t>מצהיר</w:t>
      </w:r>
      <w:r w:rsidRPr="00182D70">
        <w:rPr>
          <w:rtl/>
        </w:rPr>
        <w:t xml:space="preserve">/ה </w:t>
      </w:r>
      <w:r w:rsidRPr="00182D70">
        <w:rPr>
          <w:rFonts w:hint="eastAsia"/>
          <w:rtl/>
        </w:rPr>
        <w:t>בזה</w:t>
      </w:r>
      <w:r w:rsidRPr="00182D70">
        <w:rPr>
          <w:rtl/>
        </w:rPr>
        <w:t xml:space="preserve"> </w:t>
      </w:r>
      <w:r w:rsidRPr="00182D70">
        <w:rPr>
          <w:rFonts w:hint="eastAsia"/>
          <w:rtl/>
        </w:rPr>
        <w:t>כדלקמן</w:t>
      </w:r>
      <w:r w:rsidRPr="00182D70">
        <w:rPr>
          <w:rtl/>
        </w:rPr>
        <w:t>:</w:t>
      </w:r>
    </w:p>
    <w:p w:rsidR="00B51EEB" w:rsidRPr="00182D70" w:rsidRDefault="00B51EEB" w:rsidP="00F0560E">
      <w:pPr>
        <w:pStyle w:val="af2"/>
        <w:numPr>
          <w:ilvl w:val="0"/>
          <w:numId w:val="37"/>
        </w:numPr>
        <w:rPr>
          <w:rtl/>
        </w:rPr>
      </w:pPr>
      <w:r w:rsidRPr="00182D70">
        <w:rPr>
          <w:rFonts w:hint="eastAsia"/>
          <w:rtl/>
        </w:rPr>
        <w:t>הנני</w:t>
      </w:r>
      <w:r w:rsidRPr="00182D70">
        <w:rPr>
          <w:rtl/>
        </w:rPr>
        <w:t xml:space="preserve"> נותן </w:t>
      </w:r>
      <w:r w:rsidRPr="00182D70">
        <w:rPr>
          <w:rFonts w:hint="eastAsia"/>
          <w:rtl/>
        </w:rPr>
        <w:t>הצהרתי</w:t>
      </w:r>
      <w:r w:rsidRPr="00182D70">
        <w:rPr>
          <w:rtl/>
        </w:rPr>
        <w:t xml:space="preserve"> </w:t>
      </w:r>
      <w:r w:rsidRPr="00182D70">
        <w:rPr>
          <w:rFonts w:hint="eastAsia"/>
          <w:rtl/>
        </w:rPr>
        <w:t>זו</w:t>
      </w:r>
      <w:r w:rsidRPr="00182D70">
        <w:rPr>
          <w:rtl/>
        </w:rPr>
        <w:t xml:space="preserve"> בשם _________________ שהוא הגוף המבקש להתקשר עם משרד הבריאות במסגרת מכרז זה (להלן: "המציע"). אני מכהן כ_______________ והנני מוסמך/ת לתת תצהיר זה בשם המציע. </w:t>
      </w:r>
    </w:p>
    <w:p w:rsidR="00B51EEB" w:rsidRPr="00182D70" w:rsidRDefault="00B51EEB" w:rsidP="00F0560E">
      <w:pPr>
        <w:pStyle w:val="af2"/>
        <w:numPr>
          <w:ilvl w:val="0"/>
          <w:numId w:val="37"/>
        </w:numPr>
      </w:pPr>
      <w:r w:rsidRPr="00182D70">
        <w:rPr>
          <w:rFonts w:hint="eastAsia"/>
          <w:rtl/>
        </w:rPr>
        <w:t>הריני</w:t>
      </w:r>
      <w:r w:rsidRPr="00182D70">
        <w:rPr>
          <w:rtl/>
        </w:rPr>
        <w:t xml:space="preserve"> </w:t>
      </w:r>
      <w:r w:rsidRPr="00182D70">
        <w:rPr>
          <w:rFonts w:hint="eastAsia"/>
          <w:rtl/>
        </w:rPr>
        <w:t>להצהיר</w:t>
      </w:r>
      <w:r w:rsidRPr="00182D70">
        <w:rPr>
          <w:rtl/>
        </w:rPr>
        <w:t xml:space="preserve"> </w:t>
      </w:r>
      <w:r w:rsidRPr="00182D70">
        <w:rPr>
          <w:rFonts w:hint="eastAsia"/>
          <w:rtl/>
        </w:rPr>
        <w:t>כי</w:t>
      </w:r>
      <w:r w:rsidRPr="00182D70">
        <w:rPr>
          <w:rtl/>
        </w:rPr>
        <w:t xml:space="preserve"> </w:t>
      </w:r>
      <w:r w:rsidRPr="00182D70">
        <w:rPr>
          <w:rFonts w:hint="eastAsia"/>
          <w:rtl/>
        </w:rPr>
        <w:t>המציע</w:t>
      </w:r>
      <w:r w:rsidRPr="00182D70">
        <w:rPr>
          <w:rtl/>
        </w:rPr>
        <w:t xml:space="preserve"> </w:t>
      </w:r>
      <w:r w:rsidRPr="00182D70">
        <w:rPr>
          <w:rFonts w:hint="eastAsia"/>
          <w:rtl/>
        </w:rPr>
        <w:t>מתחייב</w:t>
      </w:r>
      <w:r w:rsidRPr="00182D70">
        <w:rPr>
          <w:rtl/>
        </w:rPr>
        <w:t xml:space="preserve"> </w:t>
      </w:r>
      <w:r w:rsidRPr="00182D70">
        <w:rPr>
          <w:rFonts w:hint="eastAsia"/>
          <w:rtl/>
        </w:rPr>
        <w:t>לעשות</w:t>
      </w:r>
      <w:r w:rsidRPr="00182D70">
        <w:rPr>
          <w:rtl/>
        </w:rPr>
        <w:t xml:space="preserve"> </w:t>
      </w:r>
      <w:r w:rsidRPr="00182D70">
        <w:rPr>
          <w:rFonts w:hint="eastAsia"/>
          <w:rtl/>
        </w:rPr>
        <w:t>שימוש</w:t>
      </w:r>
      <w:r w:rsidRPr="00182D70">
        <w:rPr>
          <w:rtl/>
        </w:rPr>
        <w:t xml:space="preserve"> </w:t>
      </w:r>
      <w:r w:rsidRPr="00182D70">
        <w:rPr>
          <w:rFonts w:hint="eastAsia"/>
          <w:rtl/>
        </w:rPr>
        <w:t>אך</w:t>
      </w:r>
      <w:r w:rsidRPr="00182D70">
        <w:rPr>
          <w:rtl/>
        </w:rPr>
        <w:t xml:space="preserve"> </w:t>
      </w:r>
      <w:r w:rsidRPr="00182D70">
        <w:rPr>
          <w:rFonts w:hint="eastAsia"/>
          <w:rtl/>
        </w:rPr>
        <w:t>ורק</w:t>
      </w:r>
      <w:r w:rsidRPr="00182D70">
        <w:rPr>
          <w:rtl/>
        </w:rPr>
        <w:t xml:space="preserve"> </w:t>
      </w:r>
      <w:r w:rsidRPr="00182D70">
        <w:rPr>
          <w:rFonts w:hint="eastAsia"/>
          <w:rtl/>
        </w:rPr>
        <w:t>בתוכנות</w:t>
      </w:r>
      <w:r w:rsidRPr="00182D70">
        <w:rPr>
          <w:rtl/>
        </w:rPr>
        <w:t xml:space="preserve"> </w:t>
      </w:r>
      <w:r w:rsidRPr="00182D70">
        <w:rPr>
          <w:rFonts w:hint="eastAsia"/>
          <w:rtl/>
        </w:rPr>
        <w:t>מקוריות</w:t>
      </w:r>
      <w:r w:rsidRPr="00182D70">
        <w:rPr>
          <w:rtl/>
        </w:rPr>
        <w:t xml:space="preserve"> </w:t>
      </w:r>
      <w:r w:rsidRPr="00182D70">
        <w:rPr>
          <w:rFonts w:hint="eastAsia"/>
          <w:rtl/>
        </w:rPr>
        <w:t>לצורך</w:t>
      </w:r>
      <w:r w:rsidRPr="00182D70">
        <w:rPr>
          <w:rtl/>
        </w:rPr>
        <w:t xml:space="preserve"> </w:t>
      </w:r>
      <w:r w:rsidRPr="00182D70">
        <w:rPr>
          <w:rFonts w:hint="eastAsia"/>
          <w:rtl/>
        </w:rPr>
        <w:t>מכרז</w:t>
      </w:r>
      <w:r w:rsidRPr="00182D70">
        <w:rPr>
          <w:rtl/>
        </w:rPr>
        <w:t xml:space="preserve"> </w:t>
      </w:r>
      <w:r w:rsidRPr="00182D70">
        <w:rPr>
          <w:rFonts w:hint="eastAsia"/>
          <w:rtl/>
        </w:rPr>
        <w:t>מס</w:t>
      </w:r>
      <w:r w:rsidRPr="00182D70">
        <w:rPr>
          <w:rtl/>
        </w:rPr>
        <w:t xml:space="preserve">'____________ </w:t>
      </w:r>
      <w:r w:rsidRPr="00182D70">
        <w:rPr>
          <w:rFonts w:hint="eastAsia"/>
          <w:rtl/>
        </w:rPr>
        <w:t>ולצורך</w:t>
      </w:r>
      <w:r w:rsidRPr="00182D70">
        <w:rPr>
          <w:rtl/>
        </w:rPr>
        <w:t xml:space="preserve"> </w:t>
      </w:r>
      <w:r w:rsidRPr="00182D70">
        <w:rPr>
          <w:rFonts w:hint="eastAsia"/>
          <w:rtl/>
        </w:rPr>
        <w:t>ביצוע</w:t>
      </w:r>
      <w:r w:rsidRPr="00182D70">
        <w:rPr>
          <w:rtl/>
        </w:rPr>
        <w:t xml:space="preserve"> </w:t>
      </w:r>
      <w:r w:rsidRPr="00182D70">
        <w:rPr>
          <w:rFonts w:hint="eastAsia"/>
          <w:rtl/>
        </w:rPr>
        <w:t>השירותים</w:t>
      </w:r>
      <w:r w:rsidRPr="00182D70">
        <w:rPr>
          <w:rtl/>
        </w:rPr>
        <w:t xml:space="preserve"> </w:t>
      </w:r>
      <w:r w:rsidRPr="00182D70">
        <w:rPr>
          <w:rFonts w:hint="eastAsia"/>
          <w:rtl/>
        </w:rPr>
        <w:t>נשוא</w:t>
      </w:r>
      <w:r w:rsidRPr="00182D70">
        <w:rPr>
          <w:rtl/>
        </w:rPr>
        <w:t xml:space="preserve"> </w:t>
      </w:r>
      <w:r w:rsidRPr="00182D70">
        <w:rPr>
          <w:rFonts w:hint="eastAsia"/>
          <w:rtl/>
        </w:rPr>
        <w:t>המכרז</w:t>
      </w:r>
      <w:r w:rsidRPr="00182D70">
        <w:rPr>
          <w:rtl/>
        </w:rPr>
        <w:t xml:space="preserve">, </w:t>
      </w:r>
      <w:r w:rsidRPr="00182D70">
        <w:rPr>
          <w:rFonts w:hint="eastAsia"/>
          <w:rtl/>
        </w:rPr>
        <w:t>ככל</w:t>
      </w:r>
      <w:r w:rsidRPr="00182D70">
        <w:rPr>
          <w:rtl/>
        </w:rPr>
        <w:t xml:space="preserve"> </w:t>
      </w:r>
      <w:r w:rsidRPr="00182D70">
        <w:rPr>
          <w:rFonts w:hint="eastAsia"/>
          <w:rtl/>
        </w:rPr>
        <w:t>שהצעתו</w:t>
      </w:r>
      <w:r w:rsidRPr="00182D70">
        <w:rPr>
          <w:rtl/>
        </w:rPr>
        <w:t xml:space="preserve"> </w:t>
      </w:r>
      <w:r w:rsidRPr="00182D70">
        <w:rPr>
          <w:rFonts w:hint="eastAsia"/>
          <w:rtl/>
        </w:rPr>
        <w:t>תוכרז</w:t>
      </w:r>
      <w:r w:rsidRPr="00182D70">
        <w:rPr>
          <w:rtl/>
        </w:rPr>
        <w:t xml:space="preserve"> </w:t>
      </w:r>
      <w:r w:rsidRPr="00182D70">
        <w:rPr>
          <w:rFonts w:hint="eastAsia"/>
          <w:rtl/>
        </w:rPr>
        <w:t>כזוכה</w:t>
      </w:r>
      <w:r w:rsidRPr="00182D70">
        <w:rPr>
          <w:rtl/>
        </w:rPr>
        <w:t xml:space="preserve"> </w:t>
      </w:r>
      <w:r w:rsidRPr="00182D70">
        <w:rPr>
          <w:rFonts w:hint="eastAsia"/>
          <w:rtl/>
        </w:rPr>
        <w:t>על</w:t>
      </w:r>
      <w:r w:rsidRPr="00182D70">
        <w:rPr>
          <w:rtl/>
        </w:rPr>
        <w:t xml:space="preserve"> </w:t>
      </w:r>
      <w:r w:rsidRPr="00182D70">
        <w:rPr>
          <w:rFonts w:hint="eastAsia"/>
          <w:rtl/>
        </w:rPr>
        <w:t>ידי</w:t>
      </w:r>
      <w:r w:rsidRPr="00182D70">
        <w:rPr>
          <w:rtl/>
        </w:rPr>
        <w:t xml:space="preserve"> </w:t>
      </w:r>
      <w:r w:rsidRPr="00182D70">
        <w:rPr>
          <w:rFonts w:hint="eastAsia"/>
          <w:rtl/>
        </w:rPr>
        <w:t>המזמין</w:t>
      </w:r>
      <w:r w:rsidRPr="00182D70">
        <w:rPr>
          <w:rtl/>
        </w:rPr>
        <w:t>.</w:t>
      </w:r>
    </w:p>
    <w:p w:rsidR="00B51EEB" w:rsidRPr="00182D70" w:rsidRDefault="00B51EEB" w:rsidP="00F0560E">
      <w:pPr>
        <w:pStyle w:val="af2"/>
        <w:numPr>
          <w:ilvl w:val="0"/>
          <w:numId w:val="37"/>
        </w:numPr>
      </w:pPr>
      <w:r w:rsidRPr="00182D70">
        <w:rPr>
          <w:rFonts w:hint="eastAsia"/>
          <w:rtl/>
        </w:rPr>
        <w:t>זה</w:t>
      </w:r>
      <w:r w:rsidRPr="00182D70">
        <w:rPr>
          <w:rtl/>
        </w:rPr>
        <w:t xml:space="preserve"> </w:t>
      </w:r>
      <w:r w:rsidRPr="00182D70">
        <w:rPr>
          <w:rFonts w:hint="eastAsia"/>
          <w:rtl/>
        </w:rPr>
        <w:t>שמי</w:t>
      </w:r>
      <w:r w:rsidRPr="00182D70">
        <w:rPr>
          <w:rtl/>
        </w:rPr>
        <w:t xml:space="preserve">, </w:t>
      </w:r>
      <w:r w:rsidRPr="00182D70">
        <w:rPr>
          <w:rFonts w:hint="eastAsia"/>
          <w:rtl/>
        </w:rPr>
        <w:t>להלן</w:t>
      </w:r>
      <w:r w:rsidRPr="00182D70">
        <w:rPr>
          <w:rtl/>
        </w:rPr>
        <w:t xml:space="preserve"> </w:t>
      </w:r>
      <w:r w:rsidRPr="00182D70">
        <w:rPr>
          <w:rFonts w:hint="eastAsia"/>
          <w:rtl/>
        </w:rPr>
        <w:t>חתימתי</w:t>
      </w:r>
      <w:r w:rsidRPr="00182D70">
        <w:rPr>
          <w:rtl/>
        </w:rPr>
        <w:t xml:space="preserve"> </w:t>
      </w:r>
      <w:r w:rsidRPr="00182D70">
        <w:rPr>
          <w:rFonts w:hint="eastAsia"/>
          <w:rtl/>
        </w:rPr>
        <w:t>ותוכן</w:t>
      </w:r>
      <w:r w:rsidRPr="00182D70">
        <w:rPr>
          <w:rtl/>
        </w:rPr>
        <w:t xml:space="preserve"> </w:t>
      </w:r>
      <w:r w:rsidRPr="00182D70">
        <w:rPr>
          <w:rFonts w:hint="eastAsia"/>
          <w:rtl/>
        </w:rPr>
        <w:t>הצהרתי</w:t>
      </w:r>
      <w:r w:rsidRPr="00182D70">
        <w:rPr>
          <w:rtl/>
        </w:rPr>
        <w:t xml:space="preserve"> </w:t>
      </w:r>
      <w:r w:rsidRPr="00182D70">
        <w:rPr>
          <w:rFonts w:hint="eastAsia"/>
          <w:rtl/>
        </w:rPr>
        <w:t>דלעיל</w:t>
      </w:r>
      <w:r w:rsidRPr="00182D70">
        <w:rPr>
          <w:rtl/>
        </w:rPr>
        <w:t xml:space="preserve"> </w:t>
      </w:r>
      <w:r w:rsidRPr="00182D70">
        <w:rPr>
          <w:rFonts w:hint="eastAsia"/>
          <w:rtl/>
        </w:rPr>
        <w:t>אמת</w:t>
      </w:r>
      <w:r w:rsidRPr="00182D70">
        <w:rPr>
          <w:rtl/>
        </w:rPr>
        <w:t>.</w:t>
      </w:r>
    </w:p>
    <w:p w:rsidR="00B51EEB" w:rsidRPr="00182D70" w:rsidRDefault="00B51EEB" w:rsidP="00E70F48">
      <w:pPr>
        <w:rPr>
          <w:noProof/>
          <w:rtl/>
        </w:rPr>
      </w:pPr>
    </w:p>
    <w:tbl>
      <w:tblPr>
        <w:bidiVisual/>
        <w:tblW w:w="8405" w:type="dxa"/>
        <w:tblInd w:w="192" w:type="dxa"/>
        <w:tblLayout w:type="fixed"/>
        <w:tblLook w:val="0000" w:firstRow="0" w:lastRow="0" w:firstColumn="0" w:lastColumn="0" w:noHBand="0" w:noVBand="0"/>
      </w:tblPr>
      <w:tblGrid>
        <w:gridCol w:w="2126"/>
        <w:gridCol w:w="3477"/>
        <w:gridCol w:w="2802"/>
      </w:tblGrid>
      <w:tr w:rsidR="00B51EEB" w:rsidRPr="00A4334B" w:rsidTr="00B51EEB">
        <w:tc>
          <w:tcPr>
            <w:tcW w:w="2126" w:type="dxa"/>
            <w:tcBorders>
              <w:bottom w:val="single" w:sz="4" w:space="0" w:color="auto"/>
            </w:tcBorders>
          </w:tcPr>
          <w:p w:rsidR="00B51EEB" w:rsidRPr="00182D70" w:rsidRDefault="00B51EEB" w:rsidP="00E70F48">
            <w:pPr>
              <w:rPr>
                <w:noProof/>
                <w:rtl/>
              </w:rPr>
            </w:pPr>
            <w:bookmarkStart w:id="208" w:name="_Toc179603297"/>
          </w:p>
          <w:p w:rsidR="00B51EEB" w:rsidRPr="00182D70" w:rsidRDefault="00B51EEB" w:rsidP="00E70F48">
            <w:pPr>
              <w:rPr>
                <w:noProof/>
              </w:rPr>
            </w:pPr>
          </w:p>
        </w:tc>
        <w:tc>
          <w:tcPr>
            <w:tcW w:w="3477" w:type="dxa"/>
            <w:tcBorders>
              <w:bottom w:val="single" w:sz="4" w:space="0" w:color="auto"/>
            </w:tcBorders>
          </w:tcPr>
          <w:p w:rsidR="00B51EEB" w:rsidRPr="00182D70" w:rsidRDefault="00B51EEB" w:rsidP="00E70F48">
            <w:pPr>
              <w:rPr>
                <w:noProof/>
              </w:rPr>
            </w:pPr>
          </w:p>
        </w:tc>
        <w:tc>
          <w:tcPr>
            <w:tcW w:w="2802" w:type="dxa"/>
            <w:tcBorders>
              <w:bottom w:val="single" w:sz="4" w:space="0" w:color="auto"/>
            </w:tcBorders>
          </w:tcPr>
          <w:p w:rsidR="00B51EEB" w:rsidRPr="00182D70" w:rsidRDefault="00B51EEB" w:rsidP="00E70F48">
            <w:pPr>
              <w:rPr>
                <w:noProof/>
              </w:rPr>
            </w:pPr>
          </w:p>
        </w:tc>
      </w:tr>
      <w:tr w:rsidR="00B51EEB" w:rsidRPr="00A4334B" w:rsidTr="00B51EEB">
        <w:tc>
          <w:tcPr>
            <w:tcW w:w="2126" w:type="dxa"/>
            <w:tcBorders>
              <w:top w:val="single" w:sz="4" w:space="0" w:color="auto"/>
            </w:tcBorders>
          </w:tcPr>
          <w:p w:rsidR="00B51EEB" w:rsidRPr="00182D70" w:rsidRDefault="00B51EEB" w:rsidP="00E70F48">
            <w:pPr>
              <w:rPr>
                <w:noProof/>
              </w:rPr>
            </w:pPr>
            <w:r w:rsidRPr="00182D70">
              <w:rPr>
                <w:noProof/>
                <w:rtl/>
              </w:rPr>
              <w:t>תאריך</w:t>
            </w:r>
          </w:p>
        </w:tc>
        <w:tc>
          <w:tcPr>
            <w:tcW w:w="3477" w:type="dxa"/>
            <w:tcBorders>
              <w:top w:val="single" w:sz="4" w:space="0" w:color="auto"/>
            </w:tcBorders>
          </w:tcPr>
          <w:p w:rsidR="00B51EEB" w:rsidRPr="00182D70" w:rsidRDefault="00B51EEB" w:rsidP="00E70F48">
            <w:pPr>
              <w:rPr>
                <w:noProof/>
              </w:rPr>
            </w:pPr>
            <w:r w:rsidRPr="00182D70">
              <w:rPr>
                <w:noProof/>
                <w:rtl/>
              </w:rPr>
              <w:t>שם מלא של החותם בשם המציע</w:t>
            </w:r>
          </w:p>
        </w:tc>
        <w:tc>
          <w:tcPr>
            <w:tcW w:w="2802" w:type="dxa"/>
            <w:tcBorders>
              <w:top w:val="single" w:sz="4" w:space="0" w:color="auto"/>
            </w:tcBorders>
          </w:tcPr>
          <w:p w:rsidR="00B51EEB" w:rsidRPr="00182D70" w:rsidRDefault="00B51EEB" w:rsidP="00E70F48">
            <w:pPr>
              <w:rPr>
                <w:noProof/>
              </w:rPr>
            </w:pPr>
            <w:r w:rsidRPr="00182D70">
              <w:rPr>
                <w:noProof/>
                <w:rtl/>
              </w:rPr>
              <w:t>חתימה וחותמת המציע</w:t>
            </w:r>
          </w:p>
        </w:tc>
      </w:tr>
      <w:tr w:rsidR="00B51EEB" w:rsidRPr="00A4334B" w:rsidTr="00B51EEB">
        <w:tc>
          <w:tcPr>
            <w:tcW w:w="8405" w:type="dxa"/>
            <w:gridSpan w:val="3"/>
          </w:tcPr>
          <w:p w:rsidR="00B51EEB" w:rsidRPr="00182D70" w:rsidRDefault="00B51EEB" w:rsidP="00E70F48">
            <w:pPr>
              <w:rPr>
                <w:noProof/>
                <w:rtl/>
              </w:rPr>
            </w:pPr>
          </w:p>
          <w:p w:rsidR="00B51EEB" w:rsidRPr="00182D70" w:rsidRDefault="00B51EEB" w:rsidP="00E70F48">
            <w:pPr>
              <w:rPr>
                <w:noProof/>
                <w:rtl/>
              </w:rPr>
            </w:pPr>
          </w:p>
          <w:p w:rsidR="00B51EEB" w:rsidRPr="00182D70" w:rsidRDefault="00B51EEB" w:rsidP="00E70F48">
            <w:pPr>
              <w:rPr>
                <w:rFonts w:eastAsia="Calibri"/>
                <w:rtl/>
              </w:rPr>
            </w:pPr>
            <w:r w:rsidRPr="00182D70">
              <w:rPr>
                <w:rFonts w:eastAsia="Calibri" w:hint="cs"/>
                <w:rtl/>
              </w:rPr>
              <w:t>אישור</w:t>
            </w:r>
            <w:r w:rsidRPr="00182D70">
              <w:rPr>
                <w:rFonts w:eastAsia="Calibri"/>
                <w:rtl/>
              </w:rPr>
              <w:t xml:space="preserve"> </w:t>
            </w:r>
            <w:r w:rsidRPr="00182D70">
              <w:rPr>
                <w:rFonts w:eastAsia="Calibri" w:hint="cs"/>
                <w:rtl/>
              </w:rPr>
              <w:t>עו</w:t>
            </w:r>
            <w:r w:rsidRPr="00182D70">
              <w:rPr>
                <w:rFonts w:eastAsia="Calibri"/>
                <w:rtl/>
              </w:rPr>
              <w:t>"</w:t>
            </w:r>
            <w:r w:rsidRPr="00182D70">
              <w:rPr>
                <w:rFonts w:eastAsia="Calibri" w:hint="cs"/>
                <w:rtl/>
              </w:rPr>
              <w:t>ד</w:t>
            </w:r>
            <w:r w:rsidRPr="00182D70">
              <w:rPr>
                <w:rFonts w:eastAsia="Calibri"/>
                <w:rtl/>
              </w:rPr>
              <w:t xml:space="preserve"> </w:t>
            </w:r>
            <w:r w:rsidRPr="00182D70">
              <w:rPr>
                <w:rFonts w:eastAsia="Calibri" w:hint="cs"/>
                <w:rtl/>
              </w:rPr>
              <w:t>להתחייבות</w:t>
            </w:r>
            <w:r w:rsidRPr="00182D70">
              <w:rPr>
                <w:rFonts w:eastAsia="Calibri"/>
                <w:rtl/>
              </w:rPr>
              <w:t xml:space="preserve"> </w:t>
            </w:r>
            <w:r w:rsidRPr="00182D70">
              <w:rPr>
                <w:rFonts w:eastAsia="Calibri" w:hint="cs"/>
                <w:rtl/>
              </w:rPr>
              <w:t>המציע</w:t>
            </w:r>
            <w:r w:rsidRPr="00182D70">
              <w:rPr>
                <w:rFonts w:eastAsia="Calibri"/>
                <w:rtl/>
              </w:rPr>
              <w:t xml:space="preserve"> </w:t>
            </w:r>
            <w:r w:rsidRPr="00182D70">
              <w:rPr>
                <w:rFonts w:eastAsia="Calibri" w:hint="cs"/>
                <w:rtl/>
              </w:rPr>
              <w:t>לעיל</w:t>
            </w:r>
          </w:p>
          <w:p w:rsidR="00B51EEB" w:rsidRPr="00182D70" w:rsidRDefault="00B51EEB" w:rsidP="00E70F48">
            <w:pPr>
              <w:rPr>
                <w:noProof/>
              </w:rPr>
            </w:pPr>
            <w:r w:rsidRPr="00182D70">
              <w:rPr>
                <w:rFonts w:hint="eastAsia"/>
                <w:noProof/>
                <w:rtl/>
              </w:rPr>
              <w:t>הנני</w:t>
            </w:r>
            <w:r w:rsidRPr="00182D70">
              <w:rPr>
                <w:noProof/>
                <w:rtl/>
              </w:rPr>
              <w:t xml:space="preserve"> </w:t>
            </w:r>
            <w:r w:rsidRPr="00182D70">
              <w:rPr>
                <w:rFonts w:hint="eastAsia"/>
                <w:noProof/>
                <w:rtl/>
              </w:rPr>
              <w:t>לאשר</w:t>
            </w:r>
            <w:r w:rsidRPr="00182D70">
              <w:rPr>
                <w:noProof/>
                <w:rtl/>
              </w:rPr>
              <w:t xml:space="preserve"> </w:t>
            </w:r>
            <w:r w:rsidRPr="00182D70">
              <w:rPr>
                <w:rFonts w:hint="eastAsia"/>
                <w:noProof/>
                <w:rtl/>
              </w:rPr>
              <w:t>בזאת</w:t>
            </w:r>
            <w:r w:rsidRPr="00182D70">
              <w:rPr>
                <w:noProof/>
                <w:rtl/>
              </w:rPr>
              <w:t xml:space="preserve"> </w:t>
            </w:r>
            <w:r w:rsidRPr="00182D70">
              <w:rPr>
                <w:rFonts w:hint="eastAsia"/>
                <w:noProof/>
                <w:rtl/>
              </w:rPr>
              <w:t>כי</w:t>
            </w:r>
            <w:r w:rsidRPr="00182D70">
              <w:rPr>
                <w:noProof/>
                <w:rtl/>
              </w:rPr>
              <w:t xml:space="preserve"> </w:t>
            </w:r>
            <w:r w:rsidRPr="00182D70">
              <w:rPr>
                <w:rFonts w:hint="eastAsia"/>
                <w:noProof/>
                <w:rtl/>
              </w:rPr>
              <w:t>ההצהרה</w:t>
            </w:r>
            <w:r w:rsidRPr="00182D70">
              <w:rPr>
                <w:noProof/>
                <w:rtl/>
              </w:rPr>
              <w:t xml:space="preserve"> </w:t>
            </w:r>
            <w:r w:rsidRPr="00182D70">
              <w:rPr>
                <w:rFonts w:hint="eastAsia"/>
                <w:noProof/>
                <w:rtl/>
              </w:rPr>
              <w:t>לעיל</w:t>
            </w:r>
            <w:r w:rsidRPr="00182D70">
              <w:rPr>
                <w:noProof/>
                <w:rtl/>
              </w:rPr>
              <w:t xml:space="preserve"> </w:t>
            </w:r>
            <w:r w:rsidRPr="00182D70">
              <w:rPr>
                <w:rFonts w:hint="eastAsia"/>
                <w:noProof/>
                <w:rtl/>
              </w:rPr>
              <w:t>נחתמה</w:t>
            </w:r>
            <w:r w:rsidRPr="00182D70">
              <w:rPr>
                <w:noProof/>
                <w:rtl/>
              </w:rPr>
              <w:t xml:space="preserve"> </w:t>
            </w:r>
            <w:r w:rsidRPr="00182D70">
              <w:rPr>
                <w:rFonts w:hint="eastAsia"/>
                <w:noProof/>
                <w:rtl/>
              </w:rPr>
              <w:t>כדין</w:t>
            </w:r>
            <w:r w:rsidRPr="00182D70">
              <w:rPr>
                <w:noProof/>
                <w:rtl/>
              </w:rPr>
              <w:t xml:space="preserve"> </w:t>
            </w:r>
            <w:r w:rsidRPr="00182D70">
              <w:rPr>
                <w:rFonts w:hint="eastAsia"/>
                <w:noProof/>
                <w:rtl/>
              </w:rPr>
              <w:t>על</w:t>
            </w:r>
            <w:r w:rsidRPr="00182D70">
              <w:rPr>
                <w:noProof/>
                <w:rtl/>
              </w:rPr>
              <w:t xml:space="preserve"> </w:t>
            </w:r>
            <w:r w:rsidRPr="00182D70">
              <w:rPr>
                <w:rFonts w:hint="eastAsia"/>
                <w:noProof/>
                <w:rtl/>
              </w:rPr>
              <w:t>ידי</w:t>
            </w:r>
            <w:r w:rsidRPr="00182D70">
              <w:rPr>
                <w:noProof/>
                <w:rtl/>
              </w:rPr>
              <w:t xml:space="preserve"> </w:t>
            </w:r>
            <w:r w:rsidRPr="00182D70">
              <w:rPr>
                <w:rFonts w:hint="eastAsia"/>
                <w:noProof/>
                <w:rtl/>
              </w:rPr>
              <w:t>מורשי</w:t>
            </w:r>
            <w:r w:rsidRPr="00182D70">
              <w:rPr>
                <w:noProof/>
                <w:rtl/>
              </w:rPr>
              <w:t xml:space="preserve"> </w:t>
            </w:r>
            <w:r w:rsidRPr="00182D70">
              <w:rPr>
                <w:rFonts w:hint="eastAsia"/>
                <w:noProof/>
                <w:rtl/>
              </w:rPr>
              <w:t>חתימה</w:t>
            </w:r>
            <w:r w:rsidRPr="00182D70">
              <w:rPr>
                <w:noProof/>
                <w:rtl/>
              </w:rPr>
              <w:t xml:space="preserve"> </w:t>
            </w:r>
            <w:r w:rsidRPr="00182D70">
              <w:rPr>
                <w:rFonts w:hint="eastAsia"/>
                <w:noProof/>
                <w:rtl/>
              </w:rPr>
              <w:t>של</w:t>
            </w:r>
            <w:r w:rsidRPr="00182D70">
              <w:rPr>
                <w:noProof/>
                <w:rtl/>
              </w:rPr>
              <w:t xml:space="preserve"> </w:t>
            </w:r>
            <w:r w:rsidRPr="00182D70">
              <w:rPr>
                <w:rFonts w:hint="eastAsia"/>
                <w:noProof/>
                <w:rtl/>
              </w:rPr>
              <w:t>המציע</w:t>
            </w:r>
          </w:p>
        </w:tc>
      </w:tr>
      <w:tr w:rsidR="00B51EEB" w:rsidRPr="00A4334B" w:rsidTr="00B51EEB">
        <w:tc>
          <w:tcPr>
            <w:tcW w:w="2126" w:type="dxa"/>
            <w:tcBorders>
              <w:bottom w:val="single" w:sz="4" w:space="0" w:color="auto"/>
            </w:tcBorders>
          </w:tcPr>
          <w:p w:rsidR="00B51EEB" w:rsidRPr="00182D70" w:rsidRDefault="00B51EEB" w:rsidP="00E70F48">
            <w:pPr>
              <w:rPr>
                <w:noProof/>
              </w:rPr>
            </w:pPr>
          </w:p>
        </w:tc>
        <w:tc>
          <w:tcPr>
            <w:tcW w:w="3477" w:type="dxa"/>
            <w:tcBorders>
              <w:bottom w:val="single" w:sz="4" w:space="0" w:color="auto"/>
            </w:tcBorders>
          </w:tcPr>
          <w:p w:rsidR="00B51EEB" w:rsidRPr="00182D70" w:rsidRDefault="00B51EEB" w:rsidP="00E70F48">
            <w:pPr>
              <w:rPr>
                <w:noProof/>
              </w:rPr>
            </w:pPr>
          </w:p>
        </w:tc>
        <w:tc>
          <w:tcPr>
            <w:tcW w:w="2802" w:type="dxa"/>
            <w:tcBorders>
              <w:bottom w:val="single" w:sz="4" w:space="0" w:color="auto"/>
            </w:tcBorders>
          </w:tcPr>
          <w:p w:rsidR="00B51EEB" w:rsidRPr="00182D70" w:rsidRDefault="00B51EEB" w:rsidP="00E70F48">
            <w:pPr>
              <w:rPr>
                <w:noProof/>
              </w:rPr>
            </w:pPr>
          </w:p>
        </w:tc>
      </w:tr>
      <w:tr w:rsidR="00B51EEB" w:rsidRPr="00A4334B" w:rsidTr="00B51EEB">
        <w:tc>
          <w:tcPr>
            <w:tcW w:w="2126" w:type="dxa"/>
            <w:tcBorders>
              <w:top w:val="single" w:sz="4" w:space="0" w:color="auto"/>
            </w:tcBorders>
          </w:tcPr>
          <w:p w:rsidR="00B51EEB" w:rsidRPr="00182D70" w:rsidRDefault="00B51EEB" w:rsidP="00E70F48">
            <w:pPr>
              <w:rPr>
                <w:noProof/>
                <w:rtl/>
              </w:rPr>
            </w:pPr>
            <w:r w:rsidRPr="00182D70">
              <w:rPr>
                <w:noProof/>
                <w:rtl/>
              </w:rPr>
              <w:t>תאריך</w:t>
            </w:r>
          </w:p>
        </w:tc>
        <w:tc>
          <w:tcPr>
            <w:tcW w:w="3477" w:type="dxa"/>
            <w:tcBorders>
              <w:top w:val="single" w:sz="4" w:space="0" w:color="auto"/>
            </w:tcBorders>
            <w:vAlign w:val="center"/>
          </w:tcPr>
          <w:p w:rsidR="00B51EEB" w:rsidRPr="00182D70" w:rsidRDefault="00B51EEB" w:rsidP="00E70F48">
            <w:pPr>
              <w:rPr>
                <w:noProof/>
              </w:rPr>
            </w:pPr>
            <w:r w:rsidRPr="00182D70">
              <w:rPr>
                <w:noProof/>
                <w:rtl/>
              </w:rPr>
              <w:t>שם מלא של עו"ד</w:t>
            </w:r>
          </w:p>
        </w:tc>
        <w:tc>
          <w:tcPr>
            <w:tcW w:w="2802" w:type="dxa"/>
            <w:tcBorders>
              <w:top w:val="single" w:sz="4" w:space="0" w:color="auto"/>
            </w:tcBorders>
            <w:vAlign w:val="center"/>
          </w:tcPr>
          <w:p w:rsidR="00B51EEB" w:rsidRPr="00182D70" w:rsidRDefault="00B51EEB" w:rsidP="00E70F48">
            <w:pPr>
              <w:rPr>
                <w:noProof/>
              </w:rPr>
            </w:pPr>
            <w:r w:rsidRPr="00182D70">
              <w:rPr>
                <w:noProof/>
                <w:rtl/>
              </w:rPr>
              <w:t>חתימה וחותמת</w:t>
            </w:r>
          </w:p>
        </w:tc>
      </w:tr>
    </w:tbl>
    <w:p w:rsidR="00B51EEB" w:rsidRPr="004B418C" w:rsidRDefault="00B51EEB" w:rsidP="00E70F48">
      <w:pPr>
        <w:rPr>
          <w:i/>
          <w:iCs/>
        </w:rPr>
      </w:pPr>
      <w:bookmarkStart w:id="209" w:name="_Toc327884455"/>
      <w:bookmarkStart w:id="210" w:name="_Toc185931893"/>
      <w:bookmarkStart w:id="211" w:name="_Toc297551532"/>
      <w:bookmarkStart w:id="212" w:name="_Toc301205769"/>
      <w:bookmarkEnd w:id="205"/>
      <w:bookmarkEnd w:id="208"/>
      <w:r w:rsidRPr="004B418C">
        <w:rPr>
          <w:rFonts w:hint="eastAsia"/>
          <w:rtl/>
        </w:rPr>
        <w:t>נספח</w:t>
      </w:r>
      <w:r w:rsidRPr="004B418C">
        <w:rPr>
          <w:rtl/>
        </w:rPr>
        <w:t xml:space="preserve"> </w:t>
      </w:r>
      <w:r w:rsidRPr="004B418C">
        <w:rPr>
          <w:rFonts w:hint="eastAsia"/>
          <w:rtl/>
        </w:rPr>
        <w:t>א</w:t>
      </w:r>
      <w:r w:rsidRPr="004B418C">
        <w:rPr>
          <w:rtl/>
        </w:rPr>
        <w:t xml:space="preserve">'4 - </w:t>
      </w:r>
      <w:r w:rsidRPr="004B418C">
        <w:rPr>
          <w:rFonts w:hint="eastAsia"/>
          <w:rtl/>
        </w:rPr>
        <w:t>נוסח</w:t>
      </w:r>
      <w:r w:rsidRPr="004B418C">
        <w:rPr>
          <w:rtl/>
        </w:rPr>
        <w:t xml:space="preserve"> </w:t>
      </w:r>
      <w:r w:rsidRPr="004B418C">
        <w:rPr>
          <w:rFonts w:hint="eastAsia"/>
          <w:rtl/>
        </w:rPr>
        <w:t>התחייבות</w:t>
      </w:r>
      <w:r w:rsidRPr="004B418C">
        <w:rPr>
          <w:rtl/>
        </w:rPr>
        <w:t xml:space="preserve"> </w:t>
      </w:r>
      <w:r w:rsidRPr="004B418C">
        <w:rPr>
          <w:rFonts w:hint="eastAsia"/>
          <w:rtl/>
        </w:rPr>
        <w:t>לשמירת</w:t>
      </w:r>
      <w:r w:rsidRPr="004B418C">
        <w:rPr>
          <w:rtl/>
        </w:rPr>
        <w:t xml:space="preserve"> </w:t>
      </w:r>
      <w:r w:rsidRPr="004B418C">
        <w:rPr>
          <w:rFonts w:hint="eastAsia"/>
          <w:rtl/>
        </w:rPr>
        <w:t>סודיות</w:t>
      </w:r>
      <w:r w:rsidRPr="004B418C">
        <w:rPr>
          <w:rtl/>
        </w:rPr>
        <w:t xml:space="preserve"> </w:t>
      </w:r>
      <w:r w:rsidRPr="004B418C">
        <w:rPr>
          <w:rFonts w:hint="eastAsia"/>
          <w:rtl/>
        </w:rPr>
        <w:t>ולמניעת</w:t>
      </w:r>
      <w:r w:rsidRPr="004B418C">
        <w:rPr>
          <w:rtl/>
        </w:rPr>
        <w:t xml:space="preserve"> </w:t>
      </w:r>
      <w:r w:rsidRPr="004B418C">
        <w:rPr>
          <w:rFonts w:hint="eastAsia"/>
          <w:rtl/>
        </w:rPr>
        <w:t>ניגוד</w:t>
      </w:r>
      <w:r w:rsidRPr="004B418C">
        <w:rPr>
          <w:rtl/>
        </w:rPr>
        <w:t xml:space="preserve"> </w:t>
      </w:r>
      <w:r w:rsidRPr="004B418C">
        <w:rPr>
          <w:rFonts w:hint="eastAsia"/>
          <w:rtl/>
        </w:rPr>
        <w:t>עניינים</w:t>
      </w:r>
      <w:bookmarkEnd w:id="209"/>
    </w:p>
    <w:p w:rsidR="00B51EEB" w:rsidRPr="00182D70" w:rsidRDefault="00B51EEB" w:rsidP="00E70F48">
      <w:pPr>
        <w:rPr>
          <w:noProof/>
          <w:rtl/>
        </w:rPr>
      </w:pPr>
      <w:r w:rsidRPr="00182D70">
        <w:rPr>
          <w:rFonts w:hint="eastAsia"/>
          <w:noProof/>
          <w:rtl/>
        </w:rPr>
        <w:t>תאריך</w:t>
      </w:r>
      <w:r w:rsidRPr="00182D70">
        <w:rPr>
          <w:noProof/>
          <w:rtl/>
        </w:rPr>
        <w:t xml:space="preserve"> : ___/___/____</w:t>
      </w:r>
    </w:p>
    <w:p w:rsidR="00B51EEB" w:rsidRPr="00182D70" w:rsidRDefault="00B51EEB" w:rsidP="00E70F48">
      <w:pPr>
        <w:rPr>
          <w:noProof/>
          <w:rtl/>
        </w:rPr>
      </w:pPr>
      <w:r w:rsidRPr="00182D70">
        <w:rPr>
          <w:rFonts w:hint="eastAsia"/>
          <w:noProof/>
          <w:rtl/>
        </w:rPr>
        <w:t>לכבוד</w:t>
      </w:r>
    </w:p>
    <w:p w:rsidR="00B51EEB" w:rsidRPr="00182D70" w:rsidRDefault="00B51EEB" w:rsidP="00E70F48">
      <w:pPr>
        <w:rPr>
          <w:noProof/>
          <w:rtl/>
        </w:rPr>
      </w:pPr>
      <w:r w:rsidRPr="00182D70">
        <w:rPr>
          <w:noProof/>
          <w:rtl/>
        </w:rPr>
        <w:t>_______________________</w:t>
      </w:r>
    </w:p>
    <w:p w:rsidR="00B51EEB" w:rsidRPr="00182D70" w:rsidRDefault="00B51EEB" w:rsidP="00E70F48">
      <w:pPr>
        <w:rPr>
          <w:noProof/>
          <w:rtl/>
        </w:rPr>
      </w:pPr>
      <w:r w:rsidRPr="00182D70">
        <w:rPr>
          <w:rFonts w:hint="eastAsia"/>
          <w:noProof/>
          <w:rtl/>
        </w:rPr>
        <w:t>משרד</w:t>
      </w:r>
      <w:r w:rsidRPr="00182D70">
        <w:rPr>
          <w:noProof/>
          <w:rtl/>
        </w:rPr>
        <w:t xml:space="preserve"> </w:t>
      </w:r>
      <w:r w:rsidRPr="00182D70">
        <w:rPr>
          <w:rFonts w:hint="eastAsia"/>
          <w:noProof/>
          <w:rtl/>
        </w:rPr>
        <w:t>הבריאות</w:t>
      </w:r>
    </w:p>
    <w:p w:rsidR="00B51EEB" w:rsidRPr="00182D70" w:rsidRDefault="00B51EEB" w:rsidP="00E70F48">
      <w:pPr>
        <w:rPr>
          <w:noProof/>
          <w:rtl/>
        </w:rPr>
      </w:pPr>
      <w:r w:rsidRPr="00182D70">
        <w:rPr>
          <w:noProof/>
          <w:rtl/>
        </w:rPr>
        <w:t xml:space="preserve"> </w:t>
      </w:r>
    </w:p>
    <w:p w:rsidR="00B51EEB" w:rsidRPr="00182D70" w:rsidRDefault="00B51EEB" w:rsidP="00E70F48">
      <w:pPr>
        <w:rPr>
          <w:noProof/>
          <w:rtl/>
        </w:rPr>
      </w:pPr>
      <w:r w:rsidRPr="00182D70">
        <w:rPr>
          <w:rFonts w:hint="eastAsia"/>
          <w:noProof/>
          <w:rtl/>
        </w:rPr>
        <w:t>א</w:t>
      </w:r>
      <w:r w:rsidRPr="00182D70">
        <w:rPr>
          <w:noProof/>
          <w:rtl/>
        </w:rPr>
        <w:t>.ג.נ</w:t>
      </w:r>
    </w:p>
    <w:p w:rsidR="00B51EEB" w:rsidRPr="00182D70" w:rsidRDefault="00B51EEB" w:rsidP="00E70F48">
      <w:pPr>
        <w:rPr>
          <w:noProof/>
          <w:rtl/>
        </w:rPr>
      </w:pPr>
    </w:p>
    <w:p w:rsidR="00B51EEB" w:rsidRPr="00182D70" w:rsidRDefault="00B51EEB" w:rsidP="00E70F48">
      <w:pPr>
        <w:rPr>
          <w:noProof/>
          <w:rtl/>
        </w:rPr>
      </w:pPr>
      <w:r w:rsidRPr="00182D70">
        <w:rPr>
          <w:rFonts w:hint="eastAsia"/>
          <w:noProof/>
          <w:rtl/>
        </w:rPr>
        <w:t>הנדון</w:t>
      </w:r>
      <w:r w:rsidRPr="00182D70">
        <w:rPr>
          <w:noProof/>
          <w:rtl/>
        </w:rPr>
        <w:t xml:space="preserve">: </w:t>
      </w:r>
      <w:r w:rsidRPr="00182D70">
        <w:rPr>
          <w:rFonts w:hint="eastAsia"/>
          <w:noProof/>
          <w:rtl/>
        </w:rPr>
        <w:t>התחייבות</w:t>
      </w:r>
      <w:r w:rsidRPr="00182D70">
        <w:rPr>
          <w:noProof/>
          <w:rtl/>
        </w:rPr>
        <w:t xml:space="preserve"> </w:t>
      </w:r>
      <w:r w:rsidRPr="00182D70">
        <w:rPr>
          <w:rFonts w:hint="eastAsia"/>
          <w:noProof/>
          <w:rtl/>
        </w:rPr>
        <w:t>לשמירת</w:t>
      </w:r>
      <w:r w:rsidRPr="00182D70">
        <w:rPr>
          <w:noProof/>
          <w:rtl/>
        </w:rPr>
        <w:t xml:space="preserve"> </w:t>
      </w:r>
      <w:r w:rsidRPr="00182D70">
        <w:rPr>
          <w:rFonts w:hint="eastAsia"/>
          <w:noProof/>
          <w:rtl/>
        </w:rPr>
        <w:t>סודיות</w:t>
      </w:r>
      <w:r w:rsidRPr="00182D70">
        <w:rPr>
          <w:noProof/>
          <w:rtl/>
        </w:rPr>
        <w:t xml:space="preserve"> </w:t>
      </w:r>
      <w:r w:rsidRPr="00182D70">
        <w:rPr>
          <w:rFonts w:hint="eastAsia"/>
          <w:noProof/>
          <w:rtl/>
        </w:rPr>
        <w:t>ולמניעת</w:t>
      </w:r>
      <w:r w:rsidRPr="00182D70">
        <w:rPr>
          <w:noProof/>
          <w:rtl/>
        </w:rPr>
        <w:t xml:space="preserve"> </w:t>
      </w:r>
      <w:r w:rsidRPr="00182D70">
        <w:rPr>
          <w:rFonts w:hint="eastAsia"/>
          <w:noProof/>
          <w:rtl/>
        </w:rPr>
        <w:t>ניגוד</w:t>
      </w:r>
      <w:r w:rsidRPr="00182D70">
        <w:rPr>
          <w:noProof/>
          <w:rtl/>
        </w:rPr>
        <w:t xml:space="preserve"> </w:t>
      </w:r>
      <w:r w:rsidRPr="00182D70">
        <w:rPr>
          <w:rFonts w:hint="eastAsia"/>
          <w:noProof/>
          <w:rtl/>
        </w:rPr>
        <w:t>עניינים</w:t>
      </w:r>
    </w:p>
    <w:tbl>
      <w:tblPr>
        <w:tblW w:w="0" w:type="auto"/>
        <w:tblInd w:w="23" w:type="dxa"/>
        <w:tblLook w:val="04A0" w:firstRow="1" w:lastRow="0" w:firstColumn="1" w:lastColumn="0" w:noHBand="0" w:noVBand="1"/>
      </w:tblPr>
      <w:tblGrid>
        <w:gridCol w:w="7544"/>
        <w:gridCol w:w="1381"/>
      </w:tblGrid>
      <w:tr w:rsidR="00B51EEB" w:rsidRPr="00A4334B" w:rsidTr="00B51EEB">
        <w:trPr>
          <w:trHeight w:val="824"/>
        </w:trPr>
        <w:tc>
          <w:tcPr>
            <w:tcW w:w="7544" w:type="dxa"/>
            <w:hideMark/>
          </w:tcPr>
          <w:p w:rsidR="00B51EEB" w:rsidRPr="00182D70" w:rsidRDefault="00B51EEB" w:rsidP="00E70F48">
            <w:pPr>
              <w:rPr>
                <w:noProof/>
                <w:rtl/>
              </w:rPr>
            </w:pPr>
            <w:r w:rsidRPr="00182D70">
              <w:rPr>
                <w:rFonts w:hint="eastAsia"/>
                <w:noProof/>
                <w:rtl/>
              </w:rPr>
              <w:t>ומשרד</w:t>
            </w:r>
            <w:r w:rsidRPr="00182D70">
              <w:rPr>
                <w:noProof/>
                <w:rtl/>
              </w:rPr>
              <w:t xml:space="preserve"> הבריאות (להלן "המשרד") פרסם מכרז </w:t>
            </w:r>
            <w:r w:rsidR="005A63EA">
              <w:rPr>
                <w:noProof/>
                <w:rtl/>
              </w:rPr>
              <w:t>25</w:t>
            </w:r>
            <w:r w:rsidRPr="00182D70">
              <w:rPr>
                <w:noProof/>
                <w:rtl/>
              </w:rPr>
              <w:t xml:space="preserve">/2014 </w:t>
            </w:r>
            <w:r w:rsidRPr="00182D70">
              <w:rPr>
                <w:rFonts w:hint="eastAsia"/>
                <w:noProof/>
                <w:rtl/>
              </w:rPr>
              <w:t>ל</w:t>
            </w:r>
            <w:r w:rsidRPr="00182D70">
              <w:rPr>
                <w:noProof/>
                <w:rtl/>
              </w:rPr>
              <w:t>-</w:t>
            </w:r>
            <w:r w:rsidR="00D94080" w:rsidRPr="00182D70">
              <w:rPr>
                <w:rFonts w:hint="eastAsia"/>
                <w:noProof/>
                <w:rtl/>
              </w:rPr>
              <w:t>פלטפורמת</w:t>
            </w:r>
            <w:r w:rsidR="00D94080" w:rsidRPr="00182D70">
              <w:rPr>
                <w:noProof/>
                <w:rtl/>
              </w:rPr>
              <w:t xml:space="preserve"> ניהול </w:t>
            </w:r>
            <w:r w:rsidR="00182D70">
              <w:rPr>
                <w:noProof/>
                <w:rtl/>
              </w:rPr>
              <w:t>ממשקים</w:t>
            </w:r>
            <w:r w:rsidR="00D94080" w:rsidRPr="00182D70">
              <w:rPr>
                <w:noProof/>
                <w:rtl/>
              </w:rPr>
              <w:t xml:space="preserve"> עבור יחידות משרד הבריאות ויחידות הסמך שלו </w:t>
            </w:r>
            <w:r w:rsidRPr="00182D70">
              <w:rPr>
                <w:noProof/>
                <w:rtl/>
              </w:rPr>
              <w:t xml:space="preserve"> (להלן: "השירותים");</w:t>
            </w:r>
          </w:p>
        </w:tc>
        <w:tc>
          <w:tcPr>
            <w:tcW w:w="955" w:type="dxa"/>
            <w:hideMark/>
          </w:tcPr>
          <w:p w:rsidR="00B51EEB" w:rsidRPr="00182D70" w:rsidRDefault="00B51EEB" w:rsidP="00E70F48">
            <w:pPr>
              <w:rPr>
                <w:noProof/>
              </w:rPr>
            </w:pPr>
            <w:r w:rsidRPr="00182D70">
              <w:rPr>
                <w:rFonts w:hint="eastAsia"/>
                <w:noProof/>
                <w:rtl/>
              </w:rPr>
              <w:t>הואיל</w:t>
            </w:r>
          </w:p>
        </w:tc>
      </w:tr>
      <w:tr w:rsidR="00B51EEB" w:rsidRPr="00A4334B" w:rsidTr="00B51EEB">
        <w:trPr>
          <w:trHeight w:val="498"/>
        </w:trPr>
        <w:tc>
          <w:tcPr>
            <w:tcW w:w="7544" w:type="dxa"/>
            <w:hideMark/>
          </w:tcPr>
          <w:p w:rsidR="00B51EEB" w:rsidRPr="00182D70" w:rsidRDefault="00B51EEB" w:rsidP="00E70F48">
            <w:pPr>
              <w:rPr>
                <w:noProof/>
              </w:rPr>
            </w:pPr>
            <w:r w:rsidRPr="00182D70">
              <w:rPr>
                <w:rFonts w:hint="eastAsia"/>
                <w:noProof/>
                <w:rtl/>
              </w:rPr>
              <w:t>והמציע</w:t>
            </w:r>
            <w:r w:rsidRPr="00182D70">
              <w:rPr>
                <w:noProof/>
                <w:rtl/>
              </w:rPr>
              <w:t xml:space="preserve">_____________ (להלן: "המציע) מעוניין להשתתף במכרז זה; </w:t>
            </w:r>
          </w:p>
        </w:tc>
        <w:tc>
          <w:tcPr>
            <w:tcW w:w="955" w:type="dxa"/>
            <w:hideMark/>
          </w:tcPr>
          <w:p w:rsidR="00B51EEB" w:rsidRPr="00182D70" w:rsidRDefault="00B51EEB" w:rsidP="00E70F48">
            <w:pPr>
              <w:rPr>
                <w:noProof/>
              </w:rPr>
            </w:pPr>
            <w:r w:rsidRPr="00182D70">
              <w:rPr>
                <w:rFonts w:hint="eastAsia"/>
                <w:noProof/>
                <w:rtl/>
              </w:rPr>
              <w:t>והואיל</w:t>
            </w:r>
          </w:p>
        </w:tc>
      </w:tr>
      <w:tr w:rsidR="00B51EEB" w:rsidRPr="00A4334B" w:rsidTr="00B51EEB">
        <w:trPr>
          <w:trHeight w:val="1159"/>
        </w:trPr>
        <w:tc>
          <w:tcPr>
            <w:tcW w:w="7544" w:type="dxa"/>
            <w:hideMark/>
          </w:tcPr>
          <w:p w:rsidR="00B51EEB" w:rsidRPr="00182D70" w:rsidRDefault="00B51EEB" w:rsidP="00E70F48">
            <w:pPr>
              <w:rPr>
                <w:noProof/>
              </w:rPr>
            </w:pPr>
            <w:r w:rsidRPr="00182D70">
              <w:rPr>
                <w:rFonts w:hint="eastAsia"/>
                <w:noProof/>
                <w:rtl/>
              </w:rPr>
              <w:t>והמשרד</w:t>
            </w:r>
            <w:r w:rsidRPr="00182D70">
              <w:rPr>
                <w:noProof/>
                <w:rtl/>
              </w:rPr>
              <w:t xml:space="preserve"> התנה השתתפות המציע במכרז בתנאי שהמציע והבאים מטעמו ישמרו על סודיות כל המידע כהגדרתו להלן, וכן על סמך התחייבות המציע לעשות את כל הדרוש לשמירת סודיות המידע; </w:t>
            </w:r>
          </w:p>
        </w:tc>
        <w:tc>
          <w:tcPr>
            <w:tcW w:w="955" w:type="dxa"/>
            <w:hideMark/>
          </w:tcPr>
          <w:p w:rsidR="00B51EEB" w:rsidRPr="00182D70" w:rsidRDefault="00B51EEB" w:rsidP="00E70F48">
            <w:pPr>
              <w:rPr>
                <w:noProof/>
              </w:rPr>
            </w:pPr>
            <w:r w:rsidRPr="00182D70">
              <w:rPr>
                <w:rFonts w:hint="eastAsia"/>
                <w:noProof/>
                <w:rtl/>
              </w:rPr>
              <w:t>והואיל</w:t>
            </w:r>
          </w:p>
        </w:tc>
      </w:tr>
      <w:tr w:rsidR="00B51EEB" w:rsidRPr="00A4334B" w:rsidTr="00B51EEB">
        <w:tc>
          <w:tcPr>
            <w:tcW w:w="7544" w:type="dxa"/>
            <w:hideMark/>
          </w:tcPr>
          <w:p w:rsidR="00B51EEB" w:rsidRPr="00182D70" w:rsidRDefault="00B51EEB" w:rsidP="00E70F48">
            <w:pPr>
              <w:rPr>
                <w:noProof/>
              </w:rPr>
            </w:pPr>
            <w:r w:rsidRPr="00182D70">
              <w:rPr>
                <w:rFonts w:hint="eastAsia"/>
                <w:noProof/>
                <w:rtl/>
              </w:rPr>
              <w:t>והוסבר</w:t>
            </w:r>
            <w:r w:rsidRPr="00182D70">
              <w:rPr>
                <w:noProof/>
                <w:rtl/>
              </w:rPr>
              <w:t xml:space="preserve"> </w:t>
            </w:r>
            <w:r w:rsidRPr="00182D70">
              <w:rPr>
                <w:rFonts w:hint="eastAsia"/>
                <w:noProof/>
                <w:rtl/>
              </w:rPr>
              <w:t>לי</w:t>
            </w:r>
            <w:r w:rsidRPr="00182D70">
              <w:rPr>
                <w:noProof/>
                <w:rtl/>
              </w:rPr>
              <w:t xml:space="preserve"> </w:t>
            </w:r>
            <w:r w:rsidRPr="00182D70">
              <w:rPr>
                <w:rFonts w:hint="eastAsia"/>
                <w:noProof/>
                <w:rtl/>
              </w:rPr>
              <w:t>כי</w:t>
            </w:r>
            <w:r w:rsidRPr="00182D70">
              <w:rPr>
                <w:noProof/>
                <w:rtl/>
              </w:rPr>
              <w:t xml:space="preserve"> </w:t>
            </w:r>
            <w:r w:rsidRPr="00182D70">
              <w:rPr>
                <w:rFonts w:hint="eastAsia"/>
                <w:noProof/>
                <w:rtl/>
              </w:rPr>
              <w:t>במהלך</w:t>
            </w:r>
            <w:r w:rsidRPr="00182D70">
              <w:rPr>
                <w:noProof/>
                <w:rtl/>
              </w:rPr>
              <w:t xml:space="preserve"> </w:t>
            </w:r>
            <w:r w:rsidRPr="00182D70">
              <w:rPr>
                <w:rFonts w:hint="eastAsia"/>
                <w:noProof/>
                <w:rtl/>
              </w:rPr>
              <w:t>עיסוקי</w:t>
            </w:r>
            <w:r w:rsidRPr="00182D70">
              <w:rPr>
                <w:noProof/>
                <w:rtl/>
              </w:rPr>
              <w:t xml:space="preserve"> </w:t>
            </w:r>
            <w:r w:rsidRPr="00182D70">
              <w:rPr>
                <w:rFonts w:hint="eastAsia"/>
                <w:noProof/>
                <w:rtl/>
              </w:rPr>
              <w:t>במתן</w:t>
            </w:r>
            <w:r w:rsidRPr="00182D70">
              <w:rPr>
                <w:noProof/>
                <w:rtl/>
              </w:rPr>
              <w:t xml:space="preserve"> </w:t>
            </w:r>
            <w:r w:rsidRPr="00182D70">
              <w:rPr>
                <w:rFonts w:hint="eastAsia"/>
                <w:noProof/>
                <w:rtl/>
              </w:rPr>
              <w:t>השירותים</w:t>
            </w:r>
            <w:r w:rsidRPr="00182D70">
              <w:rPr>
                <w:noProof/>
                <w:rtl/>
              </w:rPr>
              <w:t xml:space="preserve"> </w:t>
            </w:r>
            <w:r w:rsidRPr="00182D70">
              <w:rPr>
                <w:rFonts w:hint="eastAsia"/>
                <w:noProof/>
                <w:rtl/>
              </w:rPr>
              <w:t>למשרד</w:t>
            </w:r>
            <w:r w:rsidRPr="00182D70">
              <w:rPr>
                <w:noProof/>
                <w:rtl/>
              </w:rPr>
              <w:t xml:space="preserve"> </w:t>
            </w:r>
            <w:r w:rsidRPr="00182D70">
              <w:rPr>
                <w:rFonts w:hint="eastAsia"/>
                <w:noProof/>
                <w:rtl/>
              </w:rPr>
              <w:t>ו</w:t>
            </w:r>
            <w:r w:rsidRPr="00182D70">
              <w:rPr>
                <w:noProof/>
                <w:rtl/>
              </w:rPr>
              <w:t xml:space="preserve">/או </w:t>
            </w:r>
            <w:r w:rsidRPr="00182D70">
              <w:rPr>
                <w:rFonts w:hint="eastAsia"/>
                <w:noProof/>
                <w:rtl/>
              </w:rPr>
              <w:t>בקשר</w:t>
            </w:r>
            <w:r w:rsidRPr="00182D70">
              <w:rPr>
                <w:noProof/>
                <w:rtl/>
              </w:rPr>
              <w:t xml:space="preserve"> </w:t>
            </w:r>
            <w:r w:rsidRPr="00182D70">
              <w:rPr>
                <w:rFonts w:hint="eastAsia"/>
                <w:noProof/>
                <w:rtl/>
              </w:rPr>
              <w:t>אליהם</w:t>
            </w:r>
            <w:r w:rsidRPr="00182D70">
              <w:rPr>
                <w:noProof/>
                <w:rtl/>
              </w:rPr>
              <w:t xml:space="preserve"> </w:t>
            </w:r>
            <w:r w:rsidRPr="00182D70">
              <w:rPr>
                <w:rFonts w:hint="eastAsia"/>
                <w:noProof/>
                <w:rtl/>
              </w:rPr>
              <w:t>יתכן</w:t>
            </w:r>
            <w:r w:rsidRPr="00182D70">
              <w:rPr>
                <w:noProof/>
                <w:rtl/>
              </w:rPr>
              <w:t xml:space="preserve"> </w:t>
            </w:r>
            <w:r w:rsidRPr="00182D70">
              <w:rPr>
                <w:rFonts w:hint="eastAsia"/>
                <w:noProof/>
                <w:rtl/>
              </w:rPr>
              <w:t>כי</w:t>
            </w:r>
            <w:r w:rsidRPr="00182D70">
              <w:rPr>
                <w:noProof/>
                <w:rtl/>
              </w:rPr>
              <w:t xml:space="preserve"> </w:t>
            </w:r>
            <w:r w:rsidRPr="00182D70">
              <w:rPr>
                <w:rFonts w:hint="eastAsia"/>
                <w:noProof/>
                <w:rtl/>
              </w:rPr>
              <w:t>אעסוק</w:t>
            </w:r>
            <w:r w:rsidRPr="00182D70">
              <w:rPr>
                <w:noProof/>
                <w:rtl/>
              </w:rPr>
              <w:t xml:space="preserve"> </w:t>
            </w:r>
            <w:r w:rsidRPr="00182D70">
              <w:rPr>
                <w:rFonts w:hint="eastAsia"/>
                <w:noProof/>
                <w:rtl/>
              </w:rPr>
              <w:t>ו</w:t>
            </w:r>
            <w:r w:rsidRPr="00182D70">
              <w:rPr>
                <w:noProof/>
                <w:rtl/>
              </w:rPr>
              <w:t xml:space="preserve">/או </w:t>
            </w:r>
            <w:r w:rsidRPr="00182D70">
              <w:rPr>
                <w:rFonts w:hint="eastAsia"/>
                <w:noProof/>
                <w:rtl/>
              </w:rPr>
              <w:t>אקבל</w:t>
            </w:r>
            <w:r w:rsidRPr="00182D70">
              <w:rPr>
                <w:noProof/>
                <w:rtl/>
              </w:rPr>
              <w:t xml:space="preserve"> </w:t>
            </w:r>
            <w:r w:rsidRPr="00182D70">
              <w:rPr>
                <w:rFonts w:hint="eastAsia"/>
                <w:noProof/>
                <w:rtl/>
              </w:rPr>
              <w:t>לחזקתי</w:t>
            </w:r>
            <w:r w:rsidRPr="00182D70">
              <w:rPr>
                <w:noProof/>
                <w:rtl/>
              </w:rPr>
              <w:t xml:space="preserve"> </w:t>
            </w:r>
            <w:r w:rsidRPr="00182D70">
              <w:rPr>
                <w:rFonts w:hint="eastAsia"/>
                <w:noProof/>
                <w:rtl/>
              </w:rPr>
              <w:t>ו</w:t>
            </w:r>
            <w:r w:rsidRPr="00182D70">
              <w:rPr>
                <w:noProof/>
                <w:rtl/>
              </w:rPr>
              <w:t xml:space="preserve">/או </w:t>
            </w:r>
            <w:r w:rsidRPr="00182D70">
              <w:rPr>
                <w:rFonts w:hint="eastAsia"/>
                <w:noProof/>
                <w:rtl/>
              </w:rPr>
              <w:t>יבוא</w:t>
            </w:r>
            <w:r w:rsidRPr="00182D70">
              <w:rPr>
                <w:noProof/>
                <w:rtl/>
              </w:rPr>
              <w:t xml:space="preserve"> </w:t>
            </w:r>
            <w:r w:rsidRPr="00182D70">
              <w:rPr>
                <w:rFonts w:hint="eastAsia"/>
                <w:noProof/>
                <w:rtl/>
              </w:rPr>
              <w:t>לידיעתי</w:t>
            </w:r>
            <w:r w:rsidRPr="00182D70">
              <w:rPr>
                <w:noProof/>
                <w:rtl/>
              </w:rPr>
              <w:t xml:space="preserve"> </w:t>
            </w:r>
            <w:r w:rsidRPr="00182D70">
              <w:rPr>
                <w:rFonts w:hint="eastAsia"/>
                <w:noProof/>
                <w:rtl/>
              </w:rPr>
              <w:t>מידע</w:t>
            </w:r>
            <w:r w:rsidRPr="00182D70">
              <w:rPr>
                <w:noProof/>
                <w:rtl/>
              </w:rPr>
              <w:t xml:space="preserve"> </w:t>
            </w:r>
            <w:r w:rsidRPr="00182D70">
              <w:rPr>
                <w:rFonts w:hint="eastAsia"/>
                <w:noProof/>
                <w:rtl/>
              </w:rPr>
              <w:t>מסוגים</w:t>
            </w:r>
            <w:r w:rsidRPr="00182D70">
              <w:rPr>
                <w:noProof/>
                <w:rtl/>
              </w:rPr>
              <w:t xml:space="preserve"> </w:t>
            </w:r>
            <w:r w:rsidRPr="00182D70">
              <w:rPr>
                <w:rFonts w:hint="eastAsia"/>
                <w:noProof/>
                <w:rtl/>
              </w:rPr>
              <w:t>שונים</w:t>
            </w:r>
            <w:r w:rsidRPr="00182D70">
              <w:rPr>
                <w:noProof/>
                <w:rtl/>
              </w:rPr>
              <w:t xml:space="preserve">, </w:t>
            </w:r>
            <w:r w:rsidRPr="00182D70">
              <w:rPr>
                <w:rFonts w:hint="eastAsia"/>
                <w:noProof/>
                <w:rtl/>
              </w:rPr>
              <w:t>שאינו</w:t>
            </w:r>
            <w:r w:rsidRPr="00182D70">
              <w:rPr>
                <w:noProof/>
                <w:rtl/>
              </w:rPr>
              <w:t xml:space="preserve"> </w:t>
            </w:r>
            <w:r w:rsidRPr="00182D70">
              <w:rPr>
                <w:rFonts w:hint="eastAsia"/>
                <w:noProof/>
                <w:rtl/>
              </w:rPr>
              <w:t>מצוי</w:t>
            </w:r>
            <w:r w:rsidRPr="00182D70">
              <w:rPr>
                <w:noProof/>
                <w:rtl/>
              </w:rPr>
              <w:t xml:space="preserve"> </w:t>
            </w:r>
            <w:r w:rsidRPr="00182D70">
              <w:rPr>
                <w:rFonts w:hint="eastAsia"/>
                <w:noProof/>
                <w:rtl/>
              </w:rPr>
              <w:t>בידיעת</w:t>
            </w:r>
            <w:r w:rsidRPr="00182D70">
              <w:rPr>
                <w:noProof/>
                <w:rtl/>
              </w:rPr>
              <w:t xml:space="preserve"> </w:t>
            </w:r>
            <w:r w:rsidRPr="00182D70">
              <w:rPr>
                <w:rFonts w:hint="eastAsia"/>
                <w:noProof/>
                <w:rtl/>
              </w:rPr>
              <w:t>כלל</w:t>
            </w:r>
            <w:r w:rsidRPr="00182D70">
              <w:rPr>
                <w:noProof/>
                <w:rtl/>
              </w:rPr>
              <w:t xml:space="preserve"> </w:t>
            </w:r>
            <w:r w:rsidRPr="00182D70">
              <w:rPr>
                <w:rFonts w:hint="eastAsia"/>
                <w:noProof/>
                <w:rtl/>
              </w:rPr>
              <w:t>הציבור</w:t>
            </w:r>
            <w:r w:rsidRPr="00182D70">
              <w:rPr>
                <w:noProof/>
                <w:rtl/>
              </w:rPr>
              <w:t xml:space="preserve">, </w:t>
            </w:r>
            <w:r w:rsidRPr="00182D70">
              <w:rPr>
                <w:rFonts w:hint="eastAsia"/>
                <w:noProof/>
                <w:rtl/>
              </w:rPr>
              <w:t>בין</w:t>
            </w:r>
            <w:r w:rsidRPr="00182D70">
              <w:rPr>
                <w:noProof/>
                <w:rtl/>
              </w:rPr>
              <w:t xml:space="preserve"> </w:t>
            </w:r>
            <w:r w:rsidRPr="00182D70">
              <w:rPr>
                <w:rFonts w:hint="eastAsia"/>
                <w:noProof/>
                <w:rtl/>
              </w:rPr>
              <w:t>בעל</w:t>
            </w:r>
            <w:r w:rsidRPr="00182D70">
              <w:rPr>
                <w:noProof/>
                <w:rtl/>
              </w:rPr>
              <w:t xml:space="preserve"> </w:t>
            </w:r>
            <w:r w:rsidRPr="00182D70">
              <w:rPr>
                <w:rFonts w:hint="eastAsia"/>
                <w:noProof/>
                <w:rtl/>
              </w:rPr>
              <w:t>פה</w:t>
            </w:r>
            <w:r w:rsidRPr="00182D70">
              <w:rPr>
                <w:noProof/>
                <w:rtl/>
              </w:rPr>
              <w:t xml:space="preserve"> </w:t>
            </w:r>
            <w:r w:rsidRPr="00182D70">
              <w:rPr>
                <w:rFonts w:hint="eastAsia"/>
                <w:noProof/>
                <w:rtl/>
              </w:rPr>
              <w:t>ובין</w:t>
            </w:r>
            <w:r w:rsidRPr="00182D70">
              <w:rPr>
                <w:noProof/>
                <w:rtl/>
              </w:rPr>
              <w:t xml:space="preserve"> </w:t>
            </w:r>
            <w:r w:rsidRPr="00182D70">
              <w:rPr>
                <w:rFonts w:hint="eastAsia"/>
                <w:noProof/>
                <w:rtl/>
              </w:rPr>
              <w:t>בכתב</w:t>
            </w:r>
            <w:r w:rsidRPr="00182D70">
              <w:rPr>
                <w:noProof/>
                <w:rtl/>
              </w:rPr>
              <w:t xml:space="preserve">, </w:t>
            </w:r>
            <w:r w:rsidRPr="00182D70">
              <w:rPr>
                <w:rFonts w:hint="eastAsia"/>
                <w:noProof/>
                <w:rtl/>
              </w:rPr>
              <w:t>בין</w:t>
            </w:r>
            <w:r w:rsidRPr="00182D70">
              <w:rPr>
                <w:noProof/>
                <w:rtl/>
              </w:rPr>
              <w:t xml:space="preserve"> </w:t>
            </w:r>
            <w:r w:rsidRPr="00182D70">
              <w:rPr>
                <w:rFonts w:hint="eastAsia"/>
                <w:noProof/>
                <w:rtl/>
              </w:rPr>
              <w:t>ישיר</w:t>
            </w:r>
            <w:r w:rsidRPr="00182D70">
              <w:rPr>
                <w:noProof/>
                <w:rtl/>
              </w:rPr>
              <w:t xml:space="preserve"> </w:t>
            </w:r>
            <w:r w:rsidRPr="00182D70">
              <w:rPr>
                <w:rFonts w:hint="eastAsia"/>
                <w:noProof/>
                <w:rtl/>
              </w:rPr>
              <w:t>ובין</w:t>
            </w:r>
            <w:r w:rsidRPr="00182D70">
              <w:rPr>
                <w:noProof/>
                <w:rtl/>
              </w:rPr>
              <w:t xml:space="preserve"> </w:t>
            </w:r>
            <w:r w:rsidRPr="00182D70">
              <w:rPr>
                <w:rFonts w:hint="eastAsia"/>
                <w:noProof/>
                <w:rtl/>
              </w:rPr>
              <w:t>עקיף</w:t>
            </w:r>
            <w:r w:rsidRPr="00182D70">
              <w:rPr>
                <w:noProof/>
                <w:rtl/>
              </w:rPr>
              <w:t xml:space="preserve">, </w:t>
            </w:r>
            <w:r w:rsidRPr="00182D70">
              <w:rPr>
                <w:rFonts w:hint="eastAsia"/>
                <w:noProof/>
                <w:rtl/>
              </w:rPr>
              <w:t>השייך</w:t>
            </w:r>
            <w:r w:rsidRPr="00182D70">
              <w:rPr>
                <w:noProof/>
                <w:rtl/>
              </w:rPr>
              <w:t xml:space="preserve"> </w:t>
            </w:r>
            <w:r w:rsidRPr="00182D70">
              <w:rPr>
                <w:rFonts w:hint="eastAsia"/>
                <w:noProof/>
                <w:rtl/>
              </w:rPr>
              <w:t>למזמין</w:t>
            </w:r>
            <w:r w:rsidRPr="00182D70">
              <w:rPr>
                <w:noProof/>
                <w:rtl/>
              </w:rPr>
              <w:t xml:space="preserve"> </w:t>
            </w:r>
            <w:r w:rsidRPr="00182D70">
              <w:rPr>
                <w:rFonts w:hint="eastAsia"/>
                <w:noProof/>
                <w:rtl/>
              </w:rPr>
              <w:t>ו</w:t>
            </w:r>
            <w:r w:rsidRPr="00182D70">
              <w:rPr>
                <w:noProof/>
                <w:rtl/>
              </w:rPr>
              <w:t xml:space="preserve">/או </w:t>
            </w:r>
            <w:r w:rsidRPr="00182D70">
              <w:rPr>
                <w:rFonts w:hint="eastAsia"/>
                <w:noProof/>
                <w:rtl/>
              </w:rPr>
              <w:t>הנודע</w:t>
            </w:r>
            <w:r w:rsidRPr="00182D70">
              <w:rPr>
                <w:noProof/>
                <w:rtl/>
              </w:rPr>
              <w:t xml:space="preserve"> </w:t>
            </w:r>
            <w:r w:rsidRPr="00182D70">
              <w:rPr>
                <w:rFonts w:hint="eastAsia"/>
                <w:noProof/>
                <w:rtl/>
              </w:rPr>
              <w:t>למזמין</w:t>
            </w:r>
            <w:r w:rsidRPr="00182D70">
              <w:rPr>
                <w:noProof/>
                <w:rtl/>
              </w:rPr>
              <w:t xml:space="preserve"> </w:t>
            </w:r>
            <w:r w:rsidRPr="00182D70">
              <w:rPr>
                <w:rFonts w:hint="eastAsia"/>
                <w:noProof/>
                <w:rtl/>
              </w:rPr>
              <w:t>ו</w:t>
            </w:r>
            <w:r w:rsidRPr="00182D70">
              <w:rPr>
                <w:noProof/>
                <w:rtl/>
              </w:rPr>
              <w:t xml:space="preserve">/או </w:t>
            </w:r>
            <w:r w:rsidRPr="00182D70">
              <w:rPr>
                <w:rFonts w:hint="eastAsia"/>
                <w:noProof/>
                <w:rtl/>
              </w:rPr>
              <w:t>לפעילויותיו</w:t>
            </w:r>
            <w:r w:rsidRPr="00182D70">
              <w:rPr>
                <w:noProof/>
                <w:rtl/>
              </w:rPr>
              <w:t xml:space="preserve"> </w:t>
            </w:r>
            <w:r w:rsidRPr="00182D70">
              <w:rPr>
                <w:rFonts w:hint="eastAsia"/>
                <w:noProof/>
                <w:rtl/>
              </w:rPr>
              <w:t>בכל</w:t>
            </w:r>
            <w:r w:rsidRPr="00182D70">
              <w:rPr>
                <w:noProof/>
                <w:rtl/>
              </w:rPr>
              <w:t xml:space="preserve"> </w:t>
            </w:r>
            <w:r w:rsidRPr="00182D70">
              <w:rPr>
                <w:rFonts w:hint="eastAsia"/>
                <w:noProof/>
                <w:rtl/>
              </w:rPr>
              <w:t>צורה</w:t>
            </w:r>
            <w:r w:rsidRPr="00182D70">
              <w:rPr>
                <w:noProof/>
                <w:rtl/>
              </w:rPr>
              <w:t xml:space="preserve"> </w:t>
            </w:r>
            <w:r w:rsidRPr="00182D70">
              <w:rPr>
                <w:rFonts w:hint="eastAsia"/>
                <w:noProof/>
                <w:rtl/>
              </w:rPr>
              <w:t>ואופן</w:t>
            </w:r>
            <w:r w:rsidRPr="00182D70">
              <w:rPr>
                <w:noProof/>
                <w:rtl/>
              </w:rPr>
              <w:t xml:space="preserve">, </w:t>
            </w:r>
            <w:r w:rsidRPr="00182D70">
              <w:rPr>
                <w:rFonts w:hint="eastAsia"/>
                <w:noProof/>
                <w:rtl/>
              </w:rPr>
              <w:t>לרבות</w:t>
            </w:r>
            <w:r w:rsidRPr="00182D70">
              <w:rPr>
                <w:noProof/>
                <w:rtl/>
              </w:rPr>
              <w:t xml:space="preserve"> </w:t>
            </w:r>
            <w:r w:rsidRPr="00182D70">
              <w:rPr>
                <w:rFonts w:hint="eastAsia"/>
                <w:noProof/>
                <w:rtl/>
              </w:rPr>
              <w:t>אך</w:t>
            </w:r>
            <w:r w:rsidRPr="00182D70">
              <w:rPr>
                <w:noProof/>
                <w:rtl/>
              </w:rPr>
              <w:t xml:space="preserve"> </w:t>
            </w:r>
            <w:r w:rsidRPr="00182D70">
              <w:rPr>
                <w:rFonts w:hint="eastAsia"/>
                <w:noProof/>
                <w:rtl/>
              </w:rPr>
              <w:t>מבלי</w:t>
            </w:r>
            <w:r w:rsidRPr="00182D70">
              <w:rPr>
                <w:noProof/>
                <w:rtl/>
              </w:rPr>
              <w:t xml:space="preserve"> </w:t>
            </w:r>
            <w:r w:rsidRPr="00182D70">
              <w:rPr>
                <w:rFonts w:hint="eastAsia"/>
                <w:noProof/>
                <w:rtl/>
              </w:rPr>
              <w:t>לגרוע</w:t>
            </w:r>
            <w:r w:rsidRPr="00182D70">
              <w:rPr>
                <w:noProof/>
                <w:rtl/>
              </w:rPr>
              <w:t xml:space="preserve"> </w:t>
            </w:r>
            <w:r w:rsidRPr="00182D70">
              <w:rPr>
                <w:rFonts w:hint="eastAsia"/>
                <w:noProof/>
                <w:rtl/>
              </w:rPr>
              <w:t>מכלליות</w:t>
            </w:r>
            <w:r w:rsidRPr="00182D70">
              <w:rPr>
                <w:noProof/>
                <w:rtl/>
              </w:rPr>
              <w:t xml:space="preserve"> </w:t>
            </w:r>
            <w:r w:rsidRPr="00182D70">
              <w:rPr>
                <w:rFonts w:hint="eastAsia"/>
                <w:noProof/>
                <w:rtl/>
              </w:rPr>
              <w:t>האמור</w:t>
            </w:r>
            <w:r w:rsidRPr="00182D70">
              <w:rPr>
                <w:noProof/>
                <w:rtl/>
              </w:rPr>
              <w:t xml:space="preserve">, </w:t>
            </w:r>
            <w:r w:rsidRPr="00182D70">
              <w:rPr>
                <w:rFonts w:hint="eastAsia"/>
                <w:noProof/>
                <w:rtl/>
              </w:rPr>
              <w:t>נתונים</w:t>
            </w:r>
            <w:r w:rsidRPr="00182D70">
              <w:rPr>
                <w:noProof/>
                <w:rtl/>
              </w:rPr>
              <w:t xml:space="preserve">, </w:t>
            </w:r>
            <w:r w:rsidRPr="00182D70">
              <w:rPr>
                <w:rFonts w:hint="eastAsia"/>
                <w:noProof/>
                <w:rtl/>
              </w:rPr>
              <w:t>מסמכים</w:t>
            </w:r>
            <w:r w:rsidRPr="00182D70">
              <w:rPr>
                <w:noProof/>
                <w:rtl/>
              </w:rPr>
              <w:t xml:space="preserve"> </w:t>
            </w:r>
            <w:r w:rsidRPr="00182D70">
              <w:rPr>
                <w:rFonts w:hint="eastAsia"/>
                <w:noProof/>
                <w:rtl/>
              </w:rPr>
              <w:t>ודו</w:t>
            </w:r>
            <w:r w:rsidRPr="00182D70">
              <w:rPr>
                <w:noProof/>
                <w:rtl/>
              </w:rPr>
              <w:t>"חות (להלן: "המידע");</w:t>
            </w:r>
          </w:p>
        </w:tc>
        <w:tc>
          <w:tcPr>
            <w:tcW w:w="955" w:type="dxa"/>
            <w:hideMark/>
          </w:tcPr>
          <w:p w:rsidR="00B51EEB" w:rsidRPr="00182D70" w:rsidRDefault="00B51EEB" w:rsidP="00E70F48">
            <w:pPr>
              <w:rPr>
                <w:noProof/>
              </w:rPr>
            </w:pPr>
            <w:r w:rsidRPr="00182D70">
              <w:rPr>
                <w:rFonts w:hint="eastAsia"/>
                <w:noProof/>
                <w:rtl/>
              </w:rPr>
              <w:t>והואיל</w:t>
            </w:r>
          </w:p>
        </w:tc>
      </w:tr>
      <w:tr w:rsidR="00B51EEB" w:rsidRPr="00A4334B" w:rsidTr="00B51EEB">
        <w:tc>
          <w:tcPr>
            <w:tcW w:w="7544" w:type="dxa"/>
            <w:hideMark/>
          </w:tcPr>
          <w:p w:rsidR="00B51EEB" w:rsidRPr="00182D70" w:rsidRDefault="00B51EEB" w:rsidP="00E70F48">
            <w:pPr>
              <w:rPr>
                <w:noProof/>
              </w:rPr>
            </w:pPr>
            <w:r w:rsidRPr="00182D70">
              <w:rPr>
                <w:rFonts w:hint="eastAsia"/>
                <w:noProof/>
                <w:rtl/>
              </w:rPr>
              <w:t>והוסבר</w:t>
            </w:r>
            <w:r w:rsidRPr="00182D70">
              <w:rPr>
                <w:noProof/>
                <w:rtl/>
              </w:rPr>
              <w:t xml:space="preserve"> </w:t>
            </w:r>
            <w:r w:rsidRPr="00182D70">
              <w:rPr>
                <w:rFonts w:hint="eastAsia"/>
                <w:noProof/>
                <w:rtl/>
              </w:rPr>
              <w:t>לי</w:t>
            </w:r>
            <w:r w:rsidRPr="00182D70">
              <w:rPr>
                <w:noProof/>
                <w:rtl/>
              </w:rPr>
              <w:t xml:space="preserve"> </w:t>
            </w:r>
            <w:r w:rsidRPr="00182D70">
              <w:rPr>
                <w:rFonts w:hint="eastAsia"/>
                <w:noProof/>
                <w:rtl/>
              </w:rPr>
              <w:t>וידוע</w:t>
            </w:r>
            <w:r w:rsidRPr="00182D70">
              <w:rPr>
                <w:noProof/>
                <w:rtl/>
              </w:rPr>
              <w:t xml:space="preserve"> </w:t>
            </w:r>
            <w:r w:rsidRPr="00182D70">
              <w:rPr>
                <w:rFonts w:hint="eastAsia"/>
                <w:noProof/>
                <w:rtl/>
              </w:rPr>
              <w:t>לי</w:t>
            </w:r>
            <w:r w:rsidRPr="00182D70">
              <w:rPr>
                <w:noProof/>
                <w:rtl/>
              </w:rPr>
              <w:t xml:space="preserve"> </w:t>
            </w:r>
            <w:r w:rsidRPr="00182D70">
              <w:rPr>
                <w:rFonts w:hint="eastAsia"/>
                <w:noProof/>
                <w:rtl/>
              </w:rPr>
              <w:t>כי</w:t>
            </w:r>
            <w:r w:rsidRPr="00182D70">
              <w:rPr>
                <w:noProof/>
                <w:rtl/>
              </w:rPr>
              <w:t xml:space="preserve"> </w:t>
            </w:r>
            <w:r w:rsidRPr="00182D70">
              <w:rPr>
                <w:rFonts w:hint="eastAsia"/>
                <w:noProof/>
                <w:rtl/>
              </w:rPr>
              <w:t>גילוי</w:t>
            </w:r>
            <w:r w:rsidRPr="00182D70">
              <w:rPr>
                <w:noProof/>
                <w:rtl/>
              </w:rPr>
              <w:t xml:space="preserve"> </w:t>
            </w:r>
            <w:r w:rsidRPr="00182D70">
              <w:rPr>
                <w:rFonts w:hint="eastAsia"/>
                <w:noProof/>
                <w:rtl/>
              </w:rPr>
              <w:t>המידע</w:t>
            </w:r>
            <w:r w:rsidRPr="00182D70">
              <w:rPr>
                <w:noProof/>
                <w:rtl/>
              </w:rPr>
              <w:t xml:space="preserve"> </w:t>
            </w:r>
            <w:r w:rsidRPr="00182D70">
              <w:rPr>
                <w:rFonts w:hint="eastAsia"/>
                <w:noProof/>
                <w:rtl/>
              </w:rPr>
              <w:t>בכל</w:t>
            </w:r>
            <w:r w:rsidRPr="00182D70">
              <w:rPr>
                <w:noProof/>
                <w:rtl/>
              </w:rPr>
              <w:t xml:space="preserve"> </w:t>
            </w:r>
            <w:r w:rsidRPr="00182D70">
              <w:rPr>
                <w:rFonts w:hint="eastAsia"/>
                <w:noProof/>
                <w:rtl/>
              </w:rPr>
              <w:t>צורה</w:t>
            </w:r>
            <w:r w:rsidRPr="00182D70">
              <w:rPr>
                <w:noProof/>
                <w:rtl/>
              </w:rPr>
              <w:t xml:space="preserve"> </w:t>
            </w:r>
            <w:r w:rsidRPr="00182D70">
              <w:rPr>
                <w:rFonts w:hint="eastAsia"/>
                <w:noProof/>
                <w:rtl/>
              </w:rPr>
              <w:t>שהיא</w:t>
            </w:r>
            <w:r w:rsidRPr="00182D70">
              <w:rPr>
                <w:noProof/>
                <w:rtl/>
              </w:rPr>
              <w:t xml:space="preserve"> </w:t>
            </w:r>
            <w:r w:rsidRPr="00182D70">
              <w:rPr>
                <w:rFonts w:hint="eastAsia"/>
                <w:noProof/>
                <w:rtl/>
              </w:rPr>
              <w:t>לכל</w:t>
            </w:r>
            <w:r w:rsidRPr="00182D70">
              <w:rPr>
                <w:noProof/>
                <w:rtl/>
              </w:rPr>
              <w:t xml:space="preserve"> </w:t>
            </w:r>
            <w:r w:rsidRPr="00182D70">
              <w:rPr>
                <w:rFonts w:hint="eastAsia"/>
                <w:noProof/>
                <w:rtl/>
              </w:rPr>
              <w:t>אדם</w:t>
            </w:r>
            <w:r w:rsidRPr="00182D70">
              <w:rPr>
                <w:noProof/>
                <w:rtl/>
              </w:rPr>
              <w:t xml:space="preserve"> </w:t>
            </w:r>
            <w:r w:rsidRPr="00182D70">
              <w:rPr>
                <w:rFonts w:hint="eastAsia"/>
                <w:noProof/>
                <w:rtl/>
              </w:rPr>
              <w:t>או</w:t>
            </w:r>
            <w:r w:rsidRPr="00182D70">
              <w:rPr>
                <w:noProof/>
                <w:rtl/>
              </w:rPr>
              <w:t xml:space="preserve"> </w:t>
            </w:r>
            <w:r w:rsidRPr="00182D70">
              <w:rPr>
                <w:rFonts w:hint="eastAsia"/>
                <w:noProof/>
                <w:rtl/>
              </w:rPr>
              <w:t>גוף</w:t>
            </w:r>
            <w:r w:rsidRPr="00182D70">
              <w:rPr>
                <w:noProof/>
                <w:rtl/>
              </w:rPr>
              <w:t xml:space="preserve"> </w:t>
            </w:r>
            <w:r w:rsidRPr="00182D70">
              <w:rPr>
                <w:rFonts w:hint="eastAsia"/>
                <w:noProof/>
                <w:rtl/>
              </w:rPr>
              <w:t>מלבדכם</w:t>
            </w:r>
            <w:r w:rsidRPr="00182D70">
              <w:rPr>
                <w:noProof/>
                <w:rtl/>
              </w:rPr>
              <w:t xml:space="preserve">, </w:t>
            </w:r>
            <w:r w:rsidRPr="00182D70">
              <w:rPr>
                <w:rFonts w:hint="eastAsia"/>
                <w:noProof/>
                <w:rtl/>
              </w:rPr>
              <w:t>עלול</w:t>
            </w:r>
            <w:r w:rsidRPr="00182D70">
              <w:rPr>
                <w:noProof/>
                <w:rtl/>
              </w:rPr>
              <w:t xml:space="preserve"> </w:t>
            </w:r>
            <w:r w:rsidRPr="00182D70">
              <w:rPr>
                <w:rFonts w:hint="eastAsia"/>
                <w:noProof/>
                <w:rtl/>
              </w:rPr>
              <w:t>לגרום</w:t>
            </w:r>
            <w:r w:rsidRPr="00182D70">
              <w:rPr>
                <w:noProof/>
                <w:rtl/>
              </w:rPr>
              <w:t xml:space="preserve"> </w:t>
            </w:r>
            <w:r w:rsidRPr="00182D70">
              <w:rPr>
                <w:rFonts w:hint="eastAsia"/>
                <w:noProof/>
                <w:rtl/>
              </w:rPr>
              <w:t>לכם</w:t>
            </w:r>
            <w:r w:rsidRPr="00182D70">
              <w:rPr>
                <w:noProof/>
                <w:rtl/>
              </w:rPr>
              <w:t xml:space="preserve"> </w:t>
            </w:r>
            <w:r w:rsidRPr="00182D70">
              <w:rPr>
                <w:rFonts w:hint="eastAsia"/>
                <w:noProof/>
                <w:rtl/>
              </w:rPr>
              <w:t>ו</w:t>
            </w:r>
            <w:r w:rsidRPr="00182D70">
              <w:rPr>
                <w:noProof/>
                <w:rtl/>
              </w:rPr>
              <w:t xml:space="preserve">/או </w:t>
            </w:r>
            <w:r w:rsidRPr="00182D70">
              <w:rPr>
                <w:rFonts w:hint="eastAsia"/>
                <w:noProof/>
                <w:rtl/>
              </w:rPr>
              <w:t>לצדדים</w:t>
            </w:r>
            <w:r w:rsidRPr="00182D70">
              <w:rPr>
                <w:noProof/>
                <w:rtl/>
              </w:rPr>
              <w:t xml:space="preserve"> </w:t>
            </w:r>
            <w:r w:rsidRPr="00182D70">
              <w:rPr>
                <w:rFonts w:hint="eastAsia"/>
                <w:noProof/>
                <w:rtl/>
              </w:rPr>
              <w:t>שלישיים</w:t>
            </w:r>
            <w:r w:rsidRPr="00182D70">
              <w:rPr>
                <w:noProof/>
                <w:rtl/>
              </w:rPr>
              <w:t xml:space="preserve"> </w:t>
            </w:r>
            <w:r w:rsidRPr="00182D70">
              <w:rPr>
                <w:rFonts w:hint="eastAsia"/>
                <w:noProof/>
                <w:rtl/>
              </w:rPr>
              <w:t>נזק</w:t>
            </w:r>
            <w:r w:rsidRPr="00182D70">
              <w:rPr>
                <w:noProof/>
                <w:rtl/>
              </w:rPr>
              <w:t xml:space="preserve"> , </w:t>
            </w:r>
            <w:r w:rsidRPr="00182D70">
              <w:rPr>
                <w:rFonts w:hint="eastAsia"/>
                <w:noProof/>
                <w:rtl/>
              </w:rPr>
              <w:t>והוא</w:t>
            </w:r>
            <w:r w:rsidRPr="00182D70">
              <w:rPr>
                <w:noProof/>
                <w:rtl/>
              </w:rPr>
              <w:t xml:space="preserve"> </w:t>
            </w:r>
            <w:r w:rsidRPr="00182D70">
              <w:rPr>
                <w:rFonts w:hint="eastAsia"/>
                <w:noProof/>
                <w:rtl/>
              </w:rPr>
              <w:t>עלול</w:t>
            </w:r>
            <w:r w:rsidRPr="00182D70">
              <w:rPr>
                <w:noProof/>
                <w:rtl/>
              </w:rPr>
              <w:t xml:space="preserve"> </w:t>
            </w:r>
            <w:r w:rsidRPr="00182D70">
              <w:rPr>
                <w:rFonts w:hint="eastAsia"/>
                <w:noProof/>
                <w:rtl/>
              </w:rPr>
              <w:t>להוות</w:t>
            </w:r>
            <w:r w:rsidRPr="00182D70">
              <w:rPr>
                <w:noProof/>
                <w:rtl/>
              </w:rPr>
              <w:t xml:space="preserve"> </w:t>
            </w:r>
            <w:r w:rsidRPr="00182D70">
              <w:rPr>
                <w:rFonts w:hint="eastAsia"/>
                <w:noProof/>
                <w:rtl/>
              </w:rPr>
              <w:t>עבירה</w:t>
            </w:r>
            <w:r w:rsidRPr="00182D70">
              <w:rPr>
                <w:noProof/>
                <w:rtl/>
              </w:rPr>
              <w:t xml:space="preserve"> </w:t>
            </w:r>
            <w:r w:rsidRPr="00182D70">
              <w:rPr>
                <w:rFonts w:hint="eastAsia"/>
                <w:noProof/>
                <w:rtl/>
              </w:rPr>
              <w:t>פלילית</w:t>
            </w:r>
            <w:r w:rsidRPr="00182D70">
              <w:rPr>
                <w:noProof/>
                <w:rtl/>
              </w:rPr>
              <w:t>;</w:t>
            </w:r>
          </w:p>
        </w:tc>
        <w:tc>
          <w:tcPr>
            <w:tcW w:w="955" w:type="dxa"/>
            <w:hideMark/>
          </w:tcPr>
          <w:p w:rsidR="00B51EEB" w:rsidRPr="00182D70" w:rsidRDefault="00B51EEB" w:rsidP="00E70F48">
            <w:pPr>
              <w:rPr>
                <w:noProof/>
              </w:rPr>
            </w:pPr>
            <w:r w:rsidRPr="00182D70">
              <w:rPr>
                <w:rFonts w:hint="eastAsia"/>
                <w:noProof/>
                <w:rtl/>
              </w:rPr>
              <w:t>והואיל</w:t>
            </w:r>
          </w:p>
        </w:tc>
      </w:tr>
    </w:tbl>
    <w:p w:rsidR="00B51EEB" w:rsidRPr="00182D70" w:rsidRDefault="00B51EEB" w:rsidP="00E70F48">
      <w:pPr>
        <w:rPr>
          <w:noProof/>
          <w:rtl/>
        </w:rPr>
      </w:pPr>
    </w:p>
    <w:p w:rsidR="00B51EEB" w:rsidRPr="00182D70" w:rsidRDefault="00B51EEB" w:rsidP="00E70F48">
      <w:pPr>
        <w:rPr>
          <w:noProof/>
          <w:rtl/>
        </w:rPr>
      </w:pPr>
      <w:r w:rsidRPr="00182D70">
        <w:rPr>
          <w:rFonts w:hint="eastAsia"/>
          <w:noProof/>
          <w:rtl/>
        </w:rPr>
        <w:t>אי</w:t>
      </w:r>
      <w:r w:rsidRPr="00182D70">
        <w:rPr>
          <w:noProof/>
          <w:rtl/>
        </w:rPr>
        <w:t xml:space="preserve"> </w:t>
      </w:r>
      <w:r w:rsidRPr="00182D70">
        <w:rPr>
          <w:rFonts w:hint="eastAsia"/>
          <w:noProof/>
          <w:rtl/>
        </w:rPr>
        <w:t>לזאת</w:t>
      </w:r>
      <w:r w:rsidRPr="00182D70">
        <w:rPr>
          <w:noProof/>
          <w:rtl/>
        </w:rPr>
        <w:t xml:space="preserve">, </w:t>
      </w:r>
      <w:r w:rsidRPr="00182D70">
        <w:rPr>
          <w:rFonts w:hint="eastAsia"/>
          <w:noProof/>
          <w:rtl/>
        </w:rPr>
        <w:t>אני</w:t>
      </w:r>
      <w:r w:rsidRPr="00182D70">
        <w:rPr>
          <w:noProof/>
          <w:rtl/>
        </w:rPr>
        <w:t xml:space="preserve"> </w:t>
      </w:r>
      <w:r w:rsidRPr="00182D70">
        <w:rPr>
          <w:rFonts w:hint="eastAsia"/>
          <w:noProof/>
          <w:rtl/>
        </w:rPr>
        <w:t>הח</w:t>
      </w:r>
      <w:r w:rsidRPr="00182D70">
        <w:rPr>
          <w:noProof/>
          <w:rtl/>
        </w:rPr>
        <w:t xml:space="preserve">"מ </w:t>
      </w:r>
      <w:r w:rsidRPr="00182D70">
        <w:rPr>
          <w:rFonts w:hint="eastAsia"/>
          <w:noProof/>
          <w:rtl/>
        </w:rPr>
        <w:t>מתחייב</w:t>
      </w:r>
      <w:r w:rsidRPr="00182D70">
        <w:rPr>
          <w:noProof/>
          <w:rtl/>
        </w:rPr>
        <w:t xml:space="preserve"> </w:t>
      </w:r>
      <w:r w:rsidRPr="00182D70">
        <w:rPr>
          <w:rFonts w:hint="eastAsia"/>
          <w:noProof/>
          <w:rtl/>
        </w:rPr>
        <w:t>כלפיכם</w:t>
      </w:r>
      <w:r w:rsidRPr="00182D70">
        <w:rPr>
          <w:noProof/>
          <w:rtl/>
        </w:rPr>
        <w:t xml:space="preserve"> </w:t>
      </w:r>
      <w:r w:rsidRPr="00182D70">
        <w:rPr>
          <w:rFonts w:hint="eastAsia"/>
          <w:noProof/>
          <w:rtl/>
        </w:rPr>
        <w:t>כדלקמן</w:t>
      </w:r>
      <w:r w:rsidRPr="00182D70">
        <w:rPr>
          <w:noProof/>
          <w:rtl/>
        </w:rPr>
        <w:t>:</w:t>
      </w:r>
    </w:p>
    <w:p w:rsidR="00B51EEB" w:rsidRPr="00182D70" w:rsidRDefault="00B51EEB" w:rsidP="004E7F0A">
      <w:pPr>
        <w:pStyle w:val="af2"/>
        <w:numPr>
          <w:ilvl w:val="0"/>
          <w:numId w:val="42"/>
        </w:numPr>
        <w:rPr>
          <w:rtl/>
        </w:rPr>
      </w:pPr>
      <w:r w:rsidRPr="00182D70">
        <w:rPr>
          <w:rFonts w:hint="eastAsia"/>
          <w:rtl/>
        </w:rPr>
        <w:t>לשמור</w:t>
      </w:r>
      <w:r w:rsidRPr="00182D70">
        <w:rPr>
          <w:rtl/>
        </w:rPr>
        <w:t xml:space="preserve"> </w:t>
      </w:r>
      <w:r w:rsidRPr="00182D70">
        <w:rPr>
          <w:rFonts w:hint="eastAsia"/>
          <w:rtl/>
        </w:rPr>
        <w:t>על</w:t>
      </w:r>
      <w:r w:rsidRPr="00182D70">
        <w:rPr>
          <w:rtl/>
        </w:rPr>
        <w:t xml:space="preserve"> </w:t>
      </w:r>
      <w:r w:rsidRPr="00182D70">
        <w:rPr>
          <w:rFonts w:hint="eastAsia"/>
          <w:rtl/>
        </w:rPr>
        <w:t>סודיות</w:t>
      </w:r>
      <w:r w:rsidRPr="00182D70">
        <w:rPr>
          <w:rtl/>
        </w:rPr>
        <w:t xml:space="preserve"> </w:t>
      </w:r>
      <w:r w:rsidRPr="00182D70">
        <w:rPr>
          <w:rFonts w:hint="eastAsia"/>
          <w:rtl/>
        </w:rPr>
        <w:t>גמורה</w:t>
      </w:r>
      <w:r w:rsidRPr="00182D70">
        <w:rPr>
          <w:rtl/>
        </w:rPr>
        <w:t xml:space="preserve"> </w:t>
      </w:r>
      <w:r w:rsidRPr="00182D70">
        <w:rPr>
          <w:rFonts w:hint="eastAsia"/>
          <w:rtl/>
        </w:rPr>
        <w:t>ומוחלטת</w:t>
      </w:r>
      <w:r w:rsidRPr="00182D70">
        <w:rPr>
          <w:rtl/>
        </w:rPr>
        <w:t xml:space="preserve"> </w:t>
      </w:r>
      <w:r w:rsidRPr="00182D70">
        <w:rPr>
          <w:rFonts w:hint="eastAsia"/>
          <w:rtl/>
        </w:rPr>
        <w:t>של</w:t>
      </w:r>
      <w:r w:rsidRPr="00182D70">
        <w:rPr>
          <w:rtl/>
        </w:rPr>
        <w:t xml:space="preserve"> </w:t>
      </w:r>
      <w:r w:rsidRPr="00182D70">
        <w:rPr>
          <w:rFonts w:hint="eastAsia"/>
          <w:rtl/>
        </w:rPr>
        <w:t>המידע</w:t>
      </w:r>
      <w:r w:rsidRPr="00182D70">
        <w:rPr>
          <w:rtl/>
        </w:rPr>
        <w:t xml:space="preserve"> </w:t>
      </w:r>
      <w:r w:rsidRPr="00182D70">
        <w:rPr>
          <w:rFonts w:hint="eastAsia"/>
          <w:rtl/>
        </w:rPr>
        <w:t>ו</w:t>
      </w:r>
      <w:r w:rsidRPr="00182D70">
        <w:rPr>
          <w:rtl/>
        </w:rPr>
        <w:t xml:space="preserve">/או </w:t>
      </w:r>
      <w:r w:rsidRPr="00182D70">
        <w:rPr>
          <w:rFonts w:hint="eastAsia"/>
          <w:rtl/>
        </w:rPr>
        <w:t>כל</w:t>
      </w:r>
      <w:r w:rsidRPr="00182D70">
        <w:rPr>
          <w:rtl/>
        </w:rPr>
        <w:t xml:space="preserve"> </w:t>
      </w:r>
      <w:r w:rsidRPr="00182D70">
        <w:rPr>
          <w:rFonts w:hint="eastAsia"/>
          <w:rtl/>
        </w:rPr>
        <w:t>הקשור</w:t>
      </w:r>
      <w:r w:rsidRPr="00182D70">
        <w:rPr>
          <w:rtl/>
        </w:rPr>
        <w:t xml:space="preserve"> </w:t>
      </w:r>
      <w:r w:rsidRPr="00182D70">
        <w:rPr>
          <w:rFonts w:hint="eastAsia"/>
          <w:rtl/>
        </w:rPr>
        <w:t>והנובע</w:t>
      </w:r>
      <w:r w:rsidRPr="00182D70">
        <w:rPr>
          <w:rtl/>
        </w:rPr>
        <w:t xml:space="preserve"> </w:t>
      </w:r>
      <w:r w:rsidRPr="00182D70">
        <w:rPr>
          <w:rFonts w:hint="eastAsia"/>
          <w:rtl/>
        </w:rPr>
        <w:t>מן</w:t>
      </w:r>
      <w:r w:rsidRPr="00182D70">
        <w:rPr>
          <w:rtl/>
        </w:rPr>
        <w:t xml:space="preserve"> </w:t>
      </w:r>
      <w:r w:rsidRPr="00182D70">
        <w:rPr>
          <w:rFonts w:hint="eastAsia"/>
          <w:rtl/>
        </w:rPr>
        <w:t>השירותים</w:t>
      </w:r>
      <w:r w:rsidRPr="00182D70">
        <w:rPr>
          <w:rtl/>
        </w:rPr>
        <w:t xml:space="preserve"> </w:t>
      </w:r>
      <w:r w:rsidRPr="00182D70">
        <w:rPr>
          <w:rFonts w:hint="eastAsia"/>
          <w:rtl/>
        </w:rPr>
        <w:t>או</w:t>
      </w:r>
      <w:r w:rsidRPr="00182D70">
        <w:rPr>
          <w:rtl/>
        </w:rPr>
        <w:t xml:space="preserve"> </w:t>
      </w:r>
      <w:r w:rsidRPr="00182D70">
        <w:rPr>
          <w:rFonts w:hint="eastAsia"/>
          <w:rtl/>
        </w:rPr>
        <w:t>ביצועם</w:t>
      </w:r>
      <w:r w:rsidRPr="00182D70">
        <w:rPr>
          <w:rtl/>
        </w:rPr>
        <w:t>.</w:t>
      </w:r>
    </w:p>
    <w:p w:rsidR="00B51EEB" w:rsidRPr="00182D70" w:rsidRDefault="00B51EEB" w:rsidP="004E7F0A">
      <w:pPr>
        <w:pStyle w:val="af2"/>
        <w:numPr>
          <w:ilvl w:val="0"/>
          <w:numId w:val="42"/>
        </w:numPr>
        <w:rPr>
          <w:rtl/>
        </w:rPr>
      </w:pPr>
      <w:r w:rsidRPr="00182D70">
        <w:rPr>
          <w:rFonts w:hint="eastAsia"/>
          <w:rtl/>
        </w:rPr>
        <w:t>ומבלי</w:t>
      </w:r>
      <w:r w:rsidRPr="00182D70">
        <w:rPr>
          <w:rtl/>
        </w:rPr>
        <w:t xml:space="preserve"> </w:t>
      </w:r>
      <w:r w:rsidRPr="00182D70">
        <w:rPr>
          <w:rFonts w:hint="eastAsia"/>
          <w:rtl/>
        </w:rPr>
        <w:t>לפגוע</w:t>
      </w:r>
      <w:r w:rsidRPr="00182D70">
        <w:rPr>
          <w:rtl/>
        </w:rPr>
        <w:t xml:space="preserve"> </w:t>
      </w:r>
      <w:r w:rsidRPr="00182D70">
        <w:rPr>
          <w:rFonts w:hint="eastAsia"/>
          <w:rtl/>
        </w:rPr>
        <w:t>בכלליות</w:t>
      </w:r>
      <w:r w:rsidRPr="00182D70">
        <w:rPr>
          <w:rtl/>
        </w:rPr>
        <w:t xml:space="preserve"> </w:t>
      </w:r>
      <w:r w:rsidRPr="00182D70">
        <w:rPr>
          <w:rFonts w:hint="eastAsia"/>
          <w:rtl/>
        </w:rPr>
        <w:t>האמור</w:t>
      </w:r>
      <w:r w:rsidRPr="00182D70">
        <w:rPr>
          <w:rtl/>
        </w:rPr>
        <w:t xml:space="preserve"> </w:t>
      </w:r>
      <w:r w:rsidRPr="00182D70">
        <w:rPr>
          <w:rFonts w:hint="eastAsia"/>
          <w:rtl/>
        </w:rPr>
        <w:t>בסעיף</w:t>
      </w:r>
      <w:r w:rsidRPr="00182D70">
        <w:rPr>
          <w:rtl/>
        </w:rPr>
        <w:t xml:space="preserve"> 1 </w:t>
      </w:r>
      <w:r w:rsidRPr="00182D70">
        <w:rPr>
          <w:rFonts w:hint="eastAsia"/>
          <w:rtl/>
        </w:rPr>
        <w:t>לעיל</w:t>
      </w:r>
      <w:r w:rsidRPr="00182D70">
        <w:rPr>
          <w:rtl/>
        </w:rPr>
        <w:t xml:space="preserve">, </w:t>
      </w:r>
      <w:r w:rsidRPr="00182D70">
        <w:rPr>
          <w:rFonts w:hint="eastAsia"/>
          <w:rtl/>
        </w:rPr>
        <w:t>הנני</w:t>
      </w:r>
      <w:r w:rsidRPr="00182D70">
        <w:rPr>
          <w:rtl/>
        </w:rPr>
        <w:t xml:space="preserve"> </w:t>
      </w:r>
      <w:r w:rsidRPr="00182D70">
        <w:rPr>
          <w:rFonts w:hint="eastAsia"/>
          <w:rtl/>
        </w:rPr>
        <w:t>מתחייב</w:t>
      </w:r>
      <w:r w:rsidRPr="00182D70">
        <w:rPr>
          <w:rtl/>
        </w:rPr>
        <w:t xml:space="preserve"> </w:t>
      </w:r>
      <w:r w:rsidRPr="00182D70">
        <w:rPr>
          <w:rFonts w:hint="eastAsia"/>
          <w:rtl/>
        </w:rPr>
        <w:t>כי</w:t>
      </w:r>
      <w:r w:rsidRPr="00182D70">
        <w:rPr>
          <w:rtl/>
        </w:rPr>
        <w:t xml:space="preserve"> </w:t>
      </w:r>
      <w:r w:rsidRPr="00182D70">
        <w:rPr>
          <w:rFonts w:hint="eastAsia"/>
          <w:rtl/>
        </w:rPr>
        <w:t>במשך</w:t>
      </w:r>
      <w:r w:rsidRPr="00182D70">
        <w:rPr>
          <w:rtl/>
        </w:rPr>
        <w:t xml:space="preserve"> </w:t>
      </w:r>
      <w:r w:rsidRPr="00182D70">
        <w:rPr>
          <w:rFonts w:hint="eastAsia"/>
          <w:rtl/>
        </w:rPr>
        <w:t>תקופת</w:t>
      </w:r>
      <w:r w:rsidRPr="00182D70">
        <w:rPr>
          <w:rtl/>
        </w:rPr>
        <w:t xml:space="preserve"> </w:t>
      </w:r>
      <w:r w:rsidRPr="00182D70">
        <w:rPr>
          <w:rFonts w:hint="eastAsia"/>
          <w:rtl/>
        </w:rPr>
        <w:t>מתן</w:t>
      </w:r>
      <w:r w:rsidRPr="00182D70">
        <w:rPr>
          <w:rtl/>
        </w:rPr>
        <w:t xml:space="preserve"> </w:t>
      </w:r>
      <w:r w:rsidRPr="00182D70">
        <w:rPr>
          <w:rFonts w:hint="eastAsia"/>
          <w:rtl/>
        </w:rPr>
        <w:t>השירותים</w:t>
      </w:r>
      <w:r w:rsidRPr="00182D70">
        <w:rPr>
          <w:rtl/>
        </w:rPr>
        <w:t xml:space="preserve"> </w:t>
      </w:r>
      <w:r w:rsidRPr="00182D70">
        <w:rPr>
          <w:rFonts w:hint="eastAsia"/>
          <w:rtl/>
        </w:rPr>
        <w:t>למשרד</w:t>
      </w:r>
      <w:r w:rsidRPr="00182D70">
        <w:rPr>
          <w:rtl/>
        </w:rPr>
        <w:t xml:space="preserve"> </w:t>
      </w:r>
      <w:r w:rsidRPr="00182D70">
        <w:rPr>
          <w:rFonts w:hint="eastAsia"/>
          <w:rtl/>
        </w:rPr>
        <w:t>או</w:t>
      </w:r>
      <w:r w:rsidRPr="00182D70">
        <w:rPr>
          <w:rtl/>
        </w:rPr>
        <w:t xml:space="preserve"> </w:t>
      </w:r>
      <w:r w:rsidRPr="00182D70">
        <w:rPr>
          <w:rFonts w:hint="eastAsia"/>
          <w:rtl/>
        </w:rPr>
        <w:t>לאחר</w:t>
      </w:r>
      <w:r w:rsidRPr="00182D70">
        <w:rPr>
          <w:rtl/>
        </w:rPr>
        <w:t xml:space="preserve"> </w:t>
      </w:r>
      <w:r w:rsidRPr="00182D70">
        <w:rPr>
          <w:rFonts w:hint="eastAsia"/>
          <w:rtl/>
        </w:rPr>
        <w:t>מכן</w:t>
      </w:r>
      <w:r w:rsidRPr="00182D70">
        <w:rPr>
          <w:rtl/>
        </w:rPr>
        <w:t xml:space="preserve"> </w:t>
      </w:r>
      <w:r w:rsidRPr="00182D70">
        <w:rPr>
          <w:rFonts w:hint="eastAsia"/>
          <w:rtl/>
        </w:rPr>
        <w:t>ללא</w:t>
      </w:r>
      <w:r w:rsidRPr="00182D70">
        <w:rPr>
          <w:rtl/>
        </w:rPr>
        <w:t xml:space="preserve"> </w:t>
      </w:r>
      <w:r w:rsidRPr="00182D70">
        <w:rPr>
          <w:rFonts w:hint="eastAsia"/>
          <w:rtl/>
        </w:rPr>
        <w:t>הגבלת</w:t>
      </w:r>
      <w:r w:rsidRPr="00182D70">
        <w:rPr>
          <w:rtl/>
        </w:rPr>
        <w:t xml:space="preserve"> </w:t>
      </w:r>
      <w:r w:rsidRPr="00182D70">
        <w:rPr>
          <w:rFonts w:hint="eastAsia"/>
          <w:rtl/>
        </w:rPr>
        <w:t>זמן</w:t>
      </w:r>
      <w:r w:rsidRPr="00182D70">
        <w:rPr>
          <w:rtl/>
        </w:rPr>
        <w:t xml:space="preserve"> </w:t>
      </w:r>
      <w:r w:rsidRPr="00182D70">
        <w:rPr>
          <w:rFonts w:hint="eastAsia"/>
          <w:rtl/>
        </w:rPr>
        <w:t>לא</w:t>
      </w:r>
      <w:r w:rsidRPr="00182D70">
        <w:rPr>
          <w:rtl/>
        </w:rPr>
        <w:t xml:space="preserve"> </w:t>
      </w:r>
      <w:r w:rsidRPr="00182D70">
        <w:rPr>
          <w:rFonts w:hint="eastAsia"/>
          <w:rtl/>
        </w:rPr>
        <w:t>אגלה</w:t>
      </w:r>
      <w:r w:rsidRPr="00182D70">
        <w:rPr>
          <w:rtl/>
        </w:rPr>
        <w:t xml:space="preserve"> </w:t>
      </w:r>
      <w:r w:rsidRPr="00182D70">
        <w:rPr>
          <w:rFonts w:hint="eastAsia"/>
          <w:rtl/>
        </w:rPr>
        <w:t>לכל</w:t>
      </w:r>
      <w:r w:rsidRPr="00182D70">
        <w:rPr>
          <w:rtl/>
        </w:rPr>
        <w:t xml:space="preserve"> </w:t>
      </w:r>
      <w:r w:rsidRPr="00182D70">
        <w:rPr>
          <w:rFonts w:hint="eastAsia"/>
          <w:rtl/>
        </w:rPr>
        <w:t>אדם</w:t>
      </w:r>
      <w:r w:rsidRPr="00182D70">
        <w:rPr>
          <w:rtl/>
        </w:rPr>
        <w:t xml:space="preserve"> </w:t>
      </w:r>
      <w:r w:rsidRPr="00182D70">
        <w:rPr>
          <w:rFonts w:hint="eastAsia"/>
          <w:rtl/>
        </w:rPr>
        <w:t>או</w:t>
      </w:r>
      <w:r w:rsidRPr="00182D70">
        <w:rPr>
          <w:rtl/>
        </w:rPr>
        <w:t xml:space="preserve"> </w:t>
      </w:r>
      <w:r w:rsidRPr="00182D70">
        <w:rPr>
          <w:rFonts w:hint="eastAsia"/>
          <w:rtl/>
        </w:rPr>
        <w:t>גוף</w:t>
      </w:r>
      <w:r w:rsidRPr="00182D70">
        <w:rPr>
          <w:rtl/>
        </w:rPr>
        <w:t xml:space="preserve">, </w:t>
      </w:r>
      <w:r w:rsidRPr="00182D70">
        <w:rPr>
          <w:rFonts w:hint="eastAsia"/>
          <w:rtl/>
        </w:rPr>
        <w:t>לא</w:t>
      </w:r>
      <w:r w:rsidRPr="00182D70">
        <w:rPr>
          <w:rtl/>
        </w:rPr>
        <w:t xml:space="preserve"> </w:t>
      </w:r>
      <w:r w:rsidRPr="00182D70">
        <w:rPr>
          <w:rFonts w:hint="eastAsia"/>
          <w:rtl/>
        </w:rPr>
        <w:t>אפרסם</w:t>
      </w:r>
      <w:r w:rsidRPr="00182D70">
        <w:rPr>
          <w:rtl/>
        </w:rPr>
        <w:t xml:space="preserve"> </w:t>
      </w:r>
      <w:r w:rsidRPr="00182D70">
        <w:rPr>
          <w:rFonts w:hint="eastAsia"/>
          <w:rtl/>
        </w:rPr>
        <w:t>וכן</w:t>
      </w:r>
      <w:r w:rsidRPr="00182D70">
        <w:rPr>
          <w:rtl/>
        </w:rPr>
        <w:t xml:space="preserve"> </w:t>
      </w:r>
      <w:r w:rsidRPr="00182D70">
        <w:rPr>
          <w:rFonts w:hint="eastAsia"/>
          <w:rtl/>
        </w:rPr>
        <w:t>לא</w:t>
      </w:r>
      <w:r w:rsidRPr="00182D70">
        <w:rPr>
          <w:rtl/>
        </w:rPr>
        <w:t xml:space="preserve"> </w:t>
      </w:r>
      <w:r w:rsidRPr="00182D70">
        <w:rPr>
          <w:rFonts w:hint="eastAsia"/>
          <w:rtl/>
        </w:rPr>
        <w:t>אוציא</w:t>
      </w:r>
      <w:r w:rsidRPr="00182D70">
        <w:rPr>
          <w:rtl/>
        </w:rPr>
        <w:t xml:space="preserve"> </w:t>
      </w:r>
      <w:proofErr w:type="spellStart"/>
      <w:r w:rsidRPr="00182D70">
        <w:rPr>
          <w:rFonts w:hint="eastAsia"/>
          <w:rtl/>
        </w:rPr>
        <w:t>מחזקתי</w:t>
      </w:r>
      <w:proofErr w:type="spellEnd"/>
      <w:r w:rsidRPr="00182D70">
        <w:rPr>
          <w:rtl/>
        </w:rPr>
        <w:t xml:space="preserve"> </w:t>
      </w:r>
      <w:r w:rsidRPr="00182D70">
        <w:rPr>
          <w:rFonts w:hint="eastAsia"/>
          <w:rtl/>
        </w:rPr>
        <w:t>את</w:t>
      </w:r>
      <w:r w:rsidRPr="00182D70">
        <w:rPr>
          <w:rtl/>
        </w:rPr>
        <w:t xml:space="preserve"> </w:t>
      </w:r>
      <w:r w:rsidRPr="00182D70">
        <w:rPr>
          <w:rFonts w:hint="eastAsia"/>
          <w:rtl/>
        </w:rPr>
        <w:t>המידע</w:t>
      </w:r>
      <w:r w:rsidRPr="00182D70">
        <w:rPr>
          <w:rtl/>
        </w:rPr>
        <w:t xml:space="preserve"> </w:t>
      </w:r>
      <w:r w:rsidRPr="00182D70">
        <w:rPr>
          <w:rFonts w:hint="eastAsia"/>
          <w:rtl/>
        </w:rPr>
        <w:t>ו</w:t>
      </w:r>
      <w:r w:rsidRPr="00182D70">
        <w:rPr>
          <w:rtl/>
        </w:rPr>
        <w:t xml:space="preserve">/או </w:t>
      </w:r>
      <w:r w:rsidRPr="00182D70">
        <w:rPr>
          <w:rFonts w:hint="eastAsia"/>
          <w:rtl/>
        </w:rPr>
        <w:t>כל</w:t>
      </w:r>
      <w:r w:rsidRPr="00182D70">
        <w:rPr>
          <w:rtl/>
        </w:rPr>
        <w:t xml:space="preserve"> </w:t>
      </w:r>
      <w:r w:rsidRPr="00182D70">
        <w:rPr>
          <w:rFonts w:hint="eastAsia"/>
          <w:rtl/>
        </w:rPr>
        <w:t>חומר</w:t>
      </w:r>
      <w:r w:rsidRPr="00182D70">
        <w:rPr>
          <w:rtl/>
        </w:rPr>
        <w:t xml:space="preserve"> </w:t>
      </w:r>
      <w:r w:rsidRPr="00182D70">
        <w:rPr>
          <w:rFonts w:hint="eastAsia"/>
          <w:rtl/>
        </w:rPr>
        <w:t>כתוב</w:t>
      </w:r>
      <w:r w:rsidRPr="00182D70">
        <w:rPr>
          <w:rtl/>
        </w:rPr>
        <w:t xml:space="preserve"> </w:t>
      </w:r>
      <w:r w:rsidRPr="00182D70">
        <w:rPr>
          <w:rFonts w:hint="eastAsia"/>
          <w:rtl/>
        </w:rPr>
        <w:t>אחר</w:t>
      </w:r>
      <w:r w:rsidRPr="00182D70">
        <w:rPr>
          <w:rtl/>
        </w:rPr>
        <w:t xml:space="preserve"> </w:t>
      </w:r>
      <w:r w:rsidRPr="00182D70">
        <w:rPr>
          <w:rFonts w:hint="eastAsia"/>
          <w:rtl/>
        </w:rPr>
        <w:t>ו</w:t>
      </w:r>
      <w:r w:rsidRPr="00182D70">
        <w:rPr>
          <w:rtl/>
        </w:rPr>
        <w:t xml:space="preserve">/או </w:t>
      </w:r>
      <w:r w:rsidRPr="00182D70">
        <w:rPr>
          <w:rFonts w:hint="eastAsia"/>
          <w:rtl/>
        </w:rPr>
        <w:t>כל</w:t>
      </w:r>
      <w:r w:rsidRPr="00182D70">
        <w:rPr>
          <w:rtl/>
        </w:rPr>
        <w:t xml:space="preserve"> </w:t>
      </w:r>
      <w:r w:rsidRPr="00182D70">
        <w:rPr>
          <w:rFonts w:hint="eastAsia"/>
          <w:rtl/>
        </w:rPr>
        <w:t>חפץ</w:t>
      </w:r>
      <w:r w:rsidRPr="00182D70">
        <w:rPr>
          <w:rtl/>
        </w:rPr>
        <w:t xml:space="preserve"> </w:t>
      </w:r>
      <w:r w:rsidRPr="00182D70">
        <w:rPr>
          <w:rFonts w:hint="eastAsia"/>
          <w:rtl/>
        </w:rPr>
        <w:t>או</w:t>
      </w:r>
      <w:r w:rsidRPr="00182D70">
        <w:rPr>
          <w:rtl/>
        </w:rPr>
        <w:t xml:space="preserve"> </w:t>
      </w:r>
      <w:r w:rsidRPr="00182D70">
        <w:rPr>
          <w:rFonts w:hint="eastAsia"/>
          <w:rtl/>
        </w:rPr>
        <w:t>דבר</w:t>
      </w:r>
      <w:r w:rsidRPr="00182D70">
        <w:rPr>
          <w:rtl/>
        </w:rPr>
        <w:t xml:space="preserve">, </w:t>
      </w:r>
      <w:r w:rsidRPr="00182D70">
        <w:rPr>
          <w:rFonts w:hint="eastAsia"/>
          <w:rtl/>
        </w:rPr>
        <w:t>בין</w:t>
      </w:r>
      <w:r w:rsidRPr="00182D70">
        <w:rPr>
          <w:rtl/>
        </w:rPr>
        <w:t xml:space="preserve"> </w:t>
      </w:r>
      <w:r w:rsidRPr="00182D70">
        <w:rPr>
          <w:rFonts w:hint="eastAsia"/>
          <w:rtl/>
        </w:rPr>
        <w:t>ישיר</w:t>
      </w:r>
      <w:r w:rsidRPr="00182D70">
        <w:rPr>
          <w:rtl/>
        </w:rPr>
        <w:t xml:space="preserve"> </w:t>
      </w:r>
      <w:r w:rsidRPr="00182D70">
        <w:rPr>
          <w:rFonts w:hint="eastAsia"/>
          <w:rtl/>
        </w:rPr>
        <w:t>ובין</w:t>
      </w:r>
      <w:r w:rsidRPr="00182D70">
        <w:rPr>
          <w:rtl/>
        </w:rPr>
        <w:t xml:space="preserve"> </w:t>
      </w:r>
      <w:r w:rsidRPr="00182D70">
        <w:rPr>
          <w:rFonts w:hint="eastAsia"/>
          <w:rtl/>
        </w:rPr>
        <w:t>עקיף</w:t>
      </w:r>
      <w:r w:rsidRPr="00182D70">
        <w:rPr>
          <w:rtl/>
        </w:rPr>
        <w:t xml:space="preserve">, </w:t>
      </w:r>
      <w:r w:rsidRPr="00182D70">
        <w:rPr>
          <w:rFonts w:hint="eastAsia"/>
          <w:rtl/>
        </w:rPr>
        <w:t>לצד</w:t>
      </w:r>
      <w:r w:rsidRPr="00182D70">
        <w:rPr>
          <w:rtl/>
        </w:rPr>
        <w:t xml:space="preserve"> </w:t>
      </w:r>
      <w:r w:rsidRPr="00182D70">
        <w:rPr>
          <w:rFonts w:hint="eastAsia"/>
          <w:rtl/>
        </w:rPr>
        <w:t>כלשהוא</w:t>
      </w:r>
      <w:r w:rsidRPr="00182D70">
        <w:rPr>
          <w:rtl/>
        </w:rPr>
        <w:t>.</w:t>
      </w:r>
    </w:p>
    <w:p w:rsidR="00B51EEB" w:rsidRPr="00182D70" w:rsidRDefault="00B51EEB" w:rsidP="004E7F0A">
      <w:pPr>
        <w:pStyle w:val="af2"/>
        <w:numPr>
          <w:ilvl w:val="0"/>
          <w:numId w:val="42"/>
        </w:numPr>
        <w:rPr>
          <w:rtl/>
        </w:rPr>
      </w:pPr>
      <w:r w:rsidRPr="00182D70">
        <w:rPr>
          <w:rFonts w:hint="eastAsia"/>
          <w:rtl/>
        </w:rPr>
        <w:t>מבלי</w:t>
      </w:r>
      <w:r w:rsidRPr="00182D70">
        <w:rPr>
          <w:rtl/>
        </w:rPr>
        <w:t xml:space="preserve"> </w:t>
      </w:r>
      <w:r w:rsidRPr="00182D70">
        <w:rPr>
          <w:rFonts w:hint="eastAsia"/>
          <w:rtl/>
        </w:rPr>
        <w:t>לפגוע</w:t>
      </w:r>
      <w:r w:rsidRPr="00182D70">
        <w:rPr>
          <w:rtl/>
        </w:rPr>
        <w:t xml:space="preserve"> </w:t>
      </w:r>
      <w:r w:rsidRPr="00182D70">
        <w:rPr>
          <w:rFonts w:hint="eastAsia"/>
          <w:rtl/>
        </w:rPr>
        <w:t>בכלליות</w:t>
      </w:r>
      <w:r w:rsidRPr="00182D70">
        <w:rPr>
          <w:rtl/>
        </w:rPr>
        <w:t xml:space="preserve"> </w:t>
      </w:r>
      <w:r w:rsidRPr="00182D70">
        <w:rPr>
          <w:rFonts w:hint="eastAsia"/>
          <w:rtl/>
        </w:rPr>
        <w:t>האמור</w:t>
      </w:r>
      <w:r w:rsidRPr="00182D70">
        <w:rPr>
          <w:rtl/>
        </w:rPr>
        <w:t xml:space="preserve"> </w:t>
      </w:r>
      <w:r w:rsidRPr="00182D70">
        <w:rPr>
          <w:rFonts w:hint="eastAsia"/>
          <w:rtl/>
        </w:rPr>
        <w:t>לעיל</w:t>
      </w:r>
      <w:r w:rsidRPr="00182D70">
        <w:rPr>
          <w:rtl/>
        </w:rPr>
        <w:t xml:space="preserve">, </w:t>
      </w:r>
      <w:r w:rsidRPr="00182D70">
        <w:rPr>
          <w:rFonts w:hint="eastAsia"/>
          <w:rtl/>
        </w:rPr>
        <w:t>מידע</w:t>
      </w:r>
      <w:r w:rsidRPr="00182D70">
        <w:rPr>
          <w:rtl/>
        </w:rPr>
        <w:t xml:space="preserve"> </w:t>
      </w:r>
      <w:r w:rsidRPr="00182D70">
        <w:rPr>
          <w:rFonts w:hint="eastAsia"/>
          <w:rtl/>
        </w:rPr>
        <w:t>סודי</w:t>
      </w:r>
      <w:r w:rsidRPr="00182D70">
        <w:rPr>
          <w:rtl/>
        </w:rPr>
        <w:t xml:space="preserve"> </w:t>
      </w:r>
      <w:r w:rsidRPr="00182D70">
        <w:rPr>
          <w:rFonts w:hint="eastAsia"/>
          <w:rtl/>
        </w:rPr>
        <w:t>לא</w:t>
      </w:r>
      <w:r w:rsidRPr="00182D70">
        <w:rPr>
          <w:rtl/>
        </w:rPr>
        <w:t xml:space="preserve"> </w:t>
      </w:r>
      <w:r w:rsidRPr="00182D70">
        <w:rPr>
          <w:rFonts w:hint="eastAsia"/>
          <w:rtl/>
        </w:rPr>
        <w:t>יכלול</w:t>
      </w:r>
      <w:r w:rsidRPr="00182D70">
        <w:rPr>
          <w:rtl/>
        </w:rPr>
        <w:t xml:space="preserve"> </w:t>
      </w:r>
      <w:r w:rsidRPr="00182D70">
        <w:rPr>
          <w:rFonts w:hint="eastAsia"/>
          <w:rtl/>
        </w:rPr>
        <w:t>מידע</w:t>
      </w:r>
      <w:r w:rsidRPr="00182D70">
        <w:rPr>
          <w:rtl/>
        </w:rPr>
        <w:t xml:space="preserve"> </w:t>
      </w:r>
      <w:r w:rsidRPr="00182D70">
        <w:rPr>
          <w:rFonts w:hint="eastAsia"/>
          <w:rtl/>
        </w:rPr>
        <w:t>שהינו</w:t>
      </w:r>
      <w:r w:rsidRPr="00182D70">
        <w:rPr>
          <w:rtl/>
        </w:rPr>
        <w:t xml:space="preserve"> </w:t>
      </w:r>
      <w:r w:rsidRPr="00182D70">
        <w:rPr>
          <w:rFonts w:hint="eastAsia"/>
          <w:rtl/>
        </w:rPr>
        <w:t>נחלת</w:t>
      </w:r>
      <w:r w:rsidRPr="00182D70">
        <w:rPr>
          <w:rtl/>
        </w:rPr>
        <w:t xml:space="preserve"> </w:t>
      </w:r>
      <w:r w:rsidRPr="00182D70">
        <w:rPr>
          <w:rFonts w:hint="eastAsia"/>
          <w:rtl/>
        </w:rPr>
        <w:t>הכלל</w:t>
      </w:r>
      <w:r w:rsidRPr="00182D70">
        <w:rPr>
          <w:rtl/>
        </w:rPr>
        <w:t xml:space="preserve"> </w:t>
      </w:r>
      <w:r w:rsidRPr="00182D70">
        <w:rPr>
          <w:rFonts w:hint="eastAsia"/>
          <w:rtl/>
        </w:rPr>
        <w:t>או</w:t>
      </w:r>
      <w:r w:rsidRPr="00182D70">
        <w:rPr>
          <w:rtl/>
        </w:rPr>
        <w:t xml:space="preserve"> </w:t>
      </w:r>
      <w:r w:rsidRPr="00182D70">
        <w:rPr>
          <w:rFonts w:hint="eastAsia"/>
          <w:rtl/>
        </w:rPr>
        <w:t>שהפך</w:t>
      </w:r>
      <w:r w:rsidRPr="00182D70">
        <w:rPr>
          <w:rtl/>
        </w:rPr>
        <w:t xml:space="preserve"> </w:t>
      </w:r>
      <w:r w:rsidRPr="00182D70">
        <w:rPr>
          <w:rFonts w:hint="eastAsia"/>
          <w:rtl/>
        </w:rPr>
        <w:t>להיות</w:t>
      </w:r>
      <w:r w:rsidRPr="00182D70">
        <w:rPr>
          <w:rtl/>
        </w:rPr>
        <w:t xml:space="preserve"> </w:t>
      </w:r>
      <w:r w:rsidRPr="00182D70">
        <w:rPr>
          <w:rFonts w:hint="eastAsia"/>
          <w:rtl/>
        </w:rPr>
        <w:t>נחלת</w:t>
      </w:r>
      <w:r w:rsidRPr="00182D70">
        <w:rPr>
          <w:rtl/>
        </w:rPr>
        <w:t xml:space="preserve"> </w:t>
      </w:r>
      <w:r w:rsidRPr="00182D70">
        <w:rPr>
          <w:rFonts w:hint="eastAsia"/>
          <w:rtl/>
        </w:rPr>
        <w:t>הכלל</w:t>
      </w:r>
      <w:r w:rsidRPr="00182D70">
        <w:rPr>
          <w:rtl/>
        </w:rPr>
        <w:t xml:space="preserve"> </w:t>
      </w:r>
      <w:r w:rsidRPr="00182D70">
        <w:rPr>
          <w:rFonts w:hint="eastAsia"/>
          <w:rtl/>
        </w:rPr>
        <w:t>ללא</w:t>
      </w:r>
      <w:r w:rsidRPr="00182D70">
        <w:rPr>
          <w:rtl/>
        </w:rPr>
        <w:t xml:space="preserve"> </w:t>
      </w:r>
      <w:r w:rsidRPr="00182D70">
        <w:rPr>
          <w:rFonts w:hint="eastAsia"/>
          <w:rtl/>
        </w:rPr>
        <w:t>הפרת</w:t>
      </w:r>
      <w:r w:rsidRPr="00182D70">
        <w:rPr>
          <w:rtl/>
        </w:rPr>
        <w:t xml:space="preserve"> </w:t>
      </w:r>
      <w:r w:rsidRPr="00182D70">
        <w:rPr>
          <w:rFonts w:hint="eastAsia"/>
          <w:rtl/>
        </w:rPr>
        <w:t>חובת</w:t>
      </w:r>
      <w:r w:rsidRPr="00182D70">
        <w:rPr>
          <w:rtl/>
        </w:rPr>
        <w:t xml:space="preserve"> </w:t>
      </w:r>
      <w:r w:rsidRPr="00182D70">
        <w:rPr>
          <w:rFonts w:hint="eastAsia"/>
          <w:rtl/>
        </w:rPr>
        <w:t>הסודיות</w:t>
      </w:r>
      <w:r w:rsidRPr="00182D70">
        <w:rPr>
          <w:rtl/>
        </w:rPr>
        <w:t xml:space="preserve"> </w:t>
      </w:r>
      <w:r w:rsidRPr="00182D70">
        <w:rPr>
          <w:rFonts w:hint="eastAsia"/>
          <w:rtl/>
        </w:rPr>
        <w:t>ו</w:t>
      </w:r>
      <w:r w:rsidRPr="00182D70">
        <w:rPr>
          <w:rtl/>
        </w:rPr>
        <w:t xml:space="preserve">/או </w:t>
      </w:r>
      <w:r w:rsidRPr="00182D70">
        <w:rPr>
          <w:rFonts w:hint="eastAsia"/>
          <w:rtl/>
        </w:rPr>
        <w:t>מידע</w:t>
      </w:r>
      <w:r w:rsidRPr="00182D70">
        <w:rPr>
          <w:rtl/>
        </w:rPr>
        <w:t xml:space="preserve"> </w:t>
      </w:r>
      <w:r w:rsidRPr="00182D70">
        <w:rPr>
          <w:rFonts w:hint="eastAsia"/>
          <w:rtl/>
        </w:rPr>
        <w:t>שחובה</w:t>
      </w:r>
      <w:r w:rsidRPr="00182D70">
        <w:rPr>
          <w:rtl/>
        </w:rPr>
        <w:t xml:space="preserve"> </w:t>
      </w:r>
      <w:r w:rsidRPr="00182D70">
        <w:rPr>
          <w:rFonts w:hint="eastAsia"/>
          <w:rtl/>
        </w:rPr>
        <w:t>לגלותו</w:t>
      </w:r>
      <w:r w:rsidRPr="00182D70">
        <w:rPr>
          <w:rtl/>
        </w:rPr>
        <w:t xml:space="preserve"> </w:t>
      </w:r>
      <w:r w:rsidRPr="00182D70">
        <w:rPr>
          <w:rFonts w:hint="eastAsia"/>
          <w:rtl/>
        </w:rPr>
        <w:t>על</w:t>
      </w:r>
      <w:r w:rsidRPr="00182D70">
        <w:rPr>
          <w:rtl/>
        </w:rPr>
        <w:t xml:space="preserve"> </w:t>
      </w:r>
      <w:r w:rsidRPr="00182D70">
        <w:rPr>
          <w:rFonts w:hint="eastAsia"/>
          <w:rtl/>
        </w:rPr>
        <w:t>פי</w:t>
      </w:r>
      <w:r w:rsidRPr="00182D70">
        <w:rPr>
          <w:rtl/>
        </w:rPr>
        <w:t xml:space="preserve"> </w:t>
      </w:r>
      <w:r w:rsidRPr="00182D70">
        <w:rPr>
          <w:rFonts w:hint="eastAsia"/>
          <w:rtl/>
        </w:rPr>
        <w:t>כל</w:t>
      </w:r>
      <w:r w:rsidRPr="00182D70">
        <w:rPr>
          <w:rtl/>
        </w:rPr>
        <w:t xml:space="preserve"> </w:t>
      </w:r>
      <w:r w:rsidRPr="00182D70">
        <w:rPr>
          <w:rFonts w:hint="eastAsia"/>
          <w:rtl/>
        </w:rPr>
        <w:t>דין</w:t>
      </w:r>
      <w:r w:rsidRPr="00182D70">
        <w:rPr>
          <w:rtl/>
        </w:rPr>
        <w:t xml:space="preserve"> </w:t>
      </w:r>
      <w:r w:rsidRPr="00182D70">
        <w:rPr>
          <w:rFonts w:hint="eastAsia"/>
          <w:rtl/>
        </w:rPr>
        <w:t>או</w:t>
      </w:r>
      <w:r w:rsidRPr="00182D70">
        <w:rPr>
          <w:rtl/>
        </w:rPr>
        <w:t xml:space="preserve"> </w:t>
      </w:r>
      <w:r w:rsidRPr="00182D70">
        <w:rPr>
          <w:rFonts w:hint="eastAsia"/>
          <w:rtl/>
        </w:rPr>
        <w:t>צו</w:t>
      </w:r>
      <w:r w:rsidRPr="00182D70">
        <w:rPr>
          <w:rtl/>
        </w:rPr>
        <w:t xml:space="preserve"> </w:t>
      </w:r>
      <w:r w:rsidRPr="00182D70">
        <w:rPr>
          <w:rFonts w:hint="eastAsia"/>
          <w:rtl/>
        </w:rPr>
        <w:t>של</w:t>
      </w:r>
      <w:r w:rsidRPr="00182D70">
        <w:rPr>
          <w:rtl/>
        </w:rPr>
        <w:t xml:space="preserve"> </w:t>
      </w:r>
      <w:r w:rsidRPr="00182D70">
        <w:rPr>
          <w:rFonts w:hint="eastAsia"/>
          <w:rtl/>
        </w:rPr>
        <w:t>רשות</w:t>
      </w:r>
      <w:r w:rsidRPr="00182D70">
        <w:rPr>
          <w:rtl/>
        </w:rPr>
        <w:t xml:space="preserve"> </w:t>
      </w:r>
      <w:r w:rsidRPr="00182D70">
        <w:rPr>
          <w:rFonts w:hint="eastAsia"/>
          <w:rtl/>
        </w:rPr>
        <w:t>מוסמכת</w:t>
      </w:r>
      <w:r w:rsidRPr="00182D70">
        <w:rPr>
          <w:rtl/>
        </w:rPr>
        <w:t xml:space="preserve"> </w:t>
      </w:r>
      <w:r w:rsidRPr="00182D70">
        <w:rPr>
          <w:rFonts w:hint="eastAsia"/>
          <w:rtl/>
        </w:rPr>
        <w:t>ו</w:t>
      </w:r>
      <w:r w:rsidRPr="00182D70">
        <w:rPr>
          <w:rtl/>
        </w:rPr>
        <w:t xml:space="preserve">/או </w:t>
      </w:r>
      <w:r w:rsidRPr="00182D70">
        <w:rPr>
          <w:rFonts w:hint="eastAsia"/>
          <w:rtl/>
        </w:rPr>
        <w:t>מידע</w:t>
      </w:r>
      <w:r w:rsidRPr="00182D70">
        <w:rPr>
          <w:rtl/>
        </w:rPr>
        <w:t xml:space="preserve"> </w:t>
      </w:r>
      <w:r w:rsidRPr="00182D70">
        <w:rPr>
          <w:rFonts w:hint="eastAsia"/>
          <w:rtl/>
        </w:rPr>
        <w:t>שפותח</w:t>
      </w:r>
      <w:r w:rsidRPr="00182D70">
        <w:rPr>
          <w:rtl/>
        </w:rPr>
        <w:t xml:space="preserve"> </w:t>
      </w:r>
      <w:r w:rsidRPr="00182D70">
        <w:rPr>
          <w:rFonts w:hint="eastAsia"/>
          <w:rtl/>
        </w:rPr>
        <w:t>באופן</w:t>
      </w:r>
      <w:r w:rsidRPr="00182D70">
        <w:rPr>
          <w:rtl/>
        </w:rPr>
        <w:t xml:space="preserve"> </w:t>
      </w:r>
      <w:r w:rsidRPr="00182D70">
        <w:rPr>
          <w:rFonts w:hint="eastAsia"/>
          <w:rtl/>
        </w:rPr>
        <w:t>עצמאי</w:t>
      </w:r>
      <w:r w:rsidRPr="00182D70">
        <w:rPr>
          <w:rtl/>
        </w:rPr>
        <w:t xml:space="preserve"> </w:t>
      </w:r>
      <w:r w:rsidRPr="00182D70">
        <w:rPr>
          <w:rFonts w:hint="eastAsia"/>
          <w:rtl/>
        </w:rPr>
        <w:t>ללא</w:t>
      </w:r>
      <w:r w:rsidRPr="00182D70">
        <w:rPr>
          <w:rtl/>
        </w:rPr>
        <w:t xml:space="preserve"> </w:t>
      </w:r>
      <w:r w:rsidRPr="00182D70">
        <w:rPr>
          <w:rFonts w:hint="eastAsia"/>
          <w:rtl/>
        </w:rPr>
        <w:t>תלות</w:t>
      </w:r>
      <w:r w:rsidRPr="00182D70">
        <w:rPr>
          <w:rtl/>
        </w:rPr>
        <w:t xml:space="preserve"> </w:t>
      </w:r>
      <w:r w:rsidRPr="00182D70">
        <w:rPr>
          <w:rFonts w:hint="eastAsia"/>
          <w:rtl/>
        </w:rPr>
        <w:t>במידע</w:t>
      </w:r>
      <w:r w:rsidRPr="00182D70">
        <w:rPr>
          <w:rtl/>
        </w:rPr>
        <w:t xml:space="preserve"> </w:t>
      </w:r>
      <w:r w:rsidRPr="00182D70">
        <w:rPr>
          <w:rFonts w:hint="eastAsia"/>
          <w:rtl/>
        </w:rPr>
        <w:t>הסודי</w:t>
      </w:r>
      <w:r w:rsidRPr="00182D70">
        <w:rPr>
          <w:rtl/>
        </w:rPr>
        <w:t xml:space="preserve"> </w:t>
      </w:r>
      <w:r w:rsidRPr="00182D70">
        <w:rPr>
          <w:rFonts w:hint="eastAsia"/>
          <w:rtl/>
        </w:rPr>
        <w:t>ו</w:t>
      </w:r>
      <w:r w:rsidRPr="00182D70">
        <w:rPr>
          <w:rtl/>
        </w:rPr>
        <w:t xml:space="preserve">/או </w:t>
      </w:r>
      <w:r w:rsidRPr="00182D70">
        <w:rPr>
          <w:rFonts w:hint="eastAsia"/>
          <w:rtl/>
        </w:rPr>
        <w:t>מידע</w:t>
      </w:r>
      <w:r w:rsidRPr="00182D70">
        <w:rPr>
          <w:rtl/>
        </w:rPr>
        <w:t xml:space="preserve"> </w:t>
      </w:r>
      <w:r w:rsidRPr="00182D70">
        <w:rPr>
          <w:rFonts w:hint="eastAsia"/>
          <w:rtl/>
        </w:rPr>
        <w:t>שהתקבל</w:t>
      </w:r>
      <w:r w:rsidRPr="00182D70">
        <w:rPr>
          <w:rtl/>
        </w:rPr>
        <w:t xml:space="preserve"> </w:t>
      </w:r>
      <w:r w:rsidRPr="00182D70">
        <w:rPr>
          <w:rFonts w:hint="eastAsia"/>
          <w:rtl/>
        </w:rPr>
        <w:t>בידי</w:t>
      </w:r>
      <w:r w:rsidRPr="00182D70">
        <w:rPr>
          <w:rtl/>
        </w:rPr>
        <w:t xml:space="preserve"> </w:t>
      </w:r>
      <w:r w:rsidRPr="00182D70">
        <w:rPr>
          <w:rFonts w:hint="eastAsia"/>
          <w:rtl/>
        </w:rPr>
        <w:t>המציע</w:t>
      </w:r>
      <w:r w:rsidRPr="00182D70">
        <w:rPr>
          <w:rtl/>
        </w:rPr>
        <w:t xml:space="preserve"> </w:t>
      </w:r>
      <w:r w:rsidRPr="00182D70">
        <w:rPr>
          <w:rFonts w:hint="eastAsia"/>
          <w:rtl/>
        </w:rPr>
        <w:t>מצד</w:t>
      </w:r>
      <w:r w:rsidRPr="00182D70">
        <w:rPr>
          <w:rtl/>
        </w:rPr>
        <w:t xml:space="preserve"> </w:t>
      </w:r>
      <w:r w:rsidRPr="00182D70">
        <w:rPr>
          <w:rFonts w:hint="eastAsia"/>
          <w:rtl/>
        </w:rPr>
        <w:t>ג</w:t>
      </w:r>
      <w:r w:rsidRPr="00182D70">
        <w:rPr>
          <w:rtl/>
        </w:rPr>
        <w:t xml:space="preserve">' </w:t>
      </w:r>
      <w:r w:rsidRPr="00182D70">
        <w:rPr>
          <w:rFonts w:hint="eastAsia"/>
          <w:rtl/>
        </w:rPr>
        <w:t>כדין</w:t>
      </w:r>
      <w:r w:rsidRPr="00182D70">
        <w:rPr>
          <w:rtl/>
        </w:rPr>
        <w:t xml:space="preserve"> </w:t>
      </w:r>
      <w:r w:rsidRPr="00182D70">
        <w:rPr>
          <w:rFonts w:hint="eastAsia"/>
          <w:rtl/>
        </w:rPr>
        <w:t>ללא</w:t>
      </w:r>
      <w:r w:rsidRPr="00182D70">
        <w:rPr>
          <w:rtl/>
        </w:rPr>
        <w:t xml:space="preserve"> </w:t>
      </w:r>
      <w:r w:rsidRPr="00182D70">
        <w:rPr>
          <w:rFonts w:hint="eastAsia"/>
          <w:rtl/>
        </w:rPr>
        <w:t>הפרת</w:t>
      </w:r>
      <w:r w:rsidRPr="00182D70">
        <w:rPr>
          <w:rtl/>
        </w:rPr>
        <w:t xml:space="preserve"> </w:t>
      </w:r>
      <w:r w:rsidRPr="00182D70">
        <w:rPr>
          <w:rFonts w:hint="eastAsia"/>
          <w:rtl/>
        </w:rPr>
        <w:t>חובת</w:t>
      </w:r>
      <w:r w:rsidRPr="00182D70">
        <w:rPr>
          <w:rtl/>
        </w:rPr>
        <w:t xml:space="preserve"> </w:t>
      </w:r>
      <w:r w:rsidRPr="00182D70">
        <w:rPr>
          <w:rFonts w:hint="eastAsia"/>
          <w:rtl/>
        </w:rPr>
        <w:t>סודיות</w:t>
      </w:r>
      <w:r w:rsidRPr="00182D70">
        <w:rPr>
          <w:rtl/>
        </w:rPr>
        <w:t>.</w:t>
      </w:r>
    </w:p>
    <w:p w:rsidR="00B51EEB" w:rsidRPr="00182D70" w:rsidRDefault="00B51EEB" w:rsidP="004E7F0A">
      <w:pPr>
        <w:pStyle w:val="af2"/>
        <w:numPr>
          <w:ilvl w:val="0"/>
          <w:numId w:val="42"/>
        </w:numPr>
        <w:rPr>
          <w:rtl/>
        </w:rPr>
      </w:pPr>
      <w:r w:rsidRPr="00182D70">
        <w:rPr>
          <w:rFonts w:hint="eastAsia"/>
          <w:rtl/>
        </w:rPr>
        <w:lastRenderedPageBreak/>
        <w:t>לנקוט</w:t>
      </w:r>
      <w:r w:rsidRPr="00182D70">
        <w:rPr>
          <w:rtl/>
        </w:rPr>
        <w:t xml:space="preserve"> </w:t>
      </w:r>
      <w:r w:rsidRPr="00182D70">
        <w:rPr>
          <w:rFonts w:hint="eastAsia"/>
          <w:rtl/>
        </w:rPr>
        <w:t>אמצעי</w:t>
      </w:r>
      <w:r w:rsidRPr="00182D70">
        <w:rPr>
          <w:rtl/>
        </w:rPr>
        <w:t xml:space="preserve"> </w:t>
      </w:r>
      <w:r w:rsidRPr="00182D70">
        <w:rPr>
          <w:rFonts w:hint="eastAsia"/>
          <w:rtl/>
        </w:rPr>
        <w:t>זהירות</w:t>
      </w:r>
      <w:r w:rsidRPr="00182D70">
        <w:rPr>
          <w:rtl/>
        </w:rPr>
        <w:t xml:space="preserve"> </w:t>
      </w:r>
      <w:r w:rsidRPr="00182D70">
        <w:rPr>
          <w:rFonts w:hint="eastAsia"/>
          <w:rtl/>
        </w:rPr>
        <w:t>קפדניים</w:t>
      </w:r>
      <w:r w:rsidRPr="00182D70">
        <w:rPr>
          <w:rtl/>
        </w:rPr>
        <w:t xml:space="preserve"> </w:t>
      </w:r>
      <w:r w:rsidRPr="00182D70">
        <w:rPr>
          <w:rFonts w:hint="eastAsia"/>
          <w:rtl/>
        </w:rPr>
        <w:t>ולעשות</w:t>
      </w:r>
      <w:r w:rsidRPr="00182D70">
        <w:rPr>
          <w:rtl/>
        </w:rPr>
        <w:t xml:space="preserve"> </w:t>
      </w:r>
      <w:r w:rsidRPr="00182D70">
        <w:rPr>
          <w:rFonts w:hint="eastAsia"/>
          <w:rtl/>
        </w:rPr>
        <w:t>את</w:t>
      </w:r>
      <w:r w:rsidRPr="00182D70">
        <w:rPr>
          <w:rtl/>
        </w:rPr>
        <w:t xml:space="preserve"> </w:t>
      </w:r>
      <w:r w:rsidRPr="00182D70">
        <w:rPr>
          <w:rFonts w:hint="eastAsia"/>
          <w:rtl/>
        </w:rPr>
        <w:t>כל</w:t>
      </w:r>
      <w:r w:rsidRPr="00182D70">
        <w:rPr>
          <w:rtl/>
        </w:rPr>
        <w:t xml:space="preserve"> </w:t>
      </w:r>
      <w:r w:rsidRPr="00182D70">
        <w:rPr>
          <w:rFonts w:hint="eastAsia"/>
          <w:rtl/>
        </w:rPr>
        <w:t>הדרוש</w:t>
      </w:r>
      <w:r w:rsidRPr="00182D70">
        <w:rPr>
          <w:rtl/>
        </w:rPr>
        <w:t xml:space="preserve"> </w:t>
      </w:r>
      <w:r w:rsidRPr="00182D70">
        <w:rPr>
          <w:rFonts w:hint="eastAsia"/>
          <w:rtl/>
        </w:rPr>
        <w:t>מבחינה</w:t>
      </w:r>
      <w:r w:rsidRPr="00182D70">
        <w:rPr>
          <w:rtl/>
        </w:rPr>
        <w:t xml:space="preserve"> </w:t>
      </w:r>
      <w:r w:rsidRPr="00182D70">
        <w:rPr>
          <w:rFonts w:hint="eastAsia"/>
          <w:rtl/>
        </w:rPr>
        <w:t>בטיחותית</w:t>
      </w:r>
      <w:r w:rsidRPr="00182D70">
        <w:rPr>
          <w:rtl/>
        </w:rPr>
        <w:t xml:space="preserve">, </w:t>
      </w:r>
      <w:r w:rsidRPr="00182D70">
        <w:rPr>
          <w:rFonts w:hint="eastAsia"/>
          <w:rtl/>
        </w:rPr>
        <w:t>ביטחונית</w:t>
      </w:r>
      <w:r w:rsidRPr="00182D70">
        <w:rPr>
          <w:rtl/>
        </w:rPr>
        <w:t xml:space="preserve">, </w:t>
      </w:r>
      <w:r w:rsidRPr="00182D70">
        <w:rPr>
          <w:rFonts w:hint="eastAsia"/>
          <w:rtl/>
        </w:rPr>
        <w:t>נוהלית</w:t>
      </w:r>
      <w:r w:rsidRPr="00182D70">
        <w:rPr>
          <w:rtl/>
        </w:rPr>
        <w:t xml:space="preserve"> </w:t>
      </w:r>
      <w:r w:rsidRPr="00182D70">
        <w:rPr>
          <w:rFonts w:hint="eastAsia"/>
          <w:rtl/>
        </w:rPr>
        <w:t>או</w:t>
      </w:r>
      <w:r w:rsidRPr="00182D70">
        <w:rPr>
          <w:rtl/>
        </w:rPr>
        <w:t xml:space="preserve"> </w:t>
      </w:r>
      <w:r w:rsidRPr="00182D70">
        <w:rPr>
          <w:rFonts w:hint="eastAsia"/>
          <w:rtl/>
        </w:rPr>
        <w:t>אחרת</w:t>
      </w:r>
      <w:r w:rsidRPr="00182D70">
        <w:rPr>
          <w:rtl/>
        </w:rPr>
        <w:t xml:space="preserve"> </w:t>
      </w:r>
      <w:r w:rsidRPr="00182D70">
        <w:rPr>
          <w:rFonts w:hint="eastAsia"/>
          <w:rtl/>
        </w:rPr>
        <w:t>כדי</w:t>
      </w:r>
      <w:r w:rsidRPr="00182D70">
        <w:rPr>
          <w:rtl/>
        </w:rPr>
        <w:t xml:space="preserve"> </w:t>
      </w:r>
      <w:r w:rsidRPr="00182D70">
        <w:rPr>
          <w:rFonts w:hint="eastAsia"/>
          <w:rtl/>
        </w:rPr>
        <w:t>לקיים</w:t>
      </w:r>
      <w:r w:rsidRPr="00182D70">
        <w:rPr>
          <w:rtl/>
        </w:rPr>
        <w:t xml:space="preserve"> </w:t>
      </w:r>
      <w:r w:rsidRPr="00182D70">
        <w:rPr>
          <w:rFonts w:hint="eastAsia"/>
          <w:rtl/>
        </w:rPr>
        <w:t>את</w:t>
      </w:r>
      <w:r w:rsidRPr="00182D70">
        <w:rPr>
          <w:rtl/>
        </w:rPr>
        <w:t xml:space="preserve"> </w:t>
      </w:r>
      <w:r w:rsidRPr="00182D70">
        <w:rPr>
          <w:rFonts w:hint="eastAsia"/>
          <w:rtl/>
        </w:rPr>
        <w:t>התחייבויותיי</w:t>
      </w:r>
      <w:r w:rsidRPr="00182D70">
        <w:rPr>
          <w:rtl/>
        </w:rPr>
        <w:t xml:space="preserve"> </w:t>
      </w:r>
      <w:r w:rsidRPr="00182D70">
        <w:rPr>
          <w:rFonts w:hint="eastAsia"/>
          <w:rtl/>
        </w:rPr>
        <w:t>על</w:t>
      </w:r>
      <w:r w:rsidRPr="00182D70">
        <w:rPr>
          <w:rtl/>
        </w:rPr>
        <w:t xml:space="preserve"> </w:t>
      </w:r>
      <w:r w:rsidRPr="00182D70">
        <w:rPr>
          <w:rFonts w:hint="eastAsia"/>
          <w:rtl/>
        </w:rPr>
        <w:t>פי</w:t>
      </w:r>
      <w:r w:rsidRPr="00182D70">
        <w:rPr>
          <w:rtl/>
        </w:rPr>
        <w:t xml:space="preserve"> </w:t>
      </w:r>
      <w:r w:rsidRPr="00182D70">
        <w:rPr>
          <w:rFonts w:hint="eastAsia"/>
          <w:rtl/>
        </w:rPr>
        <w:t>התחייבות</w:t>
      </w:r>
      <w:r w:rsidRPr="00182D70">
        <w:rPr>
          <w:rtl/>
        </w:rPr>
        <w:t xml:space="preserve"> </w:t>
      </w:r>
      <w:r w:rsidRPr="00182D70">
        <w:rPr>
          <w:rFonts w:hint="eastAsia"/>
          <w:rtl/>
        </w:rPr>
        <w:t>זו</w:t>
      </w:r>
      <w:r w:rsidRPr="00182D70">
        <w:rPr>
          <w:rtl/>
        </w:rPr>
        <w:t>.</w:t>
      </w:r>
    </w:p>
    <w:p w:rsidR="00B51EEB" w:rsidRPr="00182D70" w:rsidRDefault="00B51EEB" w:rsidP="004E7F0A">
      <w:pPr>
        <w:pStyle w:val="af2"/>
        <w:numPr>
          <w:ilvl w:val="0"/>
          <w:numId w:val="42"/>
        </w:numPr>
        <w:rPr>
          <w:rtl/>
        </w:rPr>
      </w:pPr>
      <w:r w:rsidRPr="00182D70">
        <w:rPr>
          <w:rFonts w:hint="eastAsia"/>
          <w:rtl/>
        </w:rPr>
        <w:t>להביא</w:t>
      </w:r>
      <w:r w:rsidRPr="00182D70">
        <w:rPr>
          <w:rtl/>
        </w:rPr>
        <w:t xml:space="preserve"> </w:t>
      </w:r>
      <w:r w:rsidRPr="00182D70">
        <w:rPr>
          <w:rFonts w:hint="eastAsia"/>
          <w:rtl/>
        </w:rPr>
        <w:t>לידיעת</w:t>
      </w:r>
      <w:r w:rsidRPr="00182D70">
        <w:rPr>
          <w:rtl/>
        </w:rPr>
        <w:t xml:space="preserve"> </w:t>
      </w:r>
      <w:r w:rsidRPr="00182D70">
        <w:rPr>
          <w:rFonts w:hint="eastAsia"/>
          <w:rtl/>
        </w:rPr>
        <w:t>עובדי</w:t>
      </w:r>
      <w:r w:rsidRPr="00182D70">
        <w:rPr>
          <w:rtl/>
        </w:rPr>
        <w:t xml:space="preserve"> </w:t>
      </w:r>
      <w:r w:rsidRPr="00182D70">
        <w:rPr>
          <w:rFonts w:hint="eastAsia"/>
          <w:rtl/>
        </w:rPr>
        <w:t>ו</w:t>
      </w:r>
      <w:r w:rsidRPr="00182D70">
        <w:rPr>
          <w:rtl/>
        </w:rPr>
        <w:t xml:space="preserve">/או </w:t>
      </w:r>
      <w:r w:rsidRPr="00182D70">
        <w:rPr>
          <w:rFonts w:hint="eastAsia"/>
          <w:rtl/>
        </w:rPr>
        <w:t>מי</w:t>
      </w:r>
      <w:r w:rsidRPr="00182D70">
        <w:rPr>
          <w:rtl/>
        </w:rPr>
        <w:t xml:space="preserve"> </w:t>
      </w:r>
      <w:r w:rsidRPr="00182D70">
        <w:rPr>
          <w:rFonts w:hint="eastAsia"/>
          <w:rtl/>
        </w:rPr>
        <w:t>מטעמי</w:t>
      </w:r>
      <w:r w:rsidRPr="00182D70">
        <w:rPr>
          <w:rtl/>
        </w:rPr>
        <w:t xml:space="preserve"> </w:t>
      </w:r>
      <w:r w:rsidRPr="00182D70">
        <w:rPr>
          <w:rFonts w:hint="eastAsia"/>
          <w:rtl/>
        </w:rPr>
        <w:t>חובה</w:t>
      </w:r>
      <w:r w:rsidRPr="00182D70">
        <w:rPr>
          <w:rtl/>
        </w:rPr>
        <w:t xml:space="preserve"> </w:t>
      </w:r>
      <w:r w:rsidRPr="00182D70">
        <w:rPr>
          <w:rFonts w:hint="eastAsia"/>
          <w:rtl/>
        </w:rPr>
        <w:t>זו</w:t>
      </w:r>
      <w:r w:rsidRPr="00182D70">
        <w:rPr>
          <w:rtl/>
        </w:rPr>
        <w:t xml:space="preserve"> </w:t>
      </w:r>
      <w:r w:rsidRPr="00182D70">
        <w:rPr>
          <w:rFonts w:hint="eastAsia"/>
          <w:rtl/>
        </w:rPr>
        <w:t>של</w:t>
      </w:r>
      <w:r w:rsidRPr="00182D70">
        <w:rPr>
          <w:rtl/>
        </w:rPr>
        <w:t xml:space="preserve"> </w:t>
      </w:r>
      <w:r w:rsidRPr="00182D70">
        <w:rPr>
          <w:rFonts w:hint="eastAsia"/>
          <w:rtl/>
        </w:rPr>
        <w:t>שמירת</w:t>
      </w:r>
      <w:r w:rsidRPr="00182D70">
        <w:rPr>
          <w:rtl/>
        </w:rPr>
        <w:t xml:space="preserve"> </w:t>
      </w:r>
      <w:r w:rsidRPr="00182D70">
        <w:rPr>
          <w:rFonts w:hint="eastAsia"/>
          <w:rtl/>
        </w:rPr>
        <w:t>סודיות</w:t>
      </w:r>
      <w:r w:rsidRPr="00182D70">
        <w:rPr>
          <w:rtl/>
        </w:rPr>
        <w:t xml:space="preserve"> </w:t>
      </w:r>
      <w:r w:rsidRPr="00182D70">
        <w:rPr>
          <w:rFonts w:hint="eastAsia"/>
          <w:rtl/>
        </w:rPr>
        <w:t>ואת</w:t>
      </w:r>
      <w:r w:rsidRPr="00182D70">
        <w:rPr>
          <w:rtl/>
        </w:rPr>
        <w:t xml:space="preserve"> </w:t>
      </w:r>
      <w:r w:rsidRPr="00182D70">
        <w:rPr>
          <w:rFonts w:hint="eastAsia"/>
          <w:rtl/>
        </w:rPr>
        <w:t>העונש</w:t>
      </w:r>
      <w:r w:rsidRPr="00182D70">
        <w:rPr>
          <w:rtl/>
        </w:rPr>
        <w:t xml:space="preserve"> </w:t>
      </w:r>
      <w:r w:rsidRPr="00182D70">
        <w:rPr>
          <w:rFonts w:hint="eastAsia"/>
          <w:rtl/>
        </w:rPr>
        <w:t>על</w:t>
      </w:r>
      <w:r w:rsidRPr="00182D70">
        <w:rPr>
          <w:rtl/>
        </w:rPr>
        <w:t xml:space="preserve"> </w:t>
      </w:r>
      <w:r w:rsidRPr="00182D70">
        <w:rPr>
          <w:rFonts w:hint="eastAsia"/>
          <w:rtl/>
        </w:rPr>
        <w:t>אי</w:t>
      </w:r>
      <w:r w:rsidRPr="00182D70">
        <w:rPr>
          <w:rtl/>
        </w:rPr>
        <w:t xml:space="preserve"> </w:t>
      </w:r>
      <w:r w:rsidRPr="00182D70">
        <w:rPr>
          <w:rFonts w:hint="eastAsia"/>
          <w:rtl/>
        </w:rPr>
        <w:t>מילוי</w:t>
      </w:r>
      <w:r w:rsidRPr="00182D70">
        <w:rPr>
          <w:rtl/>
        </w:rPr>
        <w:t xml:space="preserve"> </w:t>
      </w:r>
      <w:r w:rsidRPr="00182D70">
        <w:rPr>
          <w:rFonts w:hint="eastAsia"/>
          <w:rtl/>
        </w:rPr>
        <w:t>החובה</w:t>
      </w:r>
      <w:r w:rsidRPr="00182D70">
        <w:rPr>
          <w:rtl/>
        </w:rPr>
        <w:t>.</w:t>
      </w:r>
    </w:p>
    <w:p w:rsidR="00B51EEB" w:rsidRPr="00182D70" w:rsidRDefault="00B51EEB" w:rsidP="004E7F0A">
      <w:pPr>
        <w:pStyle w:val="af2"/>
        <w:numPr>
          <w:ilvl w:val="0"/>
          <w:numId w:val="42"/>
        </w:numPr>
        <w:rPr>
          <w:rtl/>
        </w:rPr>
      </w:pPr>
      <w:r w:rsidRPr="00182D70">
        <w:rPr>
          <w:rFonts w:hint="eastAsia"/>
          <w:rtl/>
        </w:rPr>
        <w:t>להיות</w:t>
      </w:r>
      <w:r w:rsidRPr="00182D70">
        <w:rPr>
          <w:rtl/>
        </w:rPr>
        <w:t xml:space="preserve"> </w:t>
      </w:r>
      <w:r w:rsidRPr="00182D70">
        <w:rPr>
          <w:rFonts w:hint="eastAsia"/>
          <w:rtl/>
        </w:rPr>
        <w:t>אחראי</w:t>
      </w:r>
      <w:r w:rsidRPr="00182D70">
        <w:rPr>
          <w:rtl/>
        </w:rPr>
        <w:t xml:space="preserve"> </w:t>
      </w:r>
      <w:r w:rsidRPr="00182D70">
        <w:rPr>
          <w:rFonts w:hint="eastAsia"/>
          <w:rtl/>
        </w:rPr>
        <w:t>כלפיכם</w:t>
      </w:r>
      <w:r w:rsidRPr="00182D70">
        <w:rPr>
          <w:rtl/>
        </w:rPr>
        <w:t xml:space="preserve"> </w:t>
      </w:r>
      <w:r w:rsidRPr="00182D70">
        <w:rPr>
          <w:rFonts w:hint="eastAsia"/>
          <w:rtl/>
        </w:rPr>
        <w:t>על</w:t>
      </w:r>
      <w:r w:rsidRPr="00182D70">
        <w:rPr>
          <w:rtl/>
        </w:rPr>
        <w:t xml:space="preserve"> </w:t>
      </w:r>
      <w:r w:rsidRPr="00182D70">
        <w:rPr>
          <w:rFonts w:hint="eastAsia"/>
          <w:rtl/>
        </w:rPr>
        <w:t>פי</w:t>
      </w:r>
      <w:r w:rsidRPr="00182D70">
        <w:rPr>
          <w:rtl/>
        </w:rPr>
        <w:t xml:space="preserve"> </w:t>
      </w:r>
      <w:r w:rsidRPr="00182D70">
        <w:rPr>
          <w:rFonts w:hint="eastAsia"/>
          <w:rtl/>
        </w:rPr>
        <w:t>כל</w:t>
      </w:r>
      <w:r w:rsidRPr="00182D70">
        <w:rPr>
          <w:rtl/>
        </w:rPr>
        <w:t xml:space="preserve"> </w:t>
      </w:r>
      <w:r w:rsidRPr="00182D70">
        <w:rPr>
          <w:rFonts w:hint="eastAsia"/>
          <w:rtl/>
        </w:rPr>
        <w:t>דין</w:t>
      </w:r>
      <w:r w:rsidRPr="00182D70">
        <w:rPr>
          <w:rtl/>
        </w:rPr>
        <w:t xml:space="preserve"> </w:t>
      </w:r>
      <w:r w:rsidRPr="00182D70">
        <w:rPr>
          <w:rFonts w:hint="eastAsia"/>
          <w:rtl/>
        </w:rPr>
        <w:t>לכל</w:t>
      </w:r>
      <w:r w:rsidRPr="00182D70">
        <w:rPr>
          <w:rtl/>
        </w:rPr>
        <w:t xml:space="preserve"> </w:t>
      </w:r>
      <w:r w:rsidRPr="00182D70">
        <w:rPr>
          <w:rFonts w:hint="eastAsia"/>
          <w:rtl/>
        </w:rPr>
        <w:t>נזק</w:t>
      </w:r>
      <w:r w:rsidRPr="00182D70">
        <w:rPr>
          <w:rtl/>
        </w:rPr>
        <w:t xml:space="preserve"> </w:t>
      </w:r>
      <w:r w:rsidRPr="00182D70">
        <w:rPr>
          <w:rFonts w:hint="eastAsia"/>
          <w:rtl/>
        </w:rPr>
        <w:t>או</w:t>
      </w:r>
      <w:r w:rsidRPr="00182D70">
        <w:rPr>
          <w:rtl/>
        </w:rPr>
        <w:t xml:space="preserve"> </w:t>
      </w:r>
      <w:r w:rsidRPr="00182D70">
        <w:rPr>
          <w:rFonts w:hint="eastAsia"/>
          <w:rtl/>
        </w:rPr>
        <w:t>פגיעה</w:t>
      </w:r>
      <w:r w:rsidRPr="00182D70">
        <w:rPr>
          <w:rtl/>
        </w:rPr>
        <w:t xml:space="preserve"> </w:t>
      </w:r>
      <w:r w:rsidRPr="00182D70">
        <w:rPr>
          <w:rFonts w:hint="eastAsia"/>
          <w:rtl/>
        </w:rPr>
        <w:t>או</w:t>
      </w:r>
      <w:r w:rsidRPr="00182D70">
        <w:rPr>
          <w:rtl/>
        </w:rPr>
        <w:t xml:space="preserve"> </w:t>
      </w:r>
      <w:r w:rsidRPr="00182D70">
        <w:rPr>
          <w:rFonts w:hint="eastAsia"/>
          <w:rtl/>
        </w:rPr>
        <w:t>הוצאה</w:t>
      </w:r>
      <w:r w:rsidRPr="00182D70">
        <w:rPr>
          <w:rtl/>
        </w:rPr>
        <w:t xml:space="preserve"> </w:t>
      </w:r>
      <w:r w:rsidRPr="00182D70">
        <w:rPr>
          <w:rFonts w:hint="eastAsia"/>
          <w:rtl/>
        </w:rPr>
        <w:t>או</w:t>
      </w:r>
      <w:r w:rsidRPr="00182D70">
        <w:rPr>
          <w:rtl/>
        </w:rPr>
        <w:t xml:space="preserve"> </w:t>
      </w:r>
      <w:r w:rsidRPr="00182D70">
        <w:rPr>
          <w:rFonts w:hint="eastAsia"/>
          <w:rtl/>
        </w:rPr>
        <w:t>תוצאה</w:t>
      </w:r>
      <w:r w:rsidRPr="00182D70">
        <w:rPr>
          <w:rtl/>
        </w:rPr>
        <w:t xml:space="preserve"> </w:t>
      </w:r>
      <w:r w:rsidRPr="00182D70">
        <w:rPr>
          <w:rFonts w:hint="eastAsia"/>
          <w:rtl/>
        </w:rPr>
        <w:t>מכל</w:t>
      </w:r>
      <w:r w:rsidRPr="00182D70">
        <w:rPr>
          <w:rtl/>
        </w:rPr>
        <w:t xml:space="preserve"> </w:t>
      </w:r>
      <w:r w:rsidRPr="00182D70">
        <w:rPr>
          <w:rFonts w:hint="eastAsia"/>
          <w:rtl/>
        </w:rPr>
        <w:t>סוג</w:t>
      </w:r>
      <w:r w:rsidRPr="00182D70">
        <w:rPr>
          <w:rtl/>
        </w:rPr>
        <w:t xml:space="preserve">, </w:t>
      </w:r>
      <w:r w:rsidRPr="00182D70">
        <w:rPr>
          <w:rFonts w:hint="eastAsia"/>
          <w:rtl/>
        </w:rPr>
        <w:t>אשר</w:t>
      </w:r>
      <w:r w:rsidRPr="00182D70">
        <w:rPr>
          <w:rtl/>
        </w:rPr>
        <w:t xml:space="preserve"> </w:t>
      </w:r>
      <w:r w:rsidRPr="00182D70">
        <w:rPr>
          <w:rFonts w:hint="eastAsia"/>
          <w:rtl/>
        </w:rPr>
        <w:t>יגרמו</w:t>
      </w:r>
      <w:r w:rsidRPr="00182D70">
        <w:rPr>
          <w:rtl/>
        </w:rPr>
        <w:t xml:space="preserve"> </w:t>
      </w:r>
      <w:r w:rsidRPr="00182D70">
        <w:rPr>
          <w:rFonts w:hint="eastAsia"/>
          <w:rtl/>
        </w:rPr>
        <w:t>לכם</w:t>
      </w:r>
      <w:r w:rsidRPr="00182D70">
        <w:rPr>
          <w:rtl/>
        </w:rPr>
        <w:t xml:space="preserve"> </w:t>
      </w:r>
      <w:r w:rsidRPr="00182D70">
        <w:rPr>
          <w:rFonts w:hint="eastAsia"/>
          <w:rtl/>
        </w:rPr>
        <w:t>או</w:t>
      </w:r>
      <w:r w:rsidRPr="00182D70">
        <w:rPr>
          <w:rtl/>
        </w:rPr>
        <w:t xml:space="preserve"> </w:t>
      </w:r>
      <w:r w:rsidRPr="00182D70">
        <w:rPr>
          <w:rFonts w:hint="eastAsia"/>
          <w:rtl/>
        </w:rPr>
        <w:t>לצד</w:t>
      </w:r>
      <w:r w:rsidRPr="00182D70">
        <w:rPr>
          <w:rtl/>
        </w:rPr>
        <w:t xml:space="preserve"> </w:t>
      </w:r>
      <w:r w:rsidRPr="00182D70">
        <w:rPr>
          <w:rFonts w:hint="eastAsia"/>
          <w:rtl/>
        </w:rPr>
        <w:t>שלישי</w:t>
      </w:r>
      <w:r w:rsidRPr="00182D70">
        <w:rPr>
          <w:rtl/>
        </w:rPr>
        <w:t xml:space="preserve"> </w:t>
      </w:r>
      <w:r w:rsidRPr="00182D70">
        <w:rPr>
          <w:rFonts w:hint="eastAsia"/>
          <w:rtl/>
        </w:rPr>
        <w:t>כל</w:t>
      </w:r>
      <w:r w:rsidRPr="00182D70">
        <w:rPr>
          <w:rtl/>
        </w:rPr>
        <w:t xml:space="preserve"> </w:t>
      </w:r>
      <w:r w:rsidRPr="00182D70">
        <w:rPr>
          <w:rFonts w:hint="eastAsia"/>
          <w:rtl/>
        </w:rPr>
        <w:t>שהוא</w:t>
      </w:r>
      <w:r w:rsidRPr="00182D70">
        <w:rPr>
          <w:rtl/>
        </w:rPr>
        <w:t xml:space="preserve"> </w:t>
      </w:r>
      <w:r w:rsidRPr="00182D70">
        <w:rPr>
          <w:rFonts w:hint="eastAsia"/>
          <w:rtl/>
        </w:rPr>
        <w:t>כתוצאה</w:t>
      </w:r>
      <w:r w:rsidRPr="00182D70">
        <w:rPr>
          <w:rtl/>
        </w:rPr>
        <w:t xml:space="preserve"> </w:t>
      </w:r>
      <w:r w:rsidRPr="00182D70">
        <w:rPr>
          <w:rFonts w:hint="eastAsia"/>
          <w:rtl/>
        </w:rPr>
        <w:t>מהפרת</w:t>
      </w:r>
      <w:r w:rsidRPr="00182D70">
        <w:rPr>
          <w:rtl/>
        </w:rPr>
        <w:t xml:space="preserve"> </w:t>
      </w:r>
      <w:r w:rsidRPr="00182D70">
        <w:rPr>
          <w:rFonts w:hint="eastAsia"/>
          <w:rtl/>
        </w:rPr>
        <w:t>התחייבותי</w:t>
      </w:r>
      <w:r w:rsidRPr="00182D70">
        <w:rPr>
          <w:rtl/>
        </w:rPr>
        <w:t xml:space="preserve"> </w:t>
      </w:r>
      <w:r w:rsidRPr="00182D70">
        <w:rPr>
          <w:rFonts w:hint="eastAsia"/>
          <w:rtl/>
        </w:rPr>
        <w:t>זו</w:t>
      </w:r>
      <w:r w:rsidRPr="00182D70">
        <w:rPr>
          <w:rtl/>
        </w:rPr>
        <w:t xml:space="preserve">, </w:t>
      </w:r>
      <w:r w:rsidRPr="00182D70">
        <w:rPr>
          <w:rFonts w:hint="eastAsia"/>
          <w:rtl/>
        </w:rPr>
        <w:t>וזאת</w:t>
      </w:r>
      <w:r w:rsidRPr="00182D70">
        <w:rPr>
          <w:rtl/>
        </w:rPr>
        <w:t xml:space="preserve"> </w:t>
      </w:r>
      <w:r w:rsidRPr="00182D70">
        <w:rPr>
          <w:rFonts w:hint="eastAsia"/>
          <w:rtl/>
        </w:rPr>
        <w:t>בין</w:t>
      </w:r>
      <w:r w:rsidRPr="00182D70">
        <w:rPr>
          <w:rtl/>
        </w:rPr>
        <w:t xml:space="preserve"> </w:t>
      </w:r>
      <w:r w:rsidRPr="00182D70">
        <w:rPr>
          <w:rFonts w:hint="eastAsia"/>
          <w:rtl/>
        </w:rPr>
        <w:t>אם</w:t>
      </w:r>
      <w:r w:rsidRPr="00182D70">
        <w:rPr>
          <w:rtl/>
        </w:rPr>
        <w:t xml:space="preserve"> </w:t>
      </w:r>
      <w:r w:rsidRPr="00182D70">
        <w:rPr>
          <w:rFonts w:hint="eastAsia"/>
          <w:rtl/>
        </w:rPr>
        <w:t>אהיה</w:t>
      </w:r>
      <w:r w:rsidRPr="00182D70">
        <w:rPr>
          <w:rtl/>
        </w:rPr>
        <w:t xml:space="preserve"> </w:t>
      </w:r>
      <w:r w:rsidRPr="00182D70">
        <w:rPr>
          <w:rFonts w:hint="eastAsia"/>
          <w:rtl/>
        </w:rPr>
        <w:t>אחראי</w:t>
      </w:r>
      <w:r w:rsidRPr="00182D70">
        <w:rPr>
          <w:rtl/>
        </w:rPr>
        <w:t xml:space="preserve"> </w:t>
      </w:r>
      <w:r w:rsidRPr="00182D70">
        <w:rPr>
          <w:rFonts w:hint="eastAsia"/>
          <w:rtl/>
        </w:rPr>
        <w:t>לבדי</w:t>
      </w:r>
      <w:r w:rsidRPr="00182D70">
        <w:rPr>
          <w:rtl/>
        </w:rPr>
        <w:t xml:space="preserve"> </w:t>
      </w:r>
      <w:r w:rsidRPr="00182D70">
        <w:rPr>
          <w:rFonts w:hint="eastAsia"/>
          <w:rtl/>
        </w:rPr>
        <w:t>בגין</w:t>
      </w:r>
      <w:r w:rsidRPr="00182D70">
        <w:rPr>
          <w:rtl/>
        </w:rPr>
        <w:t xml:space="preserve"> </w:t>
      </w:r>
      <w:r w:rsidRPr="00182D70">
        <w:rPr>
          <w:rFonts w:hint="eastAsia"/>
          <w:rtl/>
        </w:rPr>
        <w:t>כל</w:t>
      </w:r>
      <w:r w:rsidRPr="00182D70">
        <w:rPr>
          <w:rtl/>
        </w:rPr>
        <w:t xml:space="preserve"> </w:t>
      </w:r>
      <w:r w:rsidRPr="00182D70">
        <w:rPr>
          <w:rFonts w:hint="eastAsia"/>
          <w:rtl/>
        </w:rPr>
        <w:t>האמור</w:t>
      </w:r>
      <w:r w:rsidRPr="00182D70">
        <w:rPr>
          <w:rtl/>
        </w:rPr>
        <w:t xml:space="preserve"> </w:t>
      </w:r>
      <w:r w:rsidRPr="00182D70">
        <w:rPr>
          <w:rFonts w:hint="eastAsia"/>
          <w:rtl/>
        </w:rPr>
        <w:t>ובין</w:t>
      </w:r>
      <w:r w:rsidRPr="00182D70">
        <w:rPr>
          <w:rtl/>
        </w:rPr>
        <w:t xml:space="preserve"> </w:t>
      </w:r>
      <w:r w:rsidRPr="00182D70">
        <w:rPr>
          <w:rFonts w:hint="eastAsia"/>
          <w:rtl/>
        </w:rPr>
        <w:t>אם</w:t>
      </w:r>
      <w:r w:rsidRPr="00182D70">
        <w:rPr>
          <w:rtl/>
        </w:rPr>
        <w:t xml:space="preserve"> </w:t>
      </w:r>
      <w:r w:rsidRPr="00182D70">
        <w:rPr>
          <w:rFonts w:hint="eastAsia"/>
          <w:rtl/>
        </w:rPr>
        <w:t>אהיה</w:t>
      </w:r>
      <w:r w:rsidRPr="00182D70">
        <w:rPr>
          <w:rtl/>
        </w:rPr>
        <w:t xml:space="preserve"> </w:t>
      </w:r>
      <w:r w:rsidRPr="00182D70">
        <w:rPr>
          <w:rFonts w:hint="eastAsia"/>
          <w:rtl/>
        </w:rPr>
        <w:t>אחראי</w:t>
      </w:r>
      <w:r w:rsidRPr="00182D70">
        <w:rPr>
          <w:rtl/>
        </w:rPr>
        <w:t xml:space="preserve"> </w:t>
      </w:r>
      <w:r w:rsidRPr="00182D70">
        <w:rPr>
          <w:rFonts w:hint="eastAsia"/>
          <w:rtl/>
        </w:rPr>
        <w:t>ביחד</w:t>
      </w:r>
      <w:r w:rsidRPr="00182D70">
        <w:rPr>
          <w:rtl/>
        </w:rPr>
        <w:t xml:space="preserve"> </w:t>
      </w:r>
      <w:r w:rsidRPr="00182D70">
        <w:rPr>
          <w:rFonts w:hint="eastAsia"/>
          <w:rtl/>
        </w:rPr>
        <w:t>עם</w:t>
      </w:r>
      <w:r w:rsidRPr="00182D70">
        <w:rPr>
          <w:rtl/>
        </w:rPr>
        <w:t xml:space="preserve"> </w:t>
      </w:r>
      <w:r w:rsidRPr="00182D70">
        <w:rPr>
          <w:rFonts w:hint="eastAsia"/>
          <w:rtl/>
        </w:rPr>
        <w:t>אחרים</w:t>
      </w:r>
      <w:r w:rsidRPr="00182D70">
        <w:rPr>
          <w:rtl/>
        </w:rPr>
        <w:t>.</w:t>
      </w:r>
    </w:p>
    <w:p w:rsidR="00B51EEB" w:rsidRPr="00182D70" w:rsidRDefault="00B51EEB" w:rsidP="004E7F0A">
      <w:pPr>
        <w:pStyle w:val="af2"/>
        <w:numPr>
          <w:ilvl w:val="0"/>
          <w:numId w:val="42"/>
        </w:numPr>
        <w:rPr>
          <w:rtl/>
        </w:rPr>
      </w:pPr>
      <w:r w:rsidRPr="00182D70">
        <w:rPr>
          <w:rFonts w:hint="eastAsia"/>
          <w:rtl/>
        </w:rPr>
        <w:t>להחזיר</w:t>
      </w:r>
      <w:r w:rsidRPr="00182D70">
        <w:rPr>
          <w:rtl/>
        </w:rPr>
        <w:t xml:space="preserve"> </w:t>
      </w:r>
      <w:r w:rsidRPr="00182D70">
        <w:rPr>
          <w:rFonts w:hint="eastAsia"/>
          <w:rtl/>
        </w:rPr>
        <w:t>לידיכם</w:t>
      </w:r>
      <w:r w:rsidRPr="00182D70">
        <w:rPr>
          <w:rtl/>
        </w:rPr>
        <w:t xml:space="preserve"> </w:t>
      </w:r>
      <w:proofErr w:type="spellStart"/>
      <w:r w:rsidRPr="00182D70">
        <w:rPr>
          <w:rFonts w:hint="eastAsia"/>
          <w:rtl/>
        </w:rPr>
        <w:t>ולחזקתכם</w:t>
      </w:r>
      <w:proofErr w:type="spellEnd"/>
      <w:r w:rsidRPr="00182D70">
        <w:rPr>
          <w:rtl/>
        </w:rPr>
        <w:t xml:space="preserve"> </w:t>
      </w:r>
      <w:r w:rsidRPr="00182D70">
        <w:rPr>
          <w:rFonts w:hint="eastAsia"/>
          <w:rtl/>
        </w:rPr>
        <w:t>מיד</w:t>
      </w:r>
      <w:r w:rsidRPr="00182D70">
        <w:rPr>
          <w:rtl/>
        </w:rPr>
        <w:t xml:space="preserve"> </w:t>
      </w:r>
      <w:r w:rsidRPr="00182D70">
        <w:rPr>
          <w:rFonts w:hint="eastAsia"/>
          <w:rtl/>
        </w:rPr>
        <w:t>כשאתבקש</w:t>
      </w:r>
      <w:r w:rsidRPr="00182D70">
        <w:rPr>
          <w:rtl/>
        </w:rPr>
        <w:t xml:space="preserve"> </w:t>
      </w:r>
      <w:r w:rsidRPr="00182D70">
        <w:rPr>
          <w:rFonts w:hint="eastAsia"/>
          <w:rtl/>
        </w:rPr>
        <w:t>לכך</w:t>
      </w:r>
      <w:r w:rsidRPr="00182D70">
        <w:rPr>
          <w:rtl/>
        </w:rPr>
        <w:t xml:space="preserve"> </w:t>
      </w:r>
      <w:r w:rsidRPr="00182D70">
        <w:rPr>
          <w:rFonts w:hint="eastAsia"/>
          <w:rtl/>
        </w:rPr>
        <w:t>כל</w:t>
      </w:r>
      <w:r w:rsidRPr="00182D70">
        <w:rPr>
          <w:rtl/>
        </w:rPr>
        <w:t xml:space="preserve"> </w:t>
      </w:r>
      <w:r w:rsidRPr="00182D70">
        <w:rPr>
          <w:rFonts w:hint="eastAsia"/>
          <w:rtl/>
        </w:rPr>
        <w:t>חומר</w:t>
      </w:r>
      <w:r w:rsidRPr="00182D70">
        <w:rPr>
          <w:rtl/>
        </w:rPr>
        <w:t xml:space="preserve"> </w:t>
      </w:r>
      <w:r w:rsidRPr="00182D70">
        <w:rPr>
          <w:rFonts w:hint="eastAsia"/>
          <w:rtl/>
        </w:rPr>
        <w:t>כתוב</w:t>
      </w:r>
      <w:r w:rsidRPr="00182D70">
        <w:rPr>
          <w:rtl/>
        </w:rPr>
        <w:t xml:space="preserve"> </w:t>
      </w:r>
      <w:r w:rsidRPr="00182D70">
        <w:rPr>
          <w:rFonts w:hint="eastAsia"/>
          <w:rtl/>
        </w:rPr>
        <w:t>או</w:t>
      </w:r>
      <w:r w:rsidRPr="00182D70">
        <w:rPr>
          <w:rtl/>
        </w:rPr>
        <w:t xml:space="preserve"> </w:t>
      </w:r>
      <w:r w:rsidRPr="00182D70">
        <w:rPr>
          <w:rFonts w:hint="eastAsia"/>
          <w:rtl/>
        </w:rPr>
        <w:t>אחר</w:t>
      </w:r>
      <w:r w:rsidRPr="00182D70">
        <w:rPr>
          <w:rtl/>
        </w:rPr>
        <w:t xml:space="preserve"> </w:t>
      </w:r>
      <w:r w:rsidRPr="00182D70">
        <w:rPr>
          <w:rFonts w:hint="eastAsia"/>
          <w:rtl/>
        </w:rPr>
        <w:t>או</w:t>
      </w:r>
      <w:r w:rsidRPr="00182D70">
        <w:rPr>
          <w:rtl/>
        </w:rPr>
        <w:t xml:space="preserve"> </w:t>
      </w:r>
      <w:r w:rsidRPr="00182D70">
        <w:rPr>
          <w:rFonts w:hint="eastAsia"/>
          <w:rtl/>
        </w:rPr>
        <w:t>חפץ</w:t>
      </w:r>
      <w:r w:rsidRPr="00182D70">
        <w:rPr>
          <w:rtl/>
        </w:rPr>
        <w:t xml:space="preserve"> </w:t>
      </w:r>
      <w:r w:rsidRPr="00182D70">
        <w:rPr>
          <w:rFonts w:hint="eastAsia"/>
          <w:rtl/>
        </w:rPr>
        <w:t>שקיבלתי</w:t>
      </w:r>
      <w:r w:rsidRPr="00182D70">
        <w:rPr>
          <w:rtl/>
        </w:rPr>
        <w:t xml:space="preserve"> </w:t>
      </w:r>
      <w:r w:rsidRPr="00182D70">
        <w:rPr>
          <w:rFonts w:hint="eastAsia"/>
          <w:rtl/>
        </w:rPr>
        <w:t>מכם</w:t>
      </w:r>
      <w:r w:rsidRPr="00182D70">
        <w:rPr>
          <w:rtl/>
        </w:rPr>
        <w:t xml:space="preserve"> </w:t>
      </w:r>
      <w:r w:rsidRPr="00182D70">
        <w:rPr>
          <w:rFonts w:hint="eastAsia"/>
          <w:rtl/>
        </w:rPr>
        <w:t>או</w:t>
      </w:r>
      <w:r w:rsidRPr="00182D70">
        <w:rPr>
          <w:rtl/>
        </w:rPr>
        <w:t xml:space="preserve"> </w:t>
      </w:r>
      <w:r w:rsidRPr="00182D70">
        <w:rPr>
          <w:rFonts w:hint="eastAsia"/>
          <w:rtl/>
        </w:rPr>
        <w:t>השייך</w:t>
      </w:r>
      <w:r w:rsidRPr="00182D70">
        <w:rPr>
          <w:rtl/>
        </w:rPr>
        <w:t xml:space="preserve"> </w:t>
      </w:r>
      <w:r w:rsidRPr="00182D70">
        <w:rPr>
          <w:rFonts w:hint="eastAsia"/>
          <w:rtl/>
        </w:rPr>
        <w:t>לכם</w:t>
      </w:r>
      <w:r w:rsidRPr="00182D70">
        <w:rPr>
          <w:rtl/>
        </w:rPr>
        <w:t xml:space="preserve"> </w:t>
      </w:r>
      <w:r w:rsidRPr="00182D70">
        <w:rPr>
          <w:rFonts w:hint="eastAsia"/>
          <w:rtl/>
        </w:rPr>
        <w:t>שהגיע</w:t>
      </w:r>
      <w:r w:rsidRPr="00182D70">
        <w:rPr>
          <w:rtl/>
        </w:rPr>
        <w:t xml:space="preserve"> </w:t>
      </w:r>
      <w:proofErr w:type="spellStart"/>
      <w:r w:rsidRPr="00182D70">
        <w:rPr>
          <w:rFonts w:hint="eastAsia"/>
          <w:rtl/>
        </w:rPr>
        <w:t>לחזקתי</w:t>
      </w:r>
      <w:proofErr w:type="spellEnd"/>
      <w:r w:rsidRPr="00182D70">
        <w:rPr>
          <w:rtl/>
        </w:rPr>
        <w:t xml:space="preserve"> </w:t>
      </w:r>
      <w:r w:rsidRPr="00182D70">
        <w:rPr>
          <w:rFonts w:hint="eastAsia"/>
          <w:rtl/>
        </w:rPr>
        <w:t>או</w:t>
      </w:r>
      <w:r w:rsidRPr="00182D70">
        <w:rPr>
          <w:rtl/>
        </w:rPr>
        <w:t xml:space="preserve"> </w:t>
      </w:r>
      <w:r w:rsidRPr="00182D70">
        <w:rPr>
          <w:rFonts w:hint="eastAsia"/>
          <w:rtl/>
        </w:rPr>
        <w:t>לידי</w:t>
      </w:r>
      <w:r w:rsidRPr="00182D70">
        <w:rPr>
          <w:rtl/>
        </w:rPr>
        <w:t xml:space="preserve"> </w:t>
      </w:r>
      <w:r w:rsidRPr="00182D70">
        <w:rPr>
          <w:rFonts w:hint="eastAsia"/>
          <w:rtl/>
        </w:rPr>
        <w:t>עקב</w:t>
      </w:r>
      <w:r w:rsidRPr="00182D70">
        <w:rPr>
          <w:rtl/>
        </w:rPr>
        <w:t xml:space="preserve"> </w:t>
      </w:r>
      <w:r w:rsidRPr="00182D70">
        <w:rPr>
          <w:rFonts w:hint="eastAsia"/>
          <w:rtl/>
        </w:rPr>
        <w:t>מתן</w:t>
      </w:r>
      <w:r w:rsidRPr="00182D70">
        <w:rPr>
          <w:rtl/>
        </w:rPr>
        <w:t xml:space="preserve"> </w:t>
      </w:r>
      <w:r w:rsidRPr="00182D70">
        <w:rPr>
          <w:rFonts w:hint="eastAsia"/>
          <w:rtl/>
        </w:rPr>
        <w:t>השירותים</w:t>
      </w:r>
      <w:r w:rsidRPr="00182D70">
        <w:rPr>
          <w:rtl/>
        </w:rPr>
        <w:t xml:space="preserve"> </w:t>
      </w:r>
      <w:r w:rsidRPr="00182D70">
        <w:rPr>
          <w:rFonts w:hint="eastAsia"/>
          <w:rtl/>
        </w:rPr>
        <w:t>או</w:t>
      </w:r>
      <w:r w:rsidRPr="00182D70">
        <w:rPr>
          <w:rtl/>
        </w:rPr>
        <w:t xml:space="preserve"> </w:t>
      </w:r>
      <w:r w:rsidRPr="00182D70">
        <w:rPr>
          <w:rFonts w:hint="eastAsia"/>
          <w:rtl/>
        </w:rPr>
        <w:t>שקיבלתי</w:t>
      </w:r>
      <w:r w:rsidRPr="00182D70">
        <w:rPr>
          <w:rtl/>
        </w:rPr>
        <w:t xml:space="preserve"> </w:t>
      </w:r>
      <w:r w:rsidRPr="00182D70">
        <w:rPr>
          <w:rFonts w:hint="eastAsia"/>
          <w:rtl/>
        </w:rPr>
        <w:t>מכל</w:t>
      </w:r>
      <w:r w:rsidRPr="00182D70">
        <w:rPr>
          <w:rtl/>
        </w:rPr>
        <w:t xml:space="preserve"> </w:t>
      </w:r>
      <w:r w:rsidRPr="00182D70">
        <w:rPr>
          <w:rFonts w:hint="eastAsia"/>
          <w:rtl/>
        </w:rPr>
        <w:t>אדם</w:t>
      </w:r>
      <w:r w:rsidRPr="00182D70">
        <w:rPr>
          <w:rtl/>
        </w:rPr>
        <w:t xml:space="preserve"> </w:t>
      </w:r>
      <w:r w:rsidRPr="00182D70">
        <w:rPr>
          <w:rFonts w:hint="eastAsia"/>
          <w:rtl/>
        </w:rPr>
        <w:t>או</w:t>
      </w:r>
      <w:r w:rsidRPr="00182D70">
        <w:rPr>
          <w:rtl/>
        </w:rPr>
        <w:t xml:space="preserve"> </w:t>
      </w:r>
      <w:r w:rsidRPr="00182D70">
        <w:rPr>
          <w:rFonts w:hint="eastAsia"/>
          <w:rtl/>
        </w:rPr>
        <w:t>גוף</w:t>
      </w:r>
      <w:r w:rsidRPr="00182D70">
        <w:rPr>
          <w:rtl/>
        </w:rPr>
        <w:t xml:space="preserve"> </w:t>
      </w:r>
      <w:r w:rsidRPr="00182D70">
        <w:rPr>
          <w:rFonts w:hint="eastAsia"/>
          <w:rtl/>
        </w:rPr>
        <w:t>עקב</w:t>
      </w:r>
      <w:r w:rsidRPr="00182D70">
        <w:rPr>
          <w:rtl/>
        </w:rPr>
        <w:t xml:space="preserve"> </w:t>
      </w:r>
      <w:r w:rsidRPr="00182D70">
        <w:rPr>
          <w:rFonts w:hint="eastAsia"/>
          <w:rtl/>
        </w:rPr>
        <w:t>מתן</w:t>
      </w:r>
      <w:r w:rsidRPr="00182D70">
        <w:rPr>
          <w:rtl/>
        </w:rPr>
        <w:t xml:space="preserve"> </w:t>
      </w:r>
      <w:r w:rsidRPr="00182D70">
        <w:rPr>
          <w:rFonts w:hint="eastAsia"/>
          <w:rtl/>
        </w:rPr>
        <w:t>השירותים</w:t>
      </w:r>
      <w:r w:rsidRPr="00182D70">
        <w:rPr>
          <w:rtl/>
        </w:rPr>
        <w:t xml:space="preserve"> </w:t>
      </w:r>
      <w:r w:rsidRPr="00182D70">
        <w:rPr>
          <w:rFonts w:hint="eastAsia"/>
          <w:rtl/>
        </w:rPr>
        <w:t>או</w:t>
      </w:r>
      <w:r w:rsidRPr="00182D70">
        <w:rPr>
          <w:rtl/>
        </w:rPr>
        <w:t xml:space="preserve"> </w:t>
      </w:r>
      <w:r w:rsidRPr="00182D70">
        <w:rPr>
          <w:rFonts w:hint="eastAsia"/>
          <w:rtl/>
        </w:rPr>
        <w:t>חומר</w:t>
      </w:r>
      <w:r w:rsidRPr="00182D70">
        <w:rPr>
          <w:rtl/>
        </w:rPr>
        <w:t xml:space="preserve"> </w:t>
      </w:r>
      <w:r w:rsidRPr="00182D70">
        <w:rPr>
          <w:rFonts w:hint="eastAsia"/>
          <w:rtl/>
        </w:rPr>
        <w:t>שהכנתי</w:t>
      </w:r>
      <w:r w:rsidRPr="00182D70">
        <w:rPr>
          <w:rtl/>
        </w:rPr>
        <w:t xml:space="preserve"> </w:t>
      </w:r>
      <w:r w:rsidRPr="00182D70">
        <w:rPr>
          <w:rFonts w:hint="eastAsia"/>
          <w:rtl/>
        </w:rPr>
        <w:t>עבורכם</w:t>
      </w:r>
      <w:r w:rsidRPr="00182D70">
        <w:rPr>
          <w:rtl/>
        </w:rPr>
        <w:t xml:space="preserve">. </w:t>
      </w:r>
      <w:r w:rsidRPr="00182D70">
        <w:rPr>
          <w:rFonts w:hint="eastAsia"/>
          <w:rtl/>
        </w:rPr>
        <w:t>כמו</w:t>
      </w:r>
      <w:r w:rsidRPr="00182D70">
        <w:rPr>
          <w:rtl/>
        </w:rPr>
        <w:t xml:space="preserve"> </w:t>
      </w:r>
      <w:r w:rsidRPr="00182D70">
        <w:rPr>
          <w:rFonts w:hint="eastAsia"/>
          <w:rtl/>
        </w:rPr>
        <w:t>כן</w:t>
      </w:r>
      <w:r w:rsidRPr="00182D70">
        <w:rPr>
          <w:rtl/>
        </w:rPr>
        <w:t xml:space="preserve">, </w:t>
      </w:r>
      <w:r w:rsidRPr="00182D70">
        <w:rPr>
          <w:rFonts w:hint="eastAsia"/>
          <w:rtl/>
        </w:rPr>
        <w:t>הנני</w:t>
      </w:r>
      <w:r w:rsidRPr="00182D70">
        <w:rPr>
          <w:rtl/>
        </w:rPr>
        <w:t xml:space="preserve"> </w:t>
      </w:r>
      <w:r w:rsidRPr="00182D70">
        <w:rPr>
          <w:rFonts w:hint="eastAsia"/>
          <w:rtl/>
        </w:rPr>
        <w:t>מתחייב</w:t>
      </w:r>
      <w:r w:rsidRPr="00182D70">
        <w:rPr>
          <w:rtl/>
        </w:rPr>
        <w:t xml:space="preserve"> </w:t>
      </w:r>
      <w:r w:rsidRPr="00182D70">
        <w:rPr>
          <w:rFonts w:hint="eastAsia"/>
          <w:rtl/>
        </w:rPr>
        <w:t>לא</w:t>
      </w:r>
      <w:r w:rsidRPr="00182D70">
        <w:rPr>
          <w:rtl/>
        </w:rPr>
        <w:t xml:space="preserve"> </w:t>
      </w:r>
      <w:r w:rsidRPr="00182D70">
        <w:rPr>
          <w:rFonts w:hint="eastAsia"/>
          <w:rtl/>
        </w:rPr>
        <w:t>לשמור</w:t>
      </w:r>
      <w:r w:rsidRPr="00182D70">
        <w:rPr>
          <w:rtl/>
        </w:rPr>
        <w:t xml:space="preserve"> </w:t>
      </w:r>
      <w:r w:rsidRPr="00182D70">
        <w:rPr>
          <w:rFonts w:hint="eastAsia"/>
          <w:rtl/>
        </w:rPr>
        <w:t>אצלי</w:t>
      </w:r>
      <w:r w:rsidRPr="00182D70">
        <w:rPr>
          <w:rtl/>
        </w:rPr>
        <w:t xml:space="preserve"> </w:t>
      </w:r>
      <w:r w:rsidRPr="00182D70">
        <w:rPr>
          <w:rFonts w:hint="eastAsia"/>
          <w:rtl/>
        </w:rPr>
        <w:t>עותק</w:t>
      </w:r>
      <w:r w:rsidRPr="00182D70">
        <w:rPr>
          <w:rtl/>
        </w:rPr>
        <w:t xml:space="preserve"> </w:t>
      </w:r>
      <w:r w:rsidRPr="00182D70">
        <w:rPr>
          <w:rFonts w:hint="eastAsia"/>
          <w:rtl/>
        </w:rPr>
        <w:t>כל</w:t>
      </w:r>
      <w:r w:rsidRPr="00182D70">
        <w:rPr>
          <w:rtl/>
        </w:rPr>
        <w:t xml:space="preserve"> </w:t>
      </w:r>
      <w:r w:rsidRPr="00182D70">
        <w:rPr>
          <w:rFonts w:hint="eastAsia"/>
          <w:rtl/>
        </w:rPr>
        <w:t>שהוא</w:t>
      </w:r>
      <w:r w:rsidRPr="00182D70">
        <w:rPr>
          <w:rtl/>
        </w:rPr>
        <w:t xml:space="preserve"> </w:t>
      </w:r>
      <w:r w:rsidRPr="00182D70">
        <w:rPr>
          <w:rFonts w:hint="eastAsia"/>
          <w:rtl/>
        </w:rPr>
        <w:t>של</w:t>
      </w:r>
      <w:r w:rsidRPr="00182D70">
        <w:rPr>
          <w:rtl/>
        </w:rPr>
        <w:t xml:space="preserve"> </w:t>
      </w:r>
      <w:r w:rsidRPr="00182D70">
        <w:rPr>
          <w:rFonts w:hint="eastAsia"/>
          <w:rtl/>
        </w:rPr>
        <w:t>חומר</w:t>
      </w:r>
      <w:r w:rsidRPr="00182D70">
        <w:rPr>
          <w:rtl/>
        </w:rPr>
        <w:t xml:space="preserve"> </w:t>
      </w:r>
      <w:r w:rsidRPr="00182D70">
        <w:rPr>
          <w:rFonts w:hint="eastAsia"/>
          <w:rtl/>
        </w:rPr>
        <w:t>כאמור</w:t>
      </w:r>
      <w:r w:rsidRPr="00182D70">
        <w:rPr>
          <w:rtl/>
        </w:rPr>
        <w:t xml:space="preserve"> </w:t>
      </w:r>
      <w:r w:rsidRPr="00182D70">
        <w:rPr>
          <w:rFonts w:hint="eastAsia"/>
          <w:rtl/>
        </w:rPr>
        <w:t>או</w:t>
      </w:r>
      <w:r w:rsidRPr="00182D70">
        <w:rPr>
          <w:rtl/>
        </w:rPr>
        <w:t xml:space="preserve"> </w:t>
      </w:r>
      <w:r w:rsidRPr="00182D70">
        <w:rPr>
          <w:rFonts w:hint="eastAsia"/>
          <w:rtl/>
        </w:rPr>
        <w:t>של</w:t>
      </w:r>
      <w:r w:rsidRPr="00182D70">
        <w:rPr>
          <w:rtl/>
        </w:rPr>
        <w:t xml:space="preserve"> </w:t>
      </w:r>
      <w:r w:rsidRPr="00182D70">
        <w:rPr>
          <w:rFonts w:hint="eastAsia"/>
          <w:rtl/>
        </w:rPr>
        <w:t>מידע</w:t>
      </w:r>
      <w:r w:rsidRPr="00182D70">
        <w:rPr>
          <w:rtl/>
        </w:rPr>
        <w:t>.</w:t>
      </w:r>
    </w:p>
    <w:p w:rsidR="00B51EEB" w:rsidRPr="00182D70" w:rsidRDefault="00B51EEB" w:rsidP="004E7F0A">
      <w:pPr>
        <w:pStyle w:val="af2"/>
        <w:numPr>
          <w:ilvl w:val="0"/>
          <w:numId w:val="42"/>
        </w:numPr>
        <w:rPr>
          <w:rtl/>
        </w:rPr>
      </w:pPr>
      <w:r w:rsidRPr="00182D70">
        <w:rPr>
          <w:rFonts w:hint="eastAsia"/>
          <w:rtl/>
        </w:rPr>
        <w:t>שלא</w:t>
      </w:r>
      <w:r w:rsidRPr="00182D70">
        <w:rPr>
          <w:rtl/>
        </w:rPr>
        <w:t xml:space="preserve"> </w:t>
      </w:r>
      <w:r w:rsidRPr="00182D70">
        <w:rPr>
          <w:rFonts w:hint="eastAsia"/>
          <w:rtl/>
        </w:rPr>
        <w:t>לעסוק</w:t>
      </w:r>
      <w:r w:rsidRPr="00182D70">
        <w:rPr>
          <w:rtl/>
        </w:rPr>
        <w:t xml:space="preserve"> </w:t>
      </w:r>
      <w:r w:rsidRPr="00182D70">
        <w:rPr>
          <w:rFonts w:hint="eastAsia"/>
          <w:rtl/>
        </w:rPr>
        <w:t>בכל</w:t>
      </w:r>
      <w:r w:rsidRPr="00182D70">
        <w:rPr>
          <w:rtl/>
        </w:rPr>
        <w:t xml:space="preserve"> </w:t>
      </w:r>
      <w:r w:rsidRPr="00182D70">
        <w:rPr>
          <w:rFonts w:hint="eastAsia"/>
          <w:rtl/>
        </w:rPr>
        <w:t>דרך</w:t>
      </w:r>
      <w:r w:rsidRPr="00182D70">
        <w:rPr>
          <w:rtl/>
        </w:rPr>
        <w:t xml:space="preserve"> </w:t>
      </w:r>
      <w:r w:rsidRPr="00182D70">
        <w:rPr>
          <w:rFonts w:hint="eastAsia"/>
          <w:rtl/>
        </w:rPr>
        <w:t>שהיא</w:t>
      </w:r>
      <w:r w:rsidRPr="00182D70">
        <w:rPr>
          <w:rtl/>
        </w:rPr>
        <w:t xml:space="preserve"> </w:t>
      </w:r>
      <w:r w:rsidRPr="00182D70">
        <w:rPr>
          <w:rFonts w:hint="eastAsia"/>
          <w:rtl/>
        </w:rPr>
        <w:t>בעיסוק</w:t>
      </w:r>
      <w:r w:rsidRPr="00182D70">
        <w:rPr>
          <w:rtl/>
        </w:rPr>
        <w:t xml:space="preserve"> </w:t>
      </w:r>
      <w:r w:rsidRPr="00182D70">
        <w:rPr>
          <w:rFonts w:hint="eastAsia"/>
          <w:rtl/>
        </w:rPr>
        <w:t>שיגרום</w:t>
      </w:r>
      <w:r w:rsidRPr="00182D70">
        <w:rPr>
          <w:rtl/>
        </w:rPr>
        <w:t xml:space="preserve"> </w:t>
      </w:r>
      <w:r w:rsidRPr="00182D70">
        <w:rPr>
          <w:rFonts w:hint="eastAsia"/>
          <w:rtl/>
        </w:rPr>
        <w:t>לי</w:t>
      </w:r>
      <w:r w:rsidRPr="00182D70">
        <w:rPr>
          <w:rtl/>
        </w:rPr>
        <w:t xml:space="preserve"> </w:t>
      </w:r>
      <w:r w:rsidRPr="00182D70">
        <w:rPr>
          <w:rFonts w:hint="eastAsia"/>
          <w:rtl/>
        </w:rPr>
        <w:t>להיות</w:t>
      </w:r>
      <w:r w:rsidRPr="00182D70">
        <w:rPr>
          <w:rtl/>
        </w:rPr>
        <w:t xml:space="preserve"> </w:t>
      </w:r>
      <w:r w:rsidRPr="00182D70">
        <w:rPr>
          <w:rFonts w:hint="eastAsia"/>
          <w:rtl/>
        </w:rPr>
        <w:t>במצב</w:t>
      </w:r>
      <w:r w:rsidRPr="00182D70">
        <w:rPr>
          <w:rtl/>
        </w:rPr>
        <w:t xml:space="preserve"> </w:t>
      </w:r>
      <w:r w:rsidRPr="00182D70">
        <w:rPr>
          <w:rFonts w:hint="eastAsia"/>
          <w:rtl/>
        </w:rPr>
        <w:t>של</w:t>
      </w:r>
      <w:r w:rsidRPr="00182D70">
        <w:rPr>
          <w:rtl/>
        </w:rPr>
        <w:t xml:space="preserve"> </w:t>
      </w:r>
      <w:r w:rsidRPr="00182D70">
        <w:rPr>
          <w:rFonts w:hint="eastAsia"/>
          <w:rtl/>
        </w:rPr>
        <w:t>ניגוד</w:t>
      </w:r>
      <w:r w:rsidRPr="00182D70">
        <w:rPr>
          <w:rtl/>
        </w:rPr>
        <w:t xml:space="preserve"> </w:t>
      </w:r>
      <w:r w:rsidRPr="00182D70">
        <w:rPr>
          <w:rFonts w:hint="eastAsia"/>
          <w:rtl/>
        </w:rPr>
        <w:t>עניינים</w:t>
      </w:r>
      <w:r w:rsidRPr="00182D70">
        <w:rPr>
          <w:rtl/>
        </w:rPr>
        <w:t xml:space="preserve"> </w:t>
      </w:r>
      <w:r w:rsidRPr="00182D70">
        <w:rPr>
          <w:rFonts w:hint="eastAsia"/>
          <w:rtl/>
        </w:rPr>
        <w:t>עם</w:t>
      </w:r>
      <w:r w:rsidRPr="00182D70">
        <w:rPr>
          <w:rtl/>
        </w:rPr>
        <w:t xml:space="preserve"> </w:t>
      </w:r>
      <w:r w:rsidRPr="00182D70">
        <w:rPr>
          <w:rFonts w:hint="eastAsia"/>
          <w:rtl/>
        </w:rPr>
        <w:t>עיסוקי</w:t>
      </w:r>
      <w:r w:rsidRPr="00182D70">
        <w:rPr>
          <w:rtl/>
        </w:rPr>
        <w:t xml:space="preserve"> </w:t>
      </w:r>
      <w:r w:rsidRPr="00182D70">
        <w:rPr>
          <w:rFonts w:hint="eastAsia"/>
          <w:rtl/>
        </w:rPr>
        <w:t>במתן</w:t>
      </w:r>
      <w:r w:rsidRPr="00182D70">
        <w:rPr>
          <w:rtl/>
        </w:rPr>
        <w:t xml:space="preserve"> </w:t>
      </w:r>
      <w:r w:rsidRPr="00182D70">
        <w:rPr>
          <w:rFonts w:hint="eastAsia"/>
          <w:rtl/>
        </w:rPr>
        <w:t>השירותים</w:t>
      </w:r>
      <w:r w:rsidRPr="00182D70">
        <w:rPr>
          <w:rtl/>
        </w:rPr>
        <w:t xml:space="preserve"> </w:t>
      </w:r>
      <w:r w:rsidRPr="00182D70">
        <w:rPr>
          <w:rFonts w:hint="eastAsia"/>
          <w:rtl/>
        </w:rPr>
        <w:t>כאמור</w:t>
      </w:r>
      <w:r w:rsidRPr="00182D70">
        <w:rPr>
          <w:rtl/>
        </w:rPr>
        <w:t xml:space="preserve"> </w:t>
      </w:r>
      <w:r w:rsidRPr="00182D70">
        <w:rPr>
          <w:rFonts w:hint="eastAsia"/>
          <w:rtl/>
        </w:rPr>
        <w:t>לעיל</w:t>
      </w:r>
      <w:r w:rsidRPr="00182D70">
        <w:rPr>
          <w:rtl/>
        </w:rPr>
        <w:t>.</w:t>
      </w:r>
    </w:p>
    <w:p w:rsidR="00B51EEB" w:rsidRDefault="00B51EEB" w:rsidP="004E7F0A">
      <w:pPr>
        <w:pStyle w:val="af2"/>
        <w:numPr>
          <w:ilvl w:val="0"/>
          <w:numId w:val="42"/>
        </w:numPr>
      </w:pPr>
      <w:r w:rsidRPr="00182D70">
        <w:rPr>
          <w:rFonts w:hint="eastAsia"/>
          <w:rtl/>
        </w:rPr>
        <w:t>בכל</w:t>
      </w:r>
      <w:r w:rsidRPr="00182D70">
        <w:rPr>
          <w:rtl/>
        </w:rPr>
        <w:t xml:space="preserve"> </w:t>
      </w:r>
      <w:r w:rsidRPr="00182D70">
        <w:rPr>
          <w:rFonts w:hint="eastAsia"/>
          <w:rtl/>
        </w:rPr>
        <w:t>מקרה</w:t>
      </w:r>
      <w:r w:rsidRPr="00182D70">
        <w:rPr>
          <w:rtl/>
        </w:rPr>
        <w:t xml:space="preserve"> </w:t>
      </w:r>
      <w:r w:rsidRPr="00182D70">
        <w:rPr>
          <w:rFonts w:hint="eastAsia"/>
          <w:rtl/>
        </w:rPr>
        <w:t>שאגלה</w:t>
      </w:r>
      <w:r w:rsidRPr="00182D70">
        <w:rPr>
          <w:rtl/>
        </w:rPr>
        <w:t xml:space="preserve"> </w:t>
      </w:r>
      <w:r w:rsidRPr="00182D70">
        <w:rPr>
          <w:rFonts w:hint="eastAsia"/>
          <w:rtl/>
        </w:rPr>
        <w:t>מידע</w:t>
      </w:r>
      <w:r w:rsidRPr="00182D70">
        <w:rPr>
          <w:rtl/>
        </w:rPr>
        <w:t xml:space="preserve"> </w:t>
      </w:r>
      <w:r w:rsidRPr="00182D70">
        <w:rPr>
          <w:rFonts w:hint="eastAsia"/>
          <w:rtl/>
        </w:rPr>
        <w:t>כאמור</w:t>
      </w:r>
      <w:r w:rsidRPr="00182D70">
        <w:rPr>
          <w:rtl/>
        </w:rPr>
        <w:t xml:space="preserve"> </w:t>
      </w:r>
      <w:r w:rsidRPr="00182D70">
        <w:rPr>
          <w:rFonts w:hint="eastAsia"/>
          <w:rtl/>
        </w:rPr>
        <w:t>השייך</w:t>
      </w:r>
      <w:r w:rsidRPr="00182D70">
        <w:rPr>
          <w:rtl/>
        </w:rPr>
        <w:t xml:space="preserve"> </w:t>
      </w:r>
      <w:r w:rsidRPr="00182D70">
        <w:rPr>
          <w:rFonts w:hint="eastAsia"/>
          <w:rtl/>
        </w:rPr>
        <w:t>לכם</w:t>
      </w:r>
      <w:r w:rsidRPr="00182D70">
        <w:rPr>
          <w:rtl/>
        </w:rPr>
        <w:t xml:space="preserve"> </w:t>
      </w:r>
      <w:r w:rsidRPr="00182D70">
        <w:rPr>
          <w:rFonts w:hint="eastAsia"/>
          <w:rtl/>
        </w:rPr>
        <w:t>ו</w:t>
      </w:r>
      <w:r w:rsidRPr="00182D70">
        <w:rPr>
          <w:rtl/>
        </w:rPr>
        <w:t xml:space="preserve">/או </w:t>
      </w:r>
      <w:r w:rsidRPr="00182D70">
        <w:rPr>
          <w:rFonts w:hint="eastAsia"/>
          <w:rtl/>
        </w:rPr>
        <w:t>הנמצא</w:t>
      </w:r>
      <w:r w:rsidRPr="00182D70">
        <w:rPr>
          <w:rtl/>
        </w:rPr>
        <w:t xml:space="preserve"> </w:t>
      </w:r>
      <w:r w:rsidRPr="00182D70">
        <w:rPr>
          <w:rFonts w:hint="eastAsia"/>
          <w:rtl/>
        </w:rPr>
        <w:t>ברשותכם</w:t>
      </w:r>
      <w:r w:rsidRPr="00182D70">
        <w:rPr>
          <w:rtl/>
        </w:rPr>
        <w:t xml:space="preserve"> </w:t>
      </w:r>
      <w:r w:rsidRPr="00182D70">
        <w:rPr>
          <w:rFonts w:hint="eastAsia"/>
          <w:rtl/>
        </w:rPr>
        <w:t>ו</w:t>
      </w:r>
      <w:r w:rsidRPr="00182D70">
        <w:rPr>
          <w:rtl/>
        </w:rPr>
        <w:t xml:space="preserve">/או </w:t>
      </w:r>
      <w:r w:rsidRPr="00182D70">
        <w:rPr>
          <w:rFonts w:hint="eastAsia"/>
          <w:rtl/>
        </w:rPr>
        <w:t>הקשור</w:t>
      </w:r>
      <w:r w:rsidRPr="00182D70">
        <w:rPr>
          <w:rtl/>
        </w:rPr>
        <w:t xml:space="preserve"> </w:t>
      </w:r>
      <w:r w:rsidRPr="00182D70">
        <w:rPr>
          <w:rFonts w:hint="eastAsia"/>
          <w:rtl/>
        </w:rPr>
        <w:t>לפעילויותיכם</w:t>
      </w:r>
      <w:r w:rsidRPr="00182D70">
        <w:rPr>
          <w:rtl/>
        </w:rPr>
        <w:t xml:space="preserve"> , </w:t>
      </w:r>
      <w:r w:rsidRPr="00182D70">
        <w:rPr>
          <w:rFonts w:hint="eastAsia"/>
          <w:rtl/>
        </w:rPr>
        <w:t>תהיה</w:t>
      </w:r>
      <w:r w:rsidRPr="00182D70">
        <w:rPr>
          <w:rtl/>
        </w:rPr>
        <w:t xml:space="preserve"> </w:t>
      </w:r>
      <w:r w:rsidRPr="00182D70">
        <w:rPr>
          <w:rFonts w:hint="eastAsia"/>
          <w:rtl/>
        </w:rPr>
        <w:t>לכם</w:t>
      </w:r>
      <w:r w:rsidRPr="00182D70">
        <w:rPr>
          <w:rtl/>
        </w:rPr>
        <w:t xml:space="preserve"> </w:t>
      </w:r>
      <w:r w:rsidRPr="00182D70">
        <w:rPr>
          <w:rFonts w:hint="eastAsia"/>
          <w:rtl/>
        </w:rPr>
        <w:t>זכות</w:t>
      </w:r>
      <w:r w:rsidRPr="00182D70">
        <w:rPr>
          <w:rtl/>
        </w:rPr>
        <w:t xml:space="preserve"> </w:t>
      </w:r>
      <w:r w:rsidRPr="00182D70">
        <w:rPr>
          <w:rFonts w:hint="eastAsia"/>
          <w:rtl/>
        </w:rPr>
        <w:t>תביעה</w:t>
      </w:r>
      <w:r w:rsidRPr="00182D70">
        <w:rPr>
          <w:rtl/>
        </w:rPr>
        <w:t xml:space="preserve"> </w:t>
      </w:r>
      <w:r w:rsidRPr="00182D70">
        <w:rPr>
          <w:rFonts w:hint="eastAsia"/>
          <w:rtl/>
        </w:rPr>
        <w:t>נפרדת</w:t>
      </w:r>
      <w:r w:rsidRPr="00182D70">
        <w:rPr>
          <w:rtl/>
        </w:rPr>
        <w:t xml:space="preserve"> </w:t>
      </w:r>
      <w:r w:rsidRPr="00182D70">
        <w:rPr>
          <w:rFonts w:hint="eastAsia"/>
          <w:rtl/>
        </w:rPr>
        <w:t>ועצמאית</w:t>
      </w:r>
      <w:r w:rsidRPr="00182D70">
        <w:rPr>
          <w:rtl/>
        </w:rPr>
        <w:t xml:space="preserve"> </w:t>
      </w:r>
      <w:r w:rsidRPr="00182D70">
        <w:rPr>
          <w:rFonts w:hint="eastAsia"/>
          <w:rtl/>
        </w:rPr>
        <w:t>כלפי</w:t>
      </w:r>
      <w:r w:rsidRPr="00182D70">
        <w:rPr>
          <w:rtl/>
        </w:rPr>
        <w:t xml:space="preserve"> </w:t>
      </w:r>
      <w:r w:rsidRPr="00182D70">
        <w:rPr>
          <w:rFonts w:hint="eastAsia"/>
          <w:rtl/>
        </w:rPr>
        <w:t>בגין</w:t>
      </w:r>
      <w:r w:rsidRPr="00182D70">
        <w:rPr>
          <w:rtl/>
        </w:rPr>
        <w:t xml:space="preserve"> </w:t>
      </w:r>
      <w:r w:rsidRPr="00182D70">
        <w:rPr>
          <w:rFonts w:hint="eastAsia"/>
          <w:rtl/>
        </w:rPr>
        <w:t>הפרת</w:t>
      </w:r>
      <w:r w:rsidRPr="00182D70">
        <w:rPr>
          <w:rtl/>
        </w:rPr>
        <w:t xml:space="preserve"> </w:t>
      </w:r>
      <w:r w:rsidRPr="00182D70">
        <w:rPr>
          <w:rFonts w:hint="eastAsia"/>
          <w:rtl/>
        </w:rPr>
        <w:t>חובת</w:t>
      </w:r>
      <w:r w:rsidRPr="00182D70">
        <w:rPr>
          <w:rtl/>
        </w:rPr>
        <w:t xml:space="preserve"> </w:t>
      </w:r>
      <w:r w:rsidRPr="00182D70">
        <w:rPr>
          <w:rFonts w:hint="eastAsia"/>
          <w:rtl/>
        </w:rPr>
        <w:t>הסודיות</w:t>
      </w:r>
      <w:r w:rsidRPr="00182D70">
        <w:rPr>
          <w:rtl/>
        </w:rPr>
        <w:t xml:space="preserve"> </w:t>
      </w:r>
      <w:r w:rsidRPr="00182D70">
        <w:rPr>
          <w:rFonts w:hint="eastAsia"/>
          <w:rtl/>
        </w:rPr>
        <w:t>שלעיל</w:t>
      </w:r>
      <w:r w:rsidRPr="00182D70">
        <w:rPr>
          <w:rtl/>
        </w:rPr>
        <w:t>.</w:t>
      </w:r>
      <w:r w:rsidRPr="00182D70">
        <w:rPr>
          <w:rtl/>
        </w:rPr>
        <w:tab/>
      </w:r>
      <w:r w:rsidRPr="00182D70">
        <w:rPr>
          <w:rtl/>
        </w:rPr>
        <w:br/>
      </w:r>
      <w:r w:rsidRPr="00182D70">
        <w:rPr>
          <w:rFonts w:hint="eastAsia"/>
          <w:rtl/>
        </w:rPr>
        <w:t>הנני</w:t>
      </w:r>
      <w:r w:rsidRPr="00182D70">
        <w:rPr>
          <w:rtl/>
        </w:rPr>
        <w:t xml:space="preserve"> </w:t>
      </w:r>
      <w:r w:rsidRPr="00182D70">
        <w:rPr>
          <w:rFonts w:hint="eastAsia"/>
          <w:rtl/>
        </w:rPr>
        <w:t>מצהיר</w:t>
      </w:r>
      <w:r w:rsidRPr="00182D70">
        <w:rPr>
          <w:rtl/>
        </w:rPr>
        <w:t xml:space="preserve"> </w:t>
      </w:r>
      <w:r w:rsidRPr="00182D70">
        <w:rPr>
          <w:rFonts w:hint="eastAsia"/>
          <w:rtl/>
        </w:rPr>
        <w:t>כי</w:t>
      </w:r>
      <w:r w:rsidRPr="00182D70">
        <w:rPr>
          <w:rtl/>
        </w:rPr>
        <w:t xml:space="preserve"> </w:t>
      </w:r>
      <w:r w:rsidRPr="00182D70">
        <w:rPr>
          <w:rFonts w:hint="eastAsia"/>
          <w:rtl/>
        </w:rPr>
        <w:t>ידוע</w:t>
      </w:r>
      <w:r w:rsidRPr="00182D70">
        <w:rPr>
          <w:rtl/>
        </w:rPr>
        <w:t xml:space="preserve"> </w:t>
      </w:r>
      <w:r w:rsidRPr="00182D70">
        <w:rPr>
          <w:rFonts w:hint="eastAsia"/>
          <w:rtl/>
        </w:rPr>
        <w:t>לי</w:t>
      </w:r>
      <w:r w:rsidRPr="00182D70">
        <w:rPr>
          <w:rtl/>
        </w:rPr>
        <w:t xml:space="preserve"> </w:t>
      </w:r>
      <w:r w:rsidRPr="00182D70">
        <w:rPr>
          <w:rFonts w:hint="eastAsia"/>
          <w:rtl/>
        </w:rPr>
        <w:t>ששימוש</w:t>
      </w:r>
      <w:r w:rsidRPr="00182D70">
        <w:rPr>
          <w:rtl/>
        </w:rPr>
        <w:t xml:space="preserve"> </w:t>
      </w:r>
      <w:r w:rsidRPr="00182D70">
        <w:rPr>
          <w:rFonts w:hint="eastAsia"/>
          <w:rtl/>
        </w:rPr>
        <w:t>במידע</w:t>
      </w:r>
      <w:r w:rsidRPr="00182D70">
        <w:rPr>
          <w:rtl/>
        </w:rPr>
        <w:t xml:space="preserve"> </w:t>
      </w:r>
      <w:r w:rsidRPr="00182D70">
        <w:rPr>
          <w:rFonts w:hint="eastAsia"/>
          <w:rtl/>
        </w:rPr>
        <w:t>שיגיע</w:t>
      </w:r>
      <w:r w:rsidRPr="00182D70">
        <w:rPr>
          <w:rtl/>
        </w:rPr>
        <w:t xml:space="preserve"> </w:t>
      </w:r>
      <w:r w:rsidRPr="00182D70">
        <w:rPr>
          <w:rFonts w:hint="eastAsia"/>
          <w:rtl/>
        </w:rPr>
        <w:t>לידי</w:t>
      </w:r>
      <w:r w:rsidRPr="00182D70">
        <w:rPr>
          <w:rtl/>
        </w:rPr>
        <w:t xml:space="preserve"> </w:t>
      </w:r>
      <w:r w:rsidRPr="00182D70">
        <w:rPr>
          <w:rFonts w:hint="eastAsia"/>
          <w:rtl/>
        </w:rPr>
        <w:t>במהלך</w:t>
      </w:r>
      <w:r w:rsidRPr="00182D70">
        <w:rPr>
          <w:rtl/>
        </w:rPr>
        <w:t xml:space="preserve"> </w:t>
      </w:r>
      <w:r w:rsidRPr="00182D70">
        <w:rPr>
          <w:rFonts w:hint="eastAsia"/>
          <w:rtl/>
        </w:rPr>
        <w:t>ביצוע</w:t>
      </w:r>
      <w:r w:rsidRPr="00182D70">
        <w:rPr>
          <w:rtl/>
        </w:rPr>
        <w:t xml:space="preserve"> </w:t>
      </w:r>
      <w:r w:rsidRPr="00182D70">
        <w:rPr>
          <w:rFonts w:hint="eastAsia"/>
          <w:rtl/>
        </w:rPr>
        <w:t>העבודה</w:t>
      </w:r>
      <w:r w:rsidRPr="00182D70">
        <w:rPr>
          <w:rtl/>
        </w:rPr>
        <w:t xml:space="preserve"> </w:t>
      </w:r>
      <w:r w:rsidRPr="00182D70">
        <w:rPr>
          <w:rFonts w:hint="eastAsia"/>
          <w:rtl/>
        </w:rPr>
        <w:t>ומסירתו</w:t>
      </w:r>
      <w:r w:rsidRPr="00182D70">
        <w:rPr>
          <w:rtl/>
        </w:rPr>
        <w:t xml:space="preserve"> </w:t>
      </w:r>
      <w:r w:rsidRPr="00182D70">
        <w:rPr>
          <w:rFonts w:hint="eastAsia"/>
          <w:rtl/>
        </w:rPr>
        <w:t>לאחר</w:t>
      </w:r>
      <w:r w:rsidRPr="00182D70">
        <w:rPr>
          <w:rtl/>
        </w:rPr>
        <w:t xml:space="preserve"> </w:t>
      </w:r>
      <w:r w:rsidRPr="00182D70">
        <w:rPr>
          <w:rFonts w:hint="eastAsia"/>
          <w:rtl/>
        </w:rPr>
        <w:t>מהווים</w:t>
      </w:r>
      <w:r w:rsidRPr="00182D70">
        <w:rPr>
          <w:rtl/>
        </w:rPr>
        <w:t xml:space="preserve"> </w:t>
      </w:r>
      <w:r w:rsidRPr="00182D70">
        <w:rPr>
          <w:rFonts w:hint="eastAsia"/>
          <w:rtl/>
        </w:rPr>
        <w:t>עבירה</w:t>
      </w:r>
      <w:r w:rsidRPr="00182D70">
        <w:rPr>
          <w:rtl/>
        </w:rPr>
        <w:t xml:space="preserve"> </w:t>
      </w:r>
      <w:r w:rsidRPr="00182D70">
        <w:rPr>
          <w:rFonts w:hint="eastAsia"/>
          <w:rtl/>
        </w:rPr>
        <w:t>על</w:t>
      </w:r>
      <w:r w:rsidRPr="00182D70">
        <w:rPr>
          <w:rtl/>
        </w:rPr>
        <w:t xml:space="preserve"> </w:t>
      </w:r>
      <w:r w:rsidRPr="00182D70">
        <w:rPr>
          <w:rFonts w:hint="eastAsia"/>
          <w:rtl/>
        </w:rPr>
        <w:t>פי</w:t>
      </w:r>
      <w:r w:rsidRPr="00182D70">
        <w:rPr>
          <w:rtl/>
        </w:rPr>
        <w:t xml:space="preserve"> </w:t>
      </w:r>
      <w:r w:rsidRPr="00182D70">
        <w:rPr>
          <w:rFonts w:hint="eastAsia"/>
          <w:rtl/>
        </w:rPr>
        <w:t>חוק</w:t>
      </w:r>
      <w:r w:rsidRPr="00182D70">
        <w:rPr>
          <w:rtl/>
        </w:rPr>
        <w:t xml:space="preserve"> </w:t>
      </w:r>
      <w:r w:rsidRPr="00182D70">
        <w:rPr>
          <w:rFonts w:hint="eastAsia"/>
          <w:rtl/>
        </w:rPr>
        <w:t>עונשין</w:t>
      </w:r>
      <w:r w:rsidRPr="00182D70">
        <w:rPr>
          <w:rtl/>
        </w:rPr>
        <w:t xml:space="preserve">, </w:t>
      </w:r>
      <w:proofErr w:type="spellStart"/>
      <w:r w:rsidRPr="00182D70">
        <w:rPr>
          <w:rFonts w:hint="eastAsia"/>
          <w:rtl/>
        </w:rPr>
        <w:t>התשל</w:t>
      </w:r>
      <w:r w:rsidRPr="00182D70">
        <w:rPr>
          <w:rtl/>
        </w:rPr>
        <w:t>"ז</w:t>
      </w:r>
      <w:proofErr w:type="spellEnd"/>
      <w:r w:rsidRPr="00182D70">
        <w:rPr>
          <w:rtl/>
        </w:rPr>
        <w:t xml:space="preserve"> - 1997 </w:t>
      </w:r>
      <w:r w:rsidRPr="00182D70">
        <w:rPr>
          <w:rFonts w:hint="eastAsia"/>
          <w:rtl/>
        </w:rPr>
        <w:t>וחוק</w:t>
      </w:r>
      <w:r w:rsidRPr="00182D70">
        <w:rPr>
          <w:rtl/>
        </w:rPr>
        <w:t xml:space="preserve"> </w:t>
      </w:r>
      <w:r w:rsidRPr="00182D70">
        <w:rPr>
          <w:rFonts w:hint="eastAsia"/>
          <w:rtl/>
        </w:rPr>
        <w:t>הגנת</w:t>
      </w:r>
      <w:r w:rsidRPr="00182D70">
        <w:rPr>
          <w:rtl/>
        </w:rPr>
        <w:t xml:space="preserve"> </w:t>
      </w:r>
      <w:r w:rsidRPr="00182D70">
        <w:rPr>
          <w:rFonts w:hint="eastAsia"/>
          <w:rtl/>
        </w:rPr>
        <w:t>הפרטיות</w:t>
      </w:r>
      <w:r w:rsidRPr="00182D70">
        <w:rPr>
          <w:rtl/>
        </w:rPr>
        <w:t xml:space="preserve"> </w:t>
      </w:r>
      <w:proofErr w:type="spellStart"/>
      <w:r w:rsidRPr="00182D70">
        <w:rPr>
          <w:rFonts w:hint="eastAsia"/>
          <w:rtl/>
        </w:rPr>
        <w:t>התשמ</w:t>
      </w:r>
      <w:r w:rsidRPr="00182D70">
        <w:rPr>
          <w:rtl/>
        </w:rPr>
        <w:t>"א</w:t>
      </w:r>
      <w:proofErr w:type="spellEnd"/>
      <w:r w:rsidRPr="00182D70">
        <w:rPr>
          <w:rtl/>
        </w:rPr>
        <w:t xml:space="preserve">- 1981 </w:t>
      </w:r>
      <w:r w:rsidRPr="00182D70">
        <w:rPr>
          <w:rFonts w:hint="eastAsia"/>
          <w:rtl/>
        </w:rPr>
        <w:t>וכן</w:t>
      </w:r>
      <w:r w:rsidRPr="00182D70">
        <w:rPr>
          <w:rtl/>
        </w:rPr>
        <w:t xml:space="preserve"> </w:t>
      </w:r>
      <w:r w:rsidRPr="00182D70">
        <w:rPr>
          <w:rFonts w:hint="eastAsia"/>
          <w:rtl/>
        </w:rPr>
        <w:t>חוקים</w:t>
      </w:r>
      <w:r w:rsidRPr="00182D70">
        <w:rPr>
          <w:rtl/>
        </w:rPr>
        <w:t xml:space="preserve"> </w:t>
      </w:r>
      <w:r w:rsidRPr="00182D70">
        <w:rPr>
          <w:rFonts w:hint="eastAsia"/>
          <w:rtl/>
        </w:rPr>
        <w:t>אחרים</w:t>
      </w:r>
      <w:r w:rsidRPr="00182D70">
        <w:rPr>
          <w:rtl/>
        </w:rPr>
        <w:t xml:space="preserve"> </w:t>
      </w:r>
      <w:r w:rsidRPr="00182D70">
        <w:rPr>
          <w:rFonts w:hint="eastAsia"/>
          <w:rtl/>
        </w:rPr>
        <w:t>לפי</w:t>
      </w:r>
      <w:r w:rsidRPr="00182D70">
        <w:rPr>
          <w:rtl/>
        </w:rPr>
        <w:t xml:space="preserve"> </w:t>
      </w:r>
      <w:r w:rsidRPr="00182D70">
        <w:rPr>
          <w:rFonts w:hint="eastAsia"/>
          <w:rtl/>
        </w:rPr>
        <w:t>סוג</w:t>
      </w:r>
      <w:r w:rsidRPr="00182D70">
        <w:rPr>
          <w:rtl/>
        </w:rPr>
        <w:t xml:space="preserve"> </w:t>
      </w:r>
      <w:r w:rsidRPr="00182D70">
        <w:rPr>
          <w:rFonts w:hint="eastAsia"/>
          <w:rtl/>
        </w:rPr>
        <w:t>המידע</w:t>
      </w:r>
      <w:r w:rsidRPr="00182D70">
        <w:rPr>
          <w:rtl/>
        </w:rPr>
        <w:t>.</w:t>
      </w:r>
    </w:p>
    <w:p w:rsidR="002D7324" w:rsidRDefault="002D7324" w:rsidP="00E70F48">
      <w:pPr>
        <w:rPr>
          <w:noProof/>
        </w:rPr>
      </w:pPr>
      <w:r>
        <w:rPr>
          <w:rFonts w:hint="cs"/>
          <w:rtl/>
        </w:rPr>
        <w:t xml:space="preserve">9.1 </w:t>
      </w:r>
      <w:r>
        <w:rPr>
          <w:rFonts w:hint="cs"/>
          <w:noProof/>
          <w:rtl/>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ג'נרי, כללי ואינו מכיל נתונים ו/או מידע אשר הועברו על ידי המזמין . יחד עם זאת, מידע אשר משרד הבריאות רואה כסודי, גם אם התקבל באופן שאינו מפר את חובת הסודיות – ייעשה כל מאמץ להגן עליו.</w:t>
      </w:r>
    </w:p>
    <w:p w:rsidR="00B51EEB" w:rsidRPr="00182D70" w:rsidRDefault="00B51EEB" w:rsidP="004E7F0A">
      <w:pPr>
        <w:pStyle w:val="af2"/>
        <w:numPr>
          <w:ilvl w:val="0"/>
          <w:numId w:val="42"/>
        </w:numPr>
        <w:rPr>
          <w:rtl/>
        </w:rPr>
      </w:pPr>
      <w:r w:rsidRPr="00182D70">
        <w:rPr>
          <w:rFonts w:hint="eastAsia"/>
          <w:rtl/>
        </w:rPr>
        <w:t>התחייבותי</w:t>
      </w:r>
      <w:r w:rsidRPr="00182D70">
        <w:rPr>
          <w:rtl/>
        </w:rPr>
        <w:t xml:space="preserve"> </w:t>
      </w:r>
      <w:r w:rsidRPr="00182D70">
        <w:rPr>
          <w:rFonts w:hint="eastAsia"/>
          <w:rtl/>
        </w:rPr>
        <w:t>זו</w:t>
      </w:r>
      <w:r w:rsidRPr="00182D70">
        <w:rPr>
          <w:rtl/>
        </w:rPr>
        <w:t xml:space="preserve"> </w:t>
      </w:r>
      <w:r w:rsidRPr="00182D70">
        <w:rPr>
          <w:rFonts w:hint="eastAsia"/>
          <w:rtl/>
        </w:rPr>
        <w:t>לא</w:t>
      </w:r>
      <w:r w:rsidRPr="00182D70">
        <w:rPr>
          <w:rtl/>
        </w:rPr>
        <w:t xml:space="preserve"> </w:t>
      </w:r>
      <w:r w:rsidRPr="00182D70">
        <w:rPr>
          <w:rFonts w:hint="eastAsia"/>
          <w:rtl/>
        </w:rPr>
        <w:t>תפורש</w:t>
      </w:r>
      <w:r w:rsidRPr="00182D70">
        <w:rPr>
          <w:rtl/>
        </w:rPr>
        <w:t xml:space="preserve"> </w:t>
      </w:r>
      <w:r w:rsidRPr="00182D70">
        <w:rPr>
          <w:rFonts w:hint="eastAsia"/>
          <w:rtl/>
        </w:rPr>
        <w:t>כיוצרת</w:t>
      </w:r>
      <w:r w:rsidRPr="00182D70">
        <w:rPr>
          <w:rtl/>
        </w:rPr>
        <w:t xml:space="preserve"> </w:t>
      </w:r>
      <w:r w:rsidRPr="00182D70">
        <w:rPr>
          <w:rFonts w:hint="eastAsia"/>
          <w:rtl/>
        </w:rPr>
        <w:t>קשר</w:t>
      </w:r>
      <w:r w:rsidRPr="00182D70">
        <w:rPr>
          <w:rtl/>
        </w:rPr>
        <w:t xml:space="preserve"> </w:t>
      </w:r>
      <w:r w:rsidRPr="00182D70">
        <w:rPr>
          <w:rFonts w:hint="eastAsia"/>
          <w:rtl/>
        </w:rPr>
        <w:t>אישי</w:t>
      </w:r>
      <w:r w:rsidRPr="00182D70">
        <w:rPr>
          <w:rtl/>
        </w:rPr>
        <w:t xml:space="preserve"> </w:t>
      </w:r>
      <w:r w:rsidRPr="00182D70">
        <w:rPr>
          <w:rFonts w:hint="eastAsia"/>
          <w:rtl/>
        </w:rPr>
        <w:t>מכל</w:t>
      </w:r>
      <w:r w:rsidRPr="00182D70">
        <w:rPr>
          <w:rtl/>
        </w:rPr>
        <w:t xml:space="preserve"> </w:t>
      </w:r>
      <w:r w:rsidRPr="00182D70">
        <w:rPr>
          <w:rFonts w:hint="eastAsia"/>
          <w:rtl/>
        </w:rPr>
        <w:t>סוג</w:t>
      </w:r>
      <w:r w:rsidRPr="00182D70">
        <w:rPr>
          <w:rtl/>
        </w:rPr>
        <w:t xml:space="preserve"> </w:t>
      </w:r>
      <w:r w:rsidRPr="00182D70">
        <w:rPr>
          <w:rFonts w:hint="eastAsia"/>
          <w:rtl/>
        </w:rPr>
        <w:t>שהוא</w:t>
      </w:r>
      <w:r w:rsidRPr="00182D70">
        <w:rPr>
          <w:rtl/>
        </w:rPr>
        <w:t xml:space="preserve"> </w:t>
      </w:r>
      <w:r w:rsidRPr="00182D70">
        <w:rPr>
          <w:rFonts w:hint="eastAsia"/>
          <w:rtl/>
        </w:rPr>
        <w:t>ביני</w:t>
      </w:r>
      <w:r w:rsidRPr="00182D70">
        <w:rPr>
          <w:rtl/>
        </w:rPr>
        <w:t xml:space="preserve"> </w:t>
      </w:r>
      <w:proofErr w:type="spellStart"/>
      <w:r w:rsidRPr="00182D70">
        <w:rPr>
          <w:rFonts w:hint="eastAsia"/>
          <w:rtl/>
        </w:rPr>
        <w:t>לביניכם</w:t>
      </w:r>
      <w:proofErr w:type="spellEnd"/>
      <w:r w:rsidRPr="00182D70">
        <w:rPr>
          <w:rtl/>
        </w:rPr>
        <w:t>.</w:t>
      </w:r>
    </w:p>
    <w:p w:rsidR="00B51EEB" w:rsidRPr="00182D70" w:rsidRDefault="00B51EEB" w:rsidP="00E70F48">
      <w:pPr>
        <w:rPr>
          <w:noProof/>
          <w:rtl/>
        </w:rPr>
      </w:pPr>
    </w:p>
    <w:tbl>
      <w:tblPr>
        <w:bidiVisual/>
        <w:tblW w:w="9888" w:type="dxa"/>
        <w:jc w:val="center"/>
        <w:tblLayout w:type="fixed"/>
        <w:tblLook w:val="04A0" w:firstRow="1" w:lastRow="0" w:firstColumn="1" w:lastColumn="0" w:noHBand="0" w:noVBand="1"/>
      </w:tblPr>
      <w:tblGrid>
        <w:gridCol w:w="1394"/>
        <w:gridCol w:w="2822"/>
        <w:gridCol w:w="2836"/>
        <w:gridCol w:w="2836"/>
      </w:tblGrid>
      <w:tr w:rsidR="00B51EEB" w:rsidRPr="00A4334B" w:rsidTr="008C1F5E">
        <w:trPr>
          <w:jc w:val="center"/>
        </w:trPr>
        <w:tc>
          <w:tcPr>
            <w:tcW w:w="9888" w:type="dxa"/>
            <w:gridSpan w:val="4"/>
          </w:tcPr>
          <w:p w:rsidR="00B51EEB" w:rsidRPr="00182D70" w:rsidRDefault="00B51EEB" w:rsidP="00E70F48">
            <w:pPr>
              <w:rPr>
                <w:noProof/>
                <w:rtl/>
              </w:rPr>
            </w:pPr>
            <w:r w:rsidRPr="00182D70">
              <w:rPr>
                <w:rFonts w:hint="eastAsia"/>
                <w:noProof/>
                <w:rtl/>
              </w:rPr>
              <w:t>ולראיה</w:t>
            </w:r>
            <w:r w:rsidRPr="00182D70">
              <w:rPr>
                <w:noProof/>
                <w:rtl/>
              </w:rPr>
              <w:t xml:space="preserve"> </w:t>
            </w:r>
            <w:r w:rsidRPr="00182D70">
              <w:rPr>
                <w:rFonts w:hint="eastAsia"/>
                <w:noProof/>
                <w:rtl/>
              </w:rPr>
              <w:t>באתי</w:t>
            </w:r>
            <w:r w:rsidRPr="00182D70">
              <w:rPr>
                <w:noProof/>
                <w:rtl/>
              </w:rPr>
              <w:t xml:space="preserve"> </w:t>
            </w:r>
            <w:r w:rsidRPr="00182D70">
              <w:rPr>
                <w:rFonts w:hint="eastAsia"/>
                <w:noProof/>
                <w:rtl/>
              </w:rPr>
              <w:t>על</w:t>
            </w:r>
            <w:r w:rsidRPr="00182D70">
              <w:rPr>
                <w:noProof/>
                <w:rtl/>
              </w:rPr>
              <w:t xml:space="preserve"> </w:t>
            </w:r>
            <w:r w:rsidRPr="00182D70">
              <w:rPr>
                <w:rFonts w:hint="eastAsia"/>
                <w:noProof/>
                <w:rtl/>
              </w:rPr>
              <w:t>החתום</w:t>
            </w:r>
          </w:p>
          <w:p w:rsidR="00B51EEB" w:rsidRPr="00182D70" w:rsidRDefault="00B51EEB" w:rsidP="00E70F48">
            <w:pPr>
              <w:rPr>
                <w:noProof/>
                <w:rtl/>
              </w:rPr>
            </w:pPr>
          </w:p>
          <w:p w:rsidR="00B51EEB" w:rsidRPr="00182D70" w:rsidRDefault="00B51EEB" w:rsidP="00E70F48">
            <w:pPr>
              <w:rPr>
                <w:noProof/>
              </w:rPr>
            </w:pPr>
          </w:p>
        </w:tc>
      </w:tr>
      <w:tr w:rsidR="00B51EEB" w:rsidRPr="00A4334B" w:rsidTr="008C1F5E">
        <w:trPr>
          <w:jc w:val="center"/>
        </w:trPr>
        <w:tc>
          <w:tcPr>
            <w:tcW w:w="1394" w:type="dxa"/>
            <w:hideMark/>
          </w:tcPr>
          <w:p w:rsidR="00B51EEB" w:rsidRPr="00182D70" w:rsidRDefault="008C1F5E" w:rsidP="00E70F48">
            <w:pPr>
              <w:rPr>
                <w:noProof/>
              </w:rPr>
            </w:pPr>
            <w:r>
              <w:rPr>
                <w:rFonts w:hint="eastAsia"/>
                <w:noProof/>
                <w:rtl/>
              </w:rPr>
              <w:t>הי</w:t>
            </w:r>
            <w:r>
              <w:rPr>
                <w:rFonts w:hint="cs"/>
                <w:noProof/>
                <w:rtl/>
              </w:rPr>
              <w:t>ום</w:t>
            </w:r>
            <w:r w:rsidR="00B51EEB" w:rsidRPr="00182D70">
              <w:rPr>
                <w:noProof/>
                <w:rtl/>
              </w:rPr>
              <w:t>:</w:t>
            </w:r>
          </w:p>
        </w:tc>
        <w:tc>
          <w:tcPr>
            <w:tcW w:w="2822" w:type="dxa"/>
            <w:tcBorders>
              <w:top w:val="nil"/>
              <w:left w:val="nil"/>
              <w:bottom w:val="single" w:sz="4" w:space="0" w:color="auto"/>
              <w:right w:val="nil"/>
            </w:tcBorders>
          </w:tcPr>
          <w:p w:rsidR="00B51EEB" w:rsidRPr="00182D70" w:rsidRDefault="00B51EEB" w:rsidP="00E70F48">
            <w:pPr>
              <w:rPr>
                <w:noProof/>
              </w:rPr>
            </w:pPr>
          </w:p>
        </w:tc>
        <w:tc>
          <w:tcPr>
            <w:tcW w:w="2836" w:type="dxa"/>
            <w:tcBorders>
              <w:top w:val="nil"/>
              <w:left w:val="nil"/>
              <w:bottom w:val="single" w:sz="4" w:space="0" w:color="auto"/>
              <w:right w:val="nil"/>
            </w:tcBorders>
          </w:tcPr>
          <w:p w:rsidR="00B51EEB" w:rsidRPr="00182D70" w:rsidRDefault="00B51EEB" w:rsidP="00E70F48">
            <w:pPr>
              <w:rPr>
                <w:noProof/>
              </w:rPr>
            </w:pPr>
          </w:p>
        </w:tc>
        <w:tc>
          <w:tcPr>
            <w:tcW w:w="2836" w:type="dxa"/>
            <w:tcBorders>
              <w:top w:val="nil"/>
              <w:left w:val="nil"/>
              <w:bottom w:val="single" w:sz="4" w:space="0" w:color="auto"/>
              <w:right w:val="nil"/>
            </w:tcBorders>
          </w:tcPr>
          <w:p w:rsidR="00B51EEB" w:rsidRPr="00182D70" w:rsidRDefault="00B51EEB" w:rsidP="00E70F48">
            <w:pPr>
              <w:rPr>
                <w:noProof/>
              </w:rPr>
            </w:pPr>
          </w:p>
        </w:tc>
      </w:tr>
      <w:tr w:rsidR="00B51EEB" w:rsidRPr="00A4334B" w:rsidTr="008C1F5E">
        <w:trPr>
          <w:jc w:val="center"/>
        </w:trPr>
        <w:tc>
          <w:tcPr>
            <w:tcW w:w="1394" w:type="dxa"/>
          </w:tcPr>
          <w:p w:rsidR="00B51EEB" w:rsidRPr="00182D70" w:rsidRDefault="00B51EEB" w:rsidP="00E70F48">
            <w:pPr>
              <w:rPr>
                <w:noProof/>
              </w:rPr>
            </w:pPr>
          </w:p>
        </w:tc>
        <w:tc>
          <w:tcPr>
            <w:tcW w:w="2822" w:type="dxa"/>
            <w:tcBorders>
              <w:top w:val="single" w:sz="4" w:space="0" w:color="auto"/>
              <w:left w:val="nil"/>
              <w:bottom w:val="nil"/>
              <w:right w:val="nil"/>
            </w:tcBorders>
            <w:hideMark/>
          </w:tcPr>
          <w:p w:rsidR="00B51EEB" w:rsidRPr="00182D70" w:rsidRDefault="00B51EEB" w:rsidP="00E70F48">
            <w:pPr>
              <w:rPr>
                <w:noProof/>
              </w:rPr>
            </w:pPr>
            <w:r w:rsidRPr="00182D70">
              <w:rPr>
                <w:rFonts w:hint="eastAsia"/>
                <w:noProof/>
                <w:rtl/>
              </w:rPr>
              <w:t>יום</w:t>
            </w:r>
          </w:p>
        </w:tc>
        <w:tc>
          <w:tcPr>
            <w:tcW w:w="2836" w:type="dxa"/>
            <w:tcBorders>
              <w:top w:val="single" w:sz="4" w:space="0" w:color="auto"/>
              <w:left w:val="nil"/>
              <w:bottom w:val="nil"/>
              <w:right w:val="nil"/>
            </w:tcBorders>
            <w:hideMark/>
          </w:tcPr>
          <w:p w:rsidR="00B51EEB" w:rsidRPr="00182D70" w:rsidRDefault="00B51EEB" w:rsidP="00E70F48">
            <w:pPr>
              <w:rPr>
                <w:noProof/>
              </w:rPr>
            </w:pPr>
            <w:r w:rsidRPr="00182D70">
              <w:rPr>
                <w:rFonts w:hint="eastAsia"/>
                <w:noProof/>
                <w:rtl/>
              </w:rPr>
              <w:t>בחודש</w:t>
            </w:r>
          </w:p>
        </w:tc>
        <w:tc>
          <w:tcPr>
            <w:tcW w:w="2836" w:type="dxa"/>
            <w:tcBorders>
              <w:top w:val="single" w:sz="4" w:space="0" w:color="auto"/>
              <w:left w:val="nil"/>
              <w:bottom w:val="nil"/>
              <w:right w:val="nil"/>
            </w:tcBorders>
            <w:hideMark/>
          </w:tcPr>
          <w:p w:rsidR="00B51EEB" w:rsidRPr="00182D70" w:rsidRDefault="00B51EEB" w:rsidP="00E70F48">
            <w:pPr>
              <w:rPr>
                <w:noProof/>
              </w:rPr>
            </w:pPr>
            <w:r w:rsidRPr="00182D70">
              <w:rPr>
                <w:rFonts w:hint="eastAsia"/>
                <w:noProof/>
                <w:rtl/>
              </w:rPr>
              <w:t>שנת</w:t>
            </w:r>
          </w:p>
        </w:tc>
      </w:tr>
      <w:tr w:rsidR="00B51EEB" w:rsidRPr="00A4334B" w:rsidTr="008C1F5E">
        <w:trPr>
          <w:jc w:val="center"/>
        </w:trPr>
        <w:tc>
          <w:tcPr>
            <w:tcW w:w="1394" w:type="dxa"/>
          </w:tcPr>
          <w:p w:rsidR="00B51EEB" w:rsidRPr="00182D70" w:rsidRDefault="00B51EEB" w:rsidP="00E70F48">
            <w:pPr>
              <w:rPr>
                <w:noProof/>
                <w:rtl/>
              </w:rPr>
            </w:pPr>
          </w:p>
          <w:p w:rsidR="00B51EEB" w:rsidRDefault="008C1F5E" w:rsidP="008C1F5E">
            <w:pPr>
              <w:ind w:right="-403"/>
              <w:rPr>
                <w:noProof/>
                <w:rtl/>
              </w:rPr>
            </w:pPr>
            <w:r>
              <w:rPr>
                <w:rFonts w:hint="cs"/>
                <w:noProof/>
                <w:rtl/>
              </w:rPr>
              <w:t>המציע</w:t>
            </w:r>
            <w:r w:rsidR="00B51EEB" w:rsidRPr="00182D70">
              <w:rPr>
                <w:noProof/>
                <w:rtl/>
              </w:rPr>
              <w:t>:</w:t>
            </w:r>
          </w:p>
          <w:p w:rsidR="008C1F5E" w:rsidRPr="00182D70" w:rsidRDefault="008C1F5E" w:rsidP="00E70F48">
            <w:pPr>
              <w:rPr>
                <w:noProof/>
              </w:rPr>
            </w:pPr>
          </w:p>
        </w:tc>
        <w:tc>
          <w:tcPr>
            <w:tcW w:w="2822" w:type="dxa"/>
            <w:tcBorders>
              <w:top w:val="nil"/>
              <w:left w:val="nil"/>
              <w:bottom w:val="single" w:sz="4" w:space="0" w:color="auto"/>
              <w:right w:val="nil"/>
            </w:tcBorders>
          </w:tcPr>
          <w:p w:rsidR="00B51EEB" w:rsidRPr="00182D70" w:rsidRDefault="00B51EEB" w:rsidP="00E70F48">
            <w:pPr>
              <w:rPr>
                <w:noProof/>
              </w:rPr>
            </w:pPr>
          </w:p>
        </w:tc>
        <w:tc>
          <w:tcPr>
            <w:tcW w:w="2836" w:type="dxa"/>
            <w:tcBorders>
              <w:top w:val="nil"/>
              <w:left w:val="nil"/>
              <w:bottom w:val="single" w:sz="4" w:space="0" w:color="auto"/>
              <w:right w:val="nil"/>
            </w:tcBorders>
          </w:tcPr>
          <w:p w:rsidR="00B51EEB" w:rsidRPr="00182D70" w:rsidRDefault="00B51EEB" w:rsidP="00E70F48">
            <w:pPr>
              <w:rPr>
                <w:noProof/>
              </w:rPr>
            </w:pPr>
          </w:p>
        </w:tc>
        <w:tc>
          <w:tcPr>
            <w:tcW w:w="2836" w:type="dxa"/>
            <w:tcBorders>
              <w:top w:val="nil"/>
              <w:left w:val="nil"/>
              <w:bottom w:val="single" w:sz="4" w:space="0" w:color="auto"/>
              <w:right w:val="nil"/>
            </w:tcBorders>
          </w:tcPr>
          <w:p w:rsidR="00B51EEB" w:rsidRPr="00182D70" w:rsidRDefault="00B51EEB" w:rsidP="00E70F48">
            <w:pPr>
              <w:rPr>
                <w:noProof/>
              </w:rPr>
            </w:pPr>
          </w:p>
        </w:tc>
      </w:tr>
      <w:tr w:rsidR="00B51EEB" w:rsidRPr="00A4334B" w:rsidTr="008C1F5E">
        <w:trPr>
          <w:jc w:val="center"/>
        </w:trPr>
        <w:tc>
          <w:tcPr>
            <w:tcW w:w="1394" w:type="dxa"/>
          </w:tcPr>
          <w:p w:rsidR="00B51EEB" w:rsidRPr="00182D70" w:rsidRDefault="00B51EEB" w:rsidP="00E70F48">
            <w:pPr>
              <w:rPr>
                <w:noProof/>
              </w:rPr>
            </w:pPr>
          </w:p>
        </w:tc>
        <w:tc>
          <w:tcPr>
            <w:tcW w:w="5658" w:type="dxa"/>
            <w:gridSpan w:val="2"/>
            <w:tcBorders>
              <w:top w:val="single" w:sz="4" w:space="0" w:color="auto"/>
              <w:left w:val="nil"/>
              <w:bottom w:val="nil"/>
              <w:right w:val="nil"/>
            </w:tcBorders>
            <w:hideMark/>
          </w:tcPr>
          <w:p w:rsidR="00B51EEB" w:rsidRPr="00182D70" w:rsidRDefault="00B51EEB" w:rsidP="00E70F48">
            <w:pPr>
              <w:rPr>
                <w:noProof/>
              </w:rPr>
            </w:pPr>
            <w:r w:rsidRPr="00182D70">
              <w:rPr>
                <w:rFonts w:hint="eastAsia"/>
                <w:noProof/>
                <w:rtl/>
              </w:rPr>
              <w:t>שם</w:t>
            </w:r>
            <w:r w:rsidRPr="00182D70">
              <w:rPr>
                <w:noProof/>
                <w:rtl/>
              </w:rPr>
              <w:t xml:space="preserve"> </w:t>
            </w:r>
            <w:r w:rsidRPr="00182D70">
              <w:rPr>
                <w:rFonts w:hint="eastAsia"/>
                <w:noProof/>
                <w:rtl/>
              </w:rPr>
              <w:t>פרטי</w:t>
            </w:r>
            <w:r w:rsidRPr="00182D70">
              <w:rPr>
                <w:noProof/>
                <w:rtl/>
              </w:rPr>
              <w:t xml:space="preserve"> </w:t>
            </w:r>
            <w:r w:rsidRPr="00182D70">
              <w:rPr>
                <w:rFonts w:hint="eastAsia"/>
                <w:noProof/>
                <w:rtl/>
              </w:rPr>
              <w:t>ומשפחה</w:t>
            </w:r>
          </w:p>
        </w:tc>
        <w:tc>
          <w:tcPr>
            <w:tcW w:w="2836" w:type="dxa"/>
            <w:tcBorders>
              <w:top w:val="single" w:sz="4" w:space="0" w:color="auto"/>
              <w:left w:val="nil"/>
              <w:bottom w:val="nil"/>
              <w:right w:val="nil"/>
            </w:tcBorders>
            <w:hideMark/>
          </w:tcPr>
          <w:p w:rsidR="00B51EEB" w:rsidRPr="00182D70" w:rsidRDefault="00B51EEB" w:rsidP="00E70F48">
            <w:pPr>
              <w:rPr>
                <w:noProof/>
              </w:rPr>
            </w:pPr>
            <w:r w:rsidRPr="00182D70">
              <w:rPr>
                <w:rFonts w:hint="eastAsia"/>
                <w:noProof/>
                <w:rtl/>
              </w:rPr>
              <w:t>ת</w:t>
            </w:r>
            <w:r w:rsidRPr="00182D70">
              <w:rPr>
                <w:noProof/>
                <w:rtl/>
              </w:rPr>
              <w:t>"ז</w:t>
            </w:r>
          </w:p>
        </w:tc>
      </w:tr>
      <w:tr w:rsidR="00B51EEB" w:rsidRPr="00A4334B" w:rsidTr="008C1F5E">
        <w:trPr>
          <w:jc w:val="center"/>
        </w:trPr>
        <w:tc>
          <w:tcPr>
            <w:tcW w:w="1394" w:type="dxa"/>
            <w:tcBorders>
              <w:top w:val="nil"/>
              <w:left w:val="nil"/>
              <w:bottom w:val="single" w:sz="4" w:space="0" w:color="auto"/>
              <w:right w:val="nil"/>
            </w:tcBorders>
          </w:tcPr>
          <w:p w:rsidR="00B51EEB" w:rsidRPr="00182D70" w:rsidRDefault="00B51EEB" w:rsidP="00E70F48">
            <w:pPr>
              <w:rPr>
                <w:noProof/>
                <w:rtl/>
              </w:rPr>
            </w:pPr>
          </w:p>
          <w:p w:rsidR="00B51EEB" w:rsidRPr="00182D70" w:rsidRDefault="00B51EEB" w:rsidP="00E70F48">
            <w:pPr>
              <w:rPr>
                <w:noProof/>
              </w:rPr>
            </w:pPr>
          </w:p>
        </w:tc>
        <w:tc>
          <w:tcPr>
            <w:tcW w:w="2822" w:type="dxa"/>
            <w:tcBorders>
              <w:top w:val="nil"/>
              <w:left w:val="nil"/>
              <w:bottom w:val="single" w:sz="4" w:space="0" w:color="auto"/>
              <w:right w:val="nil"/>
            </w:tcBorders>
          </w:tcPr>
          <w:p w:rsidR="00B51EEB" w:rsidRPr="00182D70" w:rsidRDefault="00B51EEB" w:rsidP="00E70F48">
            <w:pPr>
              <w:rPr>
                <w:noProof/>
              </w:rPr>
            </w:pPr>
          </w:p>
        </w:tc>
        <w:tc>
          <w:tcPr>
            <w:tcW w:w="2836" w:type="dxa"/>
            <w:tcBorders>
              <w:top w:val="nil"/>
              <w:left w:val="nil"/>
              <w:bottom w:val="single" w:sz="4" w:space="0" w:color="auto"/>
              <w:right w:val="nil"/>
            </w:tcBorders>
          </w:tcPr>
          <w:p w:rsidR="00B51EEB" w:rsidRPr="00182D70" w:rsidRDefault="00B51EEB" w:rsidP="00E70F48">
            <w:pPr>
              <w:rPr>
                <w:noProof/>
              </w:rPr>
            </w:pPr>
          </w:p>
        </w:tc>
        <w:tc>
          <w:tcPr>
            <w:tcW w:w="2836" w:type="dxa"/>
            <w:tcBorders>
              <w:top w:val="nil"/>
              <w:left w:val="nil"/>
              <w:bottom w:val="single" w:sz="4" w:space="0" w:color="auto"/>
              <w:right w:val="nil"/>
            </w:tcBorders>
          </w:tcPr>
          <w:p w:rsidR="00B51EEB" w:rsidRPr="00182D70" w:rsidRDefault="00B51EEB" w:rsidP="00E70F48">
            <w:pPr>
              <w:rPr>
                <w:noProof/>
              </w:rPr>
            </w:pPr>
          </w:p>
        </w:tc>
      </w:tr>
      <w:tr w:rsidR="00B51EEB" w:rsidRPr="00A4334B" w:rsidTr="008C1F5E">
        <w:trPr>
          <w:jc w:val="center"/>
        </w:trPr>
        <w:tc>
          <w:tcPr>
            <w:tcW w:w="7052" w:type="dxa"/>
            <w:gridSpan w:val="3"/>
            <w:tcBorders>
              <w:top w:val="single" w:sz="4" w:space="0" w:color="auto"/>
              <w:left w:val="nil"/>
              <w:bottom w:val="nil"/>
              <w:right w:val="nil"/>
            </w:tcBorders>
            <w:hideMark/>
          </w:tcPr>
          <w:p w:rsidR="00B51EEB" w:rsidRPr="00182D70" w:rsidRDefault="00B51EEB" w:rsidP="00E70F48">
            <w:pPr>
              <w:rPr>
                <w:noProof/>
              </w:rPr>
            </w:pPr>
            <w:r w:rsidRPr="00182D70">
              <w:rPr>
                <w:rFonts w:hint="eastAsia"/>
                <w:noProof/>
                <w:rtl/>
              </w:rPr>
              <w:t>כתובת</w:t>
            </w:r>
          </w:p>
        </w:tc>
        <w:tc>
          <w:tcPr>
            <w:tcW w:w="2836" w:type="dxa"/>
            <w:tcBorders>
              <w:top w:val="single" w:sz="4" w:space="0" w:color="auto"/>
              <w:left w:val="nil"/>
              <w:bottom w:val="nil"/>
              <w:right w:val="nil"/>
            </w:tcBorders>
            <w:hideMark/>
          </w:tcPr>
          <w:p w:rsidR="00B51EEB" w:rsidRPr="00182D70" w:rsidRDefault="00B51EEB" w:rsidP="00E70F48">
            <w:pPr>
              <w:rPr>
                <w:noProof/>
              </w:rPr>
            </w:pPr>
            <w:r w:rsidRPr="00182D70">
              <w:rPr>
                <w:rFonts w:hint="eastAsia"/>
                <w:noProof/>
                <w:rtl/>
              </w:rPr>
              <w:t>חתימה</w:t>
            </w:r>
          </w:p>
        </w:tc>
      </w:tr>
    </w:tbl>
    <w:p w:rsidR="00B51EEB" w:rsidRPr="00182D70" w:rsidRDefault="00B51EEB" w:rsidP="00E70F48">
      <w:pPr>
        <w:rPr>
          <w:noProof/>
          <w:rtl/>
        </w:rPr>
      </w:pPr>
    </w:p>
    <w:p w:rsidR="00B51EEB" w:rsidRPr="004B418C" w:rsidRDefault="00B51EEB" w:rsidP="00E70F48">
      <w:pPr>
        <w:rPr>
          <w:noProof/>
          <w:rtl/>
        </w:rPr>
      </w:pPr>
      <w:r w:rsidRPr="00182D70">
        <w:rPr>
          <w:noProof/>
          <w:rtl/>
        </w:rPr>
        <w:br w:type="page"/>
      </w:r>
    </w:p>
    <w:p w:rsidR="00B51EEB" w:rsidRPr="004B418C" w:rsidRDefault="00B51EEB" w:rsidP="00E70F48">
      <w:pPr>
        <w:rPr>
          <w:noProof/>
          <w:rtl/>
        </w:rPr>
      </w:pPr>
    </w:p>
    <w:p w:rsidR="00B51EEB" w:rsidRPr="004B418C" w:rsidRDefault="00B51EEB" w:rsidP="00E70F48">
      <w:pPr>
        <w:rPr>
          <w:noProof/>
          <w:rtl/>
        </w:rPr>
      </w:pPr>
      <w:bookmarkStart w:id="213" w:name="_Toc327884456"/>
      <w:r w:rsidRPr="004B418C">
        <w:rPr>
          <w:rFonts w:hint="eastAsia"/>
          <w:noProof/>
          <w:rtl/>
        </w:rPr>
        <w:t>נספח</w:t>
      </w:r>
      <w:r w:rsidRPr="004B418C">
        <w:rPr>
          <w:noProof/>
          <w:rtl/>
        </w:rPr>
        <w:t xml:space="preserve"> </w:t>
      </w:r>
      <w:r w:rsidRPr="004B418C">
        <w:rPr>
          <w:rFonts w:hint="eastAsia"/>
          <w:noProof/>
          <w:rtl/>
        </w:rPr>
        <w:t>א</w:t>
      </w:r>
      <w:r w:rsidRPr="004B418C">
        <w:rPr>
          <w:noProof/>
          <w:rtl/>
        </w:rPr>
        <w:t>'</w:t>
      </w:r>
      <w:r w:rsidR="00D05EA1" w:rsidRPr="004B418C">
        <w:rPr>
          <w:rFonts w:hint="cs"/>
          <w:noProof/>
          <w:rtl/>
        </w:rPr>
        <w:t>5</w:t>
      </w:r>
      <w:r w:rsidRPr="004B418C">
        <w:rPr>
          <w:noProof/>
          <w:rtl/>
        </w:rPr>
        <w:t xml:space="preserve">  - נוסח התחייבו</w:t>
      </w:r>
      <w:r w:rsidRPr="004B418C">
        <w:rPr>
          <w:rFonts w:hint="eastAsia"/>
          <w:noProof/>
          <w:rtl/>
        </w:rPr>
        <w:t>ת</w:t>
      </w:r>
      <w:r w:rsidRPr="004B418C">
        <w:rPr>
          <w:noProof/>
          <w:rtl/>
        </w:rPr>
        <w:t xml:space="preserve"> לשמירת סו</w:t>
      </w:r>
      <w:r w:rsidRPr="004B418C">
        <w:rPr>
          <w:rFonts w:hint="eastAsia"/>
          <w:noProof/>
          <w:rtl/>
        </w:rPr>
        <w:t>ד</w:t>
      </w:r>
      <w:r w:rsidRPr="004B418C">
        <w:rPr>
          <w:noProof/>
          <w:rtl/>
        </w:rPr>
        <w:t>יות לחתימת העובדים</w:t>
      </w:r>
      <w:bookmarkEnd w:id="213"/>
    </w:p>
    <w:p w:rsidR="00B51EEB" w:rsidRPr="00182D70" w:rsidRDefault="00B51EEB" w:rsidP="00E70F48">
      <w:pPr>
        <w:rPr>
          <w:b/>
          <w:bCs/>
          <w:noProof/>
          <w:rtl/>
        </w:rPr>
      </w:pPr>
      <w:r w:rsidRPr="004B418C">
        <w:rPr>
          <w:noProof/>
          <w:rtl/>
        </w:rPr>
        <w:t>(</w:t>
      </w:r>
      <w:r w:rsidRPr="00182D70">
        <w:rPr>
          <w:noProof/>
          <w:rtl/>
        </w:rPr>
        <w:t xml:space="preserve">ייחתם </w:t>
      </w:r>
      <w:r w:rsidRPr="00182D70">
        <w:rPr>
          <w:rFonts w:hint="eastAsia"/>
          <w:noProof/>
          <w:rtl/>
        </w:rPr>
        <w:t>לאחר</w:t>
      </w:r>
      <w:r w:rsidRPr="00182D70">
        <w:rPr>
          <w:noProof/>
          <w:rtl/>
        </w:rPr>
        <w:t xml:space="preserve"> </w:t>
      </w:r>
      <w:r w:rsidRPr="00182D70">
        <w:rPr>
          <w:rFonts w:hint="eastAsia"/>
          <w:noProof/>
          <w:rtl/>
        </w:rPr>
        <w:t>אישור</w:t>
      </w:r>
      <w:r w:rsidRPr="00182D70">
        <w:rPr>
          <w:noProof/>
          <w:rtl/>
        </w:rPr>
        <w:t xml:space="preserve"> </w:t>
      </w:r>
      <w:r w:rsidRPr="00182D70">
        <w:rPr>
          <w:rFonts w:hint="eastAsia"/>
          <w:noProof/>
          <w:rtl/>
        </w:rPr>
        <w:t>העסקת</w:t>
      </w:r>
      <w:r w:rsidRPr="00182D70">
        <w:rPr>
          <w:noProof/>
          <w:rtl/>
        </w:rPr>
        <w:t xml:space="preserve"> </w:t>
      </w:r>
      <w:r w:rsidRPr="00182D70">
        <w:rPr>
          <w:rFonts w:hint="eastAsia"/>
          <w:noProof/>
          <w:rtl/>
        </w:rPr>
        <w:t>העובד</w:t>
      </w:r>
      <w:r w:rsidRPr="00182D70">
        <w:rPr>
          <w:noProof/>
          <w:rtl/>
        </w:rPr>
        <w:t xml:space="preserve"> </w:t>
      </w:r>
      <w:r w:rsidRPr="00182D70">
        <w:rPr>
          <w:rFonts w:hint="eastAsia"/>
          <w:noProof/>
          <w:rtl/>
        </w:rPr>
        <w:t>על</w:t>
      </w:r>
      <w:r w:rsidRPr="00182D70">
        <w:rPr>
          <w:noProof/>
          <w:rtl/>
        </w:rPr>
        <w:t xml:space="preserve"> </w:t>
      </w:r>
      <w:r w:rsidRPr="00182D70">
        <w:rPr>
          <w:rFonts w:hint="eastAsia"/>
          <w:noProof/>
          <w:rtl/>
        </w:rPr>
        <w:t>ידי</w:t>
      </w:r>
      <w:r w:rsidRPr="00182D70">
        <w:rPr>
          <w:noProof/>
          <w:rtl/>
        </w:rPr>
        <w:t xml:space="preserve"> </w:t>
      </w:r>
      <w:r w:rsidRPr="00182D70">
        <w:rPr>
          <w:rFonts w:hint="eastAsia"/>
          <w:noProof/>
          <w:rtl/>
        </w:rPr>
        <w:t>המזמין</w:t>
      </w:r>
      <w:r w:rsidRPr="00182D70">
        <w:rPr>
          <w:noProof/>
          <w:rtl/>
        </w:rPr>
        <w:t>)</w:t>
      </w:r>
    </w:p>
    <w:p w:rsidR="00B51EEB" w:rsidRPr="00182D70" w:rsidRDefault="00B51EEB" w:rsidP="00E70F48">
      <w:pPr>
        <w:rPr>
          <w:noProof/>
          <w:rtl/>
        </w:rPr>
      </w:pPr>
      <w:r w:rsidRPr="00182D70">
        <w:rPr>
          <w:rFonts w:hint="eastAsia"/>
          <w:noProof/>
          <w:rtl/>
        </w:rPr>
        <w:t>תאריך</w:t>
      </w:r>
      <w:r w:rsidRPr="00182D70">
        <w:rPr>
          <w:noProof/>
          <w:rtl/>
        </w:rPr>
        <w:t>:___________________</w:t>
      </w:r>
    </w:p>
    <w:p w:rsidR="00B51EEB" w:rsidRPr="00182D70" w:rsidRDefault="00B51EEB" w:rsidP="00E70F48">
      <w:pPr>
        <w:rPr>
          <w:noProof/>
          <w:rtl/>
        </w:rPr>
      </w:pPr>
    </w:p>
    <w:p w:rsidR="00B51EEB" w:rsidRPr="00182D70" w:rsidRDefault="00B51EEB" w:rsidP="00E70F48">
      <w:pPr>
        <w:rPr>
          <w:noProof/>
          <w:rtl/>
        </w:rPr>
      </w:pPr>
      <w:r w:rsidRPr="00182D70">
        <w:rPr>
          <w:rFonts w:hint="eastAsia"/>
          <w:noProof/>
          <w:rtl/>
        </w:rPr>
        <w:t>טופס</w:t>
      </w:r>
      <w:r w:rsidRPr="00182D70">
        <w:rPr>
          <w:noProof/>
          <w:rtl/>
        </w:rPr>
        <w:t xml:space="preserve"> </w:t>
      </w:r>
      <w:r w:rsidRPr="00182D70">
        <w:rPr>
          <w:rFonts w:hint="eastAsia"/>
          <w:noProof/>
          <w:rtl/>
        </w:rPr>
        <w:t>הצהרת</w:t>
      </w:r>
      <w:r w:rsidRPr="00182D70">
        <w:rPr>
          <w:noProof/>
          <w:rtl/>
        </w:rPr>
        <w:t xml:space="preserve"> </w:t>
      </w:r>
      <w:r w:rsidRPr="00182D70">
        <w:rPr>
          <w:rFonts w:hint="eastAsia"/>
          <w:noProof/>
          <w:rtl/>
        </w:rPr>
        <w:t>שמירה</w:t>
      </w:r>
      <w:r w:rsidRPr="00182D70">
        <w:rPr>
          <w:noProof/>
          <w:rtl/>
        </w:rPr>
        <w:t xml:space="preserve"> </w:t>
      </w:r>
      <w:r w:rsidRPr="00182D70">
        <w:rPr>
          <w:rFonts w:hint="eastAsia"/>
          <w:noProof/>
          <w:rtl/>
        </w:rPr>
        <w:t>על</w:t>
      </w:r>
      <w:r w:rsidRPr="00182D70">
        <w:rPr>
          <w:noProof/>
          <w:rtl/>
        </w:rPr>
        <w:t xml:space="preserve"> </w:t>
      </w:r>
      <w:r w:rsidRPr="00182D70">
        <w:rPr>
          <w:rFonts w:hint="eastAsia"/>
          <w:noProof/>
          <w:rtl/>
        </w:rPr>
        <w:t>סודיות</w:t>
      </w:r>
    </w:p>
    <w:p w:rsidR="00B51EEB" w:rsidRPr="00182D70" w:rsidRDefault="00B51EEB" w:rsidP="00E70F48">
      <w:pPr>
        <w:rPr>
          <w:noProof/>
          <w:rtl/>
        </w:rPr>
      </w:pPr>
    </w:p>
    <w:p w:rsidR="00B51EEB" w:rsidRPr="00182D70" w:rsidRDefault="00B51EEB" w:rsidP="00E70F48">
      <w:pPr>
        <w:rPr>
          <w:rtl/>
        </w:rPr>
      </w:pPr>
    </w:p>
    <w:p w:rsidR="00B51EEB" w:rsidRPr="00182D70" w:rsidRDefault="00B51EEB" w:rsidP="00E70F48">
      <w:pPr>
        <w:rPr>
          <w:rtl/>
        </w:rPr>
      </w:pPr>
      <w:r w:rsidRPr="00182D70">
        <w:rPr>
          <w:rtl/>
        </w:rPr>
        <w:t>אני החתום מטה, ___________________, ת.ז. ___________________, (שם פרטי ו</w:t>
      </w:r>
      <w:r w:rsidRPr="00182D70">
        <w:rPr>
          <w:rFonts w:hint="eastAsia"/>
          <w:rtl/>
        </w:rPr>
        <w:t>שם</w:t>
      </w:r>
      <w:r w:rsidRPr="00182D70">
        <w:rPr>
          <w:rtl/>
        </w:rPr>
        <w:t xml:space="preserve"> משפחה) העובד / מועסק אצל _______________ (שם המעסיק) , מתחייב בזאת:</w:t>
      </w:r>
    </w:p>
    <w:p w:rsidR="00B51EEB" w:rsidRPr="00182D70" w:rsidRDefault="00B51EEB" w:rsidP="00F0560E">
      <w:pPr>
        <w:pStyle w:val="af2"/>
        <w:numPr>
          <w:ilvl w:val="0"/>
          <w:numId w:val="32"/>
        </w:numPr>
        <w:rPr>
          <w:noProof/>
          <w:rtl/>
        </w:rPr>
      </w:pPr>
      <w:r w:rsidRPr="00182D70">
        <w:rPr>
          <w:noProof/>
          <w:rtl/>
        </w:rPr>
        <w:t>לשמור בסוד ולא להעביר, לא להודיע, לא למסור ו/או לא להביא לידיעת כל אדם, כל ידיעה וכל מידע, אשר יגיעו לידיעתי בתקופת עבודתי מטעם _____________ (שם המעסיק) הנותן שירותים ל</w:t>
      </w:r>
      <w:r w:rsidRPr="00182D70">
        <w:rPr>
          <w:rFonts w:hint="eastAsia"/>
          <w:noProof/>
          <w:rtl/>
        </w:rPr>
        <w:t>משרד</w:t>
      </w:r>
      <w:r w:rsidRPr="00182D70">
        <w:rPr>
          <w:noProof/>
          <w:rtl/>
        </w:rPr>
        <w:t xml:space="preserve"> </w:t>
      </w:r>
      <w:r w:rsidRPr="00182D70">
        <w:rPr>
          <w:rFonts w:hint="eastAsia"/>
          <w:noProof/>
          <w:rtl/>
        </w:rPr>
        <w:t>הבריאות</w:t>
      </w:r>
      <w:r w:rsidRPr="00182D70">
        <w:rPr>
          <w:noProof/>
          <w:rtl/>
        </w:rPr>
        <w:t xml:space="preserve"> </w:t>
      </w:r>
      <w:r w:rsidRPr="00182D70">
        <w:rPr>
          <w:rFonts w:hint="eastAsia"/>
          <w:noProof/>
          <w:rtl/>
        </w:rPr>
        <w:t>על</w:t>
      </w:r>
      <w:r w:rsidRPr="00182D70">
        <w:rPr>
          <w:noProof/>
          <w:rtl/>
        </w:rPr>
        <w:t xml:space="preserve"> </w:t>
      </w:r>
      <w:r w:rsidRPr="00182D70">
        <w:rPr>
          <w:rFonts w:hint="eastAsia"/>
          <w:noProof/>
          <w:rtl/>
        </w:rPr>
        <w:t>יחידותיו</w:t>
      </w:r>
      <w:r w:rsidRPr="00182D70">
        <w:rPr>
          <w:noProof/>
          <w:rtl/>
        </w:rPr>
        <w:t xml:space="preserve"> </w:t>
      </w:r>
      <w:r w:rsidRPr="00182D70">
        <w:rPr>
          <w:rFonts w:hint="eastAsia"/>
          <w:noProof/>
          <w:rtl/>
        </w:rPr>
        <w:t>כאמור</w:t>
      </w:r>
      <w:r w:rsidRPr="00182D70">
        <w:rPr>
          <w:noProof/>
          <w:rtl/>
        </w:rPr>
        <w:t xml:space="preserve"> </w:t>
      </w:r>
      <w:r w:rsidRPr="00182D70">
        <w:rPr>
          <w:rFonts w:hint="eastAsia"/>
          <w:noProof/>
          <w:rtl/>
        </w:rPr>
        <w:t>במכזר</w:t>
      </w:r>
      <w:r w:rsidRPr="00182D70">
        <w:rPr>
          <w:noProof/>
          <w:rtl/>
        </w:rPr>
        <w:t xml:space="preserve"> 15/2014, בתקופת עבודתי כאמור, או לאחר מכן.                                                                            </w:t>
      </w:r>
    </w:p>
    <w:p w:rsidR="00B51EEB" w:rsidRPr="00182D70" w:rsidRDefault="00B51EEB" w:rsidP="00F0560E">
      <w:pPr>
        <w:pStyle w:val="af2"/>
        <w:numPr>
          <w:ilvl w:val="0"/>
          <w:numId w:val="32"/>
        </w:numPr>
        <w:rPr>
          <w:noProof/>
          <w:rtl/>
        </w:rPr>
      </w:pPr>
      <w:r w:rsidRPr="00182D70">
        <w:rPr>
          <w:noProof/>
          <w:rtl/>
        </w:rPr>
        <w:t xml:space="preserve">התחייבותי זו חלה לגבי כל סוגי המידע, בין אם יגיעו לידיעתי בתוקף עבודתי כאמור ובין אם יגיעו לידיעתי בכל דרך אחרת. </w:t>
      </w:r>
    </w:p>
    <w:p w:rsidR="00B51EEB" w:rsidRPr="00182D70" w:rsidRDefault="00B51EEB" w:rsidP="00F0560E">
      <w:pPr>
        <w:pStyle w:val="af2"/>
        <w:numPr>
          <w:ilvl w:val="0"/>
          <w:numId w:val="32"/>
        </w:numPr>
        <w:rPr>
          <w:noProof/>
          <w:rtl/>
        </w:rPr>
      </w:pPr>
      <w:r w:rsidRPr="00182D70">
        <w:rPr>
          <w:rFonts w:hint="eastAsia"/>
          <w:noProof/>
          <w:rtl/>
        </w:rPr>
        <w:t>ומבלי</w:t>
      </w:r>
      <w:r w:rsidRPr="00182D70">
        <w:rPr>
          <w:noProof/>
          <w:rtl/>
        </w:rPr>
        <w:t xml:space="preserve"> </w:t>
      </w:r>
      <w:r w:rsidRPr="00182D70">
        <w:rPr>
          <w:rFonts w:hint="eastAsia"/>
          <w:noProof/>
          <w:rtl/>
        </w:rPr>
        <w:t>לפגוע</w:t>
      </w:r>
      <w:r w:rsidRPr="00182D70">
        <w:rPr>
          <w:noProof/>
          <w:rtl/>
        </w:rPr>
        <w:t xml:space="preserve"> </w:t>
      </w:r>
      <w:r w:rsidRPr="00182D70">
        <w:rPr>
          <w:rFonts w:hint="eastAsia"/>
          <w:noProof/>
          <w:rtl/>
        </w:rPr>
        <w:t>בכלליות</w:t>
      </w:r>
      <w:r w:rsidRPr="00182D70">
        <w:rPr>
          <w:noProof/>
          <w:rtl/>
        </w:rPr>
        <w:t xml:space="preserve"> </w:t>
      </w:r>
      <w:r w:rsidRPr="00182D70">
        <w:rPr>
          <w:rFonts w:hint="eastAsia"/>
          <w:noProof/>
          <w:rtl/>
        </w:rPr>
        <w:t>האמור</w:t>
      </w:r>
      <w:r w:rsidRPr="00182D70">
        <w:rPr>
          <w:noProof/>
          <w:rtl/>
        </w:rPr>
        <w:t xml:space="preserve"> </w:t>
      </w:r>
      <w:r w:rsidRPr="00182D70">
        <w:rPr>
          <w:rFonts w:hint="eastAsia"/>
          <w:noProof/>
          <w:rtl/>
        </w:rPr>
        <w:t>בסעיף</w:t>
      </w:r>
      <w:r w:rsidRPr="00182D70">
        <w:rPr>
          <w:noProof/>
          <w:rtl/>
        </w:rPr>
        <w:t xml:space="preserve"> 1 </w:t>
      </w:r>
      <w:r w:rsidRPr="00182D70">
        <w:rPr>
          <w:rFonts w:hint="eastAsia"/>
          <w:noProof/>
          <w:rtl/>
        </w:rPr>
        <w:t>לעיל</w:t>
      </w:r>
      <w:r w:rsidRPr="00182D70">
        <w:rPr>
          <w:noProof/>
          <w:rtl/>
        </w:rPr>
        <w:t xml:space="preserve">, </w:t>
      </w:r>
      <w:r w:rsidRPr="00182D70">
        <w:rPr>
          <w:rFonts w:hint="eastAsia"/>
          <w:noProof/>
          <w:rtl/>
        </w:rPr>
        <w:t>הנני</w:t>
      </w:r>
      <w:r w:rsidRPr="00182D70">
        <w:rPr>
          <w:noProof/>
          <w:rtl/>
        </w:rPr>
        <w:t xml:space="preserve"> </w:t>
      </w:r>
      <w:r w:rsidRPr="00182D70">
        <w:rPr>
          <w:rFonts w:hint="eastAsia"/>
          <w:noProof/>
          <w:rtl/>
        </w:rPr>
        <w:t>מתחייב</w:t>
      </w:r>
      <w:r w:rsidRPr="00182D70">
        <w:rPr>
          <w:noProof/>
          <w:rtl/>
        </w:rPr>
        <w:t xml:space="preserve"> </w:t>
      </w:r>
      <w:r w:rsidRPr="00182D70">
        <w:rPr>
          <w:rFonts w:hint="eastAsia"/>
          <w:noProof/>
          <w:rtl/>
        </w:rPr>
        <w:t>כי</w:t>
      </w:r>
      <w:r w:rsidRPr="00182D70">
        <w:rPr>
          <w:noProof/>
          <w:rtl/>
        </w:rPr>
        <w:t xml:space="preserve"> </w:t>
      </w:r>
      <w:r w:rsidRPr="00182D70">
        <w:rPr>
          <w:rFonts w:hint="eastAsia"/>
          <w:noProof/>
          <w:rtl/>
        </w:rPr>
        <w:t>במשך</w:t>
      </w:r>
      <w:r w:rsidRPr="00182D70">
        <w:rPr>
          <w:noProof/>
          <w:rtl/>
        </w:rPr>
        <w:t xml:space="preserve"> </w:t>
      </w:r>
      <w:r w:rsidRPr="00182D70">
        <w:rPr>
          <w:rFonts w:hint="eastAsia"/>
          <w:noProof/>
          <w:rtl/>
        </w:rPr>
        <w:t>תקופת</w:t>
      </w:r>
      <w:r w:rsidRPr="00182D70">
        <w:rPr>
          <w:noProof/>
          <w:rtl/>
        </w:rPr>
        <w:t xml:space="preserve"> </w:t>
      </w:r>
      <w:r w:rsidRPr="00182D70">
        <w:rPr>
          <w:rFonts w:hint="eastAsia"/>
          <w:noProof/>
          <w:rtl/>
        </w:rPr>
        <w:t>מתן</w:t>
      </w:r>
      <w:r w:rsidRPr="00182D70">
        <w:rPr>
          <w:noProof/>
          <w:rtl/>
        </w:rPr>
        <w:t xml:space="preserve"> </w:t>
      </w:r>
      <w:r w:rsidRPr="00182D70">
        <w:rPr>
          <w:rFonts w:hint="eastAsia"/>
          <w:noProof/>
          <w:rtl/>
        </w:rPr>
        <w:t>השירותים</w:t>
      </w:r>
      <w:r w:rsidRPr="00182D70">
        <w:rPr>
          <w:noProof/>
          <w:rtl/>
        </w:rPr>
        <w:t xml:space="preserve"> </w:t>
      </w:r>
      <w:r w:rsidRPr="00182D70">
        <w:rPr>
          <w:rFonts w:hint="eastAsia"/>
          <w:noProof/>
          <w:rtl/>
        </w:rPr>
        <w:t>למשרד</w:t>
      </w:r>
      <w:r w:rsidRPr="00182D70">
        <w:rPr>
          <w:noProof/>
          <w:rtl/>
        </w:rPr>
        <w:t xml:space="preserve"> </w:t>
      </w:r>
      <w:r w:rsidRPr="00182D70">
        <w:rPr>
          <w:rFonts w:hint="eastAsia"/>
          <w:noProof/>
          <w:rtl/>
        </w:rPr>
        <w:t>או</w:t>
      </w:r>
      <w:r w:rsidRPr="00182D70">
        <w:rPr>
          <w:noProof/>
          <w:rtl/>
        </w:rPr>
        <w:t xml:space="preserve"> </w:t>
      </w:r>
      <w:r w:rsidRPr="00182D70">
        <w:rPr>
          <w:rFonts w:hint="eastAsia"/>
          <w:noProof/>
          <w:rtl/>
        </w:rPr>
        <w:t>לאחר</w:t>
      </w:r>
      <w:r w:rsidRPr="00182D70">
        <w:rPr>
          <w:noProof/>
          <w:rtl/>
        </w:rPr>
        <w:t xml:space="preserve"> </w:t>
      </w:r>
      <w:r w:rsidRPr="00182D70">
        <w:rPr>
          <w:rFonts w:hint="eastAsia"/>
          <w:noProof/>
          <w:rtl/>
        </w:rPr>
        <w:t>מכן</w:t>
      </w:r>
      <w:r w:rsidRPr="00182D70">
        <w:rPr>
          <w:noProof/>
          <w:rtl/>
        </w:rPr>
        <w:t xml:space="preserve"> </w:t>
      </w:r>
      <w:r w:rsidRPr="00182D70">
        <w:rPr>
          <w:rFonts w:hint="eastAsia"/>
          <w:noProof/>
          <w:rtl/>
        </w:rPr>
        <w:t>ללא</w:t>
      </w:r>
      <w:r w:rsidRPr="00182D70">
        <w:rPr>
          <w:noProof/>
          <w:rtl/>
        </w:rPr>
        <w:t xml:space="preserve"> </w:t>
      </w:r>
      <w:r w:rsidRPr="00182D70">
        <w:rPr>
          <w:rFonts w:hint="eastAsia"/>
          <w:noProof/>
          <w:rtl/>
        </w:rPr>
        <w:t>הגבלת</w:t>
      </w:r>
      <w:r w:rsidRPr="00182D70">
        <w:rPr>
          <w:noProof/>
          <w:rtl/>
        </w:rPr>
        <w:t xml:space="preserve"> </w:t>
      </w:r>
      <w:r w:rsidRPr="00182D70">
        <w:rPr>
          <w:rFonts w:hint="eastAsia"/>
          <w:noProof/>
          <w:rtl/>
        </w:rPr>
        <w:t>זמן</w:t>
      </w:r>
      <w:r w:rsidRPr="00182D70">
        <w:rPr>
          <w:noProof/>
          <w:rtl/>
        </w:rPr>
        <w:t xml:space="preserve"> </w:t>
      </w:r>
      <w:r w:rsidRPr="00182D70">
        <w:rPr>
          <w:rFonts w:hint="eastAsia"/>
          <w:noProof/>
          <w:rtl/>
        </w:rPr>
        <w:t>לא</w:t>
      </w:r>
      <w:r w:rsidRPr="00182D70">
        <w:rPr>
          <w:noProof/>
          <w:rtl/>
        </w:rPr>
        <w:t xml:space="preserve"> </w:t>
      </w:r>
      <w:r w:rsidRPr="00182D70">
        <w:rPr>
          <w:rFonts w:hint="eastAsia"/>
          <w:noProof/>
          <w:rtl/>
        </w:rPr>
        <w:t>אגלה</w:t>
      </w:r>
      <w:r w:rsidRPr="00182D70">
        <w:rPr>
          <w:noProof/>
          <w:rtl/>
        </w:rPr>
        <w:t xml:space="preserve"> </w:t>
      </w:r>
      <w:r w:rsidRPr="00182D70">
        <w:rPr>
          <w:rFonts w:hint="eastAsia"/>
          <w:noProof/>
          <w:rtl/>
        </w:rPr>
        <w:t>לכל</w:t>
      </w:r>
      <w:r w:rsidRPr="00182D70">
        <w:rPr>
          <w:noProof/>
          <w:rtl/>
        </w:rPr>
        <w:t xml:space="preserve"> </w:t>
      </w:r>
      <w:r w:rsidRPr="00182D70">
        <w:rPr>
          <w:rFonts w:hint="eastAsia"/>
          <w:noProof/>
          <w:rtl/>
        </w:rPr>
        <w:t>אדם</w:t>
      </w:r>
      <w:r w:rsidRPr="00182D70">
        <w:rPr>
          <w:noProof/>
          <w:rtl/>
        </w:rPr>
        <w:t xml:space="preserve"> </w:t>
      </w:r>
      <w:r w:rsidRPr="00182D70">
        <w:rPr>
          <w:rFonts w:hint="eastAsia"/>
          <w:noProof/>
          <w:rtl/>
        </w:rPr>
        <w:t>או</w:t>
      </w:r>
      <w:r w:rsidRPr="00182D70">
        <w:rPr>
          <w:noProof/>
          <w:rtl/>
        </w:rPr>
        <w:t xml:space="preserve"> </w:t>
      </w:r>
      <w:r w:rsidRPr="00182D70">
        <w:rPr>
          <w:rFonts w:hint="eastAsia"/>
          <w:noProof/>
          <w:rtl/>
        </w:rPr>
        <w:t>גוף</w:t>
      </w:r>
      <w:r w:rsidRPr="00182D70">
        <w:rPr>
          <w:noProof/>
          <w:rtl/>
        </w:rPr>
        <w:t xml:space="preserve">, </w:t>
      </w:r>
      <w:r w:rsidRPr="00182D70">
        <w:rPr>
          <w:rFonts w:hint="eastAsia"/>
          <w:noProof/>
          <w:rtl/>
        </w:rPr>
        <w:t>לא</w:t>
      </w:r>
      <w:r w:rsidRPr="00182D70">
        <w:rPr>
          <w:noProof/>
          <w:rtl/>
        </w:rPr>
        <w:t xml:space="preserve"> </w:t>
      </w:r>
      <w:r w:rsidRPr="00182D70">
        <w:rPr>
          <w:rFonts w:hint="eastAsia"/>
          <w:noProof/>
          <w:rtl/>
        </w:rPr>
        <w:t>אפרסם</w:t>
      </w:r>
      <w:r w:rsidRPr="00182D70">
        <w:rPr>
          <w:noProof/>
          <w:rtl/>
        </w:rPr>
        <w:t xml:space="preserve"> </w:t>
      </w:r>
      <w:r w:rsidRPr="00182D70">
        <w:rPr>
          <w:rFonts w:hint="eastAsia"/>
          <w:noProof/>
          <w:rtl/>
        </w:rPr>
        <w:t>וכן</w:t>
      </w:r>
      <w:r w:rsidRPr="00182D70">
        <w:rPr>
          <w:noProof/>
          <w:rtl/>
        </w:rPr>
        <w:t xml:space="preserve"> </w:t>
      </w:r>
      <w:r w:rsidRPr="00182D70">
        <w:rPr>
          <w:rFonts w:hint="eastAsia"/>
          <w:noProof/>
          <w:rtl/>
        </w:rPr>
        <w:t>לא</w:t>
      </w:r>
      <w:r w:rsidRPr="00182D70">
        <w:rPr>
          <w:noProof/>
          <w:rtl/>
        </w:rPr>
        <w:t xml:space="preserve"> </w:t>
      </w:r>
      <w:r w:rsidRPr="00182D70">
        <w:rPr>
          <w:rFonts w:hint="eastAsia"/>
          <w:noProof/>
          <w:rtl/>
        </w:rPr>
        <w:t>אוציא</w:t>
      </w:r>
      <w:r w:rsidRPr="00182D70">
        <w:rPr>
          <w:noProof/>
          <w:rtl/>
        </w:rPr>
        <w:t xml:space="preserve"> </w:t>
      </w:r>
      <w:r w:rsidRPr="00182D70">
        <w:rPr>
          <w:rFonts w:hint="eastAsia"/>
          <w:noProof/>
          <w:rtl/>
        </w:rPr>
        <w:t>מחזקתי</w:t>
      </w:r>
      <w:r w:rsidRPr="00182D70">
        <w:rPr>
          <w:noProof/>
          <w:rtl/>
        </w:rPr>
        <w:t xml:space="preserve"> </w:t>
      </w:r>
      <w:r w:rsidRPr="00182D70">
        <w:rPr>
          <w:rFonts w:hint="eastAsia"/>
          <w:noProof/>
          <w:rtl/>
        </w:rPr>
        <w:t>את</w:t>
      </w:r>
      <w:r w:rsidRPr="00182D70">
        <w:rPr>
          <w:noProof/>
          <w:rtl/>
        </w:rPr>
        <w:t xml:space="preserve"> </w:t>
      </w:r>
      <w:r w:rsidRPr="00182D70">
        <w:rPr>
          <w:rFonts w:hint="eastAsia"/>
          <w:noProof/>
          <w:rtl/>
        </w:rPr>
        <w:t>המידע</w:t>
      </w:r>
      <w:r w:rsidRPr="00182D70">
        <w:rPr>
          <w:noProof/>
          <w:rtl/>
        </w:rPr>
        <w:t xml:space="preserve"> </w:t>
      </w:r>
      <w:r w:rsidRPr="00182D70">
        <w:rPr>
          <w:rFonts w:hint="eastAsia"/>
          <w:noProof/>
          <w:rtl/>
        </w:rPr>
        <w:t>ו</w:t>
      </w:r>
      <w:r w:rsidRPr="00182D70">
        <w:rPr>
          <w:noProof/>
          <w:rtl/>
        </w:rPr>
        <w:t xml:space="preserve">/או </w:t>
      </w:r>
      <w:r w:rsidRPr="00182D70">
        <w:rPr>
          <w:rFonts w:hint="eastAsia"/>
          <w:noProof/>
          <w:rtl/>
        </w:rPr>
        <w:t>כל</w:t>
      </w:r>
      <w:r w:rsidRPr="00182D70">
        <w:rPr>
          <w:noProof/>
          <w:rtl/>
        </w:rPr>
        <w:t xml:space="preserve"> </w:t>
      </w:r>
      <w:r w:rsidRPr="00182D70">
        <w:rPr>
          <w:rFonts w:hint="eastAsia"/>
          <w:noProof/>
          <w:rtl/>
        </w:rPr>
        <w:t>חומר</w:t>
      </w:r>
      <w:r w:rsidRPr="00182D70">
        <w:rPr>
          <w:noProof/>
          <w:rtl/>
        </w:rPr>
        <w:t xml:space="preserve"> </w:t>
      </w:r>
      <w:r w:rsidRPr="00182D70">
        <w:rPr>
          <w:rFonts w:hint="eastAsia"/>
          <w:noProof/>
          <w:rtl/>
        </w:rPr>
        <w:t>כתוב</w:t>
      </w:r>
      <w:r w:rsidRPr="00182D70">
        <w:rPr>
          <w:noProof/>
          <w:rtl/>
        </w:rPr>
        <w:t xml:space="preserve"> </w:t>
      </w:r>
      <w:r w:rsidRPr="00182D70">
        <w:rPr>
          <w:rFonts w:hint="eastAsia"/>
          <w:noProof/>
          <w:rtl/>
        </w:rPr>
        <w:t>אחר</w:t>
      </w:r>
      <w:r w:rsidRPr="00182D70">
        <w:rPr>
          <w:noProof/>
          <w:rtl/>
        </w:rPr>
        <w:t xml:space="preserve"> </w:t>
      </w:r>
      <w:r w:rsidRPr="00182D70">
        <w:rPr>
          <w:rFonts w:hint="eastAsia"/>
          <w:noProof/>
          <w:rtl/>
        </w:rPr>
        <w:t>ו</w:t>
      </w:r>
      <w:r w:rsidRPr="00182D70">
        <w:rPr>
          <w:noProof/>
          <w:rtl/>
        </w:rPr>
        <w:t xml:space="preserve">/או </w:t>
      </w:r>
      <w:r w:rsidRPr="00182D70">
        <w:rPr>
          <w:rFonts w:hint="eastAsia"/>
          <w:noProof/>
          <w:rtl/>
        </w:rPr>
        <w:t>כל</w:t>
      </w:r>
      <w:r w:rsidRPr="00182D70">
        <w:rPr>
          <w:noProof/>
          <w:rtl/>
        </w:rPr>
        <w:t xml:space="preserve"> </w:t>
      </w:r>
      <w:r w:rsidRPr="00182D70">
        <w:rPr>
          <w:rFonts w:hint="eastAsia"/>
          <w:noProof/>
          <w:rtl/>
        </w:rPr>
        <w:t>חפץ</w:t>
      </w:r>
      <w:r w:rsidRPr="00182D70">
        <w:rPr>
          <w:noProof/>
          <w:rtl/>
        </w:rPr>
        <w:t xml:space="preserve"> </w:t>
      </w:r>
      <w:r w:rsidRPr="00182D70">
        <w:rPr>
          <w:rFonts w:hint="eastAsia"/>
          <w:noProof/>
          <w:rtl/>
        </w:rPr>
        <w:t>או</w:t>
      </w:r>
      <w:r w:rsidRPr="00182D70">
        <w:rPr>
          <w:noProof/>
          <w:rtl/>
        </w:rPr>
        <w:t xml:space="preserve"> </w:t>
      </w:r>
      <w:r w:rsidRPr="00182D70">
        <w:rPr>
          <w:rFonts w:hint="eastAsia"/>
          <w:noProof/>
          <w:rtl/>
        </w:rPr>
        <w:t>דבר</w:t>
      </w:r>
      <w:r w:rsidRPr="00182D70">
        <w:rPr>
          <w:noProof/>
          <w:rtl/>
        </w:rPr>
        <w:t xml:space="preserve">, </w:t>
      </w:r>
      <w:r w:rsidRPr="00182D70">
        <w:rPr>
          <w:rFonts w:hint="eastAsia"/>
          <w:noProof/>
          <w:rtl/>
        </w:rPr>
        <w:t>בין</w:t>
      </w:r>
      <w:r w:rsidRPr="00182D70">
        <w:rPr>
          <w:noProof/>
          <w:rtl/>
        </w:rPr>
        <w:t xml:space="preserve"> </w:t>
      </w:r>
      <w:r w:rsidRPr="00182D70">
        <w:rPr>
          <w:rFonts w:hint="eastAsia"/>
          <w:noProof/>
          <w:rtl/>
        </w:rPr>
        <w:t>ישיר</w:t>
      </w:r>
      <w:r w:rsidRPr="00182D70">
        <w:rPr>
          <w:noProof/>
          <w:rtl/>
        </w:rPr>
        <w:t xml:space="preserve"> </w:t>
      </w:r>
      <w:r w:rsidRPr="00182D70">
        <w:rPr>
          <w:rFonts w:hint="eastAsia"/>
          <w:noProof/>
          <w:rtl/>
        </w:rPr>
        <w:t>ובין</w:t>
      </w:r>
      <w:r w:rsidRPr="00182D70">
        <w:rPr>
          <w:noProof/>
          <w:rtl/>
        </w:rPr>
        <w:t xml:space="preserve"> </w:t>
      </w:r>
      <w:r w:rsidRPr="00182D70">
        <w:rPr>
          <w:rFonts w:hint="eastAsia"/>
          <w:noProof/>
          <w:rtl/>
        </w:rPr>
        <w:t>עקיף</w:t>
      </w:r>
      <w:r w:rsidRPr="00182D70">
        <w:rPr>
          <w:noProof/>
          <w:rtl/>
        </w:rPr>
        <w:t xml:space="preserve">, </w:t>
      </w:r>
      <w:r w:rsidRPr="00182D70">
        <w:rPr>
          <w:rFonts w:hint="eastAsia"/>
          <w:noProof/>
          <w:rtl/>
        </w:rPr>
        <w:t>לצד</w:t>
      </w:r>
      <w:r w:rsidRPr="00182D70">
        <w:rPr>
          <w:noProof/>
          <w:rtl/>
        </w:rPr>
        <w:t xml:space="preserve"> </w:t>
      </w:r>
      <w:r w:rsidRPr="00182D70">
        <w:rPr>
          <w:rFonts w:hint="eastAsia"/>
          <w:noProof/>
          <w:rtl/>
        </w:rPr>
        <w:t>כל</w:t>
      </w:r>
      <w:r w:rsidRPr="00182D70">
        <w:rPr>
          <w:noProof/>
          <w:rtl/>
        </w:rPr>
        <w:t xml:space="preserve"> </w:t>
      </w:r>
      <w:r w:rsidRPr="00182D70">
        <w:rPr>
          <w:rFonts w:hint="eastAsia"/>
          <w:noProof/>
          <w:rtl/>
        </w:rPr>
        <w:t>שהוא</w:t>
      </w:r>
      <w:r w:rsidRPr="00182D70">
        <w:rPr>
          <w:noProof/>
          <w:rtl/>
        </w:rPr>
        <w:t xml:space="preserve">, </w:t>
      </w:r>
      <w:r w:rsidRPr="00182D70">
        <w:rPr>
          <w:rFonts w:hint="eastAsia"/>
          <w:noProof/>
          <w:rtl/>
        </w:rPr>
        <w:t>לרבות</w:t>
      </w:r>
      <w:r w:rsidRPr="00182D70">
        <w:rPr>
          <w:noProof/>
          <w:rtl/>
        </w:rPr>
        <w:t xml:space="preserve"> </w:t>
      </w:r>
      <w:r w:rsidRPr="00182D70">
        <w:rPr>
          <w:rFonts w:hint="eastAsia"/>
          <w:noProof/>
          <w:rtl/>
        </w:rPr>
        <w:t>מידע</w:t>
      </w:r>
      <w:r w:rsidRPr="00182D70">
        <w:rPr>
          <w:noProof/>
          <w:rtl/>
        </w:rPr>
        <w:t xml:space="preserve"> </w:t>
      </w:r>
      <w:r w:rsidRPr="00182D70">
        <w:rPr>
          <w:rFonts w:hint="eastAsia"/>
          <w:noProof/>
          <w:rtl/>
        </w:rPr>
        <w:t>אודות</w:t>
      </w:r>
      <w:r w:rsidRPr="00182D70">
        <w:rPr>
          <w:noProof/>
          <w:rtl/>
        </w:rPr>
        <w:t xml:space="preserve"> </w:t>
      </w:r>
      <w:r w:rsidRPr="00182D70">
        <w:rPr>
          <w:rFonts w:hint="eastAsia"/>
          <w:noProof/>
          <w:rtl/>
        </w:rPr>
        <w:t>הנבדקים</w:t>
      </w:r>
      <w:r w:rsidRPr="00182D70">
        <w:rPr>
          <w:noProof/>
          <w:rtl/>
        </w:rPr>
        <w:t>.</w:t>
      </w:r>
    </w:p>
    <w:p w:rsidR="00B51EEB" w:rsidRDefault="00B51EEB" w:rsidP="00F0560E">
      <w:pPr>
        <w:pStyle w:val="af2"/>
        <w:numPr>
          <w:ilvl w:val="0"/>
          <w:numId w:val="32"/>
        </w:numPr>
        <w:rPr>
          <w:noProof/>
        </w:rPr>
      </w:pPr>
      <w:r w:rsidRPr="00182D70">
        <w:rPr>
          <w:noProof/>
          <w:rtl/>
        </w:rPr>
        <w:t xml:space="preserve">כמו כן, אני מתחייב כי אם אקבל רשות להשתמש במאגרי המידע של משרד </w:t>
      </w:r>
      <w:r w:rsidRPr="00182D70">
        <w:rPr>
          <w:rFonts w:hint="eastAsia"/>
          <w:noProof/>
          <w:rtl/>
        </w:rPr>
        <w:t>הבריאות</w:t>
      </w:r>
      <w:r w:rsidRPr="00182D70">
        <w:rPr>
          <w:noProof/>
          <w:rtl/>
        </w:rPr>
        <w:t>,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rsidR="002D7324" w:rsidRPr="002319EF" w:rsidRDefault="002D7324" w:rsidP="004E7F0A">
      <w:pPr>
        <w:pStyle w:val="af2"/>
        <w:numPr>
          <w:ilvl w:val="1"/>
          <w:numId w:val="74"/>
        </w:numPr>
        <w:rPr>
          <w:noProof/>
        </w:rPr>
      </w:pPr>
      <w:r w:rsidRPr="003D4408">
        <w:rPr>
          <w:rFonts w:hint="cs"/>
          <w:noProof/>
          <w:rtl/>
        </w:rPr>
        <w:t>מידע</w:t>
      </w:r>
      <w:r w:rsidRPr="003D4408">
        <w:rPr>
          <w:noProof/>
          <w:rtl/>
        </w:rPr>
        <w:t xml:space="preserve"> </w:t>
      </w:r>
      <w:r w:rsidRPr="003D4408">
        <w:rPr>
          <w:rFonts w:hint="cs"/>
          <w:noProof/>
          <w:rtl/>
        </w:rPr>
        <w:t>סודי</w:t>
      </w:r>
      <w:r w:rsidRPr="003D4408">
        <w:rPr>
          <w:noProof/>
          <w:rtl/>
        </w:rPr>
        <w:t xml:space="preserve"> </w:t>
      </w:r>
      <w:r w:rsidRPr="003D4408">
        <w:rPr>
          <w:rFonts w:hint="cs"/>
          <w:noProof/>
          <w:rtl/>
        </w:rPr>
        <w:t>לא</w:t>
      </w:r>
      <w:r w:rsidRPr="003D4408">
        <w:rPr>
          <w:noProof/>
          <w:rtl/>
        </w:rPr>
        <w:t xml:space="preserve"> </w:t>
      </w:r>
      <w:r w:rsidRPr="003D4408">
        <w:rPr>
          <w:rFonts w:hint="cs"/>
          <w:noProof/>
          <w:rtl/>
        </w:rPr>
        <w:t>יכלול</w:t>
      </w:r>
      <w:r w:rsidRPr="003D4408">
        <w:rPr>
          <w:noProof/>
          <w:rtl/>
        </w:rPr>
        <w:t xml:space="preserve"> </w:t>
      </w:r>
      <w:r w:rsidRPr="003D4408">
        <w:rPr>
          <w:rFonts w:hint="cs"/>
          <w:noProof/>
          <w:rtl/>
        </w:rPr>
        <w:t>מידע</w:t>
      </w:r>
      <w:r w:rsidRPr="003D4408">
        <w:rPr>
          <w:noProof/>
          <w:rtl/>
        </w:rPr>
        <w:t xml:space="preserve"> </w:t>
      </w:r>
      <w:r w:rsidRPr="003D4408">
        <w:rPr>
          <w:rFonts w:hint="cs"/>
          <w:noProof/>
          <w:rtl/>
        </w:rPr>
        <w:t>שהינו</w:t>
      </w:r>
      <w:r w:rsidRPr="003D4408">
        <w:rPr>
          <w:noProof/>
          <w:rtl/>
        </w:rPr>
        <w:t xml:space="preserve"> </w:t>
      </w:r>
      <w:r w:rsidRPr="003D4408">
        <w:rPr>
          <w:rFonts w:hint="cs"/>
          <w:noProof/>
          <w:rtl/>
        </w:rPr>
        <w:t>נחלת</w:t>
      </w:r>
      <w:r w:rsidRPr="003D4408">
        <w:rPr>
          <w:noProof/>
          <w:rtl/>
        </w:rPr>
        <w:t xml:space="preserve"> </w:t>
      </w:r>
      <w:r w:rsidRPr="003D4408">
        <w:rPr>
          <w:rFonts w:hint="cs"/>
          <w:noProof/>
          <w:rtl/>
        </w:rPr>
        <w:t>הכלל</w:t>
      </w:r>
      <w:r w:rsidRPr="003D4408">
        <w:rPr>
          <w:noProof/>
          <w:rtl/>
        </w:rPr>
        <w:t xml:space="preserve"> </w:t>
      </w:r>
      <w:r w:rsidRPr="003D4408">
        <w:rPr>
          <w:rFonts w:hint="cs"/>
          <w:noProof/>
          <w:rtl/>
        </w:rPr>
        <w:t>או</w:t>
      </w:r>
      <w:r w:rsidRPr="003D4408">
        <w:rPr>
          <w:noProof/>
          <w:rtl/>
        </w:rPr>
        <w:t xml:space="preserve"> </w:t>
      </w:r>
      <w:r w:rsidRPr="003D4408">
        <w:rPr>
          <w:rFonts w:hint="cs"/>
          <w:noProof/>
          <w:rtl/>
        </w:rPr>
        <w:t>שהפך</w:t>
      </w:r>
      <w:r w:rsidRPr="003D4408">
        <w:rPr>
          <w:noProof/>
          <w:rtl/>
        </w:rPr>
        <w:t xml:space="preserve"> </w:t>
      </w:r>
      <w:r w:rsidRPr="003D4408">
        <w:rPr>
          <w:rFonts w:hint="cs"/>
          <w:noProof/>
          <w:rtl/>
        </w:rPr>
        <w:t>להיות</w:t>
      </w:r>
      <w:r w:rsidRPr="003D4408">
        <w:rPr>
          <w:noProof/>
          <w:rtl/>
        </w:rPr>
        <w:t xml:space="preserve"> </w:t>
      </w:r>
      <w:r w:rsidRPr="003D4408">
        <w:rPr>
          <w:rFonts w:hint="cs"/>
          <w:noProof/>
          <w:rtl/>
        </w:rPr>
        <w:t>נחלת</w:t>
      </w:r>
      <w:r w:rsidRPr="003D4408">
        <w:rPr>
          <w:noProof/>
          <w:rtl/>
        </w:rPr>
        <w:t xml:space="preserve"> </w:t>
      </w:r>
      <w:r w:rsidRPr="003D4408">
        <w:rPr>
          <w:rFonts w:hint="cs"/>
          <w:noProof/>
          <w:rtl/>
        </w:rPr>
        <w:t>הכלל</w:t>
      </w:r>
      <w:r w:rsidRPr="003D4408">
        <w:rPr>
          <w:noProof/>
          <w:rtl/>
        </w:rPr>
        <w:t xml:space="preserve"> </w:t>
      </w:r>
      <w:r w:rsidRPr="003D4408">
        <w:rPr>
          <w:rFonts w:hint="cs"/>
          <w:noProof/>
          <w:rtl/>
        </w:rPr>
        <w:t>ללא</w:t>
      </w:r>
      <w:r w:rsidRPr="003D4408">
        <w:rPr>
          <w:noProof/>
          <w:rtl/>
        </w:rPr>
        <w:t xml:space="preserve"> </w:t>
      </w:r>
      <w:r w:rsidRPr="003D4408">
        <w:rPr>
          <w:rFonts w:hint="cs"/>
          <w:noProof/>
          <w:rtl/>
        </w:rPr>
        <w:t>הפרת</w:t>
      </w:r>
      <w:r w:rsidRPr="003D4408">
        <w:rPr>
          <w:noProof/>
          <w:rtl/>
        </w:rPr>
        <w:t xml:space="preserve"> </w:t>
      </w:r>
      <w:r w:rsidRPr="003D4408">
        <w:rPr>
          <w:rFonts w:hint="cs"/>
          <w:noProof/>
          <w:rtl/>
        </w:rPr>
        <w:t>חובת</w:t>
      </w:r>
      <w:r w:rsidRPr="003D4408">
        <w:rPr>
          <w:noProof/>
          <w:rtl/>
        </w:rPr>
        <w:t xml:space="preserve"> </w:t>
      </w:r>
      <w:r w:rsidRPr="003D4408">
        <w:rPr>
          <w:rFonts w:hint="cs"/>
          <w:noProof/>
          <w:rtl/>
        </w:rPr>
        <w:t>הסודיות</w:t>
      </w:r>
      <w:r w:rsidRPr="003D4408">
        <w:rPr>
          <w:noProof/>
          <w:rtl/>
        </w:rPr>
        <w:t xml:space="preserve"> </w:t>
      </w:r>
      <w:r w:rsidRPr="003D4408">
        <w:rPr>
          <w:rFonts w:hint="cs"/>
          <w:noProof/>
          <w:rtl/>
        </w:rPr>
        <w:t>ו</w:t>
      </w:r>
      <w:r w:rsidRPr="003D4408">
        <w:rPr>
          <w:noProof/>
          <w:rtl/>
        </w:rPr>
        <w:t>/</w:t>
      </w:r>
      <w:r w:rsidRPr="003D4408">
        <w:rPr>
          <w:rFonts w:hint="cs"/>
          <w:noProof/>
          <w:rtl/>
        </w:rPr>
        <w:t>או</w:t>
      </w:r>
      <w:r w:rsidRPr="003D4408">
        <w:rPr>
          <w:noProof/>
          <w:rtl/>
        </w:rPr>
        <w:t xml:space="preserve"> </w:t>
      </w:r>
      <w:r w:rsidRPr="003D4408">
        <w:rPr>
          <w:rFonts w:hint="cs"/>
          <w:noProof/>
          <w:rtl/>
        </w:rPr>
        <w:t>מידע</w:t>
      </w:r>
      <w:r w:rsidRPr="003D4408">
        <w:rPr>
          <w:noProof/>
          <w:rtl/>
        </w:rPr>
        <w:t xml:space="preserve"> </w:t>
      </w:r>
      <w:r w:rsidRPr="003D4408">
        <w:rPr>
          <w:rFonts w:hint="cs"/>
          <w:noProof/>
          <w:rtl/>
        </w:rPr>
        <w:t>שחובה</w:t>
      </w:r>
      <w:r w:rsidRPr="003D4408">
        <w:rPr>
          <w:noProof/>
          <w:rtl/>
        </w:rPr>
        <w:t xml:space="preserve"> </w:t>
      </w:r>
      <w:r w:rsidRPr="003D4408">
        <w:rPr>
          <w:rFonts w:hint="cs"/>
          <w:noProof/>
          <w:rtl/>
        </w:rPr>
        <w:t>לגלותו</w:t>
      </w:r>
      <w:r w:rsidRPr="003D4408">
        <w:rPr>
          <w:noProof/>
          <w:rtl/>
        </w:rPr>
        <w:t xml:space="preserve"> </w:t>
      </w:r>
      <w:r w:rsidRPr="003D4408">
        <w:rPr>
          <w:rFonts w:hint="cs"/>
          <w:noProof/>
          <w:rtl/>
        </w:rPr>
        <w:t>על</w:t>
      </w:r>
      <w:r w:rsidRPr="003D4408">
        <w:rPr>
          <w:noProof/>
          <w:rtl/>
        </w:rPr>
        <w:t xml:space="preserve"> </w:t>
      </w:r>
      <w:r w:rsidRPr="003D4408">
        <w:rPr>
          <w:rFonts w:hint="cs"/>
          <w:noProof/>
          <w:rtl/>
        </w:rPr>
        <w:t>פי</w:t>
      </w:r>
      <w:r w:rsidRPr="003D4408">
        <w:rPr>
          <w:noProof/>
          <w:rtl/>
        </w:rPr>
        <w:t xml:space="preserve"> </w:t>
      </w:r>
      <w:r w:rsidRPr="003D4408">
        <w:rPr>
          <w:rFonts w:hint="cs"/>
          <w:noProof/>
          <w:rtl/>
        </w:rPr>
        <w:t>כל</w:t>
      </w:r>
      <w:r w:rsidRPr="003D4408">
        <w:rPr>
          <w:noProof/>
          <w:rtl/>
        </w:rPr>
        <w:t xml:space="preserve"> </w:t>
      </w:r>
      <w:r w:rsidRPr="003D4408">
        <w:rPr>
          <w:rFonts w:hint="cs"/>
          <w:noProof/>
          <w:rtl/>
        </w:rPr>
        <w:t>דין</w:t>
      </w:r>
      <w:r w:rsidRPr="003D4408">
        <w:rPr>
          <w:noProof/>
          <w:rtl/>
        </w:rPr>
        <w:t xml:space="preserve"> </w:t>
      </w:r>
      <w:r w:rsidRPr="003D4408">
        <w:rPr>
          <w:rFonts w:hint="cs"/>
          <w:noProof/>
          <w:rtl/>
        </w:rPr>
        <w:t>או</w:t>
      </w:r>
      <w:r w:rsidRPr="003D4408">
        <w:rPr>
          <w:noProof/>
          <w:rtl/>
        </w:rPr>
        <w:t xml:space="preserve"> </w:t>
      </w:r>
      <w:r w:rsidRPr="003D4408">
        <w:rPr>
          <w:rFonts w:hint="cs"/>
          <w:noProof/>
          <w:rtl/>
        </w:rPr>
        <w:t>צו</w:t>
      </w:r>
      <w:r w:rsidRPr="003D4408">
        <w:rPr>
          <w:noProof/>
          <w:rtl/>
        </w:rPr>
        <w:t xml:space="preserve"> </w:t>
      </w:r>
      <w:r w:rsidRPr="003D4408">
        <w:rPr>
          <w:rFonts w:hint="cs"/>
          <w:noProof/>
          <w:rtl/>
        </w:rPr>
        <w:t>של</w:t>
      </w:r>
      <w:r w:rsidRPr="003D4408">
        <w:rPr>
          <w:noProof/>
          <w:rtl/>
        </w:rPr>
        <w:t xml:space="preserve"> </w:t>
      </w:r>
      <w:r w:rsidRPr="003D4408">
        <w:rPr>
          <w:rFonts w:hint="cs"/>
          <w:noProof/>
          <w:rtl/>
        </w:rPr>
        <w:t>רשות</w:t>
      </w:r>
      <w:r w:rsidRPr="003D4408">
        <w:rPr>
          <w:noProof/>
          <w:rtl/>
        </w:rPr>
        <w:t xml:space="preserve"> </w:t>
      </w:r>
      <w:r w:rsidRPr="003D4408">
        <w:rPr>
          <w:rFonts w:hint="cs"/>
          <w:noProof/>
          <w:rtl/>
        </w:rPr>
        <w:t>מוסמכת</w:t>
      </w:r>
      <w:r w:rsidRPr="003D4408">
        <w:rPr>
          <w:noProof/>
          <w:rtl/>
        </w:rPr>
        <w:t xml:space="preserve"> </w:t>
      </w:r>
      <w:r w:rsidRPr="003D4408">
        <w:rPr>
          <w:rFonts w:hint="cs"/>
          <w:noProof/>
          <w:rtl/>
        </w:rPr>
        <w:t>ו</w:t>
      </w:r>
      <w:r w:rsidRPr="003D4408">
        <w:rPr>
          <w:noProof/>
          <w:rtl/>
        </w:rPr>
        <w:t>/</w:t>
      </w:r>
      <w:r w:rsidRPr="003D4408">
        <w:rPr>
          <w:rFonts w:hint="cs"/>
          <w:noProof/>
          <w:rtl/>
        </w:rPr>
        <w:t>או</w:t>
      </w:r>
      <w:r w:rsidRPr="003D4408">
        <w:rPr>
          <w:noProof/>
          <w:rtl/>
        </w:rPr>
        <w:t xml:space="preserve"> </w:t>
      </w:r>
      <w:r w:rsidRPr="003D4408">
        <w:rPr>
          <w:rFonts w:hint="cs"/>
          <w:noProof/>
          <w:rtl/>
        </w:rPr>
        <w:t>מידע</w:t>
      </w:r>
      <w:r w:rsidRPr="003D4408">
        <w:rPr>
          <w:noProof/>
          <w:rtl/>
        </w:rPr>
        <w:t xml:space="preserve"> </w:t>
      </w:r>
      <w:r w:rsidRPr="003D4408">
        <w:rPr>
          <w:rFonts w:hint="cs"/>
          <w:noProof/>
          <w:rtl/>
        </w:rPr>
        <w:t>שפותח</w:t>
      </w:r>
      <w:r w:rsidRPr="003D4408">
        <w:rPr>
          <w:noProof/>
          <w:rtl/>
        </w:rPr>
        <w:t xml:space="preserve"> </w:t>
      </w:r>
      <w:r w:rsidRPr="003D4408">
        <w:rPr>
          <w:rFonts w:hint="cs"/>
          <w:noProof/>
          <w:rtl/>
        </w:rPr>
        <w:t>באופן</w:t>
      </w:r>
      <w:r w:rsidRPr="003D4408">
        <w:rPr>
          <w:noProof/>
          <w:rtl/>
        </w:rPr>
        <w:t xml:space="preserve"> </w:t>
      </w:r>
      <w:r w:rsidRPr="003D4408">
        <w:rPr>
          <w:rFonts w:hint="cs"/>
          <w:noProof/>
          <w:rtl/>
        </w:rPr>
        <w:t>עצמאי</w:t>
      </w:r>
      <w:r w:rsidRPr="003D4408">
        <w:rPr>
          <w:noProof/>
          <w:rtl/>
        </w:rPr>
        <w:t xml:space="preserve"> </w:t>
      </w:r>
      <w:r w:rsidRPr="003D4408">
        <w:rPr>
          <w:rFonts w:hint="cs"/>
          <w:noProof/>
          <w:rtl/>
        </w:rPr>
        <w:t>ללא</w:t>
      </w:r>
      <w:r w:rsidRPr="003D4408">
        <w:rPr>
          <w:noProof/>
          <w:rtl/>
        </w:rPr>
        <w:t xml:space="preserve"> </w:t>
      </w:r>
      <w:r w:rsidRPr="003D4408">
        <w:rPr>
          <w:rFonts w:hint="cs"/>
          <w:noProof/>
          <w:rtl/>
        </w:rPr>
        <w:t>תלות</w:t>
      </w:r>
      <w:r w:rsidRPr="003D4408">
        <w:rPr>
          <w:noProof/>
          <w:rtl/>
        </w:rPr>
        <w:t xml:space="preserve"> </w:t>
      </w:r>
      <w:r w:rsidRPr="003D4408">
        <w:rPr>
          <w:rFonts w:hint="cs"/>
          <w:noProof/>
          <w:rtl/>
        </w:rPr>
        <w:t>במידע</w:t>
      </w:r>
      <w:r w:rsidRPr="003D4408">
        <w:rPr>
          <w:noProof/>
          <w:rtl/>
        </w:rPr>
        <w:t xml:space="preserve"> </w:t>
      </w:r>
      <w:r w:rsidRPr="003D4408">
        <w:rPr>
          <w:rFonts w:hint="cs"/>
          <w:noProof/>
          <w:rtl/>
        </w:rPr>
        <w:t>הסודי</w:t>
      </w:r>
      <w:r w:rsidRPr="003D4408">
        <w:rPr>
          <w:noProof/>
          <w:rtl/>
        </w:rPr>
        <w:t xml:space="preserve"> </w:t>
      </w:r>
      <w:r w:rsidRPr="003D4408">
        <w:rPr>
          <w:rFonts w:hint="cs"/>
          <w:noProof/>
          <w:rtl/>
        </w:rPr>
        <w:t>ו</w:t>
      </w:r>
      <w:r w:rsidRPr="003D4408">
        <w:rPr>
          <w:noProof/>
          <w:rtl/>
        </w:rPr>
        <w:t>/</w:t>
      </w:r>
      <w:r w:rsidRPr="003D4408">
        <w:rPr>
          <w:rFonts w:hint="cs"/>
          <w:noProof/>
          <w:rtl/>
        </w:rPr>
        <w:t>או</w:t>
      </w:r>
      <w:r w:rsidRPr="003D4408">
        <w:rPr>
          <w:noProof/>
          <w:rtl/>
        </w:rPr>
        <w:t xml:space="preserve"> </w:t>
      </w:r>
      <w:r w:rsidRPr="003D4408">
        <w:rPr>
          <w:rFonts w:hint="cs"/>
          <w:noProof/>
          <w:rtl/>
        </w:rPr>
        <w:t>מידע</w:t>
      </w:r>
      <w:r w:rsidRPr="003D4408">
        <w:rPr>
          <w:noProof/>
          <w:rtl/>
        </w:rPr>
        <w:t xml:space="preserve"> </w:t>
      </w:r>
      <w:r w:rsidRPr="003D4408">
        <w:rPr>
          <w:rFonts w:hint="cs"/>
          <w:noProof/>
          <w:rtl/>
        </w:rPr>
        <w:t>שהתקבל</w:t>
      </w:r>
      <w:r w:rsidRPr="003D4408">
        <w:rPr>
          <w:noProof/>
          <w:rtl/>
        </w:rPr>
        <w:t xml:space="preserve"> </w:t>
      </w:r>
      <w:r w:rsidRPr="003D4408">
        <w:rPr>
          <w:rFonts w:hint="cs"/>
          <w:noProof/>
          <w:rtl/>
        </w:rPr>
        <w:t>בידי</w:t>
      </w:r>
      <w:r w:rsidRPr="003D4408">
        <w:rPr>
          <w:noProof/>
          <w:rtl/>
        </w:rPr>
        <w:t xml:space="preserve"> </w:t>
      </w:r>
      <w:r w:rsidRPr="003D4408">
        <w:rPr>
          <w:rFonts w:hint="cs"/>
          <w:noProof/>
          <w:rtl/>
        </w:rPr>
        <w:t>הספק</w:t>
      </w:r>
      <w:r w:rsidRPr="003D4408">
        <w:rPr>
          <w:noProof/>
          <w:rtl/>
        </w:rPr>
        <w:t xml:space="preserve"> </w:t>
      </w:r>
      <w:r w:rsidRPr="003D4408">
        <w:rPr>
          <w:rFonts w:hint="cs"/>
          <w:noProof/>
          <w:rtl/>
        </w:rPr>
        <w:t>מצד</w:t>
      </w:r>
      <w:r w:rsidRPr="003D4408">
        <w:rPr>
          <w:noProof/>
          <w:rtl/>
        </w:rPr>
        <w:t xml:space="preserve"> </w:t>
      </w:r>
      <w:r w:rsidRPr="003D4408">
        <w:rPr>
          <w:rFonts w:hint="cs"/>
          <w:noProof/>
          <w:rtl/>
        </w:rPr>
        <w:t>ג</w:t>
      </w:r>
      <w:r w:rsidRPr="003D4408">
        <w:rPr>
          <w:noProof/>
          <w:rtl/>
        </w:rPr>
        <w:t xml:space="preserve">' </w:t>
      </w:r>
      <w:r w:rsidRPr="003D4408">
        <w:rPr>
          <w:rFonts w:hint="cs"/>
          <w:noProof/>
          <w:rtl/>
        </w:rPr>
        <w:t>כדין</w:t>
      </w:r>
      <w:r w:rsidRPr="003D4408">
        <w:rPr>
          <w:noProof/>
          <w:rtl/>
        </w:rPr>
        <w:t xml:space="preserve"> </w:t>
      </w:r>
      <w:r w:rsidRPr="003D4408">
        <w:rPr>
          <w:rFonts w:hint="cs"/>
          <w:noProof/>
          <w:rtl/>
        </w:rPr>
        <w:t>ללא</w:t>
      </w:r>
      <w:r w:rsidRPr="003D4408">
        <w:rPr>
          <w:noProof/>
          <w:rtl/>
        </w:rPr>
        <w:t xml:space="preserve"> </w:t>
      </w:r>
      <w:r w:rsidRPr="003D4408">
        <w:rPr>
          <w:rFonts w:hint="cs"/>
          <w:noProof/>
          <w:rtl/>
        </w:rPr>
        <w:t>הפרת</w:t>
      </w:r>
      <w:r w:rsidRPr="003D4408">
        <w:rPr>
          <w:noProof/>
          <w:rtl/>
        </w:rPr>
        <w:t xml:space="preserve"> </w:t>
      </w:r>
      <w:r w:rsidRPr="003D4408">
        <w:rPr>
          <w:rFonts w:hint="cs"/>
          <w:noProof/>
          <w:rtl/>
        </w:rPr>
        <w:t>חובת</w:t>
      </w:r>
      <w:r w:rsidRPr="003D4408">
        <w:rPr>
          <w:noProof/>
          <w:rtl/>
        </w:rPr>
        <w:t xml:space="preserve"> </w:t>
      </w:r>
      <w:r w:rsidRPr="003D4408">
        <w:rPr>
          <w:rFonts w:hint="cs"/>
          <w:noProof/>
          <w:rtl/>
        </w:rPr>
        <w:t>סודיות</w:t>
      </w:r>
      <w:r w:rsidRPr="003D4408">
        <w:rPr>
          <w:noProof/>
          <w:rtl/>
        </w:rPr>
        <w:t xml:space="preserve"> , </w:t>
      </w:r>
      <w:r w:rsidRPr="003D4408">
        <w:rPr>
          <w:rFonts w:hint="cs"/>
          <w:noProof/>
          <w:rtl/>
        </w:rPr>
        <w:t>ו</w:t>
      </w:r>
      <w:r w:rsidRPr="003D4408">
        <w:rPr>
          <w:noProof/>
          <w:rtl/>
        </w:rPr>
        <w:t>/</w:t>
      </w:r>
      <w:r w:rsidRPr="003D4408">
        <w:rPr>
          <w:rFonts w:hint="cs"/>
          <w:noProof/>
          <w:rtl/>
        </w:rPr>
        <w:t>או</w:t>
      </w:r>
      <w:r w:rsidRPr="003D4408">
        <w:rPr>
          <w:noProof/>
          <w:rtl/>
        </w:rPr>
        <w:t xml:space="preserve"> </w:t>
      </w:r>
      <w:r w:rsidRPr="003D4408">
        <w:rPr>
          <w:rFonts w:hint="cs"/>
          <w:noProof/>
          <w:rtl/>
        </w:rPr>
        <w:t>מידע</w:t>
      </w:r>
      <w:r w:rsidRPr="003D4408">
        <w:rPr>
          <w:noProof/>
          <w:rtl/>
        </w:rPr>
        <w:t xml:space="preserve"> </w:t>
      </w:r>
      <w:r w:rsidRPr="003D4408">
        <w:rPr>
          <w:rFonts w:hint="cs"/>
          <w:noProof/>
          <w:rtl/>
        </w:rPr>
        <w:t>אשר</w:t>
      </w:r>
      <w:r w:rsidRPr="003D4408">
        <w:rPr>
          <w:noProof/>
          <w:rtl/>
        </w:rPr>
        <w:t xml:space="preserve"> </w:t>
      </w:r>
      <w:r w:rsidRPr="003D4408">
        <w:rPr>
          <w:rFonts w:hint="cs"/>
          <w:noProof/>
          <w:rtl/>
        </w:rPr>
        <w:t>יווצר</w:t>
      </w:r>
      <w:r w:rsidRPr="003D4408">
        <w:rPr>
          <w:noProof/>
          <w:rtl/>
        </w:rPr>
        <w:t xml:space="preserve"> </w:t>
      </w:r>
      <w:r w:rsidRPr="003D4408">
        <w:rPr>
          <w:rFonts w:hint="cs"/>
          <w:noProof/>
          <w:rtl/>
        </w:rPr>
        <w:t>על</w:t>
      </w:r>
      <w:r w:rsidRPr="003D4408">
        <w:rPr>
          <w:noProof/>
          <w:rtl/>
        </w:rPr>
        <w:t xml:space="preserve"> </w:t>
      </w:r>
      <w:r w:rsidRPr="003D4408">
        <w:rPr>
          <w:rFonts w:hint="cs"/>
          <w:noProof/>
          <w:rtl/>
        </w:rPr>
        <w:t>ידי</w:t>
      </w:r>
      <w:r w:rsidRPr="003D4408">
        <w:rPr>
          <w:noProof/>
          <w:rtl/>
        </w:rPr>
        <w:t xml:space="preserve"> </w:t>
      </w:r>
      <w:r w:rsidRPr="003D4408">
        <w:rPr>
          <w:rFonts w:hint="cs"/>
          <w:noProof/>
          <w:rtl/>
        </w:rPr>
        <w:t>המציע</w:t>
      </w:r>
      <w:r w:rsidRPr="003D4408">
        <w:rPr>
          <w:noProof/>
          <w:rtl/>
        </w:rPr>
        <w:t>/</w:t>
      </w:r>
      <w:r w:rsidRPr="003D4408">
        <w:rPr>
          <w:rFonts w:hint="cs"/>
          <w:noProof/>
          <w:rtl/>
        </w:rPr>
        <w:t>הספק</w:t>
      </w:r>
      <w:r w:rsidRPr="003D4408">
        <w:rPr>
          <w:noProof/>
          <w:rtl/>
        </w:rPr>
        <w:t xml:space="preserve"> </w:t>
      </w:r>
      <w:r w:rsidRPr="003D4408">
        <w:rPr>
          <w:rFonts w:hint="cs"/>
          <w:noProof/>
          <w:rtl/>
        </w:rPr>
        <w:t>במסגרת</w:t>
      </w:r>
      <w:r w:rsidRPr="003D4408">
        <w:rPr>
          <w:noProof/>
          <w:rtl/>
        </w:rPr>
        <w:t xml:space="preserve"> </w:t>
      </w:r>
      <w:r w:rsidRPr="003D4408">
        <w:rPr>
          <w:rFonts w:hint="cs"/>
          <w:noProof/>
          <w:rtl/>
        </w:rPr>
        <w:t>מתן</w:t>
      </w:r>
      <w:r w:rsidRPr="003D4408">
        <w:rPr>
          <w:noProof/>
          <w:rtl/>
        </w:rPr>
        <w:t xml:space="preserve"> </w:t>
      </w:r>
      <w:r w:rsidRPr="003D4408">
        <w:rPr>
          <w:rFonts w:hint="cs"/>
          <w:noProof/>
          <w:rtl/>
        </w:rPr>
        <w:t>השירותים</w:t>
      </w:r>
      <w:r w:rsidRPr="003D4408">
        <w:rPr>
          <w:noProof/>
          <w:rtl/>
        </w:rPr>
        <w:t xml:space="preserve"> </w:t>
      </w:r>
      <w:r w:rsidRPr="003D4408">
        <w:rPr>
          <w:rFonts w:hint="cs"/>
          <w:noProof/>
          <w:rtl/>
        </w:rPr>
        <w:t>על</w:t>
      </w:r>
      <w:r w:rsidRPr="003D4408">
        <w:rPr>
          <w:noProof/>
          <w:rtl/>
        </w:rPr>
        <w:t xml:space="preserve"> </w:t>
      </w:r>
      <w:r w:rsidRPr="003D4408">
        <w:rPr>
          <w:rFonts w:hint="cs"/>
          <w:noProof/>
          <w:rtl/>
        </w:rPr>
        <w:t>פי</w:t>
      </w:r>
      <w:r w:rsidRPr="003D4408">
        <w:rPr>
          <w:noProof/>
          <w:rtl/>
        </w:rPr>
        <w:t xml:space="preserve"> </w:t>
      </w:r>
      <w:r w:rsidRPr="003D4408">
        <w:rPr>
          <w:rFonts w:hint="cs"/>
          <w:noProof/>
          <w:rtl/>
        </w:rPr>
        <w:t>המכרז</w:t>
      </w:r>
      <w:r w:rsidRPr="003D4408">
        <w:rPr>
          <w:noProof/>
          <w:rtl/>
        </w:rPr>
        <w:t xml:space="preserve"> </w:t>
      </w:r>
      <w:r w:rsidRPr="003D4408">
        <w:rPr>
          <w:rFonts w:hint="cs"/>
          <w:noProof/>
          <w:rtl/>
        </w:rPr>
        <w:t>ואשר</w:t>
      </w:r>
      <w:r w:rsidRPr="003D4408">
        <w:rPr>
          <w:noProof/>
          <w:rtl/>
        </w:rPr>
        <w:t xml:space="preserve"> </w:t>
      </w:r>
      <w:r w:rsidRPr="003D4408">
        <w:rPr>
          <w:rFonts w:hint="cs"/>
          <w:noProof/>
          <w:rtl/>
        </w:rPr>
        <w:t>הינו</w:t>
      </w:r>
      <w:r w:rsidRPr="003D4408">
        <w:rPr>
          <w:noProof/>
          <w:rtl/>
        </w:rPr>
        <w:t xml:space="preserve"> </w:t>
      </w:r>
      <w:r w:rsidRPr="003D4408">
        <w:rPr>
          <w:rFonts w:hint="cs"/>
          <w:noProof/>
          <w:rtl/>
        </w:rPr>
        <w:t>ג</w:t>
      </w:r>
      <w:r w:rsidRPr="003D4408">
        <w:rPr>
          <w:noProof/>
          <w:rtl/>
        </w:rPr>
        <w:t>'</w:t>
      </w:r>
      <w:r w:rsidRPr="003D4408">
        <w:rPr>
          <w:rFonts w:hint="cs"/>
          <w:noProof/>
          <w:rtl/>
        </w:rPr>
        <w:t>נרי</w:t>
      </w:r>
      <w:r w:rsidRPr="003D4408">
        <w:rPr>
          <w:noProof/>
          <w:rtl/>
        </w:rPr>
        <w:t xml:space="preserve">, </w:t>
      </w:r>
      <w:r w:rsidRPr="003D4408">
        <w:rPr>
          <w:rFonts w:hint="cs"/>
          <w:noProof/>
          <w:rtl/>
        </w:rPr>
        <w:t>כללי</w:t>
      </w:r>
      <w:r w:rsidRPr="003D4408">
        <w:rPr>
          <w:noProof/>
          <w:rtl/>
        </w:rPr>
        <w:t xml:space="preserve"> </w:t>
      </w:r>
      <w:r w:rsidRPr="003D4408">
        <w:rPr>
          <w:rFonts w:hint="cs"/>
          <w:noProof/>
          <w:rtl/>
        </w:rPr>
        <w:t>ואינו</w:t>
      </w:r>
      <w:r w:rsidRPr="003D4408">
        <w:rPr>
          <w:noProof/>
          <w:rtl/>
        </w:rPr>
        <w:t xml:space="preserve"> </w:t>
      </w:r>
      <w:r w:rsidRPr="003D4408">
        <w:rPr>
          <w:rFonts w:hint="cs"/>
          <w:noProof/>
          <w:rtl/>
        </w:rPr>
        <w:t>מכיל</w:t>
      </w:r>
      <w:r w:rsidRPr="003D4408">
        <w:rPr>
          <w:noProof/>
          <w:rtl/>
        </w:rPr>
        <w:t xml:space="preserve"> </w:t>
      </w:r>
      <w:r w:rsidRPr="003D4408">
        <w:rPr>
          <w:rFonts w:hint="cs"/>
          <w:noProof/>
          <w:rtl/>
        </w:rPr>
        <w:t>נתונים</w:t>
      </w:r>
      <w:r w:rsidRPr="003D4408">
        <w:rPr>
          <w:noProof/>
          <w:rtl/>
        </w:rPr>
        <w:t xml:space="preserve"> </w:t>
      </w:r>
      <w:r w:rsidRPr="003D4408">
        <w:rPr>
          <w:rFonts w:hint="cs"/>
          <w:noProof/>
          <w:rtl/>
        </w:rPr>
        <w:t>ו</w:t>
      </w:r>
      <w:r w:rsidRPr="003D4408">
        <w:rPr>
          <w:noProof/>
          <w:rtl/>
        </w:rPr>
        <w:t>/</w:t>
      </w:r>
      <w:r w:rsidRPr="003D4408">
        <w:rPr>
          <w:rFonts w:hint="cs"/>
          <w:noProof/>
          <w:rtl/>
        </w:rPr>
        <w:t>או</w:t>
      </w:r>
      <w:r w:rsidRPr="003D4408">
        <w:rPr>
          <w:noProof/>
          <w:rtl/>
        </w:rPr>
        <w:t xml:space="preserve"> </w:t>
      </w:r>
      <w:r w:rsidRPr="003D4408">
        <w:rPr>
          <w:rFonts w:hint="cs"/>
          <w:noProof/>
          <w:rtl/>
        </w:rPr>
        <w:t>מידע</w:t>
      </w:r>
      <w:r w:rsidRPr="003D4408">
        <w:rPr>
          <w:noProof/>
          <w:rtl/>
        </w:rPr>
        <w:t xml:space="preserve"> </w:t>
      </w:r>
      <w:r w:rsidRPr="003D4408">
        <w:rPr>
          <w:rFonts w:hint="cs"/>
          <w:noProof/>
          <w:rtl/>
        </w:rPr>
        <w:t>אשר</w:t>
      </w:r>
      <w:r w:rsidRPr="003D4408">
        <w:rPr>
          <w:noProof/>
          <w:rtl/>
        </w:rPr>
        <w:t xml:space="preserve"> </w:t>
      </w:r>
      <w:r w:rsidRPr="003D4408">
        <w:rPr>
          <w:rFonts w:hint="cs"/>
          <w:noProof/>
          <w:rtl/>
        </w:rPr>
        <w:t>הועברו</w:t>
      </w:r>
      <w:r w:rsidRPr="003D4408">
        <w:rPr>
          <w:noProof/>
          <w:rtl/>
        </w:rPr>
        <w:t xml:space="preserve"> </w:t>
      </w:r>
      <w:r w:rsidRPr="003D4408">
        <w:rPr>
          <w:rFonts w:hint="cs"/>
          <w:noProof/>
          <w:rtl/>
        </w:rPr>
        <w:t>על</w:t>
      </w:r>
      <w:r w:rsidRPr="003D4408">
        <w:rPr>
          <w:noProof/>
          <w:rtl/>
        </w:rPr>
        <w:t xml:space="preserve"> </w:t>
      </w:r>
      <w:r w:rsidRPr="003D4408">
        <w:rPr>
          <w:rFonts w:hint="cs"/>
          <w:noProof/>
          <w:rtl/>
        </w:rPr>
        <w:t>ידי</w:t>
      </w:r>
      <w:r w:rsidRPr="003D4408">
        <w:rPr>
          <w:noProof/>
          <w:rtl/>
        </w:rPr>
        <w:t xml:space="preserve"> </w:t>
      </w:r>
      <w:r w:rsidRPr="003D4408">
        <w:rPr>
          <w:rFonts w:hint="cs"/>
          <w:noProof/>
          <w:rtl/>
        </w:rPr>
        <w:t>המזמין</w:t>
      </w:r>
      <w:r w:rsidRPr="003D4408">
        <w:rPr>
          <w:noProof/>
          <w:rtl/>
        </w:rPr>
        <w:t xml:space="preserve"> . </w:t>
      </w:r>
      <w:r w:rsidRPr="003D4408">
        <w:rPr>
          <w:rFonts w:hint="cs"/>
          <w:noProof/>
          <w:rtl/>
        </w:rPr>
        <w:t>יחד</w:t>
      </w:r>
      <w:r w:rsidRPr="003D4408">
        <w:rPr>
          <w:noProof/>
          <w:rtl/>
        </w:rPr>
        <w:t xml:space="preserve"> </w:t>
      </w:r>
      <w:r w:rsidRPr="003D4408">
        <w:rPr>
          <w:rFonts w:hint="cs"/>
          <w:noProof/>
          <w:rtl/>
        </w:rPr>
        <w:t>עם</w:t>
      </w:r>
      <w:r w:rsidRPr="003D4408">
        <w:rPr>
          <w:noProof/>
          <w:rtl/>
        </w:rPr>
        <w:t xml:space="preserve"> </w:t>
      </w:r>
      <w:r w:rsidRPr="003D4408">
        <w:rPr>
          <w:rFonts w:hint="cs"/>
          <w:noProof/>
          <w:rtl/>
        </w:rPr>
        <w:t>זאת</w:t>
      </w:r>
      <w:r w:rsidRPr="003D4408">
        <w:rPr>
          <w:noProof/>
          <w:rtl/>
        </w:rPr>
        <w:t xml:space="preserve">, </w:t>
      </w:r>
      <w:r w:rsidRPr="003D4408">
        <w:rPr>
          <w:rFonts w:hint="cs"/>
          <w:noProof/>
          <w:rtl/>
        </w:rPr>
        <w:t>מידע</w:t>
      </w:r>
      <w:r w:rsidRPr="003D4408">
        <w:rPr>
          <w:noProof/>
          <w:rtl/>
        </w:rPr>
        <w:t xml:space="preserve"> </w:t>
      </w:r>
      <w:r w:rsidRPr="003D4408">
        <w:rPr>
          <w:rFonts w:hint="cs"/>
          <w:noProof/>
          <w:rtl/>
        </w:rPr>
        <w:t>אשר</w:t>
      </w:r>
      <w:r w:rsidRPr="003D4408">
        <w:rPr>
          <w:noProof/>
          <w:rtl/>
        </w:rPr>
        <w:t xml:space="preserve"> </w:t>
      </w:r>
      <w:r w:rsidRPr="003D4408">
        <w:rPr>
          <w:rFonts w:hint="cs"/>
          <w:noProof/>
          <w:rtl/>
        </w:rPr>
        <w:t>משרד</w:t>
      </w:r>
      <w:r w:rsidRPr="003D4408">
        <w:rPr>
          <w:noProof/>
          <w:rtl/>
        </w:rPr>
        <w:t xml:space="preserve"> </w:t>
      </w:r>
      <w:r w:rsidRPr="003D4408">
        <w:rPr>
          <w:rFonts w:hint="cs"/>
          <w:noProof/>
          <w:rtl/>
        </w:rPr>
        <w:t>הבריאות</w:t>
      </w:r>
      <w:r w:rsidRPr="003D4408">
        <w:rPr>
          <w:noProof/>
          <w:rtl/>
        </w:rPr>
        <w:t xml:space="preserve"> </w:t>
      </w:r>
      <w:r w:rsidRPr="003D4408">
        <w:rPr>
          <w:rFonts w:hint="cs"/>
          <w:noProof/>
          <w:rtl/>
        </w:rPr>
        <w:t>רואה</w:t>
      </w:r>
      <w:r w:rsidRPr="003D4408">
        <w:rPr>
          <w:noProof/>
          <w:rtl/>
        </w:rPr>
        <w:t xml:space="preserve"> </w:t>
      </w:r>
      <w:r w:rsidRPr="003D4408">
        <w:rPr>
          <w:rFonts w:hint="cs"/>
          <w:noProof/>
          <w:rtl/>
        </w:rPr>
        <w:t>כסודי</w:t>
      </w:r>
      <w:r w:rsidRPr="003D4408">
        <w:rPr>
          <w:noProof/>
          <w:rtl/>
        </w:rPr>
        <w:t xml:space="preserve">, </w:t>
      </w:r>
      <w:r w:rsidRPr="003D4408">
        <w:rPr>
          <w:rFonts w:hint="cs"/>
          <w:noProof/>
          <w:rtl/>
        </w:rPr>
        <w:t>גם</w:t>
      </w:r>
      <w:r w:rsidRPr="003D4408">
        <w:rPr>
          <w:noProof/>
          <w:rtl/>
        </w:rPr>
        <w:t xml:space="preserve"> </w:t>
      </w:r>
      <w:r w:rsidRPr="003D4408">
        <w:rPr>
          <w:rFonts w:hint="cs"/>
          <w:noProof/>
          <w:rtl/>
        </w:rPr>
        <w:t>אם</w:t>
      </w:r>
      <w:r w:rsidRPr="003D4408">
        <w:rPr>
          <w:noProof/>
          <w:rtl/>
        </w:rPr>
        <w:t xml:space="preserve"> </w:t>
      </w:r>
      <w:r w:rsidRPr="003D4408">
        <w:rPr>
          <w:rFonts w:hint="cs"/>
          <w:noProof/>
          <w:rtl/>
        </w:rPr>
        <w:t>התקבל</w:t>
      </w:r>
      <w:r w:rsidRPr="003D4408">
        <w:rPr>
          <w:noProof/>
          <w:rtl/>
        </w:rPr>
        <w:t xml:space="preserve"> </w:t>
      </w:r>
      <w:r w:rsidRPr="003D4408">
        <w:rPr>
          <w:rFonts w:hint="cs"/>
          <w:noProof/>
          <w:rtl/>
        </w:rPr>
        <w:t>באופן</w:t>
      </w:r>
      <w:r w:rsidRPr="003D4408">
        <w:rPr>
          <w:noProof/>
          <w:rtl/>
        </w:rPr>
        <w:t xml:space="preserve"> </w:t>
      </w:r>
      <w:r w:rsidRPr="003D4408">
        <w:rPr>
          <w:rFonts w:hint="cs"/>
          <w:noProof/>
          <w:rtl/>
        </w:rPr>
        <w:t>שאינו</w:t>
      </w:r>
      <w:r w:rsidRPr="003D4408">
        <w:rPr>
          <w:noProof/>
          <w:rtl/>
        </w:rPr>
        <w:t xml:space="preserve"> </w:t>
      </w:r>
      <w:r w:rsidRPr="003D4408">
        <w:rPr>
          <w:rFonts w:hint="cs"/>
          <w:noProof/>
          <w:rtl/>
        </w:rPr>
        <w:t>מפר</w:t>
      </w:r>
      <w:r w:rsidRPr="003D4408">
        <w:rPr>
          <w:noProof/>
          <w:rtl/>
        </w:rPr>
        <w:t xml:space="preserve"> </w:t>
      </w:r>
      <w:r w:rsidRPr="003D4408">
        <w:rPr>
          <w:rFonts w:hint="cs"/>
          <w:noProof/>
          <w:rtl/>
        </w:rPr>
        <w:t>את</w:t>
      </w:r>
      <w:r w:rsidRPr="003D4408">
        <w:rPr>
          <w:noProof/>
          <w:rtl/>
        </w:rPr>
        <w:t xml:space="preserve"> </w:t>
      </w:r>
      <w:r w:rsidRPr="003D4408">
        <w:rPr>
          <w:rFonts w:hint="cs"/>
          <w:noProof/>
          <w:rtl/>
        </w:rPr>
        <w:t>חובת</w:t>
      </w:r>
      <w:r w:rsidRPr="003D4408">
        <w:rPr>
          <w:noProof/>
          <w:rtl/>
        </w:rPr>
        <w:t xml:space="preserve"> </w:t>
      </w:r>
      <w:r w:rsidRPr="003D4408">
        <w:rPr>
          <w:rFonts w:hint="cs"/>
          <w:noProof/>
          <w:rtl/>
        </w:rPr>
        <w:t>הסודיות</w:t>
      </w:r>
      <w:r w:rsidRPr="003D4408">
        <w:rPr>
          <w:noProof/>
          <w:rtl/>
        </w:rPr>
        <w:t xml:space="preserve"> </w:t>
      </w:r>
      <w:r w:rsidRPr="003D4408">
        <w:rPr>
          <w:rFonts w:hint="eastAsia"/>
          <w:noProof/>
          <w:rtl/>
        </w:rPr>
        <w:t>–</w:t>
      </w:r>
      <w:r w:rsidRPr="003D4408">
        <w:rPr>
          <w:noProof/>
          <w:rtl/>
        </w:rPr>
        <w:t xml:space="preserve"> </w:t>
      </w:r>
      <w:r w:rsidRPr="003D4408">
        <w:rPr>
          <w:rFonts w:hint="cs"/>
          <w:noProof/>
          <w:rtl/>
        </w:rPr>
        <w:t>ייעשה</w:t>
      </w:r>
      <w:r w:rsidRPr="003D4408">
        <w:rPr>
          <w:noProof/>
          <w:rtl/>
        </w:rPr>
        <w:t xml:space="preserve"> </w:t>
      </w:r>
      <w:r w:rsidRPr="003D4408">
        <w:rPr>
          <w:rFonts w:hint="cs"/>
          <w:noProof/>
          <w:rtl/>
        </w:rPr>
        <w:t>כל</w:t>
      </w:r>
      <w:r w:rsidRPr="003D4408">
        <w:rPr>
          <w:noProof/>
          <w:rtl/>
        </w:rPr>
        <w:t xml:space="preserve"> </w:t>
      </w:r>
      <w:r w:rsidRPr="003D4408">
        <w:rPr>
          <w:rFonts w:hint="cs"/>
          <w:noProof/>
          <w:rtl/>
        </w:rPr>
        <w:t>מאמץ</w:t>
      </w:r>
      <w:r w:rsidRPr="003D4408">
        <w:rPr>
          <w:noProof/>
          <w:rtl/>
        </w:rPr>
        <w:t xml:space="preserve"> </w:t>
      </w:r>
      <w:r w:rsidRPr="003D4408">
        <w:rPr>
          <w:rFonts w:hint="cs"/>
          <w:noProof/>
          <w:rtl/>
        </w:rPr>
        <w:t>להגן</w:t>
      </w:r>
      <w:r w:rsidRPr="003D4408">
        <w:rPr>
          <w:noProof/>
          <w:rtl/>
        </w:rPr>
        <w:t xml:space="preserve"> </w:t>
      </w:r>
      <w:r w:rsidRPr="003D4408">
        <w:rPr>
          <w:rFonts w:hint="cs"/>
          <w:noProof/>
          <w:rtl/>
        </w:rPr>
        <w:t>עליו</w:t>
      </w:r>
      <w:r w:rsidRPr="003D4408">
        <w:rPr>
          <w:noProof/>
          <w:rtl/>
        </w:rPr>
        <w:t>.</w:t>
      </w:r>
    </w:p>
    <w:p w:rsidR="00B51EEB" w:rsidRPr="00182D70" w:rsidRDefault="00B51EEB" w:rsidP="00F0560E">
      <w:pPr>
        <w:pStyle w:val="af2"/>
        <w:numPr>
          <w:ilvl w:val="0"/>
          <w:numId w:val="32"/>
        </w:numPr>
        <w:rPr>
          <w:noProof/>
          <w:rtl/>
        </w:rPr>
      </w:pPr>
      <w:r w:rsidRPr="00182D70">
        <w:rPr>
          <w:noProof/>
          <w:rtl/>
        </w:rPr>
        <w:t xml:space="preserve">אני מצהיר בזה שידוע לי, כי אי מילוי </w:t>
      </w:r>
      <w:r w:rsidRPr="00182D70">
        <w:rPr>
          <w:rFonts w:hint="eastAsia"/>
          <w:noProof/>
          <w:rtl/>
        </w:rPr>
        <w:t>התחייבויותיי</w:t>
      </w:r>
      <w:r w:rsidRPr="00182D70">
        <w:rPr>
          <w:noProof/>
          <w:rtl/>
        </w:rPr>
        <w:t xml:space="preserve"> הנ"ל מהווה עבירה </w:t>
      </w:r>
      <w:r w:rsidRPr="00182D70">
        <w:rPr>
          <w:rFonts w:hint="eastAsia"/>
          <w:noProof/>
          <w:rtl/>
        </w:rPr>
        <w:t>פלילית</w:t>
      </w:r>
      <w:r w:rsidRPr="00182D70">
        <w:rPr>
          <w:noProof/>
          <w:rtl/>
        </w:rPr>
        <w:t xml:space="preserve"> מכוח חוק העונשין, התשל"ז - 1977 </w:t>
      </w:r>
      <w:r w:rsidRPr="00182D70">
        <w:rPr>
          <w:rFonts w:hint="eastAsia"/>
          <w:noProof/>
          <w:rtl/>
        </w:rPr>
        <w:t>וחוק</w:t>
      </w:r>
      <w:r w:rsidRPr="00182D70">
        <w:rPr>
          <w:noProof/>
          <w:rtl/>
        </w:rPr>
        <w:t xml:space="preserve"> הגנת הפרטיות התשמ"א-1981 וכן חוקים אחרים לפי סוג המידע, וכי אהיה צפוי לעונשים הקבועים בחוק בגין אי מילוי התחייבויות</w:t>
      </w:r>
      <w:r w:rsidRPr="00182D70">
        <w:rPr>
          <w:rFonts w:hint="eastAsia"/>
          <w:noProof/>
          <w:rtl/>
        </w:rPr>
        <w:t>יי</w:t>
      </w:r>
      <w:r w:rsidRPr="00182D70">
        <w:rPr>
          <w:noProof/>
          <w:rtl/>
        </w:rPr>
        <w:t xml:space="preserve">. </w:t>
      </w:r>
    </w:p>
    <w:p w:rsidR="00B51EEB" w:rsidRPr="00182D70" w:rsidRDefault="00B51EEB" w:rsidP="00E70F48">
      <w:pPr>
        <w:rPr>
          <w:noProof/>
          <w:rtl/>
        </w:rPr>
      </w:pPr>
    </w:p>
    <w:p w:rsidR="00B51EEB" w:rsidRPr="00182D70" w:rsidRDefault="00B51EEB" w:rsidP="00E70F48">
      <w:pPr>
        <w:rPr>
          <w:noProof/>
          <w:rtl/>
        </w:rPr>
      </w:pPr>
      <w:r w:rsidRPr="00182D70">
        <w:rPr>
          <w:noProof/>
          <w:rtl/>
        </w:rPr>
        <w:tab/>
        <w:t xml:space="preserve">________________ </w:t>
      </w:r>
      <w:r w:rsidRPr="00182D70">
        <w:rPr>
          <w:noProof/>
          <w:rtl/>
        </w:rPr>
        <w:tab/>
      </w:r>
      <w:r w:rsidRPr="00182D70">
        <w:rPr>
          <w:noProof/>
          <w:rtl/>
        </w:rPr>
        <w:tab/>
      </w:r>
      <w:r w:rsidRPr="00182D70">
        <w:rPr>
          <w:noProof/>
          <w:rtl/>
        </w:rPr>
        <w:tab/>
      </w:r>
      <w:r w:rsidRPr="00182D70">
        <w:rPr>
          <w:noProof/>
          <w:rtl/>
        </w:rPr>
        <w:tab/>
        <w:t>_________________</w:t>
      </w:r>
    </w:p>
    <w:p w:rsidR="00B51EEB" w:rsidRPr="00182D70" w:rsidRDefault="00B51EEB" w:rsidP="00E70F48">
      <w:pPr>
        <w:rPr>
          <w:noProof/>
          <w:rtl/>
        </w:rPr>
      </w:pPr>
      <w:r w:rsidRPr="00182D70">
        <w:rPr>
          <w:b/>
          <w:bCs/>
          <w:noProof/>
          <w:rtl/>
        </w:rPr>
        <w:tab/>
        <w:t xml:space="preserve">          </w:t>
      </w:r>
      <w:r w:rsidRPr="00182D70">
        <w:rPr>
          <w:noProof/>
          <w:rtl/>
        </w:rPr>
        <w:t>תאריך</w:t>
      </w:r>
      <w:r w:rsidRPr="00182D70">
        <w:rPr>
          <w:noProof/>
          <w:rtl/>
        </w:rPr>
        <w:tab/>
      </w:r>
      <w:r w:rsidRPr="00182D70">
        <w:rPr>
          <w:noProof/>
          <w:rtl/>
        </w:rPr>
        <w:tab/>
      </w:r>
      <w:r w:rsidRPr="00182D70">
        <w:rPr>
          <w:noProof/>
          <w:rtl/>
        </w:rPr>
        <w:tab/>
      </w:r>
      <w:r w:rsidRPr="00182D70">
        <w:rPr>
          <w:noProof/>
          <w:rtl/>
        </w:rPr>
        <w:tab/>
      </w:r>
      <w:r w:rsidRPr="00182D70">
        <w:rPr>
          <w:noProof/>
          <w:rtl/>
        </w:rPr>
        <w:tab/>
        <w:t xml:space="preserve">      חתימת המצהיר</w:t>
      </w:r>
      <w:r w:rsidRPr="00182D70">
        <w:rPr>
          <w:noProof/>
          <w:rtl/>
        </w:rPr>
        <w:tab/>
      </w:r>
    </w:p>
    <w:p w:rsidR="00B51EEB" w:rsidRPr="004B418C" w:rsidRDefault="00B51EEB" w:rsidP="00E70F48">
      <w:pPr>
        <w:rPr>
          <w:sz w:val="28"/>
          <w:szCs w:val="28"/>
          <w:u w:val="single"/>
          <w:rtl/>
        </w:rPr>
      </w:pPr>
      <w:r w:rsidRPr="00182D70">
        <w:rPr>
          <w:rtl/>
        </w:rPr>
        <w:br w:type="page"/>
      </w:r>
    </w:p>
    <w:p w:rsidR="007D3E7F" w:rsidRDefault="007D3E7F" w:rsidP="00E70F48">
      <w:pPr>
        <w:rPr>
          <w:rtl/>
        </w:rPr>
      </w:pPr>
    </w:p>
    <w:p w:rsidR="007D3E7F" w:rsidRPr="00A03F8E" w:rsidRDefault="007D3E7F" w:rsidP="00F0560E">
      <w:pPr>
        <w:pStyle w:val="1"/>
        <w:numPr>
          <w:ilvl w:val="0"/>
          <w:numId w:val="22"/>
        </w:numPr>
        <w:rPr>
          <w:rtl/>
        </w:rPr>
      </w:pPr>
      <w:bookmarkStart w:id="214" w:name="_Toc427247477"/>
      <w:r w:rsidRPr="00A03F8E">
        <w:rPr>
          <w:rFonts w:hint="cs"/>
          <w:rtl/>
        </w:rPr>
        <w:t>נספח ב' - הסכם התקשרות</w:t>
      </w:r>
      <w:bookmarkEnd w:id="214"/>
      <w:r w:rsidRPr="00A03F8E">
        <w:rPr>
          <w:rFonts w:hint="cs"/>
          <w:rtl/>
        </w:rPr>
        <w:t xml:space="preserve"> </w:t>
      </w:r>
    </w:p>
    <w:p w:rsidR="007D3E7F" w:rsidRDefault="007D3E7F" w:rsidP="00E70F48">
      <w:pPr>
        <w:rPr>
          <w:noProof/>
          <w:rtl/>
        </w:rPr>
      </w:pPr>
    </w:p>
    <w:p w:rsidR="007D3E7F" w:rsidRDefault="007D3E7F" w:rsidP="00E70F48">
      <w:pPr>
        <w:rPr>
          <w:noProof/>
          <w:rtl/>
        </w:rPr>
      </w:pPr>
      <w:r>
        <w:rPr>
          <w:rFonts w:hint="cs"/>
          <w:noProof/>
          <w:rtl/>
        </w:rPr>
        <w:t>הסכם התקשרות במסגרת [</w:t>
      </w:r>
      <w:r w:rsidR="004C63E7">
        <w:rPr>
          <w:noProof/>
          <w:rtl/>
        </w:rPr>
        <w:t>25</w:t>
      </w:r>
      <w:r w:rsidR="004C63E7" w:rsidRPr="00182D70">
        <w:rPr>
          <w:noProof/>
          <w:rtl/>
        </w:rPr>
        <w:t>/2014</w:t>
      </w:r>
      <w:r>
        <w:rPr>
          <w:rFonts w:hint="cs"/>
          <w:noProof/>
          <w:rtl/>
        </w:rPr>
        <w:t xml:space="preserve">] פלטפורמת ניהול ממשקים </w:t>
      </w:r>
    </w:p>
    <w:p w:rsidR="007D3E7F" w:rsidRDefault="007D3E7F" w:rsidP="00E70F48">
      <w:pPr>
        <w:rPr>
          <w:noProof/>
          <w:rtl/>
        </w:rPr>
      </w:pPr>
    </w:p>
    <w:p w:rsidR="007D3E7F" w:rsidRDefault="007D3E7F" w:rsidP="00E70F48">
      <w:pPr>
        <w:rPr>
          <w:noProof/>
          <w:rtl/>
        </w:rPr>
      </w:pPr>
      <w:r>
        <w:rPr>
          <w:rFonts w:hint="cs"/>
          <w:noProof/>
          <w:rtl/>
        </w:rPr>
        <w:tab/>
        <w:t>שנערך ונחתם ביום ______ בחודש _______</w:t>
      </w:r>
      <w:r>
        <w:rPr>
          <w:noProof/>
        </w:rPr>
        <w:t xml:space="preserve"> </w:t>
      </w:r>
      <w:r>
        <w:rPr>
          <w:rFonts w:hint="cs"/>
          <w:noProof/>
          <w:rtl/>
        </w:rPr>
        <w:t>בשנת</w:t>
      </w:r>
      <w:r w:rsidR="004C63E7">
        <w:rPr>
          <w:rFonts w:hint="cs"/>
          <w:noProof/>
          <w:rtl/>
        </w:rPr>
        <w:t xml:space="preserve"> 2014</w:t>
      </w:r>
      <w:r>
        <w:rPr>
          <w:rFonts w:hint="cs"/>
          <w:noProof/>
          <w:rtl/>
        </w:rPr>
        <w:tab/>
      </w:r>
      <w:r>
        <w:rPr>
          <w:rFonts w:hint="cs"/>
          <w:noProof/>
          <w:rtl/>
        </w:rPr>
        <w:tab/>
      </w:r>
    </w:p>
    <w:p w:rsidR="007D3E7F" w:rsidRDefault="007D3E7F" w:rsidP="00E70F48">
      <w:pPr>
        <w:rPr>
          <w:noProof/>
          <w:rtl/>
        </w:rPr>
      </w:pPr>
    </w:p>
    <w:p w:rsidR="007D3E7F" w:rsidRDefault="007D3E7F" w:rsidP="00E70F48">
      <w:pPr>
        <w:rPr>
          <w:noProof/>
          <w:rtl/>
        </w:rPr>
      </w:pPr>
      <w:r>
        <w:rPr>
          <w:rFonts w:hint="cs"/>
          <w:noProof/>
          <w:rtl/>
        </w:rPr>
        <w:t>ב  י  ן</w:t>
      </w:r>
    </w:p>
    <w:p w:rsidR="007D3E7F" w:rsidRDefault="007D3E7F" w:rsidP="00E70F48">
      <w:pPr>
        <w:rPr>
          <w:noProof/>
          <w:rtl/>
        </w:rPr>
      </w:pPr>
    </w:p>
    <w:p w:rsidR="007D3E7F" w:rsidRDefault="007D3E7F" w:rsidP="00E70F48">
      <w:pPr>
        <w:rPr>
          <w:noProof/>
          <w:rtl/>
        </w:rPr>
      </w:pPr>
      <w:r>
        <w:rPr>
          <w:rFonts w:hint="cs"/>
          <w:noProof/>
          <w:rtl/>
        </w:rPr>
        <w:t xml:space="preserve">ממשלת ישראל בשם מדינת ישראל, המיוצגת לצורך הסכם זה ע"י המנהל הכללי של משרד  הבריאות, או  הסמנכ"ל במשרד הבריאות, יחד עם חשב משרד הבריאות או סגנו, המוסמכים לחתום בשמה עפ"י ההרשאות שפורסמו בילקוט הפרסומים </w:t>
      </w:r>
    </w:p>
    <w:p w:rsidR="007D3E7F" w:rsidRDefault="007D3E7F" w:rsidP="00E70F48">
      <w:pPr>
        <w:rPr>
          <w:noProof/>
          <w:rtl/>
        </w:rPr>
      </w:pPr>
      <w:r>
        <w:rPr>
          <w:rFonts w:hint="cs"/>
          <w:noProof/>
          <w:rtl/>
        </w:rPr>
        <w:t xml:space="preserve">(להלן: "המזמין" או "משרד הבריאות" או "המשרד")                                                                                                     </w:t>
      </w:r>
    </w:p>
    <w:p w:rsidR="007D3E7F" w:rsidRDefault="007D3E7F" w:rsidP="00E70F48">
      <w:pPr>
        <w:rPr>
          <w:noProof/>
          <w:rtl/>
        </w:rPr>
      </w:pPr>
      <w:r>
        <w:rPr>
          <w:rFonts w:hint="cs"/>
          <w:noProof/>
          <w:rtl/>
        </w:rPr>
        <w:t xml:space="preserve">  מצד אחד</w:t>
      </w:r>
    </w:p>
    <w:p w:rsidR="007D3E7F" w:rsidRDefault="007D3E7F" w:rsidP="00E70F48">
      <w:pPr>
        <w:rPr>
          <w:noProof/>
          <w:rtl/>
        </w:rPr>
      </w:pPr>
    </w:p>
    <w:p w:rsidR="007D3E7F" w:rsidRDefault="007D3E7F" w:rsidP="00E70F48">
      <w:pPr>
        <w:rPr>
          <w:noProof/>
          <w:rtl/>
        </w:rPr>
      </w:pPr>
      <w:r>
        <w:rPr>
          <w:rFonts w:hint="cs"/>
          <w:noProof/>
          <w:rtl/>
        </w:rPr>
        <w:t>ל  ב  י  ן</w:t>
      </w:r>
    </w:p>
    <w:p w:rsidR="007D3E7F" w:rsidRDefault="007D3E7F" w:rsidP="00E70F48">
      <w:pPr>
        <w:rPr>
          <w:noProof/>
          <w:rtl/>
        </w:rPr>
      </w:pPr>
      <w:r>
        <w:rPr>
          <w:rFonts w:hint="cs"/>
          <w:noProof/>
          <w:rtl/>
        </w:rPr>
        <w:t>הזוכה _______________________      מספר מזהה (ח.פ/ ת.ז.) __________________</w:t>
      </w:r>
    </w:p>
    <w:p w:rsidR="007D3E7F" w:rsidRDefault="007D3E7F" w:rsidP="00E70F48">
      <w:pPr>
        <w:rPr>
          <w:noProof/>
          <w:rtl/>
        </w:rPr>
      </w:pPr>
      <w:r>
        <w:rPr>
          <w:rFonts w:hint="cs"/>
          <w:noProof/>
          <w:rtl/>
        </w:rPr>
        <w:t>אשר כתובתו ________________________________________________________</w:t>
      </w:r>
    </w:p>
    <w:p w:rsidR="007D3E7F" w:rsidRDefault="007D3E7F" w:rsidP="00E70F48">
      <w:pPr>
        <w:rPr>
          <w:noProof/>
          <w:rtl/>
        </w:rPr>
      </w:pPr>
      <w:r>
        <w:rPr>
          <w:rFonts w:hint="cs"/>
          <w:noProof/>
          <w:rtl/>
        </w:rPr>
        <w:t>באמצעות המוסמך/ים לחתום בשם הזוכה ולחייבו בחתימתו/תם  __________________ (להלן: "הספק")</w:t>
      </w:r>
    </w:p>
    <w:p w:rsidR="007D3E7F" w:rsidRDefault="007D3E7F" w:rsidP="00E70F48">
      <w:pPr>
        <w:rPr>
          <w:noProof/>
          <w:rtl/>
        </w:rPr>
      </w:pPr>
      <w:r>
        <w:rPr>
          <w:rFonts w:hint="cs"/>
          <w:noProof/>
          <w:rtl/>
        </w:rPr>
        <w:t>מצד שני</w:t>
      </w:r>
    </w:p>
    <w:p w:rsidR="007D3E7F" w:rsidRDefault="007D3E7F" w:rsidP="00E70F48">
      <w:pPr>
        <w:rPr>
          <w:noProof/>
          <w:rtl/>
        </w:rPr>
      </w:pPr>
    </w:p>
    <w:p w:rsidR="007D3E7F" w:rsidRDefault="007D3E7F" w:rsidP="00E70F48">
      <w:pPr>
        <w:rPr>
          <w:noProof/>
          <w:rtl/>
          <w:lang w:eastAsia="ko-KR"/>
        </w:rPr>
      </w:pPr>
      <w:r>
        <w:rPr>
          <w:rFonts w:hint="cs"/>
          <w:noProof/>
          <w:rtl/>
        </w:rPr>
        <w:t>הואיל:</w:t>
      </w:r>
      <w:r>
        <w:rPr>
          <w:rFonts w:hint="cs"/>
          <w:noProof/>
          <w:rtl/>
        </w:rPr>
        <w:tab/>
        <w:t xml:space="preserve"> והמזמין פרסם מכרז מס' [2014], </w:t>
      </w:r>
      <w:r>
        <w:rPr>
          <w:rFonts w:hint="cs"/>
          <w:noProof/>
          <w:rtl/>
          <w:lang w:eastAsia="ko-KR"/>
        </w:rPr>
        <w:t xml:space="preserve">והואיל:  </w:t>
      </w:r>
      <w:r>
        <w:rPr>
          <w:rFonts w:hint="cs"/>
          <w:noProof/>
          <w:rtl/>
          <w:lang w:eastAsia="ko-KR"/>
        </w:rPr>
        <w:tab/>
        <w:t xml:space="preserve">והספק הגיש הצעתו למכרז והצעתו נבחרה ע"י המשרד כהצעה הזוכה;  </w:t>
      </w:r>
    </w:p>
    <w:p w:rsidR="007D3E7F" w:rsidRDefault="007D3E7F" w:rsidP="00E70F48">
      <w:pPr>
        <w:rPr>
          <w:noProof/>
          <w:rtl/>
          <w:lang w:eastAsia="ko-KR"/>
        </w:rPr>
      </w:pPr>
      <w:r>
        <w:rPr>
          <w:rFonts w:hint="cs"/>
          <w:noProof/>
          <w:rtl/>
          <w:lang w:eastAsia="ko-KR"/>
        </w:rPr>
        <w:t xml:space="preserve">והואיל: והספק מצהיר כי הינו בעל כל הזכויות הנדרשות על פי כל דין לביצוע הסכם זה וכי לא קיימת כל מניעה, חוקית ו/או חוזית ו/או כל מניעה אחרת, להתקשרותו עם המזמין לביצוע הסכם זה במלואו. </w:t>
      </w:r>
    </w:p>
    <w:p w:rsidR="007D3E7F" w:rsidRDefault="007D3E7F" w:rsidP="00E70F48">
      <w:pPr>
        <w:rPr>
          <w:noProof/>
          <w:rtl/>
          <w:lang w:eastAsia="ko-KR"/>
        </w:rPr>
      </w:pPr>
    </w:p>
    <w:p w:rsidR="007D3E7F" w:rsidRDefault="007D3E7F" w:rsidP="00E70F48">
      <w:pPr>
        <w:rPr>
          <w:noProof/>
          <w:rtl/>
          <w:lang w:eastAsia="ko-KR"/>
        </w:rPr>
      </w:pPr>
      <w:r>
        <w:rPr>
          <w:rFonts w:hint="cs"/>
          <w:noProof/>
          <w:rtl/>
          <w:lang w:eastAsia="ko-KR"/>
        </w:rPr>
        <w:t>והואיל</w:t>
      </w:r>
      <w:r w:rsidR="004C63E7">
        <w:rPr>
          <w:noProof/>
          <w:lang w:eastAsia="ko-KR"/>
        </w:rPr>
        <w:t>:</w:t>
      </w:r>
      <w:r>
        <w:rPr>
          <w:rFonts w:hint="cs"/>
          <w:noProof/>
          <w:rtl/>
          <w:lang w:eastAsia="ko-KR"/>
        </w:rPr>
        <w:t xml:space="preserve">   והספק מצהיר כי אין במילוי התחייבויותיו כלפי המזמין, כמפורט במסמכי המכרז והסכם זה, משום הפרת זכויות קניינות של אדם ו/או גוף אחר, לרבות הפרה של זכויות יוצרים או פטנט; </w:t>
      </w:r>
    </w:p>
    <w:p w:rsidR="007D3E7F" w:rsidRDefault="007D3E7F" w:rsidP="00E70F48">
      <w:pPr>
        <w:rPr>
          <w:noProof/>
          <w:rtl/>
          <w:lang w:eastAsia="ko-KR"/>
        </w:rPr>
      </w:pPr>
    </w:p>
    <w:p w:rsidR="007D3E7F" w:rsidRDefault="007D3E7F" w:rsidP="00E70F48">
      <w:pPr>
        <w:rPr>
          <w:noProof/>
          <w:rtl/>
          <w:lang w:eastAsia="ko-KR"/>
        </w:rPr>
      </w:pPr>
      <w:r>
        <w:rPr>
          <w:rFonts w:hint="cs"/>
          <w:noProof/>
          <w:rtl/>
          <w:lang w:eastAsia="ko-KR"/>
        </w:rPr>
        <w:t>והואיל: והספק הצהיר והתחייב בפני המזמין, כי יש לו הידע, המומחיות והאמצעים הדרושים למתן השירותים המפורטים במכרז ובהסכם זה;</w:t>
      </w:r>
    </w:p>
    <w:p w:rsidR="007D3E7F" w:rsidRDefault="007D3E7F" w:rsidP="00E70F48">
      <w:pPr>
        <w:rPr>
          <w:noProof/>
          <w:rtl/>
        </w:rPr>
      </w:pPr>
      <w:r>
        <w:rPr>
          <w:rFonts w:hint="cs"/>
          <w:noProof/>
          <w:rtl/>
        </w:rPr>
        <w:t xml:space="preserve">מסמכי המכרז רצ"ב להסכם זה, מסומנים </w:t>
      </w:r>
      <w:r>
        <w:rPr>
          <w:rFonts w:hint="cs"/>
          <w:b/>
          <w:bCs/>
          <w:noProof/>
          <w:rtl/>
        </w:rPr>
        <w:t xml:space="preserve">כנספח 1 </w:t>
      </w:r>
      <w:r>
        <w:rPr>
          <w:rFonts w:hint="cs"/>
          <w:noProof/>
          <w:rtl/>
        </w:rPr>
        <w:t xml:space="preserve"> ומהווים חלק בלתי נפרד מהסכם זה.</w:t>
      </w:r>
    </w:p>
    <w:p w:rsidR="007D3E7F" w:rsidRDefault="007D3E7F" w:rsidP="00E70F48">
      <w:pPr>
        <w:rPr>
          <w:noProof/>
          <w:rtl/>
          <w:lang w:eastAsia="ko-KR"/>
        </w:rPr>
      </w:pPr>
    </w:p>
    <w:p w:rsidR="007D3E7F" w:rsidRDefault="007D3E7F" w:rsidP="00E70F48">
      <w:pPr>
        <w:rPr>
          <w:noProof/>
          <w:rtl/>
          <w:lang w:eastAsia="ko-KR"/>
        </w:rPr>
      </w:pPr>
      <w:r>
        <w:rPr>
          <w:rFonts w:hint="cs"/>
          <w:noProof/>
          <w:rtl/>
          <w:lang w:eastAsia="ko-KR"/>
        </w:rPr>
        <w:t xml:space="preserve">והואיל </w:t>
      </w:r>
      <w:r>
        <w:rPr>
          <w:rFonts w:hint="cs"/>
          <w:noProof/>
          <w:rtl/>
          <w:lang w:eastAsia="ko-KR"/>
        </w:rPr>
        <w:tab/>
        <w:t>והמזמין מעוניין לקבל את השירותים ונותן השירותים מעוניין להעניקם, הכול כמפורט ובכפוף למסמכי המכרז וחוזה זה;</w:t>
      </w:r>
    </w:p>
    <w:p w:rsidR="007D3E7F" w:rsidRDefault="007D3E7F" w:rsidP="00E70F48">
      <w:pPr>
        <w:rPr>
          <w:noProof/>
          <w:rtl/>
        </w:rPr>
      </w:pPr>
      <w:r>
        <w:rPr>
          <w:rFonts w:hint="cs"/>
          <w:noProof/>
          <w:rtl/>
        </w:rPr>
        <w:t xml:space="preserve">הצעת הספק רצ"ב להסכם זה, מסומנת </w:t>
      </w:r>
      <w:r>
        <w:rPr>
          <w:rFonts w:hint="cs"/>
          <w:b/>
          <w:bCs/>
          <w:noProof/>
          <w:rtl/>
        </w:rPr>
        <w:t>כנספח 2</w:t>
      </w:r>
      <w:r>
        <w:rPr>
          <w:rFonts w:hint="cs"/>
          <w:noProof/>
          <w:rtl/>
        </w:rPr>
        <w:t xml:space="preserve">  ומהווה חלק בלתי נפרד מהסכם זה. </w:t>
      </w:r>
    </w:p>
    <w:p w:rsidR="007D3E7F" w:rsidRDefault="007D3E7F" w:rsidP="00E70F48">
      <w:pPr>
        <w:rPr>
          <w:noProof/>
          <w:rtl/>
          <w:lang w:eastAsia="ko-KR"/>
        </w:rPr>
      </w:pPr>
    </w:p>
    <w:p w:rsidR="007D3E7F" w:rsidRDefault="007D3E7F" w:rsidP="00E70F48">
      <w:pPr>
        <w:rPr>
          <w:noProof/>
          <w:rtl/>
        </w:rPr>
      </w:pPr>
      <w:r>
        <w:rPr>
          <w:rFonts w:hint="cs"/>
          <w:noProof/>
          <w:rtl/>
        </w:rPr>
        <w:t>לפיכך הוסכם הוצהר והותנה בין הצדדים כדלקמן :</w:t>
      </w:r>
    </w:p>
    <w:p w:rsidR="007D3E7F" w:rsidRDefault="007D3E7F" w:rsidP="004E7F0A">
      <w:pPr>
        <w:pStyle w:val="af2"/>
        <w:numPr>
          <w:ilvl w:val="0"/>
          <w:numId w:val="68"/>
        </w:numPr>
        <w:rPr>
          <w:noProof/>
          <w:rtl/>
        </w:rPr>
      </w:pPr>
      <w:r>
        <w:rPr>
          <w:rFonts w:hint="cs"/>
          <w:noProof/>
          <w:rtl/>
        </w:rPr>
        <w:t>הגדרות</w:t>
      </w:r>
    </w:p>
    <w:p w:rsidR="007D3E7F" w:rsidRDefault="007D3E7F" w:rsidP="004E7F0A">
      <w:pPr>
        <w:pStyle w:val="af2"/>
        <w:numPr>
          <w:ilvl w:val="1"/>
          <w:numId w:val="68"/>
        </w:numPr>
        <w:rPr>
          <w:noProof/>
          <w:rtl/>
        </w:rPr>
      </w:pPr>
      <w:r>
        <w:rPr>
          <w:rFonts w:hint="cs"/>
          <w:noProof/>
          <w:rtl/>
        </w:rPr>
        <w:lastRenderedPageBreak/>
        <w:t>בהסכם זה יהיו למונחים הבאים הפרשנות שלצידם אלא אם כן נאמר אחרת:</w:t>
      </w:r>
    </w:p>
    <w:p w:rsidR="007D3E7F" w:rsidRDefault="007D3E7F" w:rsidP="004E7F0A">
      <w:pPr>
        <w:pStyle w:val="af2"/>
        <w:numPr>
          <w:ilvl w:val="2"/>
          <w:numId w:val="68"/>
        </w:numPr>
        <w:rPr>
          <w:noProof/>
        </w:rPr>
      </w:pPr>
      <w:r>
        <w:rPr>
          <w:rFonts w:hint="cs"/>
          <w:noProof/>
          <w:rtl/>
        </w:rPr>
        <w:t>האגף – האגף למחשוב במשרד הבריאות ו/או כל מי שהורשה על ידו לעניין חוזה זה או כל חלק ממנו.</w:t>
      </w:r>
    </w:p>
    <w:p w:rsidR="007D3E7F" w:rsidRDefault="007D3E7F" w:rsidP="004E7F0A">
      <w:pPr>
        <w:pStyle w:val="af2"/>
        <w:numPr>
          <w:ilvl w:val="2"/>
          <w:numId w:val="68"/>
        </w:numPr>
        <w:rPr>
          <w:noProof/>
        </w:rPr>
      </w:pPr>
      <w:r>
        <w:rPr>
          <w:rFonts w:hint="cs"/>
          <w:noProof/>
          <w:rtl/>
        </w:rPr>
        <w:t>נציג ניהולי – נציג הספק כמפורט בסעיף 5.4 להסכם זה.</w:t>
      </w:r>
    </w:p>
    <w:p w:rsidR="007D3E7F" w:rsidRDefault="007D3E7F" w:rsidP="004E7F0A">
      <w:pPr>
        <w:pStyle w:val="af2"/>
        <w:numPr>
          <w:ilvl w:val="2"/>
          <w:numId w:val="68"/>
        </w:numPr>
        <w:rPr>
          <w:noProof/>
        </w:rPr>
      </w:pPr>
      <w:r>
        <w:rPr>
          <w:rFonts w:hint="cs"/>
          <w:noProof/>
          <w:rtl/>
        </w:rPr>
        <w:t xml:space="preserve">נציג המזמין - נציג מטעם משרד הבריאות כמפורט בסעיף 5.1 להסכם זה. </w:t>
      </w:r>
    </w:p>
    <w:p w:rsidR="007D3E7F" w:rsidRDefault="007D3E7F" w:rsidP="00E70F48">
      <w:pPr>
        <w:rPr>
          <w:noProof/>
        </w:rPr>
      </w:pPr>
    </w:p>
    <w:p w:rsidR="007D3E7F" w:rsidRDefault="007D3E7F" w:rsidP="00E70F48">
      <w:pPr>
        <w:rPr>
          <w:noProof/>
        </w:rPr>
      </w:pPr>
    </w:p>
    <w:p w:rsidR="007D3E7F" w:rsidRDefault="007D3E7F" w:rsidP="004E7F0A">
      <w:pPr>
        <w:pStyle w:val="af2"/>
        <w:numPr>
          <w:ilvl w:val="0"/>
          <w:numId w:val="68"/>
        </w:numPr>
        <w:rPr>
          <w:noProof/>
          <w:rtl/>
        </w:rPr>
      </w:pPr>
      <w:r>
        <w:rPr>
          <w:rFonts w:hint="cs"/>
          <w:noProof/>
          <w:rtl/>
        </w:rPr>
        <w:t>כללי</w:t>
      </w:r>
    </w:p>
    <w:p w:rsidR="007D3E7F" w:rsidRDefault="007D3E7F" w:rsidP="004E7F0A">
      <w:pPr>
        <w:pStyle w:val="af2"/>
        <w:numPr>
          <w:ilvl w:val="1"/>
          <w:numId w:val="68"/>
        </w:numPr>
        <w:rPr>
          <w:noProof/>
        </w:rPr>
      </w:pPr>
      <w:r>
        <w:rPr>
          <w:rFonts w:hint="cs"/>
          <w:noProof/>
          <w:rtl/>
        </w:rPr>
        <w:t>המבוא להסכם זה לרבות כל ההצהרות הכלולות והנספחים להסכם, יחד עם מסמכי המכרז, מהווים חלק בלתי נפרד ממנו ויפורשו ביחד עמו.</w:t>
      </w:r>
    </w:p>
    <w:p w:rsidR="007D3E7F" w:rsidRDefault="007D3E7F" w:rsidP="004E7F0A">
      <w:pPr>
        <w:pStyle w:val="af2"/>
        <w:numPr>
          <w:ilvl w:val="1"/>
          <w:numId w:val="68"/>
        </w:numPr>
        <w:rPr>
          <w:noProof/>
        </w:rPr>
      </w:pPr>
      <w:r>
        <w:rPr>
          <w:rFonts w:hint="cs"/>
          <w:noProof/>
          <w:rtl/>
        </w:rPr>
        <w:t xml:space="preserve">נותן השירותים מתחייב לבצע את השירותים ביעילות ובמקצועיות והוא מחויב לסדר תיעדוף המשימות כפי שייקבע על ידי המזמין. </w:t>
      </w:r>
    </w:p>
    <w:p w:rsidR="007D3E7F" w:rsidRDefault="007D3E7F" w:rsidP="004E7F0A">
      <w:pPr>
        <w:pStyle w:val="af2"/>
        <w:numPr>
          <w:ilvl w:val="1"/>
          <w:numId w:val="68"/>
        </w:numPr>
        <w:rPr>
          <w:noProof/>
        </w:rPr>
      </w:pPr>
      <w:r>
        <w:rPr>
          <w:rFonts w:hint="cs"/>
          <w:noProof/>
          <w:rtl/>
        </w:rPr>
        <w:t>מימוש זכות ברירה – למשרד עומדת האפשרות להרחיב את היקפם וסוגם של השירותים, על פי שיקול דעתו בהתאם לצרכיו ולמגבלות התקציב. עלויות עבור שירותים נוספים שיידרשו יסוכמו בין הצדדים. ראה נספח 2.3</w:t>
      </w:r>
    </w:p>
    <w:p w:rsidR="007D3E7F" w:rsidRDefault="007D3E7F" w:rsidP="004E7F0A">
      <w:pPr>
        <w:pStyle w:val="af2"/>
        <w:numPr>
          <w:ilvl w:val="1"/>
          <w:numId w:val="68"/>
        </w:numPr>
        <w:rPr>
          <w:noProof/>
        </w:rPr>
      </w:pPr>
      <w:r>
        <w:rPr>
          <w:rFonts w:hint="cs"/>
          <w:noProof/>
          <w:rtl/>
        </w:rPr>
        <w:t xml:space="preserve">הסכם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 </w:t>
      </w:r>
    </w:p>
    <w:p w:rsidR="007D3E7F" w:rsidRDefault="007D3E7F" w:rsidP="004E7F0A">
      <w:pPr>
        <w:pStyle w:val="af2"/>
        <w:numPr>
          <w:ilvl w:val="1"/>
          <w:numId w:val="68"/>
        </w:numPr>
        <w:rPr>
          <w:noProof/>
        </w:rPr>
      </w:pPr>
      <w:r>
        <w:rPr>
          <w:rFonts w:hint="cs"/>
          <w:noProof/>
          <w:rtl/>
        </w:rPr>
        <w:t>לא תהא נפקות לכל ארכה, הנחה וויתור אלא אם כן נעשו בכתב ונחתמו על ידי הצדדים להסכם זה.</w:t>
      </w:r>
    </w:p>
    <w:p w:rsidR="007D3E7F" w:rsidRDefault="007D3E7F" w:rsidP="00E70F48">
      <w:pPr>
        <w:rPr>
          <w:noProof/>
        </w:rPr>
      </w:pPr>
    </w:p>
    <w:p w:rsidR="007D3E7F" w:rsidRDefault="007D3E7F" w:rsidP="004E7F0A">
      <w:pPr>
        <w:pStyle w:val="af2"/>
        <w:numPr>
          <w:ilvl w:val="1"/>
          <w:numId w:val="68"/>
        </w:numPr>
        <w:rPr>
          <w:noProof/>
        </w:rPr>
      </w:pPr>
      <w:r>
        <w:rPr>
          <w:rFonts w:hint="cs"/>
          <w:noProof/>
          <w:rtl/>
        </w:rPr>
        <w:t>הנספחים להסכם זה:</w:t>
      </w:r>
    </w:p>
    <w:p w:rsidR="007D3E7F" w:rsidRDefault="007D3E7F" w:rsidP="004E7F0A">
      <w:pPr>
        <w:pStyle w:val="af2"/>
        <w:numPr>
          <w:ilvl w:val="2"/>
          <w:numId w:val="68"/>
        </w:numPr>
        <w:rPr>
          <w:noProof/>
        </w:rPr>
      </w:pPr>
      <w:r>
        <w:rPr>
          <w:rFonts w:hint="cs"/>
          <w:noProof/>
          <w:rtl/>
        </w:rPr>
        <w:t>ערבות בנקאית (לביצוע) נספח ב'1 להסכם.</w:t>
      </w:r>
    </w:p>
    <w:p w:rsidR="007D3E7F" w:rsidRDefault="007D3E7F" w:rsidP="004E7F0A">
      <w:pPr>
        <w:pStyle w:val="af2"/>
        <w:numPr>
          <w:ilvl w:val="2"/>
          <w:numId w:val="68"/>
        </w:numPr>
        <w:rPr>
          <w:noProof/>
        </w:rPr>
      </w:pPr>
      <w:r>
        <w:rPr>
          <w:rFonts w:hint="cs"/>
          <w:noProof/>
          <w:rtl/>
        </w:rPr>
        <w:t>אישור על קיום ביטוחים נספח ב'2 להסכם.</w:t>
      </w:r>
    </w:p>
    <w:p w:rsidR="007D3E7F" w:rsidRDefault="007D3E7F" w:rsidP="00E70F48">
      <w:pPr>
        <w:rPr>
          <w:noProof/>
        </w:rPr>
      </w:pPr>
    </w:p>
    <w:p w:rsidR="007D3E7F" w:rsidRDefault="007D3E7F" w:rsidP="004E7F0A">
      <w:pPr>
        <w:pStyle w:val="af2"/>
        <w:numPr>
          <w:ilvl w:val="1"/>
          <w:numId w:val="68"/>
        </w:numPr>
        <w:rPr>
          <w:noProof/>
        </w:rPr>
      </w:pPr>
      <w:r>
        <w:rPr>
          <w:rFonts w:hint="cs"/>
          <w:noProof/>
          <w:rtl/>
        </w:rPr>
        <w:t>סתירה בין מסמכים</w:t>
      </w:r>
    </w:p>
    <w:p w:rsidR="007D3E7F" w:rsidRDefault="007D3E7F" w:rsidP="00E70F48">
      <w:pPr>
        <w:rPr>
          <w:noProof/>
        </w:rPr>
      </w:pPr>
      <w:r>
        <w:rPr>
          <w:rFonts w:hint="cs"/>
          <w:noProof/>
          <w:rtl/>
        </w:rPr>
        <w:t xml:space="preserve">בכל מקרה של סתירה או אי התאמה בין הצעת הספק כפי שאושרה על ידי המזמין לבין יתר נספחי ההסכם כולם או חלקם, תגברנה הוראות יתר נספחי ההסכם על פני הצעת הספק. </w:t>
      </w:r>
    </w:p>
    <w:p w:rsidR="007D3E7F" w:rsidRDefault="007D3E7F" w:rsidP="00E70F48">
      <w:pPr>
        <w:rPr>
          <w:noProof/>
          <w:rtl/>
        </w:rPr>
      </w:pPr>
    </w:p>
    <w:p w:rsidR="007D3E7F" w:rsidRDefault="007D3E7F" w:rsidP="004E7F0A">
      <w:pPr>
        <w:pStyle w:val="af2"/>
        <w:numPr>
          <w:ilvl w:val="0"/>
          <w:numId w:val="68"/>
        </w:numPr>
        <w:rPr>
          <w:noProof/>
          <w:rtl/>
        </w:rPr>
      </w:pPr>
      <w:r>
        <w:rPr>
          <w:rFonts w:hint="cs"/>
          <w:noProof/>
          <w:rtl/>
        </w:rPr>
        <w:t>מהות השירותים והתחייבויות הספק</w:t>
      </w:r>
    </w:p>
    <w:p w:rsidR="007D3E7F" w:rsidRDefault="007D3E7F" w:rsidP="004E7F0A">
      <w:pPr>
        <w:pStyle w:val="af2"/>
        <w:numPr>
          <w:ilvl w:val="1"/>
          <w:numId w:val="68"/>
        </w:numPr>
        <w:rPr>
          <w:noProof/>
        </w:rPr>
      </w:pPr>
      <w:r>
        <w:rPr>
          <w:rFonts w:hint="cs"/>
          <w:noProof/>
          <w:rtl/>
        </w:rPr>
        <w:t xml:space="preserve">הספק מתחייב לתת את כל השירותים המפורטים במסמכי המכרז בכפוף ללוחות הזמנים המפורטים בו ובכלל זה את המפורט להלן: </w:t>
      </w:r>
    </w:p>
    <w:p w:rsidR="007D3E7F" w:rsidRDefault="007D3E7F" w:rsidP="004E7F0A">
      <w:pPr>
        <w:pStyle w:val="af2"/>
        <w:numPr>
          <w:ilvl w:val="2"/>
          <w:numId w:val="68"/>
        </w:numPr>
        <w:rPr>
          <w:noProof/>
          <w:rtl/>
        </w:rPr>
      </w:pPr>
      <w:r>
        <w:rPr>
          <w:rFonts w:hint="cs"/>
          <w:noProof/>
          <w:rtl/>
        </w:rPr>
        <w:lastRenderedPageBreak/>
        <w:t>אספקת כל הרישיונות הנדרשים להפעלת הציוד (עבור התקנה בשרתי משרד הבריאות</w:t>
      </w:r>
      <w:r w:rsidR="009F40A2">
        <w:rPr>
          <w:rFonts w:hint="cs"/>
          <w:noProof/>
          <w:rtl/>
        </w:rPr>
        <w:t xml:space="preserve"> או בענן</w:t>
      </w:r>
      <w:r>
        <w:rPr>
          <w:rFonts w:hint="cs"/>
          <w:noProof/>
          <w:rtl/>
        </w:rPr>
        <w:t xml:space="preserve"> - לא כולל רישיונות לתוכנה בסיסית כגון מערכת הפעלה של חברת </w:t>
      </w:r>
      <w:r w:rsidRPr="00A621F0">
        <w:rPr>
          <w:b/>
          <w:bCs/>
          <w:noProof/>
        </w:rPr>
        <w:t>Microsoft</w:t>
      </w:r>
      <w:r>
        <w:rPr>
          <w:rFonts w:hint="cs"/>
          <w:noProof/>
          <w:rtl/>
        </w:rPr>
        <w:t>, מסד נתונים, אנטי וירוס וכד' שירכשו ע"י המשרד).</w:t>
      </w:r>
    </w:p>
    <w:p w:rsidR="007D3E7F" w:rsidRDefault="007D3E7F" w:rsidP="004E7F0A">
      <w:pPr>
        <w:pStyle w:val="af2"/>
        <w:numPr>
          <w:ilvl w:val="2"/>
          <w:numId w:val="68"/>
        </w:numPr>
        <w:rPr>
          <w:noProof/>
          <w:rtl/>
        </w:rPr>
      </w:pPr>
      <w:r>
        <w:rPr>
          <w:rFonts w:hint="cs"/>
          <w:noProof/>
          <w:rtl/>
        </w:rPr>
        <w:t>אספקת רכיבים חלופיים ל</w:t>
      </w:r>
      <w:r w:rsidR="009F40A2">
        <w:rPr>
          <w:rFonts w:hint="cs"/>
          <w:noProof/>
          <w:rtl/>
        </w:rPr>
        <w:t>תוכנה</w:t>
      </w:r>
      <w:r>
        <w:rPr>
          <w:rFonts w:hint="cs"/>
          <w:noProof/>
          <w:rtl/>
        </w:rPr>
        <w:t xml:space="preserve">  באופן שוטף אם וכאשר יהיו זמינים, ותחזוקתם, לרבות רכיבים חדשים שיפותחו בעתיד על ידה ושהם חלק בלתי נפרד מהציוד ואינם מצורפים ונמכרים כמודול נפרד.  </w:t>
      </w:r>
    </w:p>
    <w:p w:rsidR="007D3E7F" w:rsidRDefault="007D3E7F" w:rsidP="004E7F0A">
      <w:pPr>
        <w:pStyle w:val="af2"/>
        <w:numPr>
          <w:ilvl w:val="2"/>
          <w:numId w:val="68"/>
        </w:numPr>
        <w:rPr>
          <w:noProof/>
        </w:rPr>
      </w:pPr>
      <w:r>
        <w:rPr>
          <w:rFonts w:hint="cs"/>
          <w:rtl/>
        </w:rPr>
        <w:t>שירותים נוספים כמפורט בנספח 2.3</w:t>
      </w:r>
    </w:p>
    <w:p w:rsidR="007D3E7F" w:rsidRDefault="007D3E7F" w:rsidP="004E7F0A">
      <w:pPr>
        <w:pStyle w:val="af2"/>
        <w:numPr>
          <w:ilvl w:val="2"/>
          <w:numId w:val="68"/>
        </w:numPr>
        <w:rPr>
          <w:noProof/>
        </w:rPr>
      </w:pPr>
      <w:r>
        <w:rPr>
          <w:rFonts w:hint="cs"/>
          <w:noProof/>
          <w:rtl/>
        </w:rPr>
        <w:t xml:space="preserve">טבלת שירותים (אותה יש לספק בנפרד בכל </w:t>
      </w:r>
      <w:r w:rsidR="009F40A2">
        <w:rPr>
          <w:rFonts w:hint="cs"/>
          <w:noProof/>
          <w:rtl/>
        </w:rPr>
        <w:t>ארגון בריאות</w:t>
      </w:r>
      <w:r>
        <w:rPr>
          <w:rFonts w:hint="cs"/>
          <w:noProof/>
          <w:rtl/>
        </w:rPr>
        <w:t xml:space="preserve"> שיחליט להצטרף לפרויקט) :</w:t>
      </w:r>
    </w:p>
    <w:tbl>
      <w:tblPr>
        <w:bidiVisual/>
        <w:tblW w:w="0" w:type="auto"/>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0"/>
      </w:tblGrid>
      <w:tr w:rsidR="007D3E7F" w:rsidTr="007D3E7F">
        <w:trPr>
          <w:trHeight w:val="510"/>
        </w:trPr>
        <w:tc>
          <w:tcPr>
            <w:tcW w:w="6060" w:type="dxa"/>
            <w:tcBorders>
              <w:top w:val="single" w:sz="4" w:space="0" w:color="auto"/>
              <w:left w:val="single" w:sz="4" w:space="0" w:color="auto"/>
              <w:bottom w:val="single" w:sz="4" w:space="0" w:color="auto"/>
              <w:right w:val="single" w:sz="4" w:space="0" w:color="auto"/>
            </w:tcBorders>
            <w:shd w:val="clear" w:color="auto" w:fill="EEECE1"/>
            <w:hideMark/>
          </w:tcPr>
          <w:p w:rsidR="007D3E7F" w:rsidRDefault="007D3E7F" w:rsidP="00E70F48">
            <w:pPr>
              <w:rPr>
                <w:noProof/>
                <w:rtl/>
              </w:rPr>
            </w:pPr>
            <w:r>
              <w:rPr>
                <w:rFonts w:hint="cs"/>
                <w:noProof/>
                <w:rtl/>
              </w:rPr>
              <w:t>ניתוח ואפיון של דרישות המכרז.</w:t>
            </w:r>
          </w:p>
        </w:tc>
      </w:tr>
      <w:tr w:rsidR="007D3E7F" w:rsidTr="007D3E7F">
        <w:trPr>
          <w:trHeight w:val="819"/>
        </w:trPr>
        <w:tc>
          <w:tcPr>
            <w:tcW w:w="6060" w:type="dxa"/>
            <w:tcBorders>
              <w:top w:val="single" w:sz="4" w:space="0" w:color="auto"/>
              <w:left w:val="single" w:sz="4" w:space="0" w:color="auto"/>
              <w:bottom w:val="single" w:sz="4" w:space="0" w:color="auto"/>
              <w:right w:val="single" w:sz="4" w:space="0" w:color="auto"/>
            </w:tcBorders>
            <w:hideMark/>
          </w:tcPr>
          <w:p w:rsidR="007D3E7F" w:rsidRPr="00A621F0" w:rsidRDefault="007D3E7F" w:rsidP="004E7F0A">
            <w:pPr>
              <w:pStyle w:val="af2"/>
              <w:numPr>
                <w:ilvl w:val="0"/>
                <w:numId w:val="69"/>
              </w:numPr>
              <w:rPr>
                <w:b/>
                <w:bCs/>
                <w:noProof/>
                <w:rtl/>
              </w:rPr>
            </w:pPr>
            <w:r>
              <w:rPr>
                <w:rFonts w:hint="cs"/>
                <w:noProof/>
                <w:rtl/>
              </w:rPr>
              <w:t>תכנית עבודה לפרויקט</w:t>
            </w:r>
          </w:p>
        </w:tc>
      </w:tr>
      <w:tr w:rsidR="007D3E7F" w:rsidTr="007D3E7F">
        <w:trPr>
          <w:trHeight w:val="771"/>
        </w:trPr>
        <w:tc>
          <w:tcPr>
            <w:tcW w:w="6060" w:type="dxa"/>
            <w:tcBorders>
              <w:top w:val="single" w:sz="4" w:space="0" w:color="auto"/>
              <w:left w:val="single" w:sz="4" w:space="0" w:color="auto"/>
              <w:bottom w:val="single" w:sz="4" w:space="0" w:color="auto"/>
              <w:right w:val="single" w:sz="4" w:space="0" w:color="auto"/>
            </w:tcBorders>
            <w:hideMark/>
          </w:tcPr>
          <w:p w:rsidR="007D3E7F" w:rsidRDefault="007D3E7F" w:rsidP="004E7F0A">
            <w:pPr>
              <w:pStyle w:val="af2"/>
              <w:numPr>
                <w:ilvl w:val="1"/>
                <w:numId w:val="70"/>
              </w:numPr>
              <w:rPr>
                <w:noProof/>
                <w:rtl/>
              </w:rPr>
            </w:pPr>
            <w:r>
              <w:rPr>
                <w:rFonts w:hint="cs"/>
                <w:noProof/>
                <w:rtl/>
              </w:rPr>
              <w:t>התקנת המערכת במשרד</w:t>
            </w:r>
          </w:p>
        </w:tc>
      </w:tr>
      <w:tr w:rsidR="007D3E7F" w:rsidTr="007D3E7F">
        <w:trPr>
          <w:trHeight w:val="638"/>
        </w:trPr>
        <w:tc>
          <w:tcPr>
            <w:tcW w:w="6060" w:type="dxa"/>
            <w:tcBorders>
              <w:top w:val="single" w:sz="4" w:space="0" w:color="auto"/>
              <w:left w:val="single" w:sz="4" w:space="0" w:color="auto"/>
              <w:bottom w:val="single" w:sz="4" w:space="0" w:color="auto"/>
              <w:right w:val="single" w:sz="4" w:space="0" w:color="auto"/>
            </w:tcBorders>
            <w:hideMark/>
          </w:tcPr>
          <w:p w:rsidR="007D3E7F" w:rsidRDefault="007D3E7F" w:rsidP="004E7F0A">
            <w:pPr>
              <w:pStyle w:val="af2"/>
              <w:numPr>
                <w:ilvl w:val="0"/>
                <w:numId w:val="69"/>
              </w:numPr>
              <w:rPr>
                <w:noProof/>
                <w:rtl/>
              </w:rPr>
            </w:pPr>
            <w:r>
              <w:rPr>
                <w:rFonts w:hint="cs"/>
                <w:noProof/>
                <w:rtl/>
              </w:rPr>
              <w:t>אפיון ופיתוח של שני הממשקים שיוגדרו.</w:t>
            </w:r>
          </w:p>
        </w:tc>
      </w:tr>
      <w:tr w:rsidR="007D3E7F" w:rsidTr="007D3E7F">
        <w:trPr>
          <w:trHeight w:val="643"/>
        </w:trPr>
        <w:tc>
          <w:tcPr>
            <w:tcW w:w="6060" w:type="dxa"/>
            <w:tcBorders>
              <w:top w:val="single" w:sz="4" w:space="0" w:color="auto"/>
              <w:left w:val="single" w:sz="4" w:space="0" w:color="auto"/>
              <w:bottom w:val="single" w:sz="4" w:space="0" w:color="auto"/>
              <w:right w:val="single" w:sz="4" w:space="0" w:color="auto"/>
            </w:tcBorders>
            <w:hideMark/>
          </w:tcPr>
          <w:p w:rsidR="007D3E7F" w:rsidRDefault="007D3E7F" w:rsidP="004E7F0A">
            <w:pPr>
              <w:pStyle w:val="af2"/>
              <w:numPr>
                <w:ilvl w:val="0"/>
                <w:numId w:val="69"/>
              </w:numPr>
              <w:rPr>
                <w:noProof/>
                <w:rtl/>
              </w:rPr>
            </w:pPr>
            <w:r>
              <w:rPr>
                <w:rFonts w:hint="cs"/>
                <w:noProof/>
                <w:rtl/>
              </w:rPr>
              <w:t>אישור קבלה לשני הממשקים הראשונים.</w:t>
            </w:r>
          </w:p>
        </w:tc>
      </w:tr>
      <w:tr w:rsidR="007D3E7F" w:rsidTr="007D3E7F">
        <w:trPr>
          <w:trHeight w:val="643"/>
        </w:trPr>
        <w:tc>
          <w:tcPr>
            <w:tcW w:w="6060" w:type="dxa"/>
            <w:tcBorders>
              <w:top w:val="single" w:sz="4" w:space="0" w:color="auto"/>
              <w:left w:val="single" w:sz="4" w:space="0" w:color="auto"/>
              <w:bottom w:val="single" w:sz="4" w:space="0" w:color="auto"/>
              <w:right w:val="single" w:sz="4" w:space="0" w:color="auto"/>
            </w:tcBorders>
            <w:hideMark/>
          </w:tcPr>
          <w:p w:rsidR="007D3E7F" w:rsidRDefault="007D3E7F" w:rsidP="00E70F48">
            <w:pPr>
              <w:rPr>
                <w:noProof/>
                <w:rtl/>
              </w:rPr>
            </w:pPr>
            <w:r>
              <w:rPr>
                <w:rFonts w:hint="cs"/>
                <w:noProof/>
                <w:rtl/>
              </w:rPr>
              <w:t>לימוד והדרכה של צוות המשרד לצורך פיתוח הממשקים הבאים ותחזוקתם.</w:t>
            </w:r>
          </w:p>
        </w:tc>
      </w:tr>
      <w:tr w:rsidR="007D3E7F" w:rsidTr="007D3E7F">
        <w:trPr>
          <w:trHeight w:val="643"/>
        </w:trPr>
        <w:tc>
          <w:tcPr>
            <w:tcW w:w="6060" w:type="dxa"/>
            <w:tcBorders>
              <w:top w:val="single" w:sz="4" w:space="0" w:color="auto"/>
              <w:left w:val="single" w:sz="4" w:space="0" w:color="auto"/>
              <w:bottom w:val="single" w:sz="4" w:space="0" w:color="auto"/>
              <w:right w:val="single" w:sz="4" w:space="0" w:color="auto"/>
            </w:tcBorders>
          </w:tcPr>
          <w:p w:rsidR="007D3E7F" w:rsidRDefault="007D3E7F" w:rsidP="00E70F48">
            <w:pPr>
              <w:rPr>
                <w:noProof/>
                <w:rtl/>
              </w:rPr>
            </w:pPr>
          </w:p>
        </w:tc>
      </w:tr>
      <w:tr w:rsidR="007D3E7F" w:rsidTr="007D3E7F">
        <w:trPr>
          <w:trHeight w:val="643"/>
        </w:trPr>
        <w:tc>
          <w:tcPr>
            <w:tcW w:w="6060" w:type="dxa"/>
            <w:tcBorders>
              <w:top w:val="single" w:sz="4" w:space="0" w:color="auto"/>
              <w:left w:val="single" w:sz="4" w:space="0" w:color="auto"/>
              <w:bottom w:val="single" w:sz="4" w:space="0" w:color="auto"/>
              <w:right w:val="single" w:sz="4" w:space="0" w:color="auto"/>
            </w:tcBorders>
            <w:hideMark/>
          </w:tcPr>
          <w:p w:rsidR="007D3E7F" w:rsidRDefault="007D3E7F" w:rsidP="004E7F0A">
            <w:pPr>
              <w:pStyle w:val="af2"/>
              <w:numPr>
                <w:ilvl w:val="0"/>
                <w:numId w:val="69"/>
              </w:numPr>
              <w:rPr>
                <w:noProof/>
                <w:rtl/>
              </w:rPr>
            </w:pPr>
            <w:r>
              <w:rPr>
                <w:rFonts w:hint="cs"/>
                <w:noProof/>
                <w:rtl/>
              </w:rPr>
              <w:t xml:space="preserve"> הפעלת המערכת באופן תקין למשך 1/2 שנה</w:t>
            </w:r>
          </w:p>
        </w:tc>
      </w:tr>
    </w:tbl>
    <w:p w:rsidR="007D3E7F" w:rsidRDefault="007D3E7F" w:rsidP="00E70F48">
      <w:pPr>
        <w:rPr>
          <w:noProof/>
          <w:rtl/>
        </w:rPr>
      </w:pPr>
    </w:p>
    <w:p w:rsidR="007D3E7F" w:rsidRDefault="007D3E7F" w:rsidP="004E7F0A">
      <w:pPr>
        <w:pStyle w:val="af2"/>
        <w:numPr>
          <w:ilvl w:val="1"/>
          <w:numId w:val="68"/>
        </w:numPr>
        <w:rPr>
          <w:noProof/>
          <w:rtl/>
        </w:rPr>
      </w:pPr>
      <w:r>
        <w:rPr>
          <w:rFonts w:hint="cs"/>
          <w:noProof/>
          <w:rtl/>
        </w:rPr>
        <w:t>שירותי תחזוקה</w:t>
      </w:r>
    </w:p>
    <w:p w:rsidR="007D3E7F" w:rsidRDefault="007D3E7F" w:rsidP="004E7F0A">
      <w:pPr>
        <w:pStyle w:val="af2"/>
        <w:numPr>
          <w:ilvl w:val="2"/>
          <w:numId w:val="68"/>
        </w:numPr>
        <w:rPr>
          <w:noProof/>
        </w:rPr>
      </w:pPr>
      <w:r>
        <w:rPr>
          <w:rFonts w:hint="cs"/>
          <w:noProof/>
          <w:rtl/>
        </w:rPr>
        <w:t>הספק מתחייב לתת את כל השירותים המפורטים בהצעות המחיר מטעמו, ובכללם:</w:t>
      </w:r>
    </w:p>
    <w:p w:rsidR="007D3E7F" w:rsidRDefault="007D3E7F" w:rsidP="004E7F0A">
      <w:pPr>
        <w:pStyle w:val="af2"/>
        <w:numPr>
          <w:ilvl w:val="2"/>
          <w:numId w:val="71"/>
        </w:numPr>
        <w:rPr>
          <w:noProof/>
        </w:rPr>
      </w:pPr>
      <w:r>
        <w:rPr>
          <w:rFonts w:hint="cs"/>
          <w:noProof/>
          <w:rtl/>
        </w:rPr>
        <w:t>טיפול בתקלות</w:t>
      </w:r>
    </w:p>
    <w:p w:rsidR="007D3E7F" w:rsidRDefault="00BD7CAE" w:rsidP="004E7F0A">
      <w:pPr>
        <w:pStyle w:val="af2"/>
        <w:numPr>
          <w:ilvl w:val="2"/>
          <w:numId w:val="71"/>
        </w:numPr>
        <w:rPr>
          <w:noProof/>
        </w:rPr>
      </w:pPr>
      <w:r>
        <w:rPr>
          <w:rFonts w:hint="cs"/>
          <w:noProof/>
          <w:rtl/>
        </w:rPr>
        <w:t xml:space="preserve">המציע </w:t>
      </w:r>
      <w:r w:rsidR="00BA2EB6">
        <w:rPr>
          <w:rFonts w:hint="cs"/>
          <w:noProof/>
          <w:rtl/>
        </w:rPr>
        <w:t>יתחייב לכך שהמערכת</w:t>
      </w:r>
      <w:r>
        <w:rPr>
          <w:rFonts w:hint="cs"/>
          <w:noProof/>
          <w:rtl/>
        </w:rPr>
        <w:t xml:space="preserve"> </w:t>
      </w:r>
      <w:r w:rsidR="00BA2EB6">
        <w:rPr>
          <w:rFonts w:hint="cs"/>
          <w:noProof/>
          <w:rtl/>
        </w:rPr>
        <w:t>תי</w:t>
      </w:r>
      <w:r>
        <w:rPr>
          <w:rFonts w:hint="cs"/>
          <w:noProof/>
          <w:rtl/>
        </w:rPr>
        <w:t>תמך</w:t>
      </w:r>
      <w:r w:rsidR="00BA2EB6">
        <w:rPr>
          <w:rFonts w:hint="cs"/>
          <w:noProof/>
          <w:rtl/>
        </w:rPr>
        <w:t xml:space="preserve"> תמיכה מקומית</w:t>
      </w:r>
      <w:r>
        <w:rPr>
          <w:rFonts w:hint="cs"/>
          <w:noProof/>
          <w:rtl/>
        </w:rPr>
        <w:t xml:space="preserve"> ע"י צוות מקומי</w:t>
      </w:r>
      <w:r w:rsidR="00BA2EB6">
        <w:rPr>
          <w:rFonts w:hint="cs"/>
          <w:noProof/>
          <w:rtl/>
        </w:rPr>
        <w:t xml:space="preserve"> לצרכי הטמעה, טיפול בתקלות</w:t>
      </w:r>
      <w:r>
        <w:rPr>
          <w:rFonts w:hint="cs"/>
          <w:noProof/>
          <w:rtl/>
        </w:rPr>
        <w:t xml:space="preserve">, </w:t>
      </w:r>
      <w:r w:rsidR="007D3E7F">
        <w:rPr>
          <w:rFonts w:hint="cs"/>
          <w:noProof/>
          <w:rtl/>
        </w:rPr>
        <w:t>תמיכה במפתחי המשרד, הדרכה  טכנית של הכלי , מענה לשאלות טכניות של צוות הפיתוח של המשרד</w:t>
      </w:r>
      <w:r w:rsidR="00861B93">
        <w:rPr>
          <w:rFonts w:hint="cs"/>
          <w:noProof/>
          <w:rtl/>
        </w:rPr>
        <w:t xml:space="preserve">, </w:t>
      </w:r>
      <w:r w:rsidR="007D3E7F">
        <w:rPr>
          <w:rFonts w:hint="cs"/>
          <w:noProof/>
          <w:rtl/>
        </w:rPr>
        <w:t>ביצוע שדרוגים למערכת לצורך התאמתה לטכנולוגיות עדכניות דרושות</w:t>
      </w:r>
      <w:r w:rsidR="00BA2EB6">
        <w:rPr>
          <w:rFonts w:hint="cs"/>
          <w:noProof/>
          <w:rtl/>
        </w:rPr>
        <w:t>.</w:t>
      </w:r>
    </w:p>
    <w:p w:rsidR="007D3E7F" w:rsidRDefault="007D3E7F" w:rsidP="004E7F0A">
      <w:pPr>
        <w:pStyle w:val="af2"/>
        <w:numPr>
          <w:ilvl w:val="2"/>
          <w:numId w:val="71"/>
        </w:numPr>
        <w:rPr>
          <w:noProof/>
        </w:rPr>
      </w:pPr>
      <w:r>
        <w:rPr>
          <w:rFonts w:hint="cs"/>
          <w:noProof/>
          <w:rtl/>
        </w:rPr>
        <w:t>בדיקות תקינות ותיקונים בעקבות בדיקות קבלה למערכת בעקבות שינויים ושדרוגים</w:t>
      </w:r>
    </w:p>
    <w:p w:rsidR="007D3E7F" w:rsidRDefault="007D3E7F" w:rsidP="004E7F0A">
      <w:pPr>
        <w:pStyle w:val="af2"/>
        <w:numPr>
          <w:ilvl w:val="2"/>
          <w:numId w:val="71"/>
        </w:numPr>
        <w:rPr>
          <w:noProof/>
        </w:rPr>
      </w:pPr>
      <w:r>
        <w:rPr>
          <w:rFonts w:hint="cs"/>
          <w:noProof/>
          <w:rtl/>
        </w:rPr>
        <w:t>תחזוקת הממשקים אותם יפתח הספק עבור המשרד</w:t>
      </w:r>
    </w:p>
    <w:p w:rsidR="007D3E7F" w:rsidRDefault="007D3E7F" w:rsidP="004E7F0A">
      <w:pPr>
        <w:pStyle w:val="af2"/>
        <w:numPr>
          <w:ilvl w:val="2"/>
          <w:numId w:val="71"/>
        </w:numPr>
        <w:rPr>
          <w:noProof/>
        </w:rPr>
      </w:pPr>
      <w:r>
        <w:rPr>
          <w:rFonts w:hint="cs"/>
          <w:noProof/>
          <w:rtl/>
        </w:rPr>
        <w:t>אספקת ועדכון תיעוד מלא למערכת (איפיון מערכת , אפיון שי נוים ותיעוד טכני)</w:t>
      </w:r>
    </w:p>
    <w:p w:rsidR="007D3E7F" w:rsidRDefault="007D3E7F" w:rsidP="004E7F0A">
      <w:pPr>
        <w:pStyle w:val="af2"/>
        <w:numPr>
          <w:ilvl w:val="2"/>
          <w:numId w:val="71"/>
        </w:numPr>
        <w:rPr>
          <w:noProof/>
        </w:rPr>
      </w:pPr>
      <w:r>
        <w:rPr>
          <w:rFonts w:hint="cs"/>
          <w:noProof/>
          <w:rtl/>
        </w:rPr>
        <w:t>אספקת ועדכון מדריך למשתמש</w:t>
      </w:r>
    </w:p>
    <w:p w:rsidR="007D3E7F" w:rsidRDefault="007D3E7F" w:rsidP="004E7F0A">
      <w:pPr>
        <w:pStyle w:val="af2"/>
        <w:numPr>
          <w:ilvl w:val="2"/>
          <w:numId w:val="71"/>
        </w:numPr>
        <w:rPr>
          <w:noProof/>
        </w:rPr>
      </w:pPr>
      <w:r>
        <w:rPr>
          <w:rFonts w:hint="cs"/>
          <w:noProof/>
          <w:rtl/>
        </w:rPr>
        <w:lastRenderedPageBreak/>
        <w:t>ייעוץ למשרד הבריאות בכל נושא הקשור לציוד, מגבלותיו, והשפעותיו על הסביבה</w:t>
      </w:r>
    </w:p>
    <w:p w:rsidR="007D3E7F" w:rsidRDefault="007D3E7F" w:rsidP="004E7F0A">
      <w:pPr>
        <w:pStyle w:val="af2"/>
        <w:numPr>
          <w:ilvl w:val="2"/>
          <w:numId w:val="71"/>
        </w:numPr>
        <w:rPr>
          <w:noProof/>
        </w:rPr>
      </w:pPr>
      <w:r>
        <w:rPr>
          <w:rFonts w:hint="cs"/>
          <w:noProof/>
          <w:rtl/>
        </w:rPr>
        <w:t>סיוע למשרד הבריאות בביצוע שינויים בכלי הממשקים, ככל שקיימת השפעה על המערכת</w:t>
      </w:r>
    </w:p>
    <w:p w:rsidR="007D3E7F" w:rsidRDefault="007D3E7F" w:rsidP="004E7F0A">
      <w:pPr>
        <w:pStyle w:val="af2"/>
        <w:numPr>
          <w:ilvl w:val="2"/>
          <w:numId w:val="71"/>
        </w:numPr>
        <w:rPr>
          <w:noProof/>
        </w:rPr>
      </w:pPr>
      <w:r>
        <w:rPr>
          <w:rFonts w:hint="cs"/>
          <w:noProof/>
          <w:rtl/>
        </w:rPr>
        <w:t>שירותי ניהול פרוייקט לטובת מערכת זו, בהיקף הנדרש.</w:t>
      </w:r>
    </w:p>
    <w:p w:rsidR="007D3E7F" w:rsidRDefault="007D3E7F" w:rsidP="004E7F0A">
      <w:pPr>
        <w:pStyle w:val="af2"/>
        <w:numPr>
          <w:ilvl w:val="2"/>
          <w:numId w:val="71"/>
        </w:numPr>
        <w:rPr>
          <w:noProof/>
        </w:rPr>
      </w:pPr>
      <w:r>
        <w:rPr>
          <w:rFonts w:hint="cs"/>
          <w:noProof/>
          <w:rtl/>
        </w:rPr>
        <w:t>משימות נוספות כפי שיוסכמו בין הצדדים.</w:t>
      </w:r>
    </w:p>
    <w:p w:rsidR="007D3E7F" w:rsidRDefault="007D3E7F" w:rsidP="00E70F48">
      <w:pPr>
        <w:rPr>
          <w:noProof/>
        </w:rPr>
      </w:pPr>
    </w:p>
    <w:p w:rsidR="007D3E7F" w:rsidRDefault="007D3E7F" w:rsidP="004E7F0A">
      <w:pPr>
        <w:pStyle w:val="af2"/>
        <w:numPr>
          <w:ilvl w:val="2"/>
          <w:numId w:val="68"/>
        </w:numPr>
        <w:rPr>
          <w:noProof/>
          <w:rtl/>
        </w:rPr>
      </w:pPr>
      <w:r>
        <w:rPr>
          <w:rFonts w:hint="cs"/>
          <w:noProof/>
          <w:rtl/>
        </w:rPr>
        <w:t>תקלה  מוגדרת כחוסר יכולת של המערכת לבצע את המוגדר באפיון ו/או במדריך למשתמש.</w:t>
      </w:r>
      <w:r>
        <w:rPr>
          <w:rFonts w:hint="cs"/>
          <w:noProof/>
          <w:rtl/>
        </w:rPr>
        <w:br/>
        <w:t xml:space="preserve">על אף האמור לעיל, הספק יהא אחראי לכל תקלה אשר נובעת באופן עיקרי (או שלא היה נגרם ללא מעשה כאמור) מ: (א) החומרה עליה מותקנת המערכת, תוכנה של צד ג' שאינה חלק מהמערכת, או עקב תקלות רשת; (ב) אירועים שאינם בשליטתה הסבירה של החברה, כגון כוח עליון או התערבות צד ג'; או (ג) רשלנות או מעשה מכוון בזדון של משתמש קצה.  </w:t>
      </w:r>
    </w:p>
    <w:p w:rsidR="007D3E7F" w:rsidRDefault="007D3E7F" w:rsidP="004E7F0A">
      <w:pPr>
        <w:pStyle w:val="af2"/>
        <w:numPr>
          <w:ilvl w:val="2"/>
          <w:numId w:val="68"/>
        </w:numPr>
        <w:rPr>
          <w:noProof/>
        </w:rPr>
      </w:pPr>
      <w:r>
        <w:rPr>
          <w:rFonts w:hint="cs"/>
          <w:noProof/>
          <w:rtl/>
        </w:rPr>
        <w:t>בתקלות משביתות: הספק מתחייב להתחיל ולטפל בתקלה ביום העבודה שהוא יום קבלת הקריאה ויעסוק בטיפול בתקלה ללא הפסקה עד לתיקון התקלה.</w:t>
      </w:r>
    </w:p>
    <w:p w:rsidR="007D3E7F" w:rsidRDefault="007D3E7F" w:rsidP="004E7F0A">
      <w:pPr>
        <w:pStyle w:val="af2"/>
        <w:numPr>
          <w:ilvl w:val="2"/>
          <w:numId w:val="68"/>
        </w:numPr>
        <w:rPr>
          <w:noProof/>
        </w:rPr>
      </w:pPr>
      <w:r>
        <w:rPr>
          <w:rFonts w:hint="cs"/>
          <w:noProof/>
          <w:rtl/>
        </w:rPr>
        <w:t>בתקלות שאינן משביתות: הספק מתחייב להתחיל ולטפל בתקלה תוך בתוך 1 ימי עבודה מעת קבלת הקריאה ויעסוק בטיפול בתקלה ללא הפסקה בימי עבודה עד לתיקון התקלה.</w:t>
      </w:r>
    </w:p>
    <w:p w:rsidR="007D3E7F" w:rsidRDefault="007D3E7F" w:rsidP="004E7F0A">
      <w:pPr>
        <w:pStyle w:val="af2"/>
        <w:numPr>
          <w:ilvl w:val="2"/>
          <w:numId w:val="68"/>
        </w:numPr>
        <w:rPr>
          <w:noProof/>
        </w:rPr>
      </w:pPr>
      <w:r>
        <w:rPr>
          <w:rFonts w:hint="cs"/>
          <w:noProof/>
          <w:rtl/>
        </w:rPr>
        <w:t>תמיכה שוטפת: הספק מתחייב להעמיד לרשות המשרד שרותי תמיכה בשעות העבודה המקובלות על המשרד (ימים א עד ה משעה 08:00 עד  שעה 17:00 ובימי ו וערבי חג משעה 08:00 עד שעה 13:00) למתן שירות טלפוני  לפונים.</w:t>
      </w:r>
    </w:p>
    <w:p w:rsidR="007D3E7F" w:rsidRDefault="007D3E7F" w:rsidP="004E7F0A">
      <w:pPr>
        <w:pStyle w:val="af2"/>
        <w:numPr>
          <w:ilvl w:val="2"/>
          <w:numId w:val="68"/>
        </w:numPr>
        <w:rPr>
          <w:noProof/>
        </w:rPr>
      </w:pPr>
      <w:r>
        <w:rPr>
          <w:rFonts w:hint="cs"/>
          <w:noProof/>
          <w:rtl/>
        </w:rPr>
        <w:t xml:space="preserve">במידה והטיפול בתקלה עשוי להיות ארוך יותר מ- 5 ימי עבודה ידווח על כך הספק לנציג המשרד, כולל צפי לפתרון הבעיה ויקבל אישור על כך בכתב. </w:t>
      </w:r>
    </w:p>
    <w:p w:rsidR="007D3E7F" w:rsidRDefault="007D3E7F" w:rsidP="004E7F0A">
      <w:pPr>
        <w:pStyle w:val="af2"/>
        <w:numPr>
          <w:ilvl w:val="2"/>
          <w:numId w:val="68"/>
        </w:numPr>
        <w:rPr>
          <w:noProof/>
        </w:rPr>
      </w:pPr>
      <w:r>
        <w:rPr>
          <w:rFonts w:hint="cs"/>
          <w:noProof/>
          <w:rtl/>
        </w:rPr>
        <w:t>התחזוקה תבוצע באמצעות טלפון ו/או התחברות מרחוק, ככל שניתן, ובכפוף לנהלי אבטחת מידע של משרד הבריאות. במידת הצורך יגיעו נציגי הספק לאתר הלקוח לטיפול בתקלה.</w:t>
      </w:r>
    </w:p>
    <w:p w:rsidR="007D3E7F" w:rsidRDefault="007D3E7F" w:rsidP="004E7F0A">
      <w:pPr>
        <w:pStyle w:val="af2"/>
        <w:numPr>
          <w:ilvl w:val="2"/>
          <w:numId w:val="68"/>
        </w:numPr>
        <w:rPr>
          <w:noProof/>
        </w:rPr>
      </w:pPr>
      <w:r>
        <w:rPr>
          <w:rFonts w:hint="cs"/>
          <w:noProof/>
          <w:rtl/>
        </w:rPr>
        <w:t>הספק ינהל יומן ממוחשב מסודר על תקלות וקריאות השרות. כל תקלה  וקריאה יזוהו בצורה ברורה וחד משמעית אשר יאפשרו  מעקב אחר הטפול בתקלה או בקריאה, עד לתיקונה, או סיום הטפול.</w:t>
      </w:r>
    </w:p>
    <w:p w:rsidR="007D3E7F" w:rsidRDefault="007D3E7F" w:rsidP="004E7F0A">
      <w:pPr>
        <w:pStyle w:val="af2"/>
        <w:numPr>
          <w:ilvl w:val="2"/>
          <w:numId w:val="68"/>
        </w:numPr>
        <w:rPr>
          <w:noProof/>
        </w:rPr>
      </w:pPr>
      <w:r>
        <w:rPr>
          <w:rFonts w:hint="cs"/>
          <w:noProof/>
          <w:rtl/>
        </w:rPr>
        <w:t xml:space="preserve">הספק יעדכן את נציג המשרד בכל שינוי שבוצע במערכת, ויעדכן את מסמכי התיעוד בהתאם. </w:t>
      </w:r>
    </w:p>
    <w:p w:rsidR="007D3E7F" w:rsidRDefault="007D3E7F" w:rsidP="004E7F0A">
      <w:pPr>
        <w:pStyle w:val="af2"/>
        <w:numPr>
          <w:ilvl w:val="2"/>
          <w:numId w:val="68"/>
        </w:numPr>
        <w:rPr>
          <w:noProof/>
        </w:rPr>
      </w:pPr>
      <w:r>
        <w:rPr>
          <w:rFonts w:hint="cs"/>
          <w:noProof/>
          <w:rtl/>
        </w:rPr>
        <w:t>הספק יעביר אחת לחודש דו"ח לידי נציג המשרד אשר יכלול:</w:t>
      </w:r>
    </w:p>
    <w:p w:rsidR="007D3E7F" w:rsidRDefault="007D3E7F" w:rsidP="004E7F0A">
      <w:pPr>
        <w:pStyle w:val="af2"/>
        <w:numPr>
          <w:ilvl w:val="2"/>
          <w:numId w:val="72"/>
        </w:numPr>
        <w:rPr>
          <w:noProof/>
        </w:rPr>
      </w:pPr>
      <w:r>
        <w:rPr>
          <w:rFonts w:hint="cs"/>
          <w:noProof/>
          <w:rtl/>
        </w:rPr>
        <w:t>פרוט הטיפול בכל תקלה או קריאה שנסגרו מאז הדו"ח האחרון.</w:t>
      </w:r>
    </w:p>
    <w:p w:rsidR="007D3E7F" w:rsidRDefault="007D3E7F" w:rsidP="004E7F0A">
      <w:pPr>
        <w:pStyle w:val="af2"/>
        <w:numPr>
          <w:ilvl w:val="2"/>
          <w:numId w:val="72"/>
        </w:numPr>
        <w:rPr>
          <w:noProof/>
        </w:rPr>
      </w:pPr>
      <w:r>
        <w:rPr>
          <w:rFonts w:hint="cs"/>
          <w:noProof/>
          <w:rtl/>
        </w:rPr>
        <w:t xml:space="preserve">פרוט התקלות הפתוחות. </w:t>
      </w:r>
    </w:p>
    <w:p w:rsidR="007D3E7F" w:rsidRDefault="007D3E7F" w:rsidP="004E7F0A">
      <w:pPr>
        <w:pStyle w:val="af2"/>
        <w:numPr>
          <w:ilvl w:val="2"/>
          <w:numId w:val="72"/>
        </w:numPr>
        <w:rPr>
          <w:noProof/>
        </w:rPr>
      </w:pPr>
      <w:r>
        <w:rPr>
          <w:rFonts w:hint="cs"/>
          <w:noProof/>
          <w:rtl/>
        </w:rPr>
        <w:t>התפלגות התקלות לפי אורך זמן הטפול.</w:t>
      </w:r>
    </w:p>
    <w:p w:rsidR="007D3E7F" w:rsidRDefault="007D3E7F" w:rsidP="004E7F0A">
      <w:pPr>
        <w:pStyle w:val="af2"/>
        <w:numPr>
          <w:ilvl w:val="2"/>
          <w:numId w:val="72"/>
        </w:numPr>
        <w:rPr>
          <w:noProof/>
        </w:rPr>
      </w:pPr>
      <w:r>
        <w:rPr>
          <w:rFonts w:hint="cs"/>
          <w:noProof/>
          <w:rtl/>
        </w:rPr>
        <w:t xml:space="preserve">פירוט השירותים שניתנו במהלך החודש. </w:t>
      </w:r>
    </w:p>
    <w:p w:rsidR="007D3E7F" w:rsidRDefault="007D3E7F" w:rsidP="00E70F48">
      <w:pPr>
        <w:rPr>
          <w:noProof/>
        </w:rPr>
      </w:pPr>
    </w:p>
    <w:p w:rsidR="007D3E7F" w:rsidRDefault="007D3E7F" w:rsidP="00E70F48">
      <w:pPr>
        <w:rPr>
          <w:noProof/>
          <w:rtl/>
        </w:rPr>
      </w:pPr>
    </w:p>
    <w:p w:rsidR="007D3E7F" w:rsidRDefault="007D3E7F" w:rsidP="004E7F0A">
      <w:pPr>
        <w:pStyle w:val="af2"/>
        <w:numPr>
          <w:ilvl w:val="0"/>
          <w:numId w:val="68"/>
        </w:numPr>
        <w:rPr>
          <w:noProof/>
          <w:rtl/>
        </w:rPr>
      </w:pPr>
      <w:r>
        <w:rPr>
          <w:rFonts w:hint="cs"/>
          <w:noProof/>
          <w:rtl/>
        </w:rPr>
        <w:t>תקופת ההתקשרות</w:t>
      </w:r>
    </w:p>
    <w:p w:rsidR="007D3E7F" w:rsidRDefault="007D3E7F" w:rsidP="004E7F0A">
      <w:pPr>
        <w:pStyle w:val="af2"/>
        <w:numPr>
          <w:ilvl w:val="1"/>
          <w:numId w:val="68"/>
        </w:numPr>
        <w:rPr>
          <w:noProof/>
          <w:rtl/>
        </w:rPr>
      </w:pPr>
      <w:r>
        <w:rPr>
          <w:rFonts w:hint="cs"/>
          <w:noProof/>
          <w:rtl/>
        </w:rPr>
        <w:lastRenderedPageBreak/>
        <w:t>תוקף הסכם זה הינו לתקופה של</w:t>
      </w:r>
      <w:r w:rsidR="00DB497F">
        <w:rPr>
          <w:rFonts w:hint="cs"/>
          <w:noProof/>
          <w:rtl/>
        </w:rPr>
        <w:t xml:space="preserve"> חמש </w:t>
      </w:r>
      <w:r>
        <w:rPr>
          <w:rFonts w:hint="cs"/>
          <w:noProof/>
          <w:rtl/>
        </w:rPr>
        <w:t>שנים, אשר תחל ביום ____________ותסתיים ביום _____________ (להלן: "תקופת ההתקשרות").</w:t>
      </w:r>
    </w:p>
    <w:p w:rsidR="007D3E7F" w:rsidRDefault="007D3E7F" w:rsidP="004E7F0A">
      <w:pPr>
        <w:pStyle w:val="af2"/>
        <w:numPr>
          <w:ilvl w:val="1"/>
          <w:numId w:val="68"/>
        </w:numPr>
        <w:rPr>
          <w:noProof/>
        </w:rPr>
      </w:pPr>
      <w:r>
        <w:rPr>
          <w:rFonts w:hint="cs"/>
          <w:noProof/>
          <w:rtl/>
        </w:rPr>
        <w:t>בכפוף לקבלת כל האישורים הנדרשים על פי כל דין, רשאי המזמין להאריך את תקופת ההתקשרות לתקופות נוספות, כאשר אורכה של כל תקופה לא יעלה על שנ</w:t>
      </w:r>
      <w:r w:rsidR="00DB497F">
        <w:rPr>
          <w:rFonts w:hint="cs"/>
          <w:noProof/>
          <w:rtl/>
        </w:rPr>
        <w:t>תיים</w:t>
      </w:r>
      <w:r>
        <w:rPr>
          <w:rFonts w:hint="cs"/>
          <w:noProof/>
          <w:rtl/>
        </w:rPr>
        <w:t xml:space="preserve"> כל פעם, וזאת במתן הודעה בכתב לצד השני, לפני תום תקופת ההתקשרות. סך כל תקופות ההתקשרות לא יעלה על </w:t>
      </w:r>
      <w:r w:rsidR="00DB497F">
        <w:rPr>
          <w:rFonts w:hint="cs"/>
          <w:noProof/>
          <w:rtl/>
        </w:rPr>
        <w:t>חמש עשרה</w:t>
      </w:r>
      <w:r>
        <w:rPr>
          <w:rFonts w:hint="cs"/>
          <w:noProof/>
          <w:rtl/>
        </w:rPr>
        <w:t xml:space="preserve"> (</w:t>
      </w:r>
      <w:r w:rsidR="00DB497F">
        <w:rPr>
          <w:rFonts w:hint="cs"/>
          <w:noProof/>
          <w:rtl/>
        </w:rPr>
        <w:t>15</w:t>
      </w:r>
      <w:r>
        <w:rPr>
          <w:rFonts w:hint="cs"/>
          <w:noProof/>
          <w:rtl/>
        </w:rPr>
        <w:t xml:space="preserve">) שנים. </w:t>
      </w:r>
    </w:p>
    <w:p w:rsidR="007D3E7F" w:rsidRDefault="007D3E7F" w:rsidP="004E7F0A">
      <w:pPr>
        <w:pStyle w:val="af2"/>
        <w:numPr>
          <w:ilvl w:val="1"/>
          <w:numId w:val="68"/>
        </w:numPr>
        <w:rPr>
          <w:noProof/>
        </w:rPr>
      </w:pPr>
      <w:r>
        <w:rPr>
          <w:rFonts w:hint="cs"/>
          <w:noProof/>
          <w:rtl/>
        </w:rPr>
        <w:t>על אף האמור לעיל, המזמין יהא רשאי להפסיק את ההתקשרות בכל עת, וזאת תוך מתן הודעה מוקדמת בכתב של 60 יום מראש, ומבלי שיצטרך לתת נימוקים לכך.</w:t>
      </w:r>
    </w:p>
    <w:p w:rsidR="007D3E7F" w:rsidRDefault="007D3E7F" w:rsidP="0042603B">
      <w:pPr>
        <w:pStyle w:val="af2"/>
        <w:numPr>
          <w:ilvl w:val="1"/>
          <w:numId w:val="68"/>
        </w:numPr>
        <w:rPr>
          <w:noProof/>
        </w:rPr>
      </w:pPr>
      <w:r>
        <w:rPr>
          <w:rFonts w:hint="cs"/>
          <w:noProof/>
          <w:rtl/>
        </w:rPr>
        <w:t xml:space="preserve">למען הסר ספק, הארכה, ו/או הפסקת ההסכם כאמור בסעיפים </w:t>
      </w:r>
      <w:r w:rsidR="0042603B">
        <w:rPr>
          <w:rFonts w:hint="cs"/>
          <w:noProof/>
          <w:rtl/>
        </w:rPr>
        <w:t>4.2, 4.3 לעיל, מתייח</w:t>
      </w:r>
      <w:r>
        <w:rPr>
          <w:rFonts w:hint="cs"/>
          <w:noProof/>
          <w:rtl/>
        </w:rPr>
        <w:t xml:space="preserve">סת לכלל ההסכם או לחלקו.  </w:t>
      </w:r>
    </w:p>
    <w:p w:rsidR="007D3E7F" w:rsidRDefault="007D3E7F" w:rsidP="0042603B">
      <w:pPr>
        <w:pStyle w:val="af2"/>
        <w:numPr>
          <w:ilvl w:val="1"/>
          <w:numId w:val="68"/>
        </w:numPr>
        <w:rPr>
          <w:noProof/>
        </w:rPr>
      </w:pPr>
      <w:r>
        <w:rPr>
          <w:rFonts w:hint="cs"/>
          <w:noProof/>
          <w:rtl/>
        </w:rPr>
        <w:t xml:space="preserve">מבלי לפגוע בכלליות האמור בסעיף </w:t>
      </w:r>
      <w:r w:rsidR="0042603B">
        <w:rPr>
          <w:rFonts w:hint="cs"/>
          <w:noProof/>
          <w:rtl/>
        </w:rPr>
        <w:t xml:space="preserve">4.3 </w:t>
      </w:r>
      <w:r>
        <w:rPr>
          <w:rFonts w:hint="cs"/>
          <w:noProof/>
          <w:rtl/>
        </w:rPr>
        <w:t xml:space="preserve">לעיל, המזמין יהא רשאי להפסיק את ההתקשרות עם הספק, ללא צורך במתן הודעה מוקדמת,  בכל אחד מהמקרים הבאים: </w:t>
      </w:r>
    </w:p>
    <w:p w:rsidR="007D3E7F" w:rsidRDefault="007D3E7F" w:rsidP="004E7F0A">
      <w:pPr>
        <w:pStyle w:val="af2"/>
        <w:numPr>
          <w:ilvl w:val="0"/>
          <w:numId w:val="73"/>
        </w:numPr>
      </w:pPr>
      <w:r>
        <w:rPr>
          <w:rFonts w:hint="cs"/>
          <w:rtl/>
        </w:rPr>
        <w:t xml:space="preserve">לאחר שלב האפיון וככל שימצא הספק כי המערכת אינה תואמת את ציפיותיו וצרכיו; </w:t>
      </w:r>
    </w:p>
    <w:p w:rsidR="007D3E7F" w:rsidRDefault="007D3E7F" w:rsidP="004E7F0A">
      <w:pPr>
        <w:pStyle w:val="af2"/>
        <w:numPr>
          <w:ilvl w:val="0"/>
          <w:numId w:val="73"/>
        </w:numPr>
      </w:pPr>
      <w:r>
        <w:rPr>
          <w:rFonts w:hint="cs"/>
          <w:rtl/>
        </w:rPr>
        <w:t xml:space="preserve">במקרה שהספק הפר את ההסכם הפרה יסודית; </w:t>
      </w:r>
    </w:p>
    <w:p w:rsidR="007D3E7F" w:rsidRDefault="007D3E7F" w:rsidP="004E7F0A">
      <w:pPr>
        <w:pStyle w:val="af2"/>
        <w:numPr>
          <w:ilvl w:val="0"/>
          <w:numId w:val="73"/>
        </w:numPr>
      </w:pPr>
      <w:r>
        <w:rPr>
          <w:rFonts w:hint="cs"/>
          <w:rtl/>
        </w:rPr>
        <w:t>במקרה שימונה לספק מפרק סופי או זמני.</w:t>
      </w:r>
    </w:p>
    <w:p w:rsidR="007D3E7F" w:rsidRDefault="007D3E7F" w:rsidP="004E7F0A">
      <w:pPr>
        <w:pStyle w:val="af2"/>
        <w:numPr>
          <w:ilvl w:val="1"/>
          <w:numId w:val="68"/>
        </w:numPr>
        <w:rPr>
          <w:noProof/>
        </w:rPr>
      </w:pPr>
      <w:r>
        <w:rPr>
          <w:rFonts w:hint="cs"/>
          <w:noProof/>
          <w:rtl/>
        </w:rPr>
        <w:t>בכל מקרה של הפסקת ההסכם כנ"ל לא יהיו לספק כל טענות ו/או תביעות ו/או דרישות תשלום בקשר עם ביטול ההתקשרות כאמור, למעט עבור תשלום בגין שירותים שסופקו בטרם סיום ההתקשרות.</w:t>
      </w:r>
    </w:p>
    <w:p w:rsidR="007D3E7F" w:rsidRDefault="007D3E7F" w:rsidP="004E7F0A">
      <w:pPr>
        <w:pStyle w:val="af2"/>
        <w:numPr>
          <w:ilvl w:val="1"/>
          <w:numId w:val="68"/>
        </w:numPr>
        <w:rPr>
          <w:noProof/>
        </w:rPr>
      </w:pPr>
      <w:r>
        <w:rPr>
          <w:rFonts w:hint="cs"/>
          <w:noProof/>
          <w:rtl/>
        </w:rPr>
        <w:t xml:space="preserve">במידה ויוחלט על הפסקת עבודתו של הספק מכל סיבה שהיא, בין בשל סיום החוזה ובין בשל הפסקתו, מתחייב הספק לסיים את אספקת העבודות/שירותים אליהם הוא מחויב בגין הזמנות שחלו בתקופת ההתקשרות. כמו כן מתחייב הספק במידה והמזמין ידרוש כן, להעביר כל החומרים עליהם עבד הספק וטרם סיים את עבודתו בהם למזמין ו/או לכל אדם אחר כפי שיורה לו המזמין ולהעביר חפיפה והדרכה מסודרת לכל גורם אחר כפי שיורה לו המזמין וזאת עד למועד הפסקת ההתקשרות בין המזמין והספק. </w:t>
      </w:r>
    </w:p>
    <w:p w:rsidR="007D3E7F" w:rsidRDefault="007D3E7F" w:rsidP="004E7F0A">
      <w:pPr>
        <w:pStyle w:val="af2"/>
        <w:numPr>
          <w:ilvl w:val="1"/>
          <w:numId w:val="68"/>
        </w:numPr>
        <w:rPr>
          <w:noProof/>
        </w:rPr>
      </w:pPr>
      <w:r>
        <w:rPr>
          <w:rFonts w:hint="cs"/>
          <w:noProof/>
          <w:rtl/>
        </w:rPr>
        <w:t>במידה והופסקה עבודת הספק טרם סיום תקופת החוזה, סיום הפעילויות בהן התחיל הספק תלויה בהחלטת המזמין שיקבע על פי סיבת הפסקת ההתקשרות.</w:t>
      </w:r>
    </w:p>
    <w:p w:rsidR="007D3E7F" w:rsidRDefault="007D3E7F" w:rsidP="004E7F0A">
      <w:pPr>
        <w:pStyle w:val="af2"/>
        <w:numPr>
          <w:ilvl w:val="1"/>
          <w:numId w:val="68"/>
        </w:numPr>
        <w:rPr>
          <w:noProof/>
        </w:rPr>
      </w:pPr>
      <w:r>
        <w:rPr>
          <w:rFonts w:hint="cs"/>
          <w:noProof/>
          <w:rtl/>
        </w:rPr>
        <w:t>הספק מתחייב לפעול ולנקוט בכל האמצעים שברשותו על מנת לצמצם את הנזק כתוצאה מסיום ההתקשרות לפי סעיף זה.</w:t>
      </w:r>
    </w:p>
    <w:p w:rsidR="007D3E7F" w:rsidRDefault="007D3E7F" w:rsidP="004E7F0A">
      <w:pPr>
        <w:pStyle w:val="af2"/>
        <w:numPr>
          <w:ilvl w:val="1"/>
          <w:numId w:val="68"/>
        </w:numPr>
        <w:rPr>
          <w:noProof/>
        </w:rPr>
      </w:pPr>
      <w:r>
        <w:rPr>
          <w:rFonts w:hint="cs"/>
          <w:noProof/>
          <w:rtl/>
        </w:rPr>
        <w:t>המזמין מתחייב לשלם לספק את התמורה בגין השירותים שניתנו עד מועד סיום ההתקשרות בפועל</w:t>
      </w:r>
    </w:p>
    <w:p w:rsidR="007D3E7F" w:rsidRDefault="007D3E7F" w:rsidP="00E70F48">
      <w:pPr>
        <w:rPr>
          <w:noProof/>
        </w:rPr>
      </w:pPr>
      <w:r>
        <w:rPr>
          <w:rFonts w:hint="cs"/>
          <w:noProof/>
          <w:rtl/>
        </w:rPr>
        <w:t>סעיף זה הינו תנאי יסודי בהסכם</w:t>
      </w:r>
    </w:p>
    <w:p w:rsidR="007D3E7F" w:rsidRDefault="007D3E7F" w:rsidP="00E70F48">
      <w:pPr>
        <w:rPr>
          <w:noProof/>
          <w:rtl/>
        </w:rPr>
      </w:pPr>
    </w:p>
    <w:p w:rsidR="007D3E7F" w:rsidRDefault="007D3E7F" w:rsidP="004E7F0A">
      <w:pPr>
        <w:pStyle w:val="af2"/>
        <w:numPr>
          <w:ilvl w:val="0"/>
          <w:numId w:val="68"/>
        </w:numPr>
        <w:rPr>
          <w:noProof/>
        </w:rPr>
      </w:pPr>
      <w:r>
        <w:rPr>
          <w:rFonts w:hint="cs"/>
          <w:noProof/>
          <w:rtl/>
        </w:rPr>
        <w:t xml:space="preserve">נציגים </w:t>
      </w:r>
    </w:p>
    <w:p w:rsidR="007D3E7F" w:rsidRDefault="007D3E7F" w:rsidP="004E7F0A">
      <w:pPr>
        <w:pStyle w:val="af2"/>
        <w:numPr>
          <w:ilvl w:val="1"/>
          <w:numId w:val="68"/>
        </w:numPr>
        <w:rPr>
          <w:noProof/>
        </w:rPr>
      </w:pPr>
      <w:r>
        <w:rPr>
          <w:rFonts w:hint="cs"/>
          <w:noProof/>
          <w:rtl/>
        </w:rPr>
        <w:t>נציג המזמין לצורך ביצוע הסכם זה הינו __________ או מי שיוסמך על ידו בכתב (להלן: "נציג המזמין"). המזמין רשאי להחליף את נציגו ו/או נציגיו בכל עת על ידי מתן הודעה בכתב לספק.</w:t>
      </w:r>
    </w:p>
    <w:p w:rsidR="007D3E7F" w:rsidRDefault="007D3E7F" w:rsidP="004E7F0A">
      <w:pPr>
        <w:pStyle w:val="af2"/>
        <w:numPr>
          <w:ilvl w:val="1"/>
          <w:numId w:val="68"/>
        </w:numPr>
        <w:rPr>
          <w:noProof/>
        </w:rPr>
      </w:pPr>
      <w:r>
        <w:rPr>
          <w:rFonts w:hint="cs"/>
          <w:noProof/>
          <w:rtl/>
        </w:rPr>
        <w:t>הספק מתחייב להישמע להוראות נציג המזמין.</w:t>
      </w:r>
    </w:p>
    <w:p w:rsidR="007D3E7F" w:rsidRDefault="007D3E7F" w:rsidP="0042603B">
      <w:pPr>
        <w:pStyle w:val="af2"/>
        <w:numPr>
          <w:ilvl w:val="1"/>
          <w:numId w:val="68"/>
        </w:numPr>
        <w:rPr>
          <w:noProof/>
        </w:rPr>
      </w:pPr>
      <w:r>
        <w:rPr>
          <w:rFonts w:hint="cs"/>
          <w:noProof/>
          <w:rtl/>
        </w:rPr>
        <w:t xml:space="preserve">בכל הקשור לביצוע שירותיו המקצועיים יהיה הספק בקשר עם האחראי מהאגף למחשוב במשרד הבריאות, שגם יפקח על עבודות הספק. האחראי יהא רשאי מעת לעת לדרוש מהספק ביצוע מטלות נוספות שאינן מוגדרות בסעיף </w:t>
      </w:r>
      <w:r w:rsidR="0042603B">
        <w:rPr>
          <w:rFonts w:hint="cs"/>
          <w:noProof/>
          <w:rtl/>
        </w:rPr>
        <w:t xml:space="preserve">3 </w:t>
      </w:r>
      <w:r>
        <w:rPr>
          <w:rFonts w:hint="cs"/>
          <w:noProof/>
          <w:rtl/>
        </w:rPr>
        <w:t>לעיל</w:t>
      </w:r>
      <w:bookmarkStart w:id="215" w:name="_GoBack"/>
      <w:bookmarkEnd w:id="215"/>
      <w:r>
        <w:rPr>
          <w:rFonts w:hint="cs"/>
          <w:noProof/>
          <w:rtl/>
        </w:rPr>
        <w:t xml:space="preserve"> אולם הן נכללות בתחום הרחב של דרישות המכרז וכישורי ספק השירות.</w:t>
      </w:r>
    </w:p>
    <w:p w:rsidR="007D3E7F" w:rsidRDefault="007D3E7F" w:rsidP="004E7F0A">
      <w:pPr>
        <w:pStyle w:val="af2"/>
        <w:numPr>
          <w:ilvl w:val="1"/>
          <w:numId w:val="68"/>
        </w:numPr>
        <w:rPr>
          <w:noProof/>
        </w:rPr>
      </w:pPr>
      <w:r>
        <w:rPr>
          <w:rFonts w:hint="cs"/>
          <w:noProof/>
          <w:rtl/>
        </w:rPr>
        <w:lastRenderedPageBreak/>
        <w:t xml:space="preserve">נציג הספק (להלן: "הנציג הניהולי") לעניין הסכם זה הוא __________________. </w:t>
      </w:r>
    </w:p>
    <w:p w:rsidR="007D3E7F" w:rsidRDefault="007D3E7F" w:rsidP="004E7F0A">
      <w:pPr>
        <w:pStyle w:val="af2"/>
        <w:numPr>
          <w:ilvl w:val="1"/>
          <w:numId w:val="68"/>
        </w:numPr>
        <w:rPr>
          <w:noProof/>
        </w:rPr>
      </w:pPr>
      <w:r>
        <w:rPr>
          <w:rFonts w:hint="cs"/>
          <w:noProof/>
          <w:rtl/>
        </w:rPr>
        <w:t>החלפת הנציג הניהולי מותנית באישור מוקדם של המזמין, בכתב. 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7 ימים, אשר יהא מקובל על המזמין ויאושר בכתב.</w:t>
      </w:r>
    </w:p>
    <w:p w:rsidR="007D3E7F" w:rsidRDefault="007D3E7F" w:rsidP="004E7F0A">
      <w:pPr>
        <w:pStyle w:val="af2"/>
        <w:numPr>
          <w:ilvl w:val="1"/>
          <w:numId w:val="68"/>
        </w:numPr>
        <w:rPr>
          <w:noProof/>
        </w:rPr>
      </w:pPr>
      <w:r>
        <w:rPr>
          <w:rFonts w:hint="cs"/>
          <w:noProof/>
          <w:rtl/>
        </w:rPr>
        <w:t>מבלי לגרוע מהאמור בסעיפים לעיל המזמין יהא רשאי בכל עת לדרוש מן הספק להחליף את נציגו הניהולי וכן כל אחד אחר מחברי הצוות המספק את השירותים למזמין, ללא פיצוי כלשהו, והספק מתחייב לעשות כן בתוך 7 ימים.</w:t>
      </w:r>
    </w:p>
    <w:p w:rsidR="007D3E7F" w:rsidRDefault="007D3E7F" w:rsidP="004E7F0A">
      <w:pPr>
        <w:pStyle w:val="af2"/>
        <w:numPr>
          <w:ilvl w:val="1"/>
          <w:numId w:val="68"/>
        </w:numPr>
        <w:rPr>
          <w:noProof/>
        </w:rPr>
      </w:pPr>
      <w:r>
        <w:rPr>
          <w:rFonts w:hint="cs"/>
          <w:noProof/>
          <w:rtl/>
        </w:rPr>
        <w:t>הספק ידווח על השירות שניתן באופן חודשי ובהתאם למתכונת השירות (דיווח שעות, תפוקות וכיו"ב).</w:t>
      </w:r>
    </w:p>
    <w:p w:rsidR="007D3E7F" w:rsidRDefault="007D3E7F" w:rsidP="00E70F48">
      <w:pPr>
        <w:rPr>
          <w:noProof/>
        </w:rPr>
      </w:pPr>
    </w:p>
    <w:p w:rsidR="007D3E7F" w:rsidRDefault="007D3E7F" w:rsidP="004E7F0A">
      <w:pPr>
        <w:pStyle w:val="af2"/>
        <w:numPr>
          <w:ilvl w:val="0"/>
          <w:numId w:val="68"/>
        </w:numPr>
        <w:rPr>
          <w:noProof/>
        </w:rPr>
      </w:pPr>
      <w:r>
        <w:rPr>
          <w:rFonts w:hint="cs"/>
          <w:noProof/>
          <w:rtl/>
        </w:rPr>
        <w:t>העדר בלעדיות</w:t>
      </w:r>
    </w:p>
    <w:p w:rsidR="007D3E7F" w:rsidRDefault="007D3E7F" w:rsidP="004E7F0A">
      <w:pPr>
        <w:pStyle w:val="af2"/>
        <w:numPr>
          <w:ilvl w:val="1"/>
          <w:numId w:val="68"/>
        </w:numPr>
        <w:rPr>
          <w:noProof/>
          <w:rtl/>
        </w:rPr>
      </w:pPr>
      <w:r>
        <w:rPr>
          <w:rFonts w:hint="cs"/>
          <w:noProof/>
          <w:rtl/>
        </w:rPr>
        <w:t>לספק לא תהיה בלעדיות, בקבלת עבודות מהמזמין והמזמין יוכל לקבל שירותים מן הסוג נשוא חוזה זה, ומכל סוג אחר, מכל גורם אחר כלשהו, וכן רשאי המשרד שלא לבקש מהספק או מכל גורם אחר כלשהו שירותים כלל, ולבצע שירותים אלו בעצמו, הכל לפי שיקול דעתו המוחלט של המשרד.</w:t>
      </w:r>
    </w:p>
    <w:p w:rsidR="007D3E7F" w:rsidRDefault="007D3E7F" w:rsidP="00E70F48">
      <w:pPr>
        <w:rPr>
          <w:noProof/>
        </w:rPr>
      </w:pPr>
    </w:p>
    <w:p w:rsidR="007D3E7F" w:rsidRDefault="007D3E7F" w:rsidP="004E7F0A">
      <w:pPr>
        <w:pStyle w:val="af2"/>
        <w:numPr>
          <w:ilvl w:val="0"/>
          <w:numId w:val="68"/>
        </w:numPr>
        <w:rPr>
          <w:noProof/>
        </w:rPr>
      </w:pPr>
      <w:r>
        <w:rPr>
          <w:rFonts w:hint="cs"/>
          <w:noProof/>
          <w:rtl/>
        </w:rPr>
        <w:t>אחריות</w:t>
      </w:r>
    </w:p>
    <w:p w:rsidR="007D3E7F" w:rsidRDefault="007D3E7F" w:rsidP="004E7F0A">
      <w:pPr>
        <w:pStyle w:val="af2"/>
        <w:numPr>
          <w:ilvl w:val="1"/>
          <w:numId w:val="68"/>
        </w:numPr>
        <w:rPr>
          <w:noProof/>
        </w:rPr>
      </w:pPr>
      <w:r>
        <w:rPr>
          <w:rFonts w:hint="cs"/>
          <w:noProof/>
          <w:rtl/>
        </w:rPr>
        <w:t>הספק יהיה אחראי לאופן אספקת השירותים ואיכותם. האחריות הינה בין היתר לביצוע מקיף ומלא של השירותים.</w:t>
      </w:r>
    </w:p>
    <w:p w:rsidR="007D3E7F" w:rsidRDefault="007D3E7F" w:rsidP="004E7F0A">
      <w:pPr>
        <w:pStyle w:val="af2"/>
        <w:numPr>
          <w:ilvl w:val="1"/>
          <w:numId w:val="68"/>
        </w:numPr>
        <w:rPr>
          <w:noProof/>
          <w:rtl/>
        </w:rPr>
      </w:pPr>
      <w:r>
        <w:rPr>
          <w:rFonts w:hint="cs"/>
          <w:noProof/>
          <w:rtl/>
        </w:rPr>
        <w:t xml:space="preserve">במקרה של רישיון או תעודה הנדרשים במסגרת מכרז זה אשר תוקפם פקע, באחריות הספק להודיע על כך באופן מיידי למזמין; באחריות הספק לוודא את חידושם. </w:t>
      </w:r>
    </w:p>
    <w:p w:rsidR="007D3E7F" w:rsidRDefault="007D3E7F" w:rsidP="00E70F48">
      <w:pPr>
        <w:rPr>
          <w:noProof/>
        </w:rPr>
      </w:pPr>
      <w:r>
        <w:rPr>
          <w:rFonts w:hint="cs"/>
          <w:noProof/>
          <w:rtl/>
        </w:rPr>
        <w:t>סעיף זה הינו תנאי יסודי בהסכם</w:t>
      </w:r>
    </w:p>
    <w:p w:rsidR="007D3E7F" w:rsidRDefault="007D3E7F" w:rsidP="00E70F48">
      <w:pPr>
        <w:rPr>
          <w:noProof/>
          <w:rtl/>
        </w:rPr>
      </w:pPr>
    </w:p>
    <w:p w:rsidR="007D3E7F" w:rsidRDefault="007D3E7F" w:rsidP="004E7F0A">
      <w:pPr>
        <w:pStyle w:val="af2"/>
        <w:numPr>
          <w:ilvl w:val="0"/>
          <w:numId w:val="68"/>
        </w:numPr>
        <w:rPr>
          <w:noProof/>
          <w:rtl/>
        </w:rPr>
      </w:pPr>
      <w:r>
        <w:rPr>
          <w:rFonts w:hint="cs"/>
          <w:noProof/>
          <w:rtl/>
        </w:rPr>
        <w:t>בעלות וזכויות יוצרים</w:t>
      </w:r>
    </w:p>
    <w:p w:rsidR="007D3E7F" w:rsidRPr="00A621F0" w:rsidRDefault="007D3E7F" w:rsidP="004E7F0A">
      <w:pPr>
        <w:pStyle w:val="af2"/>
        <w:numPr>
          <w:ilvl w:val="1"/>
          <w:numId w:val="68"/>
        </w:numPr>
        <w:rPr>
          <w:b/>
          <w:bCs/>
          <w:noProof/>
        </w:rPr>
      </w:pPr>
      <w:r>
        <w:rPr>
          <w:rFonts w:hint="cs"/>
          <w:noProof/>
          <w:rtl/>
        </w:rPr>
        <w:t xml:space="preserve">מוסכם על הצדדים כי הבעלות על המוצר הינה בבעלותו הבלעדית של המזמין.  הספק, בחתימתו על הסכם זה,  מעביר למשרד הבריאות את הבעלותההמלאה על הציוד. </w:t>
      </w:r>
    </w:p>
    <w:p w:rsidR="007D3E7F" w:rsidRDefault="007D3E7F" w:rsidP="004E7F0A">
      <w:pPr>
        <w:pStyle w:val="af2"/>
        <w:numPr>
          <w:ilvl w:val="1"/>
          <w:numId w:val="68"/>
        </w:numPr>
        <w:rPr>
          <w:noProof/>
        </w:rPr>
      </w:pPr>
      <w:r>
        <w:rPr>
          <w:rFonts w:hint="cs"/>
          <w:noProof/>
          <w:rtl/>
        </w:rPr>
        <w:t>מוסכם בזאת כי הנתונים, התוכניות, נספחים, טיוטות, תרשימים, תוכנות וכל חומר אחר שהכין נותן השירותים לשם ביצוע חיוביו על פי חוזה זה או כתוצאה ממנו (להלן: "התוצרים"), יהיו שייכים בלעדית למדינה והיא תהיה רשאית לעשות בהן כל שימוש, לרבות שימוש מסחרי, לפי שיקול דעתה הבלעדי. זאת למעט רישיונות של צד שלישי (כדוגמת רישיונות למוצר של חברת צד ג') אשר שייכים לצד השלישי.</w:t>
      </w:r>
    </w:p>
    <w:p w:rsidR="007D3E7F" w:rsidRDefault="007D3E7F" w:rsidP="004E7F0A">
      <w:pPr>
        <w:pStyle w:val="af2"/>
        <w:numPr>
          <w:ilvl w:val="1"/>
          <w:numId w:val="68"/>
        </w:numPr>
        <w:rPr>
          <w:noProof/>
        </w:rPr>
      </w:pPr>
      <w:r>
        <w:rPr>
          <w:rFonts w:hint="cs"/>
          <w:noProof/>
          <w:rtl/>
        </w:rPr>
        <w:t xml:space="preserve">מוסכם על הצדדים כי המערכת, כפי שהותאמה, פותחה והוסבה לצורכי המזמין, במסגרת ביצוע הסכם זה, תהיה בבעלותו של המזמין. הספק  מתחייב  להעברה מלאה של הבעלות על המערכת המוצעת למשרד הבריאות, כולל זכויות שימוש בכל הרכיבים הנלווים, כולל תיעוד מלא ותוכניות מקור, בצורה ובזמן שהמשרד ידרוש וכולל רישיונות לסביבת פיתוח ובדיקות. </w:t>
      </w:r>
      <w:r>
        <w:rPr>
          <w:rFonts w:hint="cs"/>
          <w:noProof/>
          <w:rtl/>
        </w:rPr>
        <w:br/>
      </w:r>
      <w:r>
        <w:rPr>
          <w:rFonts w:hint="cs"/>
          <w:noProof/>
          <w:rtl/>
        </w:rPr>
        <w:lastRenderedPageBreak/>
        <w:t>פיתוחים שיבוצעו במערכת עבור משרד הבריאות במסגרת מימוש התקשרות זו, הינם קניינו של משרד הבריאות.</w:t>
      </w:r>
    </w:p>
    <w:p w:rsidR="007D3E7F" w:rsidRDefault="007D3E7F" w:rsidP="004E7F0A">
      <w:pPr>
        <w:pStyle w:val="af2"/>
        <w:numPr>
          <w:ilvl w:val="1"/>
          <w:numId w:val="68"/>
        </w:numPr>
        <w:rPr>
          <w:noProof/>
        </w:rPr>
      </w:pPr>
      <w:r>
        <w:rPr>
          <w:rFonts w:hint="cs"/>
          <w:noProof/>
          <w:rtl/>
        </w:rPr>
        <w:t xml:space="preserve">למען הסר ספק מוצהר בזה, כי בכפוף לתשלום התמורה המגיעה לספק, כל התוצרים ו/או כל תוצר עבודה אחר שיכין נותן השירותים במסגרת חוזה זה הן רכוש משרד הבריאות ונותן השירותים חייב להעבירם לרשות המזמין על פי דרישת האגף, מבלי שיהיה זכאי לכל תשלום נוסף. </w:t>
      </w:r>
    </w:p>
    <w:p w:rsidR="007D3E7F" w:rsidRDefault="007D3E7F" w:rsidP="004E7F0A">
      <w:pPr>
        <w:pStyle w:val="af2"/>
        <w:numPr>
          <w:ilvl w:val="1"/>
          <w:numId w:val="68"/>
        </w:numPr>
        <w:rPr>
          <w:noProof/>
        </w:rPr>
      </w:pPr>
      <w:r>
        <w:rPr>
          <w:rFonts w:hint="cs"/>
          <w:noProof/>
          <w:rtl/>
        </w:rPr>
        <w:t>המציע מתחייב למסור למשרד בסיום ההתקשרות או במהלכה את כל התוצרים וכל חומר אחר שיוכן על ידו במסגרת ביצוע ההסכם.</w:t>
      </w:r>
    </w:p>
    <w:p w:rsidR="007D3E7F" w:rsidRDefault="007D3E7F" w:rsidP="004E7F0A">
      <w:pPr>
        <w:pStyle w:val="af2"/>
        <w:numPr>
          <w:ilvl w:val="1"/>
          <w:numId w:val="68"/>
        </w:numPr>
        <w:rPr>
          <w:noProof/>
          <w:rtl/>
        </w:rPr>
      </w:pPr>
      <w:r>
        <w:rPr>
          <w:rFonts w:hint="cs"/>
          <w:noProof/>
          <w:rtl/>
        </w:rPr>
        <w:t xml:space="preserve">למען הסר כל ספק מובהר בזאת כי למשרד שמורה הזכות, על פי שיקול דעתו הבלעדי, לקחת אחריות על תחזוקת המערכת ולהמשיך ולבצע בה פיתוחים, התאמות, יישום וכיו"ב באמצעות עובדי המשרד או נותני שירותים המועסקים על-ידי ספקים אחרים. </w:t>
      </w:r>
      <w:r w:rsidRPr="00A621F0">
        <w:rPr>
          <w:rFonts w:hint="cs"/>
          <w:b/>
          <w:bCs/>
          <w:noProof/>
          <w:rtl/>
        </w:rPr>
        <w:t>במקרה זה, האחריות המלאה על תחזוקת המערכת תחול על המשרד.</w:t>
      </w:r>
    </w:p>
    <w:p w:rsidR="007D3E7F" w:rsidRPr="00A03F8E" w:rsidRDefault="007D3E7F" w:rsidP="004E7F0A">
      <w:pPr>
        <w:pStyle w:val="af2"/>
        <w:numPr>
          <w:ilvl w:val="1"/>
          <w:numId w:val="68"/>
        </w:numPr>
        <w:rPr>
          <w:noProof/>
        </w:rPr>
      </w:pPr>
      <w:r>
        <w:rPr>
          <w:rFonts w:hint="cs"/>
          <w:rtl/>
        </w:rPr>
        <w:t xml:space="preserve"> </w:t>
      </w:r>
      <w:r w:rsidRPr="00A03F8E">
        <w:rPr>
          <w:rFonts w:hint="cs"/>
          <w:noProof/>
          <w:rtl/>
        </w:rPr>
        <w:t xml:space="preserve">קבצי קוד המקור יופקדו בידי נאמן בלתי תלוי על פי בחירת משרד הבריאות למקרה שהמציע יקלע לקשיים ולהליך פירוק עקב "פשיטת רגל", וכן במצבים הנוספים המפורטים בהסכם. כל זאת, במטרה לאפשר למשרד להמשיך ולתפעל את המערכת המוצעת. הפקדת קוד מקור תבוצע עם התקנת המערכת ולאחר התקנה של כל גרסה חדשה כן תפקיד החברה בידי הנאמן מעת לעת, אם וככל שעודכן במהלך הזמן  קוד המקור מעודכן, ככל שבוצעו במערכת שינויים ו/או שיפורים מהותיים, ולכל הפחות – אחת לחצי שנה. </w:t>
      </w:r>
    </w:p>
    <w:p w:rsidR="007D3E7F" w:rsidRPr="00A03F8E" w:rsidRDefault="007D3E7F" w:rsidP="004E7F0A">
      <w:pPr>
        <w:pStyle w:val="af2"/>
        <w:numPr>
          <w:ilvl w:val="1"/>
          <w:numId w:val="68"/>
        </w:numPr>
        <w:rPr>
          <w:noProof/>
        </w:rPr>
      </w:pPr>
      <w:r w:rsidRPr="00A03F8E">
        <w:rPr>
          <w:rFonts w:hint="cs"/>
          <w:noProof/>
          <w:rtl/>
        </w:rPr>
        <w:t xml:space="preserve"> בין אם המציע הינו יצרן מוצר המדף המוצע ובין אם לאו – על המציע לספק התחייבות חתומה להפקדה של קוד מקור המתייחס לפיתוחים ייעודיים שפותחו בהזמנת המשרד, וזאת בעיתוי זהה למפורט בסעיף 8.7.המציע צריך להיות ספק מוסמך של המוצר בארץ  והוסמך ע"י היצרן בזמן ההגשה. אם המהלך תקופת ההתקשרות הספק מפסיק לעבוד  עם היצרן- על היצרן תחול החובה להעמיד מול המשרד גוף חלופי המאושר ע"י המשרד. המידה והמשרד לא יאשר את הספק החלופי , יוכל המשרד ע"פ בחירתו לעבוד מול היצרן</w:t>
      </w:r>
    </w:p>
    <w:p w:rsidR="007D3E7F" w:rsidRPr="00A03F8E" w:rsidRDefault="007D3E7F" w:rsidP="004E7F0A">
      <w:pPr>
        <w:pStyle w:val="af2"/>
        <w:numPr>
          <w:ilvl w:val="1"/>
          <w:numId w:val="68"/>
        </w:numPr>
        <w:rPr>
          <w:noProof/>
        </w:rPr>
      </w:pPr>
      <w:r w:rsidRPr="00A03F8E">
        <w:rPr>
          <w:rFonts w:hint="cs"/>
          <w:noProof/>
          <w:rtl/>
        </w:rPr>
        <w:t xml:space="preserve">בנוסף למקרים המפורטים לעיל, המשרד יהיה רשאי לקבל את קוד המקור מהנאמן במקרה שבו הציג בפני הנאמן תצהיר מאושר כדין לפיו החברה: (1) הפסיקה את התמיכה במערכת למשך תקופה העולה על 30 יום, (2) הפסיקה את פעילותה בישראל למשך תקופה העולה על 30 יום. העתק התצהיר כאמור יועבר לידי החברה. </w:t>
      </w:r>
    </w:p>
    <w:p w:rsidR="007D3E7F" w:rsidRDefault="007D3E7F" w:rsidP="004E7F0A">
      <w:pPr>
        <w:pStyle w:val="af2"/>
        <w:numPr>
          <w:ilvl w:val="1"/>
          <w:numId w:val="68"/>
        </w:numPr>
        <w:rPr>
          <w:noProof/>
        </w:rPr>
      </w:pPr>
      <w:r>
        <w:rPr>
          <w:rFonts w:hint="cs"/>
          <w:noProof/>
          <w:rtl/>
        </w:rPr>
        <w:t xml:space="preserve">המציע מצהיר כי לא הפר או יפר כל זכות יוצרים ו/או פטנט ו/או סוד מסחרי כלשהו במהלך ביצוע מחויבויותיו על פי חוזה זה. </w:t>
      </w:r>
      <w:r>
        <w:rPr>
          <w:rFonts w:hint="cs"/>
          <w:noProof/>
          <w:rtl/>
        </w:rPr>
        <w:tab/>
      </w:r>
    </w:p>
    <w:p w:rsidR="007D3E7F" w:rsidRDefault="007D3E7F" w:rsidP="004E7F0A">
      <w:pPr>
        <w:pStyle w:val="af2"/>
        <w:numPr>
          <w:ilvl w:val="1"/>
          <w:numId w:val="68"/>
        </w:numPr>
        <w:rPr>
          <w:noProof/>
          <w:rtl/>
        </w:rPr>
      </w:pPr>
      <w:r>
        <w:rPr>
          <w:rFonts w:hint="cs"/>
          <w:noProof/>
          <w:rtl/>
        </w:rPr>
        <w:t>המציע מתחייב לשפות את משרד הבריאות בכל מקרה של תביעת צד שלישי כי המערכת מפרה זכות יוצרים ו/או פטנט ו/או סוד מסחרי.</w:t>
      </w:r>
    </w:p>
    <w:p w:rsidR="007D3E7F" w:rsidRDefault="007D3E7F" w:rsidP="00E70F48">
      <w:pPr>
        <w:rPr>
          <w:noProof/>
          <w:rtl/>
        </w:rPr>
      </w:pPr>
    </w:p>
    <w:p w:rsidR="007D3E7F" w:rsidRDefault="007D3E7F" w:rsidP="004E7F0A">
      <w:pPr>
        <w:pStyle w:val="af2"/>
        <w:numPr>
          <w:ilvl w:val="0"/>
          <w:numId w:val="68"/>
        </w:numPr>
        <w:rPr>
          <w:noProof/>
          <w:rtl/>
        </w:rPr>
      </w:pPr>
      <w:r>
        <w:rPr>
          <w:rFonts w:hint="cs"/>
          <w:noProof/>
          <w:rtl/>
        </w:rPr>
        <w:t>שיתוף פעולה עם ספקים נוספים ועם צוות המשרד</w:t>
      </w:r>
    </w:p>
    <w:p w:rsidR="007D3E7F" w:rsidRDefault="007D3E7F" w:rsidP="004E7F0A">
      <w:pPr>
        <w:pStyle w:val="af2"/>
        <w:numPr>
          <w:ilvl w:val="1"/>
          <w:numId w:val="68"/>
        </w:numPr>
        <w:rPr>
          <w:noProof/>
          <w:rtl/>
        </w:rPr>
      </w:pPr>
      <w:r>
        <w:rPr>
          <w:rFonts w:hint="cs"/>
          <w:noProof/>
          <w:rtl/>
        </w:rPr>
        <w:t>הספק מודע לכך שבמשרד הבריאות פועלים ספקים רבים, אשר חלקם עלולים להיות מתחרים של הספק, והוא מתחייב לעשות כמיטב יכולתו לשתף פעולה עימם למען הצלחת המשימות.</w:t>
      </w:r>
    </w:p>
    <w:p w:rsidR="007D3E7F" w:rsidRDefault="007D3E7F" w:rsidP="004E7F0A">
      <w:pPr>
        <w:pStyle w:val="af2"/>
        <w:numPr>
          <w:ilvl w:val="1"/>
          <w:numId w:val="68"/>
        </w:numPr>
        <w:rPr>
          <w:noProof/>
        </w:rPr>
      </w:pPr>
      <w:r>
        <w:rPr>
          <w:rFonts w:hint="cs"/>
          <w:noProof/>
          <w:rtl/>
        </w:rPr>
        <w:lastRenderedPageBreak/>
        <w:t>הספק נותן בזאת את הסכמתו לכך שהאפיון שבוצע על ידו יועבר לספק אחר לקבלת חוות דעת מקצועית, על פי שיקול דעתו של המשרד.</w:t>
      </w:r>
    </w:p>
    <w:p w:rsidR="007D3E7F" w:rsidRDefault="007D3E7F" w:rsidP="004E7F0A">
      <w:pPr>
        <w:pStyle w:val="af2"/>
        <w:numPr>
          <w:ilvl w:val="1"/>
          <w:numId w:val="68"/>
        </w:numPr>
        <w:rPr>
          <w:noProof/>
        </w:rPr>
      </w:pPr>
      <w:r>
        <w:rPr>
          <w:rFonts w:hint="cs"/>
          <w:noProof/>
          <w:rtl/>
        </w:rPr>
        <w:t>הספק יעביר, על פי בקשת המשרד, הכשרה וחפיפה על תוצרי עבודתו, לכל גורם שיבחר המשרד, בין אם עובד המשרד ובין אם מועסק על ידי ספק חיצוני אחר כלשהו.</w:t>
      </w:r>
    </w:p>
    <w:p w:rsidR="007D3E7F" w:rsidRDefault="007D3E7F" w:rsidP="004E7F0A">
      <w:pPr>
        <w:pStyle w:val="af2"/>
        <w:numPr>
          <w:ilvl w:val="1"/>
          <w:numId w:val="68"/>
        </w:numPr>
        <w:rPr>
          <w:noProof/>
        </w:rPr>
      </w:pPr>
      <w:r>
        <w:rPr>
          <w:rFonts w:hint="cs"/>
          <w:noProof/>
          <w:rtl/>
        </w:rPr>
        <w:t>הספק יעשה כמיטב יכולתו לסייע באיתור ואבחון תקלה במערכת גם במצב בו לא ידוע באופן וודאי מה מקור התקלה והאם מקורה ברכיב אשר באחריות הספק.</w:t>
      </w:r>
    </w:p>
    <w:p w:rsidR="007D3E7F" w:rsidRDefault="007D3E7F" w:rsidP="004E7F0A">
      <w:pPr>
        <w:pStyle w:val="af2"/>
        <w:numPr>
          <w:ilvl w:val="1"/>
          <w:numId w:val="68"/>
        </w:numPr>
        <w:rPr>
          <w:noProof/>
        </w:rPr>
      </w:pPr>
      <w:r>
        <w:rPr>
          <w:rFonts w:hint="cs"/>
          <w:noProof/>
          <w:rtl/>
        </w:rPr>
        <w:t>הספק יעביר, על פי בקשת המשרד, הכשרה וחפיפה על המערכת, לכל גורם שיבחר המשרד לתחזוקה ותמיכה במערכת, בין אם עובד המשרד ובין אם מועסק על ידי ספק חיצוני אחר כלשהו.</w:t>
      </w:r>
    </w:p>
    <w:p w:rsidR="007D3E7F" w:rsidRDefault="007D3E7F" w:rsidP="004E7F0A">
      <w:pPr>
        <w:pStyle w:val="af2"/>
        <w:numPr>
          <w:ilvl w:val="0"/>
          <w:numId w:val="68"/>
        </w:numPr>
        <w:rPr>
          <w:noProof/>
          <w:rtl/>
        </w:rPr>
      </w:pPr>
      <w:r>
        <w:rPr>
          <w:rFonts w:hint="cs"/>
          <w:noProof/>
          <w:rtl/>
        </w:rPr>
        <w:t xml:space="preserve">ערבות </w:t>
      </w:r>
    </w:p>
    <w:p w:rsidR="007D3E7F" w:rsidRDefault="007D3E7F" w:rsidP="004E7F0A">
      <w:pPr>
        <w:pStyle w:val="af2"/>
        <w:numPr>
          <w:ilvl w:val="1"/>
          <w:numId w:val="68"/>
        </w:numPr>
        <w:rPr>
          <w:noProof/>
        </w:rPr>
      </w:pPr>
      <w:r>
        <w:rPr>
          <w:rFonts w:hint="cs"/>
          <w:noProof/>
          <w:rtl/>
        </w:rPr>
        <w:t>לשם הבטחת ביצוע התחייבויותיו במסגרת הסכם זה, וכתנאי לחתימתו, מתחייב הספק להמציא למשרד  ערבות בנקאית אוטונומית בסך של 5% מעלות המערכת</w:t>
      </w:r>
      <w:r w:rsidR="00375A84">
        <w:rPr>
          <w:rFonts w:hint="cs"/>
          <w:noProof/>
          <w:rtl/>
        </w:rPr>
        <w:t xml:space="preserve"> כולל מע"מ</w:t>
      </w:r>
      <w:r>
        <w:rPr>
          <w:rFonts w:hint="cs"/>
          <w:noProof/>
          <w:rtl/>
        </w:rPr>
        <w:t>.</w:t>
      </w:r>
    </w:p>
    <w:p w:rsidR="007D3E7F" w:rsidRDefault="007D3E7F" w:rsidP="004E7F0A">
      <w:pPr>
        <w:pStyle w:val="af2"/>
        <w:numPr>
          <w:ilvl w:val="1"/>
          <w:numId w:val="68"/>
        </w:numPr>
        <w:rPr>
          <w:noProof/>
        </w:rPr>
      </w:pPr>
      <w:r>
        <w:rPr>
          <w:rFonts w:hint="cs"/>
          <w:noProof/>
          <w:rtl/>
        </w:rPr>
        <w:t>מובהר כי אספקת הערבות הבנקאית הנ"ל מהווה תנאי מוקדם לאספקת שירותים למזמין. לא הפקיד הספק ערבות ביצוע כנדרש ובמועד, ו/או לא מילא תנאי אחר מהדרישות הנ"ל, יחשב הדבר כאי מלוי התחייבויותיו לפי מכרז זה.</w:t>
      </w:r>
      <w:r>
        <w:rPr>
          <w:noProof/>
        </w:rPr>
        <w:t xml:space="preserve"> </w:t>
      </w:r>
    </w:p>
    <w:p w:rsidR="007D3E7F" w:rsidRDefault="007D3E7F" w:rsidP="004E7F0A">
      <w:pPr>
        <w:pStyle w:val="af2"/>
        <w:numPr>
          <w:ilvl w:val="1"/>
          <w:numId w:val="68"/>
        </w:numPr>
        <w:rPr>
          <w:noProof/>
        </w:rPr>
      </w:pPr>
      <w:r>
        <w:rPr>
          <w:rFonts w:hint="cs"/>
          <w:noProof/>
          <w:rtl/>
        </w:rPr>
        <w:t>הערבות הבנקאית תהיה בתוקף לכל תקופת אספקת השירותים על ידי הספק למזמין ועד 60 ימים לאחר סיומה.</w:t>
      </w:r>
    </w:p>
    <w:p w:rsidR="007D3E7F" w:rsidRDefault="007D3E7F" w:rsidP="004E7F0A">
      <w:pPr>
        <w:pStyle w:val="af2"/>
        <w:numPr>
          <w:ilvl w:val="1"/>
          <w:numId w:val="68"/>
        </w:numPr>
        <w:rPr>
          <w:noProof/>
        </w:rPr>
      </w:pPr>
      <w:r>
        <w:rPr>
          <w:rFonts w:hint="cs"/>
          <w:noProof/>
          <w:rtl/>
        </w:rPr>
        <w:t>במועד קבלת המערכת, ערבות הביצוע תוחזר לספק, ותחתיה ימציא הספק ערבות בגובה  5% מעלות המערכת בגין התחזוקה השנתית, למשך חמש שנים.</w:t>
      </w:r>
    </w:p>
    <w:p w:rsidR="007D3E7F" w:rsidRDefault="007D3E7F" w:rsidP="004E7F0A">
      <w:pPr>
        <w:pStyle w:val="af2"/>
        <w:numPr>
          <w:ilvl w:val="1"/>
          <w:numId w:val="68"/>
        </w:numPr>
        <w:rPr>
          <w:noProof/>
        </w:rPr>
      </w:pPr>
      <w:r>
        <w:rPr>
          <w:rFonts w:hint="cs"/>
          <w:noProof/>
          <w:rtl/>
        </w:rPr>
        <w:t>במידה והמזמין יאריך את תקופת אספקת השירותים הנ"ל, תוארך הערבות בהתאם והספק מתחייב לשם הבטחת התחייבויותיו לפי ההסכם המוארך, למסור למזמין לא פחות מאשר 14 יום לפני תחילת התקופה המוארכת של ההסכם, ערבות בנקאית אוטונומית, בנוסח הערבות המקורית, צמודה למדד המחירים לצרכן, כפי שהוא ידוע במועד חידוש הארכת ההסכם, ערבות זו תהיה בתוקף עד 45 יום לאחר גמר תקופת אספקת השירותים המוארכת.</w:t>
      </w:r>
    </w:p>
    <w:p w:rsidR="007D3E7F" w:rsidRDefault="007D3E7F" w:rsidP="004E7F0A">
      <w:pPr>
        <w:pStyle w:val="af2"/>
        <w:numPr>
          <w:ilvl w:val="1"/>
          <w:numId w:val="68"/>
        </w:numPr>
        <w:rPr>
          <w:noProof/>
        </w:rPr>
      </w:pPr>
      <w:r>
        <w:rPr>
          <w:rFonts w:hint="cs"/>
          <w:noProof/>
          <w:rtl/>
        </w:rPr>
        <w:t>בכל מקרה בו לא עמד הספק בהתחייבויותיו לפי ההסכם או על פי דין או שהמזמין עשה כדין שימוש בזכויותיו והוציא סכומים החלים על הספק בהתאם להסכם או על פי הדין, יהא המזמין זכאי לממש את הערבות כולה או מקצתה, בכפוף למתן הודעה בכתב לספק 14 יום מראש ומתן הזדמנות לתיקון אי-מילוי ההתחייבות.</w:t>
      </w:r>
    </w:p>
    <w:p w:rsidR="007D3E7F" w:rsidRDefault="007D3E7F" w:rsidP="004E7F0A">
      <w:pPr>
        <w:pStyle w:val="af2"/>
        <w:numPr>
          <w:ilvl w:val="1"/>
          <w:numId w:val="68"/>
        </w:numPr>
        <w:rPr>
          <w:noProof/>
        </w:rPr>
      </w:pPr>
      <w:r>
        <w:rPr>
          <w:rFonts w:hint="cs"/>
          <w:noProof/>
          <w:rtl/>
        </w:rPr>
        <w:t xml:space="preserve">למען הסר כל ספק, מובהר כי אין בגובה הערבות לשמש הגבלה או תקרה להתחייבויותיו או אחריותו של הספק לפי הסכם זה.  </w:t>
      </w:r>
    </w:p>
    <w:p w:rsidR="007D3E7F" w:rsidRDefault="007D3E7F" w:rsidP="00E70F48">
      <w:pPr>
        <w:rPr>
          <w:noProof/>
          <w:rtl/>
        </w:rPr>
      </w:pPr>
    </w:p>
    <w:p w:rsidR="007D3E7F" w:rsidRDefault="007D3E7F" w:rsidP="004E7F0A">
      <w:pPr>
        <w:pStyle w:val="af2"/>
        <w:numPr>
          <w:ilvl w:val="0"/>
          <w:numId w:val="68"/>
        </w:numPr>
        <w:rPr>
          <w:noProof/>
          <w:rtl/>
        </w:rPr>
      </w:pPr>
      <w:r>
        <w:rPr>
          <w:rFonts w:hint="cs"/>
          <w:noProof/>
          <w:rtl/>
        </w:rPr>
        <w:t>התמורה</w:t>
      </w:r>
    </w:p>
    <w:p w:rsidR="007D3E7F" w:rsidRDefault="007D3E7F" w:rsidP="004E7F0A">
      <w:pPr>
        <w:pStyle w:val="af2"/>
        <w:numPr>
          <w:ilvl w:val="1"/>
          <w:numId w:val="68"/>
        </w:numPr>
        <w:rPr>
          <w:noProof/>
        </w:rPr>
      </w:pPr>
      <w:r>
        <w:rPr>
          <w:rFonts w:hint="cs"/>
          <w:noProof/>
          <w:rtl/>
        </w:rPr>
        <w:t xml:space="preserve">תמורת ביצוע השירותים, לשביעות רצונו המלאה של המשרד, ישלם המשרד לספק את התמורה המפורטת בהצעת המחיר שהגיש הספק במכרז ואשר אושרה על ידי המשרד. </w:t>
      </w:r>
    </w:p>
    <w:p w:rsidR="007D3E7F" w:rsidRPr="00A621F0" w:rsidRDefault="007D3E7F" w:rsidP="004E7F0A">
      <w:pPr>
        <w:pStyle w:val="af2"/>
        <w:numPr>
          <w:ilvl w:val="1"/>
          <w:numId w:val="68"/>
        </w:numPr>
        <w:rPr>
          <w:noProof/>
          <w:u w:val="single"/>
        </w:rPr>
      </w:pPr>
      <w:r>
        <w:rPr>
          <w:rFonts w:hint="cs"/>
          <w:noProof/>
          <w:rtl/>
        </w:rPr>
        <w:lastRenderedPageBreak/>
        <w:t>מוסכם כי התשלום יתבסס על המחירים שהציע הספק בהצעתו, בהתאם  לשלבי המימוש וכנגד חשבונית. הספק מתחייב להגיש חשבוניות   לכל שלב ורק לאחר אישור ממנהל התוכנית שרכיב המערכת שסופק עמד במבחני קבלה של המשרד.</w:t>
      </w:r>
    </w:p>
    <w:p w:rsidR="007D3E7F" w:rsidRDefault="007D3E7F" w:rsidP="004E7F0A">
      <w:pPr>
        <w:pStyle w:val="af2"/>
        <w:numPr>
          <w:ilvl w:val="1"/>
          <w:numId w:val="68"/>
        </w:numPr>
        <w:rPr>
          <w:noProof/>
        </w:rPr>
      </w:pPr>
      <w:r>
        <w:rPr>
          <w:rFonts w:hint="cs"/>
          <w:noProof/>
          <w:rtl/>
        </w:rPr>
        <w:t>יובהר כי הסכם זה אינו מחייב את המזמין לתשלום תמורה כלשהי, וההתחייבות היחידה תהא על פי הזמנות מאושרות ממערכת מרכבה כפי שיונפקו על ידי המזמין מעת לעת.</w:t>
      </w:r>
    </w:p>
    <w:p w:rsidR="007D3E7F" w:rsidRDefault="007D3E7F" w:rsidP="004E7F0A">
      <w:pPr>
        <w:pStyle w:val="af2"/>
        <w:numPr>
          <w:ilvl w:val="1"/>
          <w:numId w:val="68"/>
        </w:numPr>
        <w:rPr>
          <w:noProof/>
        </w:rPr>
      </w:pPr>
      <w:r>
        <w:rPr>
          <w:rFonts w:hint="cs"/>
          <w:noProof/>
          <w:rtl/>
        </w:rPr>
        <w:t>לא ישולמו כל תשלומים בגין הוצאות שלא הוגדרו בהזמנת העבודה, לרבות 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rsidR="007D3E7F" w:rsidRPr="00A621F0" w:rsidRDefault="007D3E7F" w:rsidP="004E7F0A">
      <w:pPr>
        <w:pStyle w:val="af2"/>
        <w:numPr>
          <w:ilvl w:val="1"/>
          <w:numId w:val="68"/>
        </w:numPr>
        <w:rPr>
          <w:noProof/>
          <w:u w:val="single"/>
        </w:rPr>
      </w:pPr>
      <w:r>
        <w:rPr>
          <w:rFonts w:hint="cs"/>
          <w:noProof/>
          <w:rtl/>
        </w:rPr>
        <w:t xml:space="preserve">כל המחירים יהיו נקובים בשקלים חדשים. ההצמדה למדד המחירים לצרכן תהיה בהתאם להוראת חשכ"ל 7.17.2 - כמפורט בסעיף 0.14 למכרז.  </w:t>
      </w:r>
    </w:p>
    <w:p w:rsidR="007D3E7F" w:rsidRDefault="007D3E7F" w:rsidP="004E7F0A">
      <w:pPr>
        <w:pStyle w:val="af2"/>
        <w:numPr>
          <w:ilvl w:val="1"/>
          <w:numId w:val="68"/>
        </w:numPr>
        <w:rPr>
          <w:noProof/>
        </w:rPr>
      </w:pPr>
      <w:r>
        <w:rPr>
          <w:rFonts w:hint="cs"/>
          <w:noProof/>
          <w:rtl/>
        </w:rPr>
        <w:t>על כל הסכומים יתווסף מע"מ כחוק.</w:t>
      </w:r>
    </w:p>
    <w:p w:rsidR="007D3E7F" w:rsidRDefault="007D3E7F" w:rsidP="004E7F0A">
      <w:pPr>
        <w:pStyle w:val="af2"/>
        <w:numPr>
          <w:ilvl w:val="1"/>
          <w:numId w:val="68"/>
        </w:numPr>
        <w:rPr>
          <w:noProof/>
        </w:rPr>
      </w:pPr>
      <w:r>
        <w:rPr>
          <w:rFonts w:hint="cs"/>
          <w:noProof/>
          <w:rtl/>
        </w:rPr>
        <w:t xml:space="preserve"> לאחר תקופה של שלוש שנים ובהתאם למחירי היצרן יוכל הלקוח לדרוש הזמנת ציוד חדיש יותר הקיים ובתנאי שיהיו באותם מחירים כמו שנקבעו במכרז.</w:t>
      </w:r>
    </w:p>
    <w:p w:rsidR="007D3E7F" w:rsidRDefault="007D3E7F" w:rsidP="00E70F48">
      <w:pPr>
        <w:rPr>
          <w:noProof/>
          <w:u w:val="single"/>
        </w:rPr>
      </w:pPr>
      <w:r>
        <w:rPr>
          <w:rFonts w:hint="cs"/>
          <w:noProof/>
          <w:rtl/>
        </w:rPr>
        <w:t xml:space="preserve">   </w:t>
      </w:r>
    </w:p>
    <w:p w:rsidR="007D3E7F" w:rsidRDefault="007D3E7F" w:rsidP="004E7F0A">
      <w:pPr>
        <w:pStyle w:val="af2"/>
        <w:numPr>
          <w:ilvl w:val="0"/>
          <w:numId w:val="68"/>
        </w:numPr>
        <w:rPr>
          <w:noProof/>
        </w:rPr>
      </w:pPr>
      <w:r>
        <w:rPr>
          <w:rFonts w:hint="cs"/>
          <w:noProof/>
          <w:rtl/>
        </w:rPr>
        <w:t>אופן ביצוע התשלום</w:t>
      </w:r>
    </w:p>
    <w:p w:rsidR="007D3E7F" w:rsidRDefault="007D3E7F" w:rsidP="004E7F0A">
      <w:pPr>
        <w:pStyle w:val="af2"/>
        <w:numPr>
          <w:ilvl w:val="1"/>
          <w:numId w:val="68"/>
        </w:numPr>
        <w:rPr>
          <w:noProof/>
        </w:rPr>
      </w:pPr>
      <w:r>
        <w:rPr>
          <w:rFonts w:hint="cs"/>
          <w:noProof/>
          <w:rtl/>
        </w:rPr>
        <w:t>הספק יגיש חשבונית בצרוף אישור כתוב  ממנהל הפרויקט מטעם הספק לסיום ואישור אבן הדרך או לחילופין אישור לביצוע השינוי /שעות העבודה (</w:t>
      </w:r>
    </w:p>
    <w:p w:rsidR="007D3E7F" w:rsidRDefault="007D3E7F" w:rsidP="004E7F0A">
      <w:pPr>
        <w:pStyle w:val="af2"/>
        <w:numPr>
          <w:ilvl w:val="1"/>
          <w:numId w:val="68"/>
        </w:numPr>
        <w:rPr>
          <w:noProof/>
        </w:rPr>
      </w:pPr>
      <w:r>
        <w:rPr>
          <w:rFonts w:hint="cs"/>
          <w:noProof/>
          <w:rtl/>
        </w:rPr>
        <w:t>בעבור שירות הניתן לפי שעות יצורף דיווח שעות שמי מפורט ואישור מנהל הפרויקט מטעם המזמין לביצוע.</w:t>
      </w:r>
    </w:p>
    <w:p w:rsidR="007D3E7F" w:rsidRDefault="007D3E7F" w:rsidP="004E7F0A">
      <w:pPr>
        <w:pStyle w:val="af2"/>
        <w:numPr>
          <w:ilvl w:val="1"/>
          <w:numId w:val="68"/>
        </w:numPr>
        <w:rPr>
          <w:noProof/>
        </w:rPr>
      </w:pPr>
      <w:r>
        <w:rPr>
          <w:rFonts w:hint="cs"/>
          <w:noProof/>
          <w:rtl/>
        </w:rPr>
        <w:t>ביצוע התשלומים יהיה לפי כללי התשלום המקובלים בממשלה.</w:t>
      </w:r>
    </w:p>
    <w:p w:rsidR="007D3E7F" w:rsidRDefault="007D3E7F" w:rsidP="00E70F48">
      <w:pPr>
        <w:rPr>
          <w:noProof/>
        </w:rPr>
      </w:pPr>
    </w:p>
    <w:p w:rsidR="007D3E7F" w:rsidRDefault="007D3E7F" w:rsidP="004E7F0A">
      <w:pPr>
        <w:pStyle w:val="af2"/>
        <w:numPr>
          <w:ilvl w:val="0"/>
          <w:numId w:val="68"/>
        </w:numPr>
        <w:rPr>
          <w:noProof/>
        </w:rPr>
      </w:pPr>
      <w:r>
        <w:rPr>
          <w:rFonts w:hint="cs"/>
          <w:noProof/>
          <w:rtl/>
        </w:rPr>
        <w:t>היחסים בין הצדדים</w:t>
      </w:r>
    </w:p>
    <w:p w:rsidR="007D3E7F" w:rsidRDefault="007D3E7F" w:rsidP="00E70F48">
      <w:pPr>
        <w:rPr>
          <w:noProof/>
          <w:rtl/>
        </w:rPr>
      </w:pPr>
      <w:r>
        <w:rPr>
          <w:rFonts w:hint="cs"/>
          <w:noProof/>
          <w:rtl/>
        </w:rPr>
        <w:t>למען הסר ספק מוסכם בין הצדדים כי:</w:t>
      </w:r>
    </w:p>
    <w:p w:rsidR="007D3E7F" w:rsidRDefault="007D3E7F" w:rsidP="004E7F0A">
      <w:pPr>
        <w:pStyle w:val="af2"/>
        <w:numPr>
          <w:ilvl w:val="1"/>
          <w:numId w:val="68"/>
        </w:numPr>
        <w:rPr>
          <w:noProof/>
        </w:rPr>
      </w:pPr>
      <w:r>
        <w:rPr>
          <w:rFonts w:hint="cs"/>
          <w:noProof/>
          <w:rtl/>
        </w:rPr>
        <w:t>היחסים בין המזמין לספק, עובדיו ומי מטעמו בביצוע הסכם זה הינם יחסי מזמין - ספק עצמאי.</w:t>
      </w:r>
    </w:p>
    <w:p w:rsidR="007D3E7F" w:rsidRDefault="007D3E7F" w:rsidP="004E7F0A">
      <w:pPr>
        <w:pStyle w:val="af2"/>
        <w:numPr>
          <w:ilvl w:val="1"/>
          <w:numId w:val="68"/>
        </w:numPr>
        <w:rPr>
          <w:noProof/>
        </w:rPr>
      </w:pPr>
      <w:r>
        <w:rPr>
          <w:rFonts w:hint="cs"/>
          <w:noProof/>
          <w:rtl/>
        </w:rPr>
        <w:t xml:space="preserve">לספק 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 </w:t>
      </w:r>
    </w:p>
    <w:p w:rsidR="007D3E7F" w:rsidRDefault="007D3E7F" w:rsidP="004E7F0A">
      <w:pPr>
        <w:pStyle w:val="af2"/>
        <w:numPr>
          <w:ilvl w:val="1"/>
          <w:numId w:val="68"/>
        </w:numPr>
        <w:rPr>
          <w:noProof/>
        </w:rPr>
      </w:pPr>
      <w:r>
        <w:rPr>
          <w:rFonts w:hint="cs"/>
          <w:noProof/>
          <w:rtl/>
        </w:rPr>
        <w:t>אין לראות בכל זכות הניתנת עפ"י הסכם זה למזמין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הספק.</w:t>
      </w:r>
    </w:p>
    <w:p w:rsidR="007D3E7F" w:rsidRDefault="007D3E7F" w:rsidP="004E7F0A">
      <w:pPr>
        <w:pStyle w:val="af2"/>
        <w:numPr>
          <w:ilvl w:val="1"/>
          <w:numId w:val="68"/>
        </w:numPr>
        <w:rPr>
          <w:noProof/>
        </w:rPr>
      </w:pPr>
      <w:r>
        <w:rPr>
          <w:rFonts w:hint="cs"/>
          <w:noProof/>
          <w:rtl/>
        </w:rPr>
        <w:t>על הספק 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 בלבד יהא אחראי לכל תביעה של עובד ומעובדיו הנובעת מיחסי העבודה שבניהם.</w:t>
      </w:r>
    </w:p>
    <w:p w:rsidR="007D3E7F" w:rsidRDefault="007D3E7F" w:rsidP="004E7F0A">
      <w:pPr>
        <w:pStyle w:val="af2"/>
        <w:numPr>
          <w:ilvl w:val="1"/>
          <w:numId w:val="68"/>
        </w:numPr>
        <w:rPr>
          <w:noProof/>
        </w:rPr>
      </w:pPr>
      <w:r>
        <w:rPr>
          <w:rFonts w:hint="cs"/>
          <w:noProof/>
          <w:rtl/>
        </w:rPr>
        <w:t xml:space="preserve">אם חרף כוונתם הברורה של הצדדים כאמור לעיל, יקבע ביום מן הימים ע"י ערכאה שיפוטית מוסמכת כי מדובר ביחסי עובד – מעביד, על כל הנובע מכך, מתחייב הספק מבלי לגרוע מהאמור בהסכם זה </w:t>
      </w:r>
      <w:r>
        <w:rPr>
          <w:rFonts w:hint="cs"/>
          <w:noProof/>
          <w:rtl/>
        </w:rPr>
        <w:lastRenderedPageBreak/>
        <w:t>בכללותו, לשפות את המזמין מיידית, במלוא ההוצאות שיגרמו לו לרבות הוצאות ותשלומים בהם יחויב וכן הוצאות משפט ושכ"ט עו"ד. זאת בכפוף לכך שתינתן לספק אפשרות לנהל את קו ההגנה של עצמו, בין היתר על ידי מינוי יועץ משפטי מטעמו.</w:t>
      </w:r>
    </w:p>
    <w:p w:rsidR="007D3E7F" w:rsidRDefault="007D3E7F" w:rsidP="004E7F0A">
      <w:pPr>
        <w:pStyle w:val="af2"/>
        <w:numPr>
          <w:ilvl w:val="1"/>
          <w:numId w:val="68"/>
        </w:numPr>
        <w:rPr>
          <w:noProof/>
        </w:rPr>
      </w:pPr>
      <w:r>
        <w:rPr>
          <w:rFonts w:hint="cs"/>
          <w:noProof/>
          <w:rtl/>
        </w:rPr>
        <w:t>אין לראות בכל זכות שניתנה על פי חוזה להדריך ו/או להורות לספק או לכל אחד מהעוסקים בה, אלא כאמצעי להבטיח ביצוע הסכם זה במלואו, בכל שלביו.</w:t>
      </w:r>
    </w:p>
    <w:p w:rsidR="007D3E7F" w:rsidRDefault="007D3E7F" w:rsidP="004E7F0A">
      <w:pPr>
        <w:pStyle w:val="af2"/>
        <w:numPr>
          <w:ilvl w:val="1"/>
          <w:numId w:val="68"/>
        </w:numPr>
        <w:rPr>
          <w:noProof/>
        </w:rPr>
      </w:pPr>
      <w:r>
        <w:rPr>
          <w:rFonts w:hint="cs"/>
          <w:noProof/>
          <w:rtl/>
        </w:rPr>
        <w:t>הספק בלבד יהא אחראי לכל תביעה הנובעת מיחסי עובד – מעביד והוא מתחייב לשפות את המזמין בגין כל תשלום שישלם המזמין בקשר לתביעות שנושאן יחסי עובד – מעביד, בכפוף לכך שתינתן לספק אפשרות לנהל את קו ההגנה של עצמו, בין היתר על ידי מינוי יועץ משפטי מטעמו.</w:t>
      </w:r>
    </w:p>
    <w:p w:rsidR="007D3E7F" w:rsidRPr="00A621F0" w:rsidRDefault="007D3E7F" w:rsidP="004E7F0A">
      <w:pPr>
        <w:pStyle w:val="af2"/>
        <w:numPr>
          <w:ilvl w:val="1"/>
          <w:numId w:val="68"/>
        </w:numPr>
        <w:rPr>
          <w:b/>
          <w:bCs/>
          <w:noProof/>
        </w:rPr>
      </w:pPr>
      <w:r>
        <w:rPr>
          <w:rFonts w:hint="cs"/>
          <w:noProof/>
          <w:rtl/>
        </w:rPr>
        <w:t xml:space="preserve">מבלי לגרוע מהאמור בסעיפים לעיל המזמין יהא רשאי בכל עת לדרוש מן הספק להחליף את נציגו הניהולי וכן כל אחד אחר מחברי הצוות המספק את השירותים למזמין, ללא פיצוי כלשהו, והספק מתחייב לעשות כן בתוך </w:t>
      </w:r>
      <w:r w:rsidR="00C00BF8">
        <w:rPr>
          <w:rFonts w:hint="cs"/>
          <w:noProof/>
          <w:rtl/>
        </w:rPr>
        <w:t xml:space="preserve">21 </w:t>
      </w:r>
      <w:r>
        <w:rPr>
          <w:rFonts w:hint="cs"/>
          <w:noProof/>
          <w:rtl/>
        </w:rPr>
        <w:t>ימים.</w:t>
      </w:r>
    </w:p>
    <w:p w:rsidR="007D3E7F" w:rsidRDefault="007D3E7F" w:rsidP="00E70F48">
      <w:pPr>
        <w:rPr>
          <w:noProof/>
          <w:rtl/>
        </w:rPr>
      </w:pPr>
    </w:p>
    <w:p w:rsidR="007D3E7F" w:rsidRDefault="007D3E7F" w:rsidP="004E7F0A">
      <w:pPr>
        <w:pStyle w:val="af2"/>
        <w:numPr>
          <w:ilvl w:val="0"/>
          <w:numId w:val="68"/>
        </w:numPr>
        <w:rPr>
          <w:noProof/>
          <w:rtl/>
        </w:rPr>
      </w:pPr>
      <w:r>
        <w:rPr>
          <w:rFonts w:hint="cs"/>
          <w:noProof/>
          <w:rtl/>
        </w:rPr>
        <w:t>קיום יחסי העבודה על ידי הספק</w:t>
      </w:r>
    </w:p>
    <w:p w:rsidR="007D3E7F" w:rsidRDefault="007D3E7F" w:rsidP="004E7F0A">
      <w:pPr>
        <w:pStyle w:val="af2"/>
        <w:numPr>
          <w:ilvl w:val="1"/>
          <w:numId w:val="68"/>
        </w:numPr>
        <w:rPr>
          <w:noProof/>
        </w:rPr>
      </w:pPr>
      <w:r>
        <w:rPr>
          <w:rFonts w:hint="cs"/>
          <w:noProof/>
          <w:rtl/>
        </w:rPr>
        <w:t>הספק מתחייב לקיים בכל תקופת ההסכם, לגבי העובדים שיועסקו על ידו בביצוע השירותים לפי הסכם זה, את האמור בחוקי העבודה.</w:t>
      </w:r>
    </w:p>
    <w:p w:rsidR="007D3E7F" w:rsidRDefault="007D3E7F" w:rsidP="004E7F0A">
      <w:pPr>
        <w:pStyle w:val="af2"/>
        <w:numPr>
          <w:ilvl w:val="1"/>
          <w:numId w:val="68"/>
        </w:numPr>
        <w:rPr>
          <w:noProof/>
        </w:rPr>
      </w:pPr>
      <w:r>
        <w:rPr>
          <w:rFonts w:hint="cs"/>
          <w:noProof/>
          <w:rtl/>
        </w:rPr>
        <w:t>הספק מתחייב לפעול בהתאם להוראות כל דין ורשות מוסמכת בקשר לשירותים ו/או ביצוע החוזה וכל הנובע והכרוך בהם.</w:t>
      </w:r>
    </w:p>
    <w:p w:rsidR="007D3E7F" w:rsidRDefault="007D3E7F" w:rsidP="004E7F0A">
      <w:pPr>
        <w:pStyle w:val="af2"/>
        <w:numPr>
          <w:ilvl w:val="1"/>
          <w:numId w:val="68"/>
        </w:numPr>
        <w:rPr>
          <w:noProof/>
        </w:rPr>
      </w:pPr>
      <w:r>
        <w:rPr>
          <w:rFonts w:hint="cs"/>
          <w:noProof/>
          <w:rtl/>
        </w:rPr>
        <w:t>כל התקשרות של הספק עם קבלני משנה לצורך מתן שירותי תקשורת הינה התקשרות של הספק עם קבלני המשנה בלבד ואינה מייצרת כל יחסי עובד מעביד בין קבלני המשנה והמשרד. עם זאת, הספק מתחייב כי כל שירות שיינתן למזמין במסגרת הסכם זה, בין אם מסופק למזמין על ידו ובין אם ע"י קבלן המשנה מטעמו, יעמוד בכל הדרישות והתנאים במפורטים בהסכם זה על נספחיו.</w:t>
      </w:r>
    </w:p>
    <w:p w:rsidR="007D3E7F" w:rsidRDefault="007D3E7F" w:rsidP="00E70F48">
      <w:pPr>
        <w:rPr>
          <w:noProof/>
        </w:rPr>
      </w:pPr>
    </w:p>
    <w:p w:rsidR="007D3E7F" w:rsidRDefault="007D3E7F" w:rsidP="004E7F0A">
      <w:pPr>
        <w:pStyle w:val="af2"/>
        <w:numPr>
          <w:ilvl w:val="0"/>
          <w:numId w:val="68"/>
        </w:numPr>
        <w:rPr>
          <w:noProof/>
        </w:rPr>
      </w:pPr>
      <w:r>
        <w:rPr>
          <w:rFonts w:hint="cs"/>
          <w:noProof/>
          <w:rtl/>
        </w:rPr>
        <w:t>שמירת סודיות</w:t>
      </w:r>
    </w:p>
    <w:p w:rsidR="007D3E7F" w:rsidRDefault="007D3E7F" w:rsidP="004E7F0A">
      <w:pPr>
        <w:pStyle w:val="af2"/>
        <w:numPr>
          <w:ilvl w:val="1"/>
          <w:numId w:val="68"/>
        </w:numPr>
        <w:rPr>
          <w:noProof/>
        </w:rPr>
      </w:pPr>
      <w:r>
        <w:rPr>
          <w:rFonts w:hint="cs"/>
          <w:noProof/>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p>
    <w:p w:rsidR="007D3E7F" w:rsidRDefault="007D3E7F" w:rsidP="004E7F0A">
      <w:pPr>
        <w:pStyle w:val="af2"/>
        <w:numPr>
          <w:ilvl w:val="1"/>
          <w:numId w:val="68"/>
        </w:numPr>
        <w:rPr>
          <w:noProof/>
        </w:rPr>
      </w:pPr>
      <w:r>
        <w:rPr>
          <w:rFonts w:hint="cs"/>
          <w:noProof/>
          <w:rtl/>
        </w:rPr>
        <w:t xml:space="preserve">הספק מתחייב להביא לידיעת עובדיו וכל מי שיועסק על ידו ו/או מטעמו בקשר עם הסכם זה, את דבר ההתחייבות לסודיות כאמור לעיל.  </w:t>
      </w:r>
    </w:p>
    <w:p w:rsidR="007D3E7F" w:rsidRDefault="007D3E7F" w:rsidP="004E7F0A">
      <w:pPr>
        <w:pStyle w:val="af2"/>
        <w:numPr>
          <w:ilvl w:val="1"/>
          <w:numId w:val="68"/>
        </w:numPr>
        <w:rPr>
          <w:noProof/>
        </w:rPr>
      </w:pPr>
      <w:r>
        <w:rPr>
          <w:rFonts w:hint="cs"/>
          <w:noProof/>
          <w:rtl/>
        </w:rPr>
        <w:t>הספק ועובדיו ומי מטעמו יחתמו על התחייבות לסודיות מלאה, טרם התחלת פעילותם במסגרת מתן שירותים למכרז זה, בנוסח נספחים א'4 ו- א'7, כי ידוע להם שאי - מילוי ההתחייבות על פי סעיף זה מהווה עבירה על פי פרק ו', סימן ה', לחוק העונשין, התשל"ז- 1997.</w:t>
      </w:r>
    </w:p>
    <w:p w:rsidR="007D3E7F" w:rsidRDefault="007D3E7F" w:rsidP="004E7F0A">
      <w:pPr>
        <w:pStyle w:val="af2"/>
        <w:numPr>
          <w:ilvl w:val="1"/>
          <w:numId w:val="68"/>
        </w:numPr>
        <w:rPr>
          <w:noProof/>
        </w:rPr>
      </w:pPr>
      <w:r>
        <w:rPr>
          <w:rFonts w:hint="cs"/>
          <w:noProof/>
          <w:rtl/>
        </w:rPr>
        <w:t>הצדדים מתחייבים הדדית לשמור בסוד כל מידע מקצועי, או אישי הקשור במזמין, או מי מהנבדקים, אשר יגיע על לידיעתם במהלך ו/או בקשר עם ביצוע הסכם זה. התחייבות זו תקפה גם לאחר סיום תקופת ההתקשרות.</w:t>
      </w:r>
    </w:p>
    <w:p w:rsidR="007D3E7F" w:rsidRDefault="007D3E7F" w:rsidP="004E7F0A">
      <w:pPr>
        <w:pStyle w:val="af2"/>
        <w:numPr>
          <w:ilvl w:val="1"/>
          <w:numId w:val="68"/>
        </w:numPr>
        <w:rPr>
          <w:noProof/>
        </w:rPr>
      </w:pPr>
      <w:r>
        <w:rPr>
          <w:rFonts w:hint="cs"/>
          <w:noProof/>
          <w:rtl/>
        </w:rPr>
        <w:lastRenderedPageBreak/>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ג'נרי, כללי ואינו מכיל נתונים ו/או מידע אשר הועברו על ידי המזמין . יחד עם זאת, מידע אשר משרד הבריאות רואה כסודי, גם אם התקבל באופן שאינו מפר את חובת הסודיות – ייעשה כל מאמץ להגן עליו.</w:t>
      </w:r>
    </w:p>
    <w:p w:rsidR="007D3E7F" w:rsidRDefault="007D3E7F" w:rsidP="004E7F0A">
      <w:pPr>
        <w:pStyle w:val="af2"/>
        <w:numPr>
          <w:ilvl w:val="1"/>
          <w:numId w:val="68"/>
        </w:numPr>
        <w:rPr>
          <w:noProof/>
          <w:rtl/>
        </w:rPr>
      </w:pPr>
      <w:r>
        <w:rPr>
          <w:rFonts w:hint="cs"/>
          <w:noProof/>
          <w:rtl/>
        </w:rPr>
        <w:t>הספק מתחייב להחזיר לידי המזמין ולחזקתו מיד כשיתבקש לכך כל חומר כתוב או אחר או חפץ שקיבל מהמזמין או השייך למזמין שהגיע לחזקת הספק או לידיו עקב מתן השירותים או שקיבל מכל אדם או גוף עקב מתן השירותים או חומר שהכין עבור המזמין. כמו כן, מתחייב הספק לא לשמור אצלו עותק כל שהוא של חומר כאמור או של מידע.</w:t>
      </w:r>
    </w:p>
    <w:p w:rsidR="007D3E7F" w:rsidRDefault="007D3E7F" w:rsidP="004E7F0A">
      <w:pPr>
        <w:pStyle w:val="af2"/>
        <w:numPr>
          <w:ilvl w:val="1"/>
          <w:numId w:val="68"/>
        </w:numPr>
        <w:rPr>
          <w:noProof/>
        </w:rPr>
      </w:pPr>
      <w:r>
        <w:rPr>
          <w:rFonts w:hint="cs"/>
          <w:noProof/>
          <w:rtl/>
        </w:rPr>
        <w:t>על נותן השירות או מי שעובד מטעמו בעבודות הקשורות למכרז זה לחתום על טופס שמירת סודיות.</w:t>
      </w:r>
    </w:p>
    <w:p w:rsidR="007D3E7F" w:rsidRDefault="007D3E7F" w:rsidP="004E7F0A">
      <w:pPr>
        <w:pStyle w:val="af2"/>
        <w:numPr>
          <w:ilvl w:val="1"/>
          <w:numId w:val="68"/>
        </w:numPr>
        <w:rPr>
          <w:noProof/>
        </w:rPr>
      </w:pPr>
      <w:r>
        <w:rPr>
          <w:rFonts w:hint="cs"/>
          <w:noProof/>
          <w:rtl/>
        </w:rPr>
        <w:t>לא יצא מתחומי המשרד, שלא בהסכמתו המפורשת, מידע אמיתי ופרטני מתוך המידע המערכת.</w:t>
      </w:r>
    </w:p>
    <w:p w:rsidR="007D3E7F" w:rsidRDefault="007D3E7F" w:rsidP="00E70F48">
      <w:pPr>
        <w:rPr>
          <w:noProof/>
        </w:rPr>
      </w:pPr>
      <w:r>
        <w:rPr>
          <w:rFonts w:hint="cs"/>
          <w:noProof/>
          <w:rtl/>
        </w:rPr>
        <w:t>סעיף זה הינו תנאי יסודי בהסכם</w:t>
      </w:r>
    </w:p>
    <w:p w:rsidR="007D3E7F" w:rsidRDefault="007D3E7F" w:rsidP="00E70F48">
      <w:pPr>
        <w:rPr>
          <w:noProof/>
          <w:rtl/>
        </w:rPr>
      </w:pPr>
    </w:p>
    <w:p w:rsidR="007D3E7F" w:rsidRDefault="007D3E7F" w:rsidP="004E7F0A">
      <w:pPr>
        <w:pStyle w:val="af2"/>
        <w:numPr>
          <w:ilvl w:val="0"/>
          <w:numId w:val="68"/>
        </w:numPr>
        <w:rPr>
          <w:noProof/>
          <w:rtl/>
        </w:rPr>
      </w:pPr>
      <w:r>
        <w:rPr>
          <w:rFonts w:hint="cs"/>
          <w:noProof/>
          <w:rtl/>
        </w:rPr>
        <w:t>מניעת ניגוד עניינים</w:t>
      </w:r>
    </w:p>
    <w:p w:rsidR="007D3E7F" w:rsidRDefault="007D3E7F" w:rsidP="004E7F0A">
      <w:pPr>
        <w:pStyle w:val="af2"/>
        <w:numPr>
          <w:ilvl w:val="1"/>
          <w:numId w:val="68"/>
        </w:numPr>
        <w:rPr>
          <w:noProof/>
        </w:rPr>
      </w:pPr>
      <w:r>
        <w:rPr>
          <w:rFonts w:hint="cs"/>
          <w:noProof/>
          <w:rtl/>
        </w:rPr>
        <w:t>הספק מתחייב לפנות למזמין בכל מקרה של ספק בקשר להוראות סעיף זה ולפעול בהתאם להחלטתו.</w:t>
      </w:r>
    </w:p>
    <w:p w:rsidR="007D3E7F" w:rsidRDefault="007D3E7F" w:rsidP="004E7F0A">
      <w:pPr>
        <w:pStyle w:val="af2"/>
        <w:numPr>
          <w:ilvl w:val="1"/>
          <w:numId w:val="68"/>
        </w:numPr>
        <w:rPr>
          <w:noProof/>
        </w:rPr>
      </w:pPr>
      <w:r>
        <w:rPr>
          <w:rFonts w:hint="cs"/>
          <w:noProof/>
          <w:rtl/>
        </w:rPr>
        <w:t>אם לדעת המשרד נותן השירותים או כל צד אחר שבו ו/או עימו קשור נותן השירותים ו/או  מטעמו, בכל שלב של ביצוע ההסכם, במצב בו עלול להימצא בניגוד עניינים בין התפקידים והשירותים המוגדרים בהסכם זה לבין עניין אחר רשאי המשרד להורות על הפסקת עבודתו של נותן השירותים או מי מהעובדים מטעמו, מטעם זה בלבד.</w:t>
      </w:r>
      <w:r>
        <w:rPr>
          <w:rFonts w:hint="cs"/>
          <w:noProof/>
          <w:rtl/>
        </w:rPr>
        <w:tab/>
      </w:r>
    </w:p>
    <w:p w:rsidR="007D3E7F" w:rsidRDefault="007D3E7F" w:rsidP="00E70F48">
      <w:pPr>
        <w:rPr>
          <w:noProof/>
        </w:rPr>
      </w:pPr>
      <w:r>
        <w:rPr>
          <w:rFonts w:hint="cs"/>
          <w:noProof/>
          <w:rtl/>
        </w:rPr>
        <w:t>סעיף זה הינו תנאי יסודי בהסכם</w:t>
      </w:r>
    </w:p>
    <w:p w:rsidR="007D3E7F" w:rsidRDefault="007D3E7F" w:rsidP="00E70F48">
      <w:pPr>
        <w:rPr>
          <w:noProof/>
          <w:rtl/>
        </w:rPr>
      </w:pPr>
    </w:p>
    <w:p w:rsidR="007D3E7F" w:rsidRDefault="007D3E7F" w:rsidP="004E7F0A">
      <w:pPr>
        <w:pStyle w:val="af2"/>
        <w:numPr>
          <w:ilvl w:val="0"/>
          <w:numId w:val="68"/>
        </w:numPr>
        <w:rPr>
          <w:noProof/>
          <w:rtl/>
        </w:rPr>
      </w:pPr>
      <w:r>
        <w:rPr>
          <w:rFonts w:hint="cs"/>
          <w:noProof/>
          <w:rtl/>
        </w:rPr>
        <w:t>פרסום</w:t>
      </w:r>
    </w:p>
    <w:p w:rsidR="007D3E7F" w:rsidRDefault="007D3E7F" w:rsidP="004E7F0A">
      <w:pPr>
        <w:pStyle w:val="af2"/>
        <w:numPr>
          <w:ilvl w:val="1"/>
          <w:numId w:val="68"/>
        </w:numPr>
        <w:rPr>
          <w:noProof/>
        </w:rPr>
      </w:pPr>
      <w:r>
        <w:rPr>
          <w:rFonts w:hint="cs"/>
          <w:noProof/>
          <w:rtl/>
        </w:rPr>
        <w:t>מוסכם  בזאת  בין הצדדים כי כל פרסום בכל הנוגע לביצוע העבודה יעשה בתיאום והסכמה הדדית בין הצדדים ולאחר קבלת אישור דוברות משרד הבריאות.</w:t>
      </w:r>
    </w:p>
    <w:p w:rsidR="007D3E7F" w:rsidRDefault="007D3E7F" w:rsidP="00E70F48">
      <w:pPr>
        <w:rPr>
          <w:noProof/>
        </w:rPr>
      </w:pPr>
    </w:p>
    <w:p w:rsidR="007D3E7F" w:rsidRDefault="007D3E7F" w:rsidP="004E7F0A">
      <w:pPr>
        <w:pStyle w:val="af2"/>
        <w:numPr>
          <w:ilvl w:val="0"/>
          <w:numId w:val="68"/>
        </w:numPr>
        <w:rPr>
          <w:noProof/>
        </w:rPr>
      </w:pPr>
      <w:r>
        <w:rPr>
          <w:rFonts w:hint="cs"/>
          <w:noProof/>
          <w:rtl/>
        </w:rPr>
        <w:t>נזיקין</w:t>
      </w:r>
      <w:r w:rsidR="00E31448">
        <w:rPr>
          <w:rFonts w:hint="cs"/>
          <w:noProof/>
          <w:rtl/>
        </w:rPr>
        <w:t xml:space="preserve"> ואחריות</w:t>
      </w:r>
      <w:r>
        <w:rPr>
          <w:rFonts w:hint="cs"/>
          <w:noProof/>
          <w:rtl/>
        </w:rPr>
        <w:t xml:space="preserve"> </w:t>
      </w:r>
    </w:p>
    <w:p w:rsidR="00E31448" w:rsidRDefault="00E31448" w:rsidP="004E7F0A">
      <w:pPr>
        <w:pStyle w:val="af2"/>
        <w:numPr>
          <w:ilvl w:val="1"/>
          <w:numId w:val="68"/>
        </w:numPr>
        <w:rPr>
          <w:noProof/>
          <w:rtl/>
        </w:rPr>
      </w:pPr>
      <w:r>
        <w:rPr>
          <w:noProof/>
          <w:rtl/>
        </w:rPr>
        <w:t>הספק בלבד ישא באחריות הבלעדית על פי כל דין בגין כל נזק גוף ו/או רכוש ו/או פגיעה ו/או הפסד מכל סוג שהוא (להלן: "הנזק") אשר נגרם באופן ישיר או בעקיפין לכל אדם או לגוף כלשהו, לרבות הספק, עובדיו, ספקי משנה, המשרד, עובדיו וכל צד שלישי, תוך כדי ו/או עקב ו/או כתוצאה ממעשה ו/או מחדל בביצוע השירותים ו/או הסכם זה בקשר אליהם ו/או הנובע מהם מסיבה כל שהיא.</w:t>
      </w:r>
    </w:p>
    <w:p w:rsidR="00E31448" w:rsidRDefault="00E31448" w:rsidP="004E7F0A">
      <w:pPr>
        <w:pStyle w:val="af2"/>
        <w:numPr>
          <w:ilvl w:val="1"/>
          <w:numId w:val="68"/>
        </w:numPr>
        <w:rPr>
          <w:noProof/>
          <w:rtl/>
        </w:rPr>
      </w:pPr>
      <w:r>
        <w:rPr>
          <w:noProof/>
          <w:rtl/>
        </w:rPr>
        <w:t>הספק מתחייב לשפות את המזמין שיפוי מלא על כל הוצאה שהוציא בגין חיוב שהספק חב בו על פי הסכם זה ועל פי כל דין, לרבות שכ"ט והוצ' משפט.</w:t>
      </w:r>
    </w:p>
    <w:p w:rsidR="00E31448" w:rsidRDefault="00E31448" w:rsidP="00187D67">
      <w:pPr>
        <w:pStyle w:val="af2"/>
        <w:ind w:left="360"/>
        <w:rPr>
          <w:noProof/>
          <w:rtl/>
        </w:rPr>
      </w:pPr>
      <w:r>
        <w:rPr>
          <w:noProof/>
          <w:rtl/>
        </w:rPr>
        <w:t>סעיף זה הינו תנאי יסודי בהסכם</w:t>
      </w:r>
    </w:p>
    <w:p w:rsidR="00E31448" w:rsidRDefault="00E31448" w:rsidP="00187D67">
      <w:pPr>
        <w:pStyle w:val="af2"/>
        <w:ind w:left="360"/>
        <w:rPr>
          <w:noProof/>
          <w:rtl/>
        </w:rPr>
      </w:pPr>
    </w:p>
    <w:p w:rsidR="00E31448" w:rsidRPr="00187D67" w:rsidRDefault="00E31448" w:rsidP="004E7F0A">
      <w:pPr>
        <w:pStyle w:val="af2"/>
        <w:numPr>
          <w:ilvl w:val="0"/>
          <w:numId w:val="68"/>
        </w:numPr>
        <w:rPr>
          <w:noProof/>
        </w:rPr>
      </w:pPr>
      <w:r w:rsidRPr="00187D67">
        <w:rPr>
          <w:rFonts w:hint="eastAsia"/>
          <w:noProof/>
          <w:rtl/>
        </w:rPr>
        <w:t>ביטוח</w:t>
      </w:r>
    </w:p>
    <w:p w:rsidR="00E31448" w:rsidRPr="00E31448" w:rsidRDefault="00E31448" w:rsidP="00E31448">
      <w:pPr>
        <w:pStyle w:val="af2"/>
        <w:numPr>
          <w:ilvl w:val="1"/>
          <w:numId w:val="30"/>
        </w:numPr>
        <w:rPr>
          <w:noProof/>
          <w:rtl/>
        </w:rPr>
      </w:pPr>
      <w:r w:rsidRPr="00E31448">
        <w:rPr>
          <w:rFonts w:hint="cs"/>
          <w:noProof/>
          <w:rtl/>
        </w:rPr>
        <w:t>הספק  מתחייב, לבצע ולקיים את כל הביטוחים המפורטים בזה לטובתו ולטובת מדינת ישראל- משרד הבריאות ולהציג למשרד, את הביטוחים הכוללים את כל הכיסויים והתנאים הנדרשים  כאשר גבולות האחריות לא יפחתו מהמצוין להלן:-</w:t>
      </w:r>
    </w:p>
    <w:p w:rsidR="00E31448" w:rsidRPr="00E31448" w:rsidRDefault="00E31448" w:rsidP="00E31448">
      <w:pPr>
        <w:pStyle w:val="af2"/>
        <w:numPr>
          <w:ilvl w:val="1"/>
          <w:numId w:val="30"/>
        </w:numPr>
        <w:rPr>
          <w:b/>
          <w:bCs/>
          <w:noProof/>
        </w:rPr>
      </w:pPr>
      <w:r w:rsidRPr="00E31448">
        <w:rPr>
          <w:b/>
          <w:bCs/>
          <w:noProof/>
          <w:rtl/>
        </w:rPr>
        <w:t>ביטוח חבות מעבידים</w:t>
      </w:r>
    </w:p>
    <w:p w:rsidR="00E31448" w:rsidRPr="00E31448" w:rsidRDefault="00E31448" w:rsidP="00E31448">
      <w:pPr>
        <w:pStyle w:val="af2"/>
        <w:numPr>
          <w:ilvl w:val="2"/>
          <w:numId w:val="30"/>
        </w:numPr>
        <w:rPr>
          <w:noProof/>
        </w:rPr>
      </w:pPr>
      <w:r w:rsidRPr="00E31448">
        <w:rPr>
          <w:noProof/>
          <w:rtl/>
        </w:rPr>
        <w:t>הספק</w:t>
      </w:r>
      <w:r w:rsidRPr="00E31448">
        <w:rPr>
          <w:rFonts w:hint="cs"/>
          <w:noProof/>
          <w:rtl/>
        </w:rPr>
        <w:t xml:space="preserve"> </w:t>
      </w:r>
      <w:r w:rsidRPr="00E31448">
        <w:rPr>
          <w:noProof/>
          <w:rtl/>
        </w:rPr>
        <w:t>יבטח את אחריותו החוקית כלפי עובדיו בביטוח חבות מעבידים בכל תחומי מדינת  ישראל והשטחים המוחזקים;</w:t>
      </w:r>
    </w:p>
    <w:p w:rsidR="00E31448" w:rsidRPr="00E31448" w:rsidRDefault="00E31448" w:rsidP="00E31448">
      <w:pPr>
        <w:pStyle w:val="af2"/>
        <w:numPr>
          <w:ilvl w:val="2"/>
          <w:numId w:val="30"/>
        </w:numPr>
        <w:rPr>
          <w:noProof/>
        </w:rPr>
      </w:pPr>
      <w:r w:rsidRPr="00E31448">
        <w:rPr>
          <w:noProof/>
          <w:rtl/>
        </w:rPr>
        <w:t>גבול האחריות לא יפחת מסך  5,000,0</w:t>
      </w:r>
      <w:r w:rsidR="000F3843">
        <w:rPr>
          <w:noProof/>
          <w:rtl/>
        </w:rPr>
        <w:t xml:space="preserve">00 דולר ארה"ב לעובד, למקרה </w:t>
      </w:r>
      <w:r w:rsidR="0049039E">
        <w:rPr>
          <w:rFonts w:hint="cs"/>
          <w:noProof/>
          <w:rtl/>
        </w:rPr>
        <w:t>ולתקופת הביטוח (שנה)</w:t>
      </w:r>
      <w:r w:rsidRPr="00E31448">
        <w:rPr>
          <w:noProof/>
          <w:rtl/>
        </w:rPr>
        <w:t>;</w:t>
      </w:r>
    </w:p>
    <w:p w:rsidR="00E31448" w:rsidRPr="00E31448" w:rsidRDefault="00E31448" w:rsidP="00E31448">
      <w:pPr>
        <w:pStyle w:val="af2"/>
        <w:numPr>
          <w:ilvl w:val="2"/>
          <w:numId w:val="30"/>
        </w:numPr>
        <w:rPr>
          <w:noProof/>
          <w:rtl/>
        </w:rPr>
      </w:pPr>
      <w:r w:rsidRPr="00E31448">
        <w:rPr>
          <w:noProof/>
          <w:rtl/>
        </w:rPr>
        <w:t xml:space="preserve">הביטוח יורחב לכסות את חבותו של המבוטח כלפי קבלנים,  קבלני משנה ועובדיהם היה  </w:t>
      </w:r>
    </w:p>
    <w:p w:rsidR="00E31448" w:rsidRPr="00E31448" w:rsidRDefault="00E31448" w:rsidP="00187D67">
      <w:pPr>
        <w:pStyle w:val="af2"/>
        <w:ind w:firstLine="1080"/>
        <w:rPr>
          <w:noProof/>
        </w:rPr>
      </w:pPr>
      <w:r w:rsidRPr="00E31448">
        <w:rPr>
          <w:noProof/>
          <w:rtl/>
        </w:rPr>
        <w:t>ויחשב כמעבידם;</w:t>
      </w:r>
    </w:p>
    <w:p w:rsidR="00E31448" w:rsidRPr="00E31448" w:rsidRDefault="00E31448" w:rsidP="00E31448">
      <w:pPr>
        <w:pStyle w:val="af2"/>
        <w:numPr>
          <w:ilvl w:val="2"/>
          <w:numId w:val="30"/>
        </w:numPr>
        <w:rPr>
          <w:noProof/>
        </w:rPr>
      </w:pPr>
      <w:r w:rsidRPr="00E31448">
        <w:rPr>
          <w:noProof/>
          <w:rtl/>
        </w:rPr>
        <w:t>הביטוח על פי הפוליסה יורחב לשפות את מדינת ישראל – משרד הבריאות</w:t>
      </w:r>
      <w:r w:rsidR="00B6535D">
        <w:rPr>
          <w:rFonts w:hint="cs"/>
          <w:noProof/>
          <w:rtl/>
        </w:rPr>
        <w:t>, בתי חולים, קופות חולים וארגוני בריאות נוספים</w:t>
      </w:r>
      <w:r w:rsidRPr="00E31448">
        <w:rPr>
          <w:noProof/>
          <w:rtl/>
        </w:rPr>
        <w:t xml:space="preserve"> היה ונטען לעניין קרות</w:t>
      </w:r>
      <w:r w:rsidRPr="00E31448">
        <w:rPr>
          <w:rFonts w:hint="cs"/>
          <w:noProof/>
          <w:rtl/>
        </w:rPr>
        <w:t xml:space="preserve"> </w:t>
      </w:r>
      <w:r w:rsidRPr="00E31448">
        <w:rPr>
          <w:noProof/>
          <w:rtl/>
        </w:rPr>
        <w:t xml:space="preserve">תאונת עבודה/מחלת מקצוע כלשהי כי היא נושאת בחבות מעביד כלשהם כלפי מי מעובדי הספק, קבלנים, קבלני משנה ועובדיהם שבשירותו.         </w:t>
      </w:r>
    </w:p>
    <w:p w:rsidR="00E31448" w:rsidRPr="00E31448" w:rsidRDefault="00E31448" w:rsidP="00E31448">
      <w:pPr>
        <w:pStyle w:val="af2"/>
        <w:numPr>
          <w:ilvl w:val="1"/>
          <w:numId w:val="30"/>
        </w:numPr>
        <w:rPr>
          <w:b/>
          <w:bCs/>
          <w:noProof/>
        </w:rPr>
      </w:pPr>
      <w:r w:rsidRPr="00E31448">
        <w:rPr>
          <w:b/>
          <w:bCs/>
          <w:noProof/>
          <w:rtl/>
        </w:rPr>
        <w:t>ביטוח אחריות כלפי צד שלישי</w:t>
      </w:r>
    </w:p>
    <w:p w:rsidR="00E31448" w:rsidRPr="00E31448" w:rsidRDefault="00E31448" w:rsidP="00E31448">
      <w:pPr>
        <w:pStyle w:val="af2"/>
        <w:numPr>
          <w:ilvl w:val="2"/>
          <w:numId w:val="30"/>
        </w:numPr>
        <w:rPr>
          <w:noProof/>
          <w:rtl/>
        </w:rPr>
      </w:pPr>
      <w:r w:rsidRPr="00E31448">
        <w:rPr>
          <w:noProof/>
          <w:rtl/>
        </w:rPr>
        <w:t>הספק  יבטח את אחריותו החוקית על פי דיני מדינת ישראל בביטוח אחריות כלפי צד שלישי</w:t>
      </w:r>
      <w:r w:rsidRPr="00E31448">
        <w:rPr>
          <w:rFonts w:hint="cs"/>
          <w:noProof/>
          <w:rtl/>
        </w:rPr>
        <w:t xml:space="preserve"> </w:t>
      </w:r>
      <w:r w:rsidRPr="00E31448">
        <w:rPr>
          <w:noProof/>
          <w:rtl/>
        </w:rPr>
        <w:t>גוף ורכוש, בכל תחומי מדינת ישראל והשטחים המוחזקים;</w:t>
      </w:r>
    </w:p>
    <w:p w:rsidR="00E31448" w:rsidRPr="00E31448" w:rsidRDefault="00E31448" w:rsidP="00E31448">
      <w:pPr>
        <w:pStyle w:val="af2"/>
        <w:numPr>
          <w:ilvl w:val="2"/>
          <w:numId w:val="30"/>
        </w:numPr>
        <w:rPr>
          <w:noProof/>
          <w:rtl/>
        </w:rPr>
      </w:pPr>
      <w:r w:rsidRPr="00E31448">
        <w:rPr>
          <w:noProof/>
          <w:rtl/>
        </w:rPr>
        <w:t xml:space="preserve">גבול האחריות לא יפחת מסך </w:t>
      </w:r>
      <w:r w:rsidRPr="00E31448">
        <w:rPr>
          <w:rFonts w:hint="cs"/>
          <w:noProof/>
          <w:rtl/>
        </w:rPr>
        <w:t>500</w:t>
      </w:r>
      <w:r w:rsidRPr="00E31448">
        <w:rPr>
          <w:noProof/>
          <w:rtl/>
        </w:rPr>
        <w:t>,000 דולר ארה"ב למקרה ולתקופת הביטוח (שנה);</w:t>
      </w:r>
    </w:p>
    <w:p w:rsidR="00E31448" w:rsidRPr="00E31448" w:rsidRDefault="00E31448" w:rsidP="00E31448">
      <w:pPr>
        <w:pStyle w:val="af2"/>
        <w:numPr>
          <w:ilvl w:val="2"/>
          <w:numId w:val="30"/>
        </w:numPr>
        <w:rPr>
          <w:noProof/>
        </w:rPr>
      </w:pPr>
      <w:r w:rsidRPr="00E31448">
        <w:rPr>
          <w:noProof/>
          <w:rtl/>
        </w:rPr>
        <w:t xml:space="preserve">בפוליסה ייכלל סעיף אחריות צולבת - </w:t>
      </w:r>
      <w:r w:rsidRPr="00E31448">
        <w:rPr>
          <w:noProof/>
        </w:rPr>
        <w:t>Cross  Liability</w:t>
      </w:r>
      <w:r w:rsidRPr="00E31448">
        <w:rPr>
          <w:noProof/>
          <w:rtl/>
        </w:rPr>
        <w:t xml:space="preserve"> ;</w:t>
      </w:r>
    </w:p>
    <w:p w:rsidR="00E31448" w:rsidRPr="00E31448" w:rsidRDefault="00E31448" w:rsidP="00E31448">
      <w:pPr>
        <w:pStyle w:val="af2"/>
        <w:numPr>
          <w:ilvl w:val="2"/>
          <w:numId w:val="30"/>
        </w:numPr>
        <w:rPr>
          <w:noProof/>
          <w:rtl/>
        </w:rPr>
      </w:pPr>
      <w:r w:rsidRPr="00E31448">
        <w:rPr>
          <w:noProof/>
          <w:rtl/>
        </w:rPr>
        <w:t xml:space="preserve">כל סייג/חריג לגבי רכוש והמתייחס לרכוש מדינת ישראל שהספק או כל איש שבשירותו </w:t>
      </w:r>
    </w:p>
    <w:p w:rsidR="00E31448" w:rsidRPr="00E31448" w:rsidRDefault="00E31448" w:rsidP="00187D67">
      <w:pPr>
        <w:pStyle w:val="af2"/>
        <w:ind w:left="1080" w:firstLine="720"/>
        <w:rPr>
          <w:noProof/>
          <w:rtl/>
        </w:rPr>
      </w:pPr>
      <w:r w:rsidRPr="00E31448">
        <w:rPr>
          <w:noProof/>
          <w:rtl/>
        </w:rPr>
        <w:t>פועלים או פעלו בו- יבוטל;</w:t>
      </w:r>
    </w:p>
    <w:p w:rsidR="00E31448" w:rsidRPr="00E31448" w:rsidRDefault="00E31448" w:rsidP="00E31448">
      <w:pPr>
        <w:pStyle w:val="af2"/>
        <w:numPr>
          <w:ilvl w:val="2"/>
          <w:numId w:val="30"/>
        </w:numPr>
        <w:rPr>
          <w:noProof/>
        </w:rPr>
      </w:pPr>
      <w:r w:rsidRPr="00E31448">
        <w:rPr>
          <w:noProof/>
          <w:rtl/>
        </w:rPr>
        <w:t>רכוש מדינת ישראל ייחשב רכוש צד שלישי;</w:t>
      </w:r>
    </w:p>
    <w:p w:rsidR="00E31448" w:rsidRPr="00E31448" w:rsidRDefault="00E31448" w:rsidP="00E31448">
      <w:pPr>
        <w:pStyle w:val="af2"/>
        <w:numPr>
          <w:ilvl w:val="2"/>
          <w:numId w:val="30"/>
        </w:numPr>
        <w:rPr>
          <w:noProof/>
          <w:rtl/>
        </w:rPr>
      </w:pPr>
      <w:r w:rsidRPr="00E31448">
        <w:rPr>
          <w:noProof/>
          <w:rtl/>
        </w:rPr>
        <w:t xml:space="preserve">הביטוח מורחב לכסות את חבותו של המבוטח כלפי צד שלישי בגין פעילות של קבלנים, </w:t>
      </w:r>
    </w:p>
    <w:p w:rsidR="00E31448" w:rsidRPr="00E31448" w:rsidRDefault="00E31448" w:rsidP="00187D67">
      <w:pPr>
        <w:pStyle w:val="af2"/>
        <w:ind w:left="1080" w:firstLine="720"/>
        <w:rPr>
          <w:noProof/>
        </w:rPr>
      </w:pPr>
      <w:r w:rsidRPr="00E31448">
        <w:rPr>
          <w:noProof/>
          <w:rtl/>
        </w:rPr>
        <w:t>קבלני משנה ועובדיהם;</w:t>
      </w:r>
    </w:p>
    <w:p w:rsidR="001F0B52" w:rsidRPr="00E31448" w:rsidRDefault="00E31448" w:rsidP="001F0B52">
      <w:pPr>
        <w:rPr>
          <w:noProof/>
          <w:rtl/>
        </w:rPr>
      </w:pPr>
      <w:r w:rsidRPr="00E31448">
        <w:rPr>
          <w:noProof/>
          <w:rtl/>
        </w:rPr>
        <w:t>הביטוח על פי הפוליסה יורחב לשפות את מדינת ישראל –  משרד הבריאות</w:t>
      </w:r>
      <w:r w:rsidR="001F0B52">
        <w:rPr>
          <w:rFonts w:hint="cs"/>
          <w:noProof/>
          <w:rtl/>
        </w:rPr>
        <w:t>,</w:t>
      </w:r>
      <w:r w:rsidRPr="00E31448">
        <w:rPr>
          <w:noProof/>
          <w:rtl/>
        </w:rPr>
        <w:t xml:space="preserve"> </w:t>
      </w:r>
      <w:r w:rsidR="001F0B52">
        <w:rPr>
          <w:rFonts w:hint="cs"/>
          <w:noProof/>
          <w:rtl/>
        </w:rPr>
        <w:t>בתי חולים, קופות חולים וארגוני בריאות נוספים</w:t>
      </w:r>
      <w:r w:rsidR="001F0B52" w:rsidRPr="00E31448">
        <w:rPr>
          <w:noProof/>
          <w:rtl/>
        </w:rPr>
        <w:t xml:space="preserve"> </w:t>
      </w:r>
      <w:r w:rsidRPr="00E31448">
        <w:rPr>
          <w:noProof/>
          <w:rtl/>
        </w:rPr>
        <w:t>ככל שייחשבו</w:t>
      </w:r>
      <w:r w:rsidR="001F0B52">
        <w:rPr>
          <w:rFonts w:hint="cs"/>
          <w:noProof/>
          <w:rtl/>
        </w:rPr>
        <w:t xml:space="preserve"> א</w:t>
      </w:r>
      <w:r w:rsidR="001F0B52" w:rsidRPr="00E31448">
        <w:rPr>
          <w:noProof/>
          <w:rtl/>
        </w:rPr>
        <w:t>חראים למעשי ו/או מחדלי הספק  והפועלים מטעמו.</w:t>
      </w:r>
    </w:p>
    <w:p w:rsidR="00E31448" w:rsidRPr="00E31448" w:rsidRDefault="00E31448" w:rsidP="00E31448">
      <w:pPr>
        <w:pStyle w:val="af2"/>
        <w:ind w:left="360"/>
        <w:rPr>
          <w:noProof/>
          <w:rtl/>
        </w:rPr>
      </w:pPr>
    </w:p>
    <w:p w:rsidR="00E31448" w:rsidRPr="00E31448" w:rsidRDefault="00E31448" w:rsidP="00E31448">
      <w:pPr>
        <w:pStyle w:val="af2"/>
        <w:numPr>
          <w:ilvl w:val="1"/>
          <w:numId w:val="30"/>
        </w:numPr>
        <w:rPr>
          <w:b/>
          <w:bCs/>
          <w:noProof/>
        </w:rPr>
      </w:pPr>
      <w:r w:rsidRPr="00E31448">
        <w:rPr>
          <w:rFonts w:hint="cs"/>
          <w:b/>
          <w:bCs/>
          <w:noProof/>
          <w:rtl/>
        </w:rPr>
        <w:t>ביטוח</w:t>
      </w:r>
      <w:r w:rsidRPr="00E31448">
        <w:rPr>
          <w:b/>
          <w:bCs/>
          <w:noProof/>
          <w:rtl/>
        </w:rPr>
        <w:t xml:space="preserve"> </w:t>
      </w:r>
      <w:r w:rsidRPr="00E31448">
        <w:rPr>
          <w:rFonts w:hint="cs"/>
          <w:b/>
          <w:bCs/>
          <w:noProof/>
          <w:rtl/>
        </w:rPr>
        <w:t>משולב</w:t>
      </w:r>
      <w:r w:rsidRPr="00E31448">
        <w:rPr>
          <w:b/>
          <w:bCs/>
          <w:noProof/>
          <w:rtl/>
        </w:rPr>
        <w:t xml:space="preserve"> </w:t>
      </w:r>
      <w:r w:rsidRPr="00E31448">
        <w:rPr>
          <w:rFonts w:hint="cs"/>
          <w:b/>
          <w:bCs/>
          <w:noProof/>
          <w:rtl/>
        </w:rPr>
        <w:t>לאחריות</w:t>
      </w:r>
      <w:r w:rsidRPr="00E31448">
        <w:rPr>
          <w:b/>
          <w:bCs/>
          <w:noProof/>
          <w:rtl/>
        </w:rPr>
        <w:t xml:space="preserve"> </w:t>
      </w:r>
      <w:r w:rsidRPr="00E31448">
        <w:rPr>
          <w:rFonts w:hint="cs"/>
          <w:b/>
          <w:bCs/>
          <w:noProof/>
          <w:rtl/>
        </w:rPr>
        <w:t>מקצועית</w:t>
      </w:r>
      <w:r w:rsidRPr="00E31448">
        <w:rPr>
          <w:b/>
          <w:bCs/>
          <w:noProof/>
          <w:rtl/>
        </w:rPr>
        <w:t xml:space="preserve"> </w:t>
      </w:r>
      <w:r w:rsidRPr="00E31448">
        <w:rPr>
          <w:rFonts w:hint="cs"/>
          <w:b/>
          <w:bCs/>
          <w:noProof/>
          <w:rtl/>
        </w:rPr>
        <w:t>וחבות</w:t>
      </w:r>
      <w:r w:rsidRPr="00E31448">
        <w:rPr>
          <w:b/>
          <w:bCs/>
          <w:noProof/>
          <w:rtl/>
        </w:rPr>
        <w:t xml:space="preserve"> </w:t>
      </w:r>
      <w:r w:rsidRPr="00E31448">
        <w:rPr>
          <w:rFonts w:hint="cs"/>
          <w:b/>
          <w:bCs/>
          <w:noProof/>
          <w:rtl/>
        </w:rPr>
        <w:t>המוצר</w:t>
      </w:r>
      <w:r w:rsidRPr="00E31448">
        <w:rPr>
          <w:b/>
          <w:bCs/>
          <w:noProof/>
          <w:rtl/>
        </w:rPr>
        <w:t xml:space="preserve"> </w:t>
      </w:r>
    </w:p>
    <w:p w:rsidR="00E31448" w:rsidRPr="00E31448" w:rsidRDefault="00E31448" w:rsidP="00187D67">
      <w:pPr>
        <w:pStyle w:val="af2"/>
        <w:bidi w:val="0"/>
        <w:ind w:left="360"/>
        <w:rPr>
          <w:b/>
          <w:bCs/>
          <w:noProof/>
          <w:rtl/>
        </w:rPr>
      </w:pPr>
      <w:r w:rsidRPr="00E31448">
        <w:rPr>
          <w:noProof/>
          <w:rtl/>
        </w:rPr>
        <w:t xml:space="preserve">     </w:t>
      </w:r>
    </w:p>
    <w:p w:rsidR="00E31448" w:rsidRPr="00E31448" w:rsidRDefault="00E31448" w:rsidP="00187D67">
      <w:pPr>
        <w:pStyle w:val="af2"/>
        <w:bidi w:val="0"/>
        <w:ind w:left="360"/>
        <w:rPr>
          <w:b/>
          <w:bCs/>
          <w:noProof/>
        </w:rPr>
      </w:pPr>
      <w:r w:rsidRPr="00E31448">
        <w:rPr>
          <w:b/>
          <w:bCs/>
          <w:noProof/>
        </w:rPr>
        <w:t xml:space="preserve">COMBINED PRODUCTS LIABILITY AND PROFESSIONAL INDEMNITY </w:t>
      </w:r>
    </w:p>
    <w:p w:rsidR="00E31448" w:rsidRPr="00E31448" w:rsidRDefault="00E31448" w:rsidP="00187D67">
      <w:pPr>
        <w:pStyle w:val="af2"/>
        <w:bidi w:val="0"/>
        <w:ind w:left="360"/>
        <w:rPr>
          <w:b/>
          <w:bCs/>
          <w:noProof/>
        </w:rPr>
      </w:pPr>
      <w:r w:rsidRPr="00E31448">
        <w:rPr>
          <w:b/>
          <w:bCs/>
          <w:noProof/>
        </w:rPr>
        <w:t>POLICY   FOR THE SOFTWARE AND HARDWARE  INDUSTRY.</w:t>
      </w:r>
      <w:r w:rsidRPr="00E31448">
        <w:rPr>
          <w:b/>
          <w:bCs/>
          <w:noProof/>
          <w:rtl/>
        </w:rPr>
        <w:t xml:space="preserve">               </w:t>
      </w:r>
    </w:p>
    <w:p w:rsidR="00E31448" w:rsidRPr="00E31448" w:rsidRDefault="00E31448" w:rsidP="00E31448">
      <w:pPr>
        <w:pStyle w:val="af2"/>
        <w:ind w:left="360"/>
        <w:rPr>
          <w:noProof/>
          <w:rtl/>
        </w:rPr>
      </w:pPr>
      <w:r w:rsidRPr="00E31448">
        <w:rPr>
          <w:noProof/>
          <w:rtl/>
        </w:rPr>
        <w:t>או</w:t>
      </w:r>
    </w:p>
    <w:p w:rsidR="00E31448" w:rsidRPr="00E31448" w:rsidRDefault="00E31448" w:rsidP="00187D67">
      <w:pPr>
        <w:pStyle w:val="af2"/>
        <w:bidi w:val="0"/>
        <w:ind w:left="360"/>
        <w:rPr>
          <w:b/>
          <w:bCs/>
          <w:noProof/>
        </w:rPr>
      </w:pPr>
      <w:r w:rsidRPr="00E31448">
        <w:rPr>
          <w:b/>
          <w:bCs/>
          <w:noProof/>
        </w:rPr>
        <w:t>ELECTRONIC PRODUCTS AND SERVICES ERRORS OR OMISSONS</w:t>
      </w:r>
    </w:p>
    <w:p w:rsidR="00E31448" w:rsidRPr="00E31448" w:rsidRDefault="00E31448" w:rsidP="00187D67">
      <w:pPr>
        <w:pStyle w:val="af2"/>
        <w:bidi w:val="0"/>
        <w:ind w:left="360"/>
        <w:rPr>
          <w:b/>
          <w:bCs/>
          <w:noProof/>
        </w:rPr>
      </w:pPr>
      <w:r w:rsidRPr="00E31448">
        <w:rPr>
          <w:b/>
          <w:bCs/>
          <w:noProof/>
        </w:rPr>
        <w:lastRenderedPageBreak/>
        <w:t>AND   PRODUCTS  LIABILITY  INSURANCE</w:t>
      </w:r>
      <w:r w:rsidRPr="00E31448">
        <w:rPr>
          <w:b/>
          <w:bCs/>
          <w:noProof/>
          <w:rtl/>
        </w:rPr>
        <w:t xml:space="preserve">                                                                     </w:t>
      </w:r>
    </w:p>
    <w:p w:rsidR="00E31448" w:rsidRPr="00E31448" w:rsidRDefault="00E31448" w:rsidP="00E31448">
      <w:pPr>
        <w:pStyle w:val="af2"/>
        <w:ind w:left="360"/>
        <w:rPr>
          <w:b/>
          <w:bCs/>
          <w:noProof/>
        </w:rPr>
      </w:pPr>
    </w:p>
    <w:p w:rsidR="00DF0E9D" w:rsidRDefault="00CC598B" w:rsidP="00187D67">
      <w:pPr>
        <w:pStyle w:val="af2"/>
        <w:numPr>
          <w:ilvl w:val="2"/>
          <w:numId w:val="30"/>
        </w:numPr>
        <w:rPr>
          <w:noProof/>
        </w:rPr>
      </w:pPr>
      <w:r>
        <w:rPr>
          <w:noProof/>
          <w:rtl/>
        </w:rPr>
        <w:t xml:space="preserve">הספק יבטח את אחריותו בגין אספקת מערכת לאיסוף, ניהול ואנליזה של מידע מובנה ומידע בלתי מובנה בטכנולוגיות </w:t>
      </w:r>
      <w:r>
        <w:rPr>
          <w:noProof/>
        </w:rPr>
        <w:t>Big Data</w:t>
      </w:r>
      <w:r>
        <w:rPr>
          <w:noProof/>
          <w:rtl/>
        </w:rPr>
        <w:t xml:space="preserve"> על כל מרכיביה עבור משרד הבריאו</w:t>
      </w:r>
      <w:r>
        <w:rPr>
          <w:rFonts w:hint="cs"/>
          <w:noProof/>
          <w:rtl/>
        </w:rPr>
        <w:t>ת</w:t>
      </w:r>
      <w:r w:rsidR="00DF0E9D">
        <w:rPr>
          <w:rFonts w:hint="cs"/>
          <w:noProof/>
          <w:rtl/>
        </w:rPr>
        <w:t xml:space="preserve"> </w:t>
      </w:r>
      <w:r>
        <w:rPr>
          <w:noProof/>
          <w:rtl/>
        </w:rPr>
        <w:t xml:space="preserve">בישראל כולל אספקת תוכנה, פיתוח, ארכיטקטורה, אפיון, אינטגרציה, יישום, הטמעה, התקנה, הדרכה,  שינויים ושיפורים, התאמות, ניהול הרשאות ומשתמשים התממשקות למערכות קיימות, בדיקות, תיעוד, עדכון גרסאות, הקמה, תיקון תקלות, תמיכה, תחזוקה,שירות, אחריות ואבטחת מידע, בהתאם למכרז וחוזה עם מדינת </w:t>
      </w:r>
      <w:r w:rsidR="00DF0E9D">
        <w:rPr>
          <w:noProof/>
          <w:rtl/>
        </w:rPr>
        <w:t>ישראל  –  משרד הבריאות,</w:t>
      </w:r>
      <w:r w:rsidR="00DF0E9D">
        <w:rPr>
          <w:rFonts w:hint="cs"/>
          <w:noProof/>
          <w:rtl/>
        </w:rPr>
        <w:t xml:space="preserve"> </w:t>
      </w:r>
      <w:r>
        <w:rPr>
          <w:noProof/>
          <w:rtl/>
        </w:rPr>
        <w:t>בביטוח משולב לאחרי</w:t>
      </w:r>
      <w:r w:rsidR="00DF0E9D">
        <w:rPr>
          <w:noProof/>
          <w:rtl/>
        </w:rPr>
        <w:t xml:space="preserve">ות מקצועית וחבות המוצר; </w:t>
      </w:r>
    </w:p>
    <w:p w:rsidR="00E31448" w:rsidRPr="00E31448" w:rsidRDefault="00E31448" w:rsidP="00187D67">
      <w:pPr>
        <w:pStyle w:val="af2"/>
        <w:numPr>
          <w:ilvl w:val="2"/>
          <w:numId w:val="30"/>
        </w:numPr>
        <w:rPr>
          <w:noProof/>
        </w:rPr>
      </w:pPr>
      <w:r w:rsidRPr="00E31448">
        <w:rPr>
          <w:rFonts w:hint="cs"/>
          <w:noProof/>
          <w:rtl/>
        </w:rPr>
        <w:t>הפוליסה</w:t>
      </w:r>
      <w:r w:rsidRPr="00E31448">
        <w:rPr>
          <w:noProof/>
          <w:rtl/>
        </w:rPr>
        <w:t xml:space="preserve"> </w:t>
      </w:r>
      <w:r w:rsidRPr="00E31448">
        <w:rPr>
          <w:rFonts w:hint="cs"/>
          <w:noProof/>
          <w:rtl/>
        </w:rPr>
        <w:t>תכסה</w:t>
      </w:r>
      <w:r w:rsidRPr="00E31448">
        <w:rPr>
          <w:noProof/>
          <w:rtl/>
        </w:rPr>
        <w:t xml:space="preserve"> </w:t>
      </w:r>
      <w:r w:rsidRPr="00E31448">
        <w:rPr>
          <w:rFonts w:hint="cs"/>
          <w:noProof/>
          <w:rtl/>
        </w:rPr>
        <w:t>את</w:t>
      </w:r>
      <w:r w:rsidRPr="00E31448">
        <w:rPr>
          <w:noProof/>
          <w:rtl/>
        </w:rPr>
        <w:t xml:space="preserve"> </w:t>
      </w:r>
      <w:r w:rsidRPr="00E31448">
        <w:rPr>
          <w:rFonts w:hint="cs"/>
          <w:noProof/>
          <w:rtl/>
        </w:rPr>
        <w:t>חבות</w:t>
      </w:r>
      <w:r w:rsidRPr="00E31448">
        <w:rPr>
          <w:noProof/>
          <w:rtl/>
        </w:rPr>
        <w:t xml:space="preserve"> </w:t>
      </w:r>
      <w:r w:rsidRPr="00E31448">
        <w:rPr>
          <w:rFonts w:hint="cs"/>
          <w:noProof/>
          <w:rtl/>
        </w:rPr>
        <w:t>הספק</w:t>
      </w:r>
      <w:r w:rsidRPr="00E31448">
        <w:rPr>
          <w:noProof/>
          <w:rtl/>
        </w:rPr>
        <w:t xml:space="preserve">, </w:t>
      </w:r>
      <w:r w:rsidRPr="00E31448">
        <w:rPr>
          <w:rFonts w:hint="cs"/>
          <w:noProof/>
          <w:rtl/>
        </w:rPr>
        <w:t>עובדיו</w:t>
      </w:r>
      <w:r w:rsidRPr="00E31448">
        <w:rPr>
          <w:noProof/>
          <w:rtl/>
        </w:rPr>
        <w:t xml:space="preserve"> </w:t>
      </w:r>
      <w:r w:rsidRPr="00E31448">
        <w:rPr>
          <w:rFonts w:hint="cs"/>
          <w:noProof/>
          <w:rtl/>
        </w:rPr>
        <w:t>ובגין</w:t>
      </w:r>
      <w:r w:rsidRPr="00E31448">
        <w:rPr>
          <w:noProof/>
          <w:rtl/>
        </w:rPr>
        <w:t xml:space="preserve"> </w:t>
      </w:r>
      <w:r w:rsidRPr="00E31448">
        <w:rPr>
          <w:rFonts w:hint="cs"/>
          <w:noProof/>
          <w:rtl/>
        </w:rPr>
        <w:t>כל</w:t>
      </w:r>
      <w:r w:rsidRPr="00E31448">
        <w:rPr>
          <w:noProof/>
          <w:rtl/>
        </w:rPr>
        <w:t xml:space="preserve"> </w:t>
      </w:r>
      <w:r w:rsidRPr="00E31448">
        <w:rPr>
          <w:rFonts w:hint="cs"/>
          <w:noProof/>
          <w:rtl/>
        </w:rPr>
        <w:t>הפועלים</w:t>
      </w:r>
      <w:r w:rsidRPr="00E31448">
        <w:rPr>
          <w:noProof/>
          <w:rtl/>
        </w:rPr>
        <w:t xml:space="preserve"> </w:t>
      </w:r>
      <w:r w:rsidRPr="00E31448">
        <w:rPr>
          <w:rFonts w:hint="cs"/>
          <w:noProof/>
          <w:rtl/>
        </w:rPr>
        <w:t>מטעמו</w:t>
      </w:r>
      <w:r w:rsidRPr="00E31448">
        <w:rPr>
          <w:noProof/>
          <w:rtl/>
        </w:rPr>
        <w:t>:-</w:t>
      </w:r>
    </w:p>
    <w:p w:rsidR="00E31448" w:rsidRPr="00E31448" w:rsidRDefault="00E31448" w:rsidP="00187D67">
      <w:pPr>
        <w:pStyle w:val="af2"/>
        <w:numPr>
          <w:ilvl w:val="3"/>
          <w:numId w:val="30"/>
        </w:numPr>
        <w:tabs>
          <w:tab w:val="clear" w:pos="1287"/>
          <w:tab w:val="num" w:pos="1840"/>
        </w:tabs>
        <w:ind w:left="2382" w:hanging="851"/>
        <w:rPr>
          <w:noProof/>
        </w:rPr>
      </w:pPr>
      <w:r w:rsidRPr="00E31448">
        <w:rPr>
          <w:noProof/>
          <w:rtl/>
        </w:rPr>
        <w:t>בקשר עם מעשה או מחדל מקצועי  - כיסוי בגין הפרת חובה מקצועית, טעות השמטה, הזנחה ורשלנות;</w:t>
      </w:r>
    </w:p>
    <w:p w:rsidR="00E31448" w:rsidRDefault="00E31448" w:rsidP="00187D67">
      <w:pPr>
        <w:pStyle w:val="af2"/>
        <w:numPr>
          <w:ilvl w:val="3"/>
          <w:numId w:val="30"/>
        </w:numPr>
        <w:tabs>
          <w:tab w:val="clear" w:pos="1287"/>
          <w:tab w:val="num" w:pos="1840"/>
        </w:tabs>
        <w:ind w:left="2382" w:hanging="851"/>
        <w:rPr>
          <w:noProof/>
        </w:rPr>
      </w:pPr>
      <w:r w:rsidRPr="00E31448">
        <w:rPr>
          <w:noProof/>
          <w:rtl/>
        </w:rPr>
        <w:t>חבותו מפגם במוצר - כיסוי בגין נזקים ייגרמו בקשר עם מוצרים שיוצרו,  פותחו, הורכבו, תוקנו, סופקו, נמכרו, הופצו או טופלו בכל דרך אחרת על ידי  הספק או מי מטעמו;</w:t>
      </w:r>
    </w:p>
    <w:p w:rsidR="003C393B" w:rsidRPr="00E31448" w:rsidRDefault="003C393B" w:rsidP="00187D67">
      <w:pPr>
        <w:pStyle w:val="af2"/>
        <w:numPr>
          <w:ilvl w:val="3"/>
          <w:numId w:val="30"/>
        </w:numPr>
        <w:tabs>
          <w:tab w:val="clear" w:pos="1287"/>
          <w:tab w:val="num" w:pos="1840"/>
        </w:tabs>
        <w:ind w:left="2382" w:hanging="851"/>
        <w:rPr>
          <w:noProof/>
        </w:rPr>
      </w:pPr>
      <w:r>
        <w:rPr>
          <w:noProof/>
          <w:rtl/>
        </w:rPr>
        <w:t xml:space="preserve">פעילות הספק, עובדיו ובגין כל הפועלים מטעמו כולל בגין אספקת מערכת לאיסוף, ניהול ואנליזה של מידע   מובנה ומידע בלתי מובנה בטכנולוגיות </w:t>
      </w:r>
      <w:r>
        <w:rPr>
          <w:noProof/>
        </w:rPr>
        <w:t>Big Data</w:t>
      </w:r>
      <w:r>
        <w:rPr>
          <w:noProof/>
          <w:rtl/>
        </w:rPr>
        <w:t xml:space="preserve"> על כל מרכיביה עבור</w:t>
      </w:r>
      <w:r>
        <w:rPr>
          <w:rFonts w:hint="cs"/>
          <w:noProof/>
          <w:rtl/>
        </w:rPr>
        <w:t xml:space="preserve"> </w:t>
      </w:r>
      <w:r>
        <w:rPr>
          <w:noProof/>
          <w:rtl/>
        </w:rPr>
        <w:t>משרד הבריאות בישראל כולל אספקת תוכנה, פיתוח, ארכיטקטורה, אפיון, אינטגרציה,</w:t>
      </w:r>
      <w:r>
        <w:rPr>
          <w:rFonts w:hint="cs"/>
          <w:noProof/>
          <w:rtl/>
        </w:rPr>
        <w:t xml:space="preserve"> </w:t>
      </w:r>
      <w:r>
        <w:rPr>
          <w:noProof/>
          <w:rtl/>
        </w:rPr>
        <w:t>יישום, הטמעה, התקנה, הדרכה,  שינויים ושיפורים, התאמות, ניהול הרשאות ומשתמשים התממשקות למערכות קיימות, בדיקות, תיעוד, עדכון גרסאות, הקמה, תיקון תקלות, תמיכה, תחזוקה, שירות, אחריות ואבטחת מידע.</w:t>
      </w:r>
    </w:p>
    <w:p w:rsidR="00E31448" w:rsidRPr="00E31448" w:rsidRDefault="00E31448" w:rsidP="00187D67">
      <w:pPr>
        <w:pStyle w:val="af2"/>
        <w:numPr>
          <w:ilvl w:val="2"/>
          <w:numId w:val="30"/>
        </w:numPr>
        <w:rPr>
          <w:noProof/>
          <w:rtl/>
        </w:rPr>
      </w:pPr>
      <w:r w:rsidRPr="00E31448">
        <w:rPr>
          <w:noProof/>
          <w:rtl/>
        </w:rPr>
        <w:t>גבולות האחריות למקרה ולשנה לא יפחתו מ – 1,000,000 דולר ארה"ב;</w:t>
      </w:r>
      <w:r w:rsidRPr="00E31448">
        <w:rPr>
          <w:rFonts w:hint="cs"/>
          <w:noProof/>
          <w:rtl/>
        </w:rPr>
        <w:t xml:space="preserve"> </w:t>
      </w:r>
    </w:p>
    <w:p w:rsidR="00E31448" w:rsidRPr="00E31448" w:rsidRDefault="00E31448" w:rsidP="00187D67">
      <w:pPr>
        <w:pStyle w:val="af2"/>
        <w:numPr>
          <w:ilvl w:val="3"/>
          <w:numId w:val="30"/>
        </w:numPr>
        <w:tabs>
          <w:tab w:val="clear" w:pos="1287"/>
          <w:tab w:val="num" w:pos="1840"/>
        </w:tabs>
        <w:ind w:left="2382" w:hanging="851"/>
        <w:rPr>
          <w:noProof/>
        </w:rPr>
      </w:pPr>
      <w:r w:rsidRPr="00E31448">
        <w:rPr>
          <w:noProof/>
          <w:rtl/>
        </w:rPr>
        <w:t xml:space="preserve">הארכת תקופת הגילוי לפחות </w:t>
      </w:r>
      <w:r w:rsidRPr="00E31448">
        <w:rPr>
          <w:rFonts w:hint="cs"/>
          <w:noProof/>
          <w:rtl/>
        </w:rPr>
        <w:t>12</w:t>
      </w:r>
      <w:r w:rsidRPr="00E31448">
        <w:rPr>
          <w:noProof/>
          <w:rtl/>
        </w:rPr>
        <w:t xml:space="preserve"> חודשים;</w:t>
      </w:r>
    </w:p>
    <w:p w:rsidR="00E31448" w:rsidRPr="00E31448" w:rsidRDefault="00E31448" w:rsidP="00187D67">
      <w:pPr>
        <w:pStyle w:val="af2"/>
        <w:numPr>
          <w:ilvl w:val="3"/>
          <w:numId w:val="30"/>
        </w:numPr>
        <w:tabs>
          <w:tab w:val="clear" w:pos="1287"/>
          <w:tab w:val="num" w:pos="1840"/>
        </w:tabs>
        <w:ind w:left="2382" w:hanging="851"/>
        <w:rPr>
          <w:noProof/>
          <w:rtl/>
        </w:rPr>
      </w:pPr>
      <w:r w:rsidRPr="00E31448">
        <w:rPr>
          <w:rFonts w:hint="cs"/>
          <w:noProof/>
          <w:rtl/>
        </w:rPr>
        <w:t>אחריות</w:t>
      </w:r>
      <w:r w:rsidRPr="00E31448">
        <w:rPr>
          <w:noProof/>
          <w:rtl/>
        </w:rPr>
        <w:t xml:space="preserve"> </w:t>
      </w:r>
      <w:r w:rsidRPr="00E31448">
        <w:rPr>
          <w:rFonts w:hint="cs"/>
          <w:noProof/>
          <w:rtl/>
        </w:rPr>
        <w:t>צולבת</w:t>
      </w:r>
      <w:r w:rsidRPr="00E31448">
        <w:rPr>
          <w:noProof/>
          <w:rtl/>
        </w:rPr>
        <w:t xml:space="preserve"> - </w:t>
      </w:r>
      <w:r w:rsidRPr="00E31448">
        <w:rPr>
          <w:noProof/>
        </w:rPr>
        <w:t>Cross  Liability</w:t>
      </w:r>
      <w:r w:rsidRPr="00E31448">
        <w:rPr>
          <w:noProof/>
          <w:rtl/>
        </w:rPr>
        <w:t>.</w:t>
      </w:r>
    </w:p>
    <w:p w:rsidR="003C393B" w:rsidRDefault="00E31448" w:rsidP="003C393B">
      <w:pPr>
        <w:pStyle w:val="af2"/>
        <w:numPr>
          <w:ilvl w:val="2"/>
          <w:numId w:val="30"/>
        </w:numPr>
        <w:rPr>
          <w:noProof/>
        </w:rPr>
      </w:pPr>
      <w:r w:rsidRPr="00E31448">
        <w:rPr>
          <w:noProof/>
          <w:rtl/>
        </w:rPr>
        <w:t>הביטוח על פי הפוליסה יורחב לשפות את מדינת ישראל –  משרד הבריאות</w:t>
      </w:r>
      <w:r w:rsidR="003C393B">
        <w:rPr>
          <w:rFonts w:hint="cs"/>
          <w:noProof/>
          <w:rtl/>
        </w:rPr>
        <w:t>,</w:t>
      </w:r>
      <w:r w:rsidRPr="00E31448">
        <w:rPr>
          <w:noProof/>
          <w:rtl/>
        </w:rPr>
        <w:t xml:space="preserve"> </w:t>
      </w:r>
      <w:r w:rsidR="003C393B">
        <w:rPr>
          <w:rFonts w:hint="cs"/>
          <w:noProof/>
          <w:rtl/>
        </w:rPr>
        <w:t>בתי חולים, קופות חולים וארגוני בריאות נוספים</w:t>
      </w:r>
      <w:r w:rsidR="003C393B" w:rsidRPr="00E31448">
        <w:rPr>
          <w:noProof/>
          <w:rtl/>
        </w:rPr>
        <w:t xml:space="preserve"> </w:t>
      </w:r>
      <w:r w:rsidRPr="00E31448">
        <w:rPr>
          <w:noProof/>
          <w:rtl/>
        </w:rPr>
        <w:t>ככל שייחשבו</w:t>
      </w:r>
      <w:r w:rsidR="003C393B">
        <w:rPr>
          <w:rFonts w:hint="cs"/>
          <w:noProof/>
          <w:rtl/>
        </w:rPr>
        <w:t xml:space="preserve"> </w:t>
      </w:r>
      <w:r w:rsidR="003C393B" w:rsidRPr="003C393B">
        <w:rPr>
          <w:noProof/>
          <w:rtl/>
        </w:rPr>
        <w:t>אחראים למעשי ו/או מחדלי הספק  וכל הפועלים מטעמו.</w:t>
      </w:r>
    </w:p>
    <w:p w:rsidR="003C393B" w:rsidRDefault="003C393B" w:rsidP="00187D67">
      <w:pPr>
        <w:pStyle w:val="af2"/>
        <w:ind w:left="549"/>
        <w:rPr>
          <w:b/>
          <w:bCs/>
          <w:noProof/>
          <w:rtl/>
        </w:rPr>
      </w:pPr>
    </w:p>
    <w:p w:rsidR="003C393B" w:rsidRDefault="003C393B" w:rsidP="00187D67">
      <w:pPr>
        <w:pStyle w:val="af2"/>
        <w:ind w:left="549"/>
        <w:rPr>
          <w:b/>
          <w:bCs/>
          <w:noProof/>
        </w:rPr>
      </w:pPr>
    </w:p>
    <w:p w:rsidR="00E31448" w:rsidRPr="00E31448" w:rsidRDefault="00E31448" w:rsidP="00E31448">
      <w:pPr>
        <w:pStyle w:val="af2"/>
        <w:numPr>
          <w:ilvl w:val="1"/>
          <w:numId w:val="30"/>
        </w:numPr>
        <w:rPr>
          <w:b/>
          <w:bCs/>
          <w:noProof/>
        </w:rPr>
      </w:pPr>
      <w:r w:rsidRPr="00E31448">
        <w:rPr>
          <w:b/>
          <w:bCs/>
          <w:noProof/>
          <w:rtl/>
        </w:rPr>
        <w:t>כללי</w:t>
      </w:r>
    </w:p>
    <w:p w:rsidR="00E31448" w:rsidRPr="00E31448" w:rsidRDefault="00E31448" w:rsidP="00187D67">
      <w:pPr>
        <w:pStyle w:val="af2"/>
        <w:ind w:left="360" w:firstLine="360"/>
        <w:rPr>
          <w:noProof/>
          <w:rtl/>
        </w:rPr>
      </w:pPr>
      <w:r w:rsidRPr="00E31448">
        <w:rPr>
          <w:noProof/>
          <w:rtl/>
        </w:rPr>
        <w:t>בכל פוליסות הביטוח הנ"ל יכללו התנאים הבאים:</w:t>
      </w:r>
    </w:p>
    <w:p w:rsidR="00E31448" w:rsidRPr="00E31448" w:rsidRDefault="00E31448" w:rsidP="00E31448">
      <w:pPr>
        <w:pStyle w:val="af2"/>
        <w:numPr>
          <w:ilvl w:val="2"/>
          <w:numId w:val="30"/>
        </w:numPr>
        <w:rPr>
          <w:noProof/>
          <w:rtl/>
        </w:rPr>
      </w:pPr>
      <w:r w:rsidRPr="00E31448">
        <w:rPr>
          <w:noProof/>
          <w:rtl/>
        </w:rPr>
        <w:t xml:space="preserve">לשם המבוטח יתווספו כמבוטחים נוספים: </w:t>
      </w:r>
      <w:r w:rsidRPr="00E31448">
        <w:rPr>
          <w:b/>
          <w:bCs/>
          <w:noProof/>
          <w:rtl/>
        </w:rPr>
        <w:t>מדינת ישראל – משרד הבריאות</w:t>
      </w:r>
      <w:r w:rsidRPr="00E31448">
        <w:rPr>
          <w:noProof/>
          <w:rtl/>
        </w:rPr>
        <w:t xml:space="preserve">, </w:t>
      </w:r>
      <w:r w:rsidR="00D453B1">
        <w:rPr>
          <w:rFonts w:hint="eastAsia"/>
          <w:b/>
          <w:bCs/>
          <w:noProof/>
          <w:rtl/>
        </w:rPr>
        <w:t>בתי</w:t>
      </w:r>
      <w:r w:rsidR="00D453B1">
        <w:rPr>
          <w:b/>
          <w:bCs/>
          <w:noProof/>
          <w:rtl/>
        </w:rPr>
        <w:t xml:space="preserve"> </w:t>
      </w:r>
      <w:r w:rsidR="00D453B1">
        <w:rPr>
          <w:rFonts w:hint="eastAsia"/>
          <w:b/>
          <w:bCs/>
          <w:noProof/>
          <w:rtl/>
        </w:rPr>
        <w:t>חולים</w:t>
      </w:r>
      <w:r w:rsidR="00D453B1">
        <w:rPr>
          <w:b/>
          <w:bCs/>
          <w:noProof/>
          <w:rtl/>
        </w:rPr>
        <w:t xml:space="preserve">, </w:t>
      </w:r>
      <w:r w:rsidR="00D453B1">
        <w:rPr>
          <w:rFonts w:hint="eastAsia"/>
          <w:b/>
          <w:bCs/>
          <w:noProof/>
          <w:rtl/>
        </w:rPr>
        <w:t>קופות</w:t>
      </w:r>
      <w:r w:rsidR="00D453B1">
        <w:rPr>
          <w:b/>
          <w:bCs/>
          <w:noProof/>
          <w:rtl/>
        </w:rPr>
        <w:t xml:space="preserve"> </w:t>
      </w:r>
      <w:r w:rsidR="00D453B1">
        <w:rPr>
          <w:rFonts w:hint="eastAsia"/>
          <w:b/>
          <w:bCs/>
          <w:noProof/>
          <w:rtl/>
        </w:rPr>
        <w:t>חולים</w:t>
      </w:r>
      <w:r w:rsidR="00D453B1">
        <w:rPr>
          <w:rFonts w:hint="cs"/>
          <w:b/>
          <w:bCs/>
          <w:noProof/>
          <w:rtl/>
        </w:rPr>
        <w:t>,</w:t>
      </w:r>
      <w:r w:rsidR="00D453B1">
        <w:rPr>
          <w:b/>
          <w:bCs/>
          <w:noProof/>
          <w:rtl/>
        </w:rPr>
        <w:t xml:space="preserve"> </w:t>
      </w:r>
      <w:r w:rsidR="00D453B1" w:rsidRPr="00187D67">
        <w:rPr>
          <w:rFonts w:hint="eastAsia"/>
          <w:b/>
          <w:bCs/>
          <w:noProof/>
          <w:rtl/>
        </w:rPr>
        <w:t>ארגוני</w:t>
      </w:r>
      <w:r w:rsidR="00D453B1" w:rsidRPr="00187D67">
        <w:rPr>
          <w:b/>
          <w:bCs/>
          <w:noProof/>
          <w:rtl/>
        </w:rPr>
        <w:t xml:space="preserve"> </w:t>
      </w:r>
      <w:r w:rsidR="00D453B1" w:rsidRPr="00187D67">
        <w:rPr>
          <w:rFonts w:hint="eastAsia"/>
          <w:b/>
          <w:bCs/>
          <w:noProof/>
          <w:rtl/>
        </w:rPr>
        <w:t>בריאות</w:t>
      </w:r>
      <w:r w:rsidR="00D453B1" w:rsidRPr="00187D67">
        <w:rPr>
          <w:b/>
          <w:bCs/>
          <w:noProof/>
          <w:rtl/>
        </w:rPr>
        <w:t xml:space="preserve"> </w:t>
      </w:r>
      <w:r w:rsidR="00D453B1" w:rsidRPr="00187D67">
        <w:rPr>
          <w:rFonts w:hint="eastAsia"/>
          <w:b/>
          <w:bCs/>
          <w:noProof/>
          <w:rtl/>
        </w:rPr>
        <w:t>נוספים</w:t>
      </w:r>
      <w:r w:rsidR="00D453B1" w:rsidRPr="00E31448">
        <w:rPr>
          <w:noProof/>
          <w:rtl/>
        </w:rPr>
        <w:t xml:space="preserve"> </w:t>
      </w:r>
      <w:r w:rsidRPr="00E31448">
        <w:rPr>
          <w:noProof/>
          <w:rtl/>
        </w:rPr>
        <w:t xml:space="preserve">בכפוף להרחבי השיפוי לעיל;                                   </w:t>
      </w:r>
    </w:p>
    <w:p w:rsidR="00E31448" w:rsidRPr="00E31448" w:rsidRDefault="00E31448" w:rsidP="00E31448">
      <w:pPr>
        <w:pStyle w:val="af2"/>
        <w:numPr>
          <w:ilvl w:val="2"/>
          <w:numId w:val="30"/>
        </w:numPr>
        <w:rPr>
          <w:noProof/>
          <w:rtl/>
        </w:rPr>
      </w:pPr>
      <w:r w:rsidRPr="00E31448">
        <w:rPr>
          <w:noProof/>
          <w:rtl/>
        </w:rPr>
        <w:t>בכל מקרה של צמצום או ביטול הביטוח  ע"י אחד הצדדים לא יהיה להם כל תוקף אלא, אם ניתנה</w:t>
      </w:r>
      <w:r w:rsidRPr="00E31448">
        <w:rPr>
          <w:rFonts w:hint="cs"/>
          <w:noProof/>
          <w:rtl/>
        </w:rPr>
        <w:t xml:space="preserve"> </w:t>
      </w:r>
      <w:r w:rsidRPr="00E31448">
        <w:rPr>
          <w:noProof/>
          <w:rtl/>
        </w:rPr>
        <w:t>על כך הודעה מוקדמת של 60 יום לפחות במכתב רשום לחשב משרד הבריאות;</w:t>
      </w:r>
    </w:p>
    <w:p w:rsidR="00E31448" w:rsidRPr="00E31448" w:rsidRDefault="00E31448" w:rsidP="00E31448">
      <w:pPr>
        <w:pStyle w:val="af2"/>
        <w:numPr>
          <w:ilvl w:val="2"/>
          <w:numId w:val="30"/>
        </w:numPr>
        <w:rPr>
          <w:noProof/>
        </w:rPr>
      </w:pPr>
      <w:r w:rsidRPr="00E31448">
        <w:rPr>
          <w:noProof/>
          <w:rtl/>
        </w:rPr>
        <w:lastRenderedPageBreak/>
        <w:t>המבטח מוותר על כל זכות תחלוף/שיבוב, תביעה, השתתפות או חזרה כלפי מדינת ישראל – משרד</w:t>
      </w:r>
      <w:r w:rsidRPr="00E31448">
        <w:rPr>
          <w:rFonts w:hint="cs"/>
          <w:noProof/>
          <w:rtl/>
        </w:rPr>
        <w:t xml:space="preserve"> </w:t>
      </w:r>
      <w:r w:rsidRPr="00E31448">
        <w:rPr>
          <w:noProof/>
          <w:rtl/>
        </w:rPr>
        <w:t>הבריאות</w:t>
      </w:r>
      <w:r w:rsidR="00D453B1">
        <w:rPr>
          <w:rFonts w:hint="cs"/>
          <w:noProof/>
          <w:rtl/>
        </w:rPr>
        <w:t xml:space="preserve">, </w:t>
      </w:r>
      <w:r w:rsidR="00D453B1" w:rsidRPr="00187D67">
        <w:rPr>
          <w:rFonts w:hint="eastAsia"/>
          <w:noProof/>
          <w:rtl/>
        </w:rPr>
        <w:t>בתי</w:t>
      </w:r>
      <w:r w:rsidR="00D453B1" w:rsidRPr="00187D67">
        <w:rPr>
          <w:noProof/>
          <w:rtl/>
        </w:rPr>
        <w:t xml:space="preserve"> </w:t>
      </w:r>
      <w:r w:rsidR="00D453B1" w:rsidRPr="00187D67">
        <w:rPr>
          <w:rFonts w:hint="eastAsia"/>
          <w:noProof/>
          <w:rtl/>
        </w:rPr>
        <w:t>חולים</w:t>
      </w:r>
      <w:r w:rsidR="00D453B1" w:rsidRPr="00187D67">
        <w:rPr>
          <w:noProof/>
          <w:rtl/>
        </w:rPr>
        <w:t xml:space="preserve">, </w:t>
      </w:r>
      <w:r w:rsidR="00D453B1" w:rsidRPr="00187D67">
        <w:rPr>
          <w:rFonts w:hint="eastAsia"/>
          <w:noProof/>
          <w:rtl/>
        </w:rPr>
        <w:t>קופות</w:t>
      </w:r>
      <w:r w:rsidR="00D453B1" w:rsidRPr="00187D67">
        <w:rPr>
          <w:noProof/>
          <w:rtl/>
        </w:rPr>
        <w:t xml:space="preserve"> </w:t>
      </w:r>
      <w:r w:rsidR="00D453B1" w:rsidRPr="00187D67">
        <w:rPr>
          <w:rFonts w:hint="eastAsia"/>
          <w:noProof/>
          <w:rtl/>
        </w:rPr>
        <w:t>חולים</w:t>
      </w:r>
      <w:r w:rsidR="00D453B1" w:rsidRPr="00187D67">
        <w:rPr>
          <w:noProof/>
          <w:rtl/>
        </w:rPr>
        <w:t xml:space="preserve">, </w:t>
      </w:r>
      <w:r w:rsidR="00D453B1" w:rsidRPr="00187D67">
        <w:rPr>
          <w:rFonts w:hint="eastAsia"/>
          <w:noProof/>
          <w:rtl/>
        </w:rPr>
        <w:t>ארגוני</w:t>
      </w:r>
      <w:r w:rsidR="00D453B1" w:rsidRPr="00187D67">
        <w:rPr>
          <w:noProof/>
          <w:rtl/>
        </w:rPr>
        <w:t xml:space="preserve"> </w:t>
      </w:r>
      <w:r w:rsidR="00D453B1" w:rsidRPr="00187D67">
        <w:rPr>
          <w:rFonts w:hint="eastAsia"/>
          <w:noProof/>
          <w:rtl/>
        </w:rPr>
        <w:t>בריאות</w:t>
      </w:r>
      <w:r w:rsidR="00D453B1" w:rsidRPr="00187D67">
        <w:rPr>
          <w:noProof/>
          <w:rtl/>
        </w:rPr>
        <w:t xml:space="preserve"> </w:t>
      </w:r>
      <w:r w:rsidR="00D453B1" w:rsidRPr="00187D67">
        <w:rPr>
          <w:rFonts w:hint="eastAsia"/>
          <w:noProof/>
          <w:rtl/>
        </w:rPr>
        <w:t>נוספים</w:t>
      </w:r>
      <w:r w:rsidR="00D453B1">
        <w:rPr>
          <w:noProof/>
          <w:rtl/>
        </w:rPr>
        <w:t xml:space="preserve"> </w:t>
      </w:r>
      <w:r w:rsidRPr="00E31448">
        <w:rPr>
          <w:noProof/>
          <w:rtl/>
        </w:rPr>
        <w:t xml:space="preserve">ועובדיהם, ובלבד שהויתור לא יחול לטובת אדם  שגרם  לנזק מתוך כוונת זדון;  </w:t>
      </w:r>
    </w:p>
    <w:p w:rsidR="00E31448" w:rsidRPr="00E31448" w:rsidRDefault="00E31448" w:rsidP="00E31448">
      <w:pPr>
        <w:pStyle w:val="af2"/>
        <w:numPr>
          <w:ilvl w:val="2"/>
          <w:numId w:val="30"/>
        </w:numPr>
        <w:rPr>
          <w:noProof/>
          <w:rtl/>
        </w:rPr>
      </w:pPr>
      <w:r w:rsidRPr="00E31448">
        <w:rPr>
          <w:noProof/>
          <w:rtl/>
        </w:rPr>
        <w:t xml:space="preserve">הספק  אחראי בלעדית כלפי המבטח לתשלום דמי הביטוח עבור כל הפוליסות ולמילוי כל החובות המוטלות על המבוטח על פי תנאי הפוליסות;                                                                                                                                     </w:t>
      </w:r>
    </w:p>
    <w:p w:rsidR="00E31448" w:rsidRPr="00E31448" w:rsidRDefault="00E31448" w:rsidP="00E31448">
      <w:pPr>
        <w:pStyle w:val="af2"/>
        <w:numPr>
          <w:ilvl w:val="2"/>
          <w:numId w:val="30"/>
        </w:numPr>
        <w:rPr>
          <w:noProof/>
        </w:rPr>
      </w:pPr>
      <w:r w:rsidRPr="00E31448">
        <w:rPr>
          <w:rFonts w:hint="cs"/>
          <w:noProof/>
          <w:rtl/>
        </w:rPr>
        <w:t xml:space="preserve">ההשתתפויות העצמיות הנקובות בכל פוליסה ופוליסה תחולנה בלעדית על הספק ;                                   </w:t>
      </w:r>
    </w:p>
    <w:p w:rsidR="00E31448" w:rsidRPr="00E31448" w:rsidRDefault="00E31448" w:rsidP="00E31448">
      <w:pPr>
        <w:pStyle w:val="af2"/>
        <w:numPr>
          <w:ilvl w:val="2"/>
          <w:numId w:val="30"/>
        </w:numPr>
        <w:rPr>
          <w:noProof/>
        </w:rPr>
      </w:pPr>
      <w:r w:rsidRPr="00E31448">
        <w:rPr>
          <w:noProof/>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rsidR="00E31448" w:rsidRPr="00E31448" w:rsidRDefault="00E31448" w:rsidP="00E31448">
      <w:pPr>
        <w:pStyle w:val="af2"/>
        <w:numPr>
          <w:ilvl w:val="2"/>
          <w:numId w:val="30"/>
        </w:numPr>
        <w:rPr>
          <w:noProof/>
          <w:rtl/>
        </w:rPr>
      </w:pPr>
      <w:r w:rsidRPr="00E31448">
        <w:rPr>
          <w:noProof/>
          <w:rtl/>
        </w:rPr>
        <w:t xml:space="preserve">תנאי הכיסוי של הפוליסות הנ"ל לא יפחתו מהמקובל על פי תנאי "פוליסות נוסח ביט", </w:t>
      </w:r>
    </w:p>
    <w:p w:rsidR="00E31448" w:rsidRPr="00E31448" w:rsidRDefault="00E31448" w:rsidP="00187D67">
      <w:pPr>
        <w:pStyle w:val="af2"/>
        <w:ind w:left="1080" w:firstLine="720"/>
        <w:rPr>
          <w:noProof/>
        </w:rPr>
      </w:pPr>
      <w:r w:rsidRPr="00E31448">
        <w:rPr>
          <w:noProof/>
          <w:rtl/>
        </w:rPr>
        <w:t xml:space="preserve">בכפוף להרחבת הכיסויים כמפורט לעיל.                                                   </w:t>
      </w:r>
    </w:p>
    <w:p w:rsidR="00E31448" w:rsidRPr="00E31448" w:rsidRDefault="00E31448" w:rsidP="00E31448">
      <w:pPr>
        <w:pStyle w:val="af2"/>
        <w:numPr>
          <w:ilvl w:val="2"/>
          <w:numId w:val="30"/>
        </w:numPr>
        <w:rPr>
          <w:noProof/>
        </w:rPr>
      </w:pPr>
      <w:r w:rsidRPr="00E31448">
        <w:rPr>
          <w:noProof/>
          <w:rtl/>
        </w:rPr>
        <w:t>העתקי פוליסות הביטוח, מאושרות ע"י המבטח או אישור בח</w:t>
      </w:r>
      <w:r w:rsidR="00D453B1">
        <w:rPr>
          <w:noProof/>
          <w:rtl/>
        </w:rPr>
        <w:t xml:space="preserve">תימתו על קיום  הביטוחים כאמור, </w:t>
      </w:r>
      <w:r w:rsidRPr="00E31448">
        <w:rPr>
          <w:noProof/>
          <w:rtl/>
        </w:rPr>
        <w:t>יומצאו על ידי הספק  למשרד הבריאות עד למועד חתימת החוזה.</w:t>
      </w:r>
    </w:p>
    <w:p w:rsidR="00E31448" w:rsidRPr="00E31448" w:rsidRDefault="00E31448" w:rsidP="00E31448">
      <w:pPr>
        <w:pStyle w:val="af2"/>
        <w:numPr>
          <w:ilvl w:val="2"/>
          <w:numId w:val="30"/>
        </w:numPr>
        <w:rPr>
          <w:noProof/>
        </w:rPr>
      </w:pPr>
      <w:bookmarkStart w:id="216" w:name="_Ref174251719"/>
      <w:r w:rsidRPr="00E31448">
        <w:rPr>
          <w:noProof/>
          <w:rtl/>
        </w:rPr>
        <w:t>הספק  מתחייב בכל תקופת ההתקשרות החוזית עם מדינת ישראל – משרד הבריאות, וכל עוד</w:t>
      </w:r>
      <w:r w:rsidRPr="00E31448">
        <w:rPr>
          <w:rFonts w:hint="cs"/>
          <w:noProof/>
          <w:rtl/>
        </w:rPr>
        <w:t xml:space="preserve"> </w:t>
      </w:r>
      <w:r w:rsidRPr="00E31448">
        <w:rPr>
          <w:noProof/>
          <w:rtl/>
        </w:rPr>
        <w:t xml:space="preserve">אחריותו קיימת, להחזיק בתוקף את פוליסות הביטוח. הספק  מתחייב כי פוליסות הביטוח תחודשנה על ידו מדי שנה בשנה, כל עוד החוזה עם מדינת ישראל – משרד הבריאות בתוקף. הספק  מתחייב להציג את העתקי פוליסות הביטוח המחודשות מאושרות וחתומות ע"י המבטח או אישור בחתימת מבטחו על חידושן למשרד הבריאות לכל המאוחר שבועיים לפני תום תקופת הביטוח.  </w:t>
      </w:r>
    </w:p>
    <w:p w:rsidR="00E31448" w:rsidRPr="00E31448" w:rsidRDefault="00E31448" w:rsidP="00E31448">
      <w:pPr>
        <w:pStyle w:val="af2"/>
        <w:numPr>
          <w:ilvl w:val="2"/>
          <w:numId w:val="30"/>
        </w:numPr>
        <w:rPr>
          <w:noProof/>
        </w:rPr>
      </w:pPr>
      <w:r w:rsidRPr="00E31448">
        <w:rPr>
          <w:noProof/>
          <w:rtl/>
        </w:rPr>
        <w:t xml:space="preserve">אין בכל האמור בסעיפי הביטוח כדי לפטור את הספק  מכל חובה החלה עליו על פי דין  ועל פי החוזה ואין לפרש את האמור כוויתור של מדינת ישראל – משרד הבריאות  על כל זכות או סעד המוקנים לה על פי דין ועל פי  חוזה זה.     </w:t>
      </w:r>
    </w:p>
    <w:bookmarkEnd w:id="216"/>
    <w:p w:rsidR="00E31448" w:rsidRPr="00E31448" w:rsidRDefault="00E31448" w:rsidP="00E31448">
      <w:pPr>
        <w:pStyle w:val="af2"/>
        <w:ind w:left="360"/>
        <w:rPr>
          <w:b/>
          <w:bCs/>
          <w:noProof/>
        </w:rPr>
      </w:pPr>
      <w:r w:rsidRPr="00E31448">
        <w:rPr>
          <w:rFonts w:hint="cs"/>
          <w:noProof/>
          <w:rtl/>
        </w:rPr>
        <w:tab/>
      </w:r>
      <w:r w:rsidRPr="00E31448">
        <w:rPr>
          <w:rFonts w:hint="cs"/>
          <w:noProof/>
          <w:rtl/>
        </w:rPr>
        <w:tab/>
        <w:t xml:space="preserve">       </w:t>
      </w:r>
      <w:r w:rsidRPr="00E31448">
        <w:rPr>
          <w:rFonts w:hint="cs"/>
          <w:b/>
          <w:bCs/>
          <w:noProof/>
          <w:rtl/>
        </w:rPr>
        <w:t>סעיף זה הינו תנאי יסודי בהסכם</w:t>
      </w:r>
    </w:p>
    <w:p w:rsidR="00E31448" w:rsidRPr="00E31448" w:rsidRDefault="00E31448" w:rsidP="00187D67">
      <w:pPr>
        <w:pStyle w:val="af2"/>
        <w:ind w:left="360"/>
        <w:rPr>
          <w:noProof/>
          <w:rtl/>
        </w:rPr>
      </w:pPr>
    </w:p>
    <w:p w:rsidR="007D3E7F" w:rsidRDefault="007D3E7F" w:rsidP="00E70F48">
      <w:pPr>
        <w:rPr>
          <w:noProof/>
        </w:rPr>
      </w:pPr>
    </w:p>
    <w:p w:rsidR="007D3E7F" w:rsidRDefault="007D3E7F" w:rsidP="004E7F0A">
      <w:pPr>
        <w:pStyle w:val="af2"/>
        <w:numPr>
          <w:ilvl w:val="0"/>
          <w:numId w:val="68"/>
        </w:numPr>
        <w:rPr>
          <w:noProof/>
          <w:rtl/>
        </w:rPr>
      </w:pPr>
      <w:r>
        <w:rPr>
          <w:rFonts w:hint="cs"/>
          <w:noProof/>
          <w:rtl/>
        </w:rPr>
        <w:t>זכות קיזוז</w:t>
      </w:r>
    </w:p>
    <w:p w:rsidR="007D3E7F" w:rsidRDefault="007D3E7F" w:rsidP="00E70F48">
      <w:pPr>
        <w:rPr>
          <w:b/>
          <w:bCs/>
          <w:noProof/>
          <w:u w:val="single"/>
        </w:rPr>
      </w:pPr>
      <w:r>
        <w:rPr>
          <w:rFonts w:hint="cs"/>
          <w:noProof/>
          <w:rtl/>
        </w:rPr>
        <w:t>המזמין רשאי לקזז כל סכום המגיע לו מאת הספק, לרבות סכום המגיע לו בגין נזיקין, על פי הסכם זה וכתוצאה ממנו, מכל סכום המגיע לספק מהמזמין ו/או לנכות הסכום מתוך הערבות לביצוע ו/או באמצעות קיזוז מהתשלום האחרון ו/או לגבות אותו בכל דרך אחרת והכול לפי שיקול דעתו המוחלט. זאת לאחר מתן הודעה בכתב לספק 14 יום לפני ביצוע הקיזוז.</w:t>
      </w:r>
    </w:p>
    <w:p w:rsidR="007D3E7F" w:rsidRDefault="007D3E7F" w:rsidP="00E70F48">
      <w:pPr>
        <w:rPr>
          <w:noProof/>
          <w:rtl/>
        </w:rPr>
      </w:pPr>
    </w:p>
    <w:p w:rsidR="007D3E7F" w:rsidRDefault="007D3E7F" w:rsidP="00E70F48">
      <w:pPr>
        <w:rPr>
          <w:noProof/>
          <w:rtl/>
        </w:rPr>
      </w:pPr>
    </w:p>
    <w:p w:rsidR="007D3E7F" w:rsidRDefault="007D3E7F" w:rsidP="004E7F0A">
      <w:pPr>
        <w:pStyle w:val="af2"/>
        <w:numPr>
          <w:ilvl w:val="0"/>
          <w:numId w:val="68"/>
        </w:numPr>
        <w:rPr>
          <w:noProof/>
        </w:rPr>
      </w:pPr>
      <w:r>
        <w:rPr>
          <w:rFonts w:hint="cs"/>
          <w:noProof/>
          <w:rtl/>
        </w:rPr>
        <w:t>איסור המחאת זכויות וחובות</w:t>
      </w:r>
    </w:p>
    <w:p w:rsidR="007D3E7F" w:rsidRDefault="007D3E7F" w:rsidP="004E7F0A">
      <w:pPr>
        <w:pStyle w:val="af2"/>
        <w:numPr>
          <w:ilvl w:val="1"/>
          <w:numId w:val="68"/>
        </w:numPr>
        <w:rPr>
          <w:noProof/>
        </w:rPr>
      </w:pPr>
      <w:r>
        <w:rPr>
          <w:rFonts w:hint="cs"/>
          <w:noProof/>
          <w:rtl/>
        </w:rPr>
        <w:t>נותן השירותים לא יעביר לאחר את זכויותיו וחובותיו על פי חוזה זה, לרבות כל זכות ו/או חובה הנובעים ממנו, אלא אם קיבל לכך רשות מהמשרד מראש ובכתב.</w:t>
      </w:r>
    </w:p>
    <w:p w:rsidR="007D3E7F" w:rsidRDefault="007D3E7F" w:rsidP="004E7F0A">
      <w:pPr>
        <w:pStyle w:val="af2"/>
        <w:numPr>
          <w:ilvl w:val="1"/>
          <w:numId w:val="68"/>
        </w:numPr>
        <w:rPr>
          <w:noProof/>
        </w:rPr>
      </w:pPr>
      <w:r>
        <w:rPr>
          <w:rFonts w:hint="cs"/>
          <w:noProof/>
          <w:rtl/>
        </w:rPr>
        <w:lastRenderedPageBreak/>
        <w:t>למען הסר ספק מוצהר בזה כי בהעברת הזכויות ו/או החובות ובמידה ובוצעה המחאת זכויות שלא באישור המשרד כאמור בסעיף קטן דלעיל, אין כדי לפטור את נותן השירותים מאחריות כלפי המשרד על פי חוזה זה.</w:t>
      </w:r>
    </w:p>
    <w:p w:rsidR="007D3E7F" w:rsidRDefault="007D3E7F" w:rsidP="004E7F0A">
      <w:pPr>
        <w:pStyle w:val="af2"/>
        <w:numPr>
          <w:ilvl w:val="1"/>
          <w:numId w:val="68"/>
        </w:numPr>
        <w:rPr>
          <w:noProof/>
        </w:rPr>
      </w:pPr>
      <w:r>
        <w:rPr>
          <w:rFonts w:hint="cs"/>
          <w:noProof/>
          <w:rtl/>
        </w:rPr>
        <w:t xml:space="preserve">נותן השירותים מתחייב להחליף איש צוות מטעמו אשר לדעת המשרד הוא אינו מתפקד כראוי לשביעות רצונו של המשרד. נדרש נותן השירותים להחליף איש צוות מטעמו כאמור, מתחייב הוא להעמיד איש צוות חלופי ואושר על ידי המנהל. </w:t>
      </w:r>
    </w:p>
    <w:p w:rsidR="007D3E7F" w:rsidRDefault="007D3E7F" w:rsidP="004E7F0A">
      <w:pPr>
        <w:pStyle w:val="af2"/>
        <w:numPr>
          <w:ilvl w:val="1"/>
          <w:numId w:val="68"/>
        </w:numPr>
        <w:rPr>
          <w:noProof/>
        </w:rPr>
      </w:pPr>
      <w:r>
        <w:rPr>
          <w:rFonts w:hint="cs"/>
          <w:noProof/>
          <w:rtl/>
        </w:rPr>
        <w:t xml:space="preserve">המשרד מורשה להמחות את זכויותיו במוצר כפי שקיבל במסגרת חתימה על הסכם זה לכל גוף ציבורי ממשלתי </w:t>
      </w:r>
      <w:r>
        <w:rPr>
          <w:rFonts w:hint="cs"/>
          <w:noProof/>
          <w:rtl/>
        </w:rPr>
        <w:br/>
        <w:t>המקושר אליו – וכל זאת על פי החלטתו ובהודעה מראש.</w:t>
      </w:r>
    </w:p>
    <w:p w:rsidR="007D3E7F" w:rsidRDefault="007D3E7F" w:rsidP="00E70F48">
      <w:pPr>
        <w:rPr>
          <w:noProof/>
          <w:rtl/>
        </w:rPr>
      </w:pPr>
    </w:p>
    <w:p w:rsidR="007D3E7F" w:rsidRDefault="007D3E7F" w:rsidP="004E7F0A">
      <w:pPr>
        <w:pStyle w:val="af2"/>
        <w:numPr>
          <w:ilvl w:val="0"/>
          <w:numId w:val="68"/>
        </w:numPr>
        <w:rPr>
          <w:noProof/>
        </w:rPr>
      </w:pPr>
      <w:r>
        <w:rPr>
          <w:rFonts w:hint="cs"/>
          <w:noProof/>
          <w:rtl/>
        </w:rPr>
        <w:t>הפרת ההסכם ותרופות בשל הפרתו או ביטולו</w:t>
      </w:r>
    </w:p>
    <w:p w:rsidR="007D3E7F" w:rsidRDefault="007D3E7F" w:rsidP="004E7F0A">
      <w:pPr>
        <w:pStyle w:val="af2"/>
        <w:numPr>
          <w:ilvl w:val="1"/>
          <w:numId w:val="68"/>
        </w:numPr>
        <w:rPr>
          <w:noProof/>
        </w:rPr>
      </w:pPr>
      <w:r>
        <w:rPr>
          <w:rFonts w:hint="cs"/>
          <w:noProof/>
          <w:rtl/>
        </w:rPr>
        <w:t xml:space="preserve">על הסכם זה יחולו הוראות חוק החוזים (תרופות בשל הפרת חוזה), תשל"א-1970. מבלי לגרוע מהאמור לעיל, לא מילא הקבלן אחר איזו מהתחייבויותיו על פי ההסכם, או לא יוכל מכל סיבה שהיא לקיים את התחייבויותיו, כולן או מקצתן, הנובעות מהסכם זה, או לא יציית להוראות משרד הבריאות למתן השירותים, יהא המשרד רשאי למסור לו הודעה בכתב הכוללת דרישה לתיקון הליקויים ולחזור בו מהפרת ההסכם. באם לא יעשה כן הקבלן בתוך המועד שננקב בהודעה, ובלבד שהמועד שנקצב הינו סביר בנסיבות העניין, יהא המזמין רשאי לבטל את ההסכם בתום המועד הנ"ל. אין באמור בסעיף זה בכדי למנוע מהמשרד להביא הסכם זה לסיומו באופן מיידי מקום בו הפר נותן השירותים הפרה יסודית של ההסכם, ניתנה על כך התראה מראש וההפרה לא תוקנה. מובהר ומוסכם על הצדדים, כי אם הפר נותן השירותים הפרה יסודית של ההסכם, הוא מתחייב להשיב למשרד את כל התשלומים ששולמו לו ממועד ההפרה  בפועל. </w:t>
      </w:r>
    </w:p>
    <w:p w:rsidR="007D3E7F" w:rsidRDefault="007D3E7F" w:rsidP="004E7F0A">
      <w:pPr>
        <w:pStyle w:val="af2"/>
        <w:numPr>
          <w:ilvl w:val="1"/>
          <w:numId w:val="68"/>
        </w:numPr>
        <w:rPr>
          <w:noProof/>
          <w:rtl/>
        </w:rPr>
      </w:pPr>
      <w:r>
        <w:rPr>
          <w:rFonts w:hint="cs"/>
          <w:noProof/>
          <w:rtl/>
        </w:rPr>
        <w:t>איחור או אי קיום הוראה מהוראות חוזה זה לא יחשב כהפרתו רק אם נגרם על ידי כוח עליון שלספק לא היתה השליטה עליו, וללא אשמת הספק ובתנאי שהספק ינקוט בכל צעד סביר כדי למנוע אי קיום הוראות החוזה וכן יודיע למזמין מיד על קרות האירוע של כוח עליון.</w:t>
      </w:r>
    </w:p>
    <w:p w:rsidR="007D3E7F" w:rsidRDefault="007D3E7F" w:rsidP="00E70F48">
      <w:pPr>
        <w:rPr>
          <w:noProof/>
        </w:rPr>
      </w:pPr>
    </w:p>
    <w:p w:rsidR="007D3E7F" w:rsidRDefault="007D3E7F" w:rsidP="00E70F48">
      <w:pPr>
        <w:rPr>
          <w:noProof/>
          <w:rtl/>
        </w:rPr>
      </w:pPr>
    </w:p>
    <w:p w:rsidR="007D3E7F" w:rsidRDefault="007D3E7F" w:rsidP="004E7F0A">
      <w:pPr>
        <w:pStyle w:val="af2"/>
        <w:numPr>
          <w:ilvl w:val="0"/>
          <w:numId w:val="68"/>
        </w:numPr>
        <w:rPr>
          <w:noProof/>
        </w:rPr>
      </w:pPr>
      <w:r>
        <w:rPr>
          <w:rFonts w:hint="cs"/>
          <w:noProof/>
          <w:rtl/>
        </w:rPr>
        <w:t>שינוי בתנאי ההסכם</w:t>
      </w:r>
    </w:p>
    <w:p w:rsidR="007D3E7F" w:rsidRDefault="007D3E7F" w:rsidP="00E70F48">
      <w:pPr>
        <w:rPr>
          <w:noProof/>
          <w:rtl/>
        </w:rPr>
      </w:pPr>
      <w:r>
        <w:rPr>
          <w:rFonts w:hint="cs"/>
          <w:noProof/>
          <w:rtl/>
        </w:rPr>
        <w:t xml:space="preserve">כל שינוי בתנאיו של ההסכם ו/או נספחיו יעשה הסכמת שני הצדדים מראש ובכתב. ויתור בדרך של התנהגות לא ייחשב כויתור על זכות הנובעת מהסכם זה. </w:t>
      </w:r>
    </w:p>
    <w:p w:rsidR="007D3E7F" w:rsidRDefault="007D3E7F" w:rsidP="00E70F48">
      <w:pPr>
        <w:rPr>
          <w:noProof/>
          <w:rtl/>
        </w:rPr>
      </w:pPr>
    </w:p>
    <w:p w:rsidR="007D3E7F" w:rsidRDefault="007D3E7F" w:rsidP="004E7F0A">
      <w:pPr>
        <w:pStyle w:val="af2"/>
        <w:numPr>
          <w:ilvl w:val="0"/>
          <w:numId w:val="68"/>
        </w:numPr>
        <w:rPr>
          <w:noProof/>
        </w:rPr>
      </w:pPr>
      <w:r>
        <w:rPr>
          <w:rFonts w:hint="cs"/>
          <w:noProof/>
          <w:rtl/>
        </w:rPr>
        <w:t>משלוח הודעות</w:t>
      </w:r>
    </w:p>
    <w:p w:rsidR="007D3E7F" w:rsidRDefault="007D3E7F" w:rsidP="004E7F0A">
      <w:pPr>
        <w:pStyle w:val="af2"/>
        <w:numPr>
          <w:ilvl w:val="1"/>
          <w:numId w:val="68"/>
        </w:numPr>
        <w:rPr>
          <w:noProof/>
          <w:rtl/>
        </w:rPr>
      </w:pPr>
      <w:r>
        <w:rPr>
          <w:rFonts w:hint="cs"/>
          <w:noProof/>
          <w:rtl/>
        </w:rPr>
        <w:t>כל ההודעות לפי הסכם זה תשלחנה בדואר רשום או בפקס, ובהישלחן כך, תחשבנה שהגיעו לתעודתן תוך 72 שעות מעת המשלוח כיאות, אלא אם הוכח, כי לא הגיעו לתעודתן.</w:t>
      </w:r>
    </w:p>
    <w:p w:rsidR="007D3E7F" w:rsidRDefault="007D3E7F" w:rsidP="004E7F0A">
      <w:pPr>
        <w:pStyle w:val="af2"/>
        <w:numPr>
          <w:ilvl w:val="1"/>
          <w:numId w:val="68"/>
        </w:numPr>
        <w:rPr>
          <w:noProof/>
          <w:rtl/>
        </w:rPr>
      </w:pPr>
      <w:r>
        <w:rPr>
          <w:rFonts w:hint="cs"/>
          <w:noProof/>
          <w:rtl/>
        </w:rPr>
        <w:t>הודעה שנשלחה בפקסימיליה תחשב שהגיעה לתעודתה ביום העבודה הראשון שלמחרת משלוחה - יש לאשר הגעת הפקס בטלפון.</w:t>
      </w:r>
    </w:p>
    <w:p w:rsidR="007D3E7F" w:rsidRDefault="007D3E7F" w:rsidP="004E7F0A">
      <w:pPr>
        <w:pStyle w:val="af2"/>
        <w:numPr>
          <w:ilvl w:val="1"/>
          <w:numId w:val="68"/>
        </w:numPr>
        <w:rPr>
          <w:noProof/>
          <w:rtl/>
        </w:rPr>
      </w:pPr>
      <w:r>
        <w:rPr>
          <w:rFonts w:hint="cs"/>
          <w:noProof/>
          <w:rtl/>
        </w:rPr>
        <w:lastRenderedPageBreak/>
        <w:t xml:space="preserve">כתובת הצדדים למסירת הודעות לעניין ההסכם: </w:t>
      </w:r>
    </w:p>
    <w:p w:rsidR="007D3E7F" w:rsidRDefault="007D3E7F" w:rsidP="004E7F0A">
      <w:pPr>
        <w:pStyle w:val="af2"/>
        <w:numPr>
          <w:ilvl w:val="1"/>
          <w:numId w:val="68"/>
        </w:numPr>
        <w:rPr>
          <w:noProof/>
          <w:rtl/>
        </w:rPr>
      </w:pPr>
      <w:r>
        <w:rPr>
          <w:rFonts w:hint="cs"/>
          <w:noProof/>
          <w:rtl/>
        </w:rPr>
        <w:t>המזמין - ממשלת ישראל בשם מדינת ישראל: משרד הבריאות, רחוב בן טבאי 2, ירושלים.</w:t>
      </w:r>
    </w:p>
    <w:p w:rsidR="007D3E7F" w:rsidRDefault="007D3E7F" w:rsidP="00E70F48">
      <w:pPr>
        <w:rPr>
          <w:noProof/>
          <w:rtl/>
        </w:rPr>
      </w:pPr>
      <w:r>
        <w:rPr>
          <w:rFonts w:hint="cs"/>
          <w:noProof/>
          <w:rtl/>
        </w:rPr>
        <w:tab/>
        <w:t xml:space="preserve">    הספק -                   ____________________________             _________     </w:t>
      </w:r>
    </w:p>
    <w:p w:rsidR="007D3E7F" w:rsidRDefault="007D3E7F" w:rsidP="004E7F0A">
      <w:pPr>
        <w:pStyle w:val="af2"/>
        <w:numPr>
          <w:ilvl w:val="1"/>
          <w:numId w:val="68"/>
        </w:numPr>
        <w:rPr>
          <w:noProof/>
        </w:rPr>
      </w:pPr>
      <w:r>
        <w:rPr>
          <w:rFonts w:hint="cs"/>
          <w:noProof/>
          <w:rtl/>
        </w:rPr>
        <w:t>בכל מקרה של שינוי בעלות או כתובת, על הספק להודיע על כך בכתב ללא דיחוי לאחראי.</w:t>
      </w:r>
    </w:p>
    <w:p w:rsidR="007D3E7F" w:rsidRDefault="007D3E7F" w:rsidP="00E70F48">
      <w:pPr>
        <w:rPr>
          <w:noProof/>
          <w:rtl/>
        </w:rPr>
      </w:pPr>
      <w:r>
        <w:rPr>
          <w:rFonts w:hint="cs"/>
          <w:noProof/>
          <w:rtl/>
        </w:rPr>
        <w:tab/>
      </w:r>
      <w:r>
        <w:rPr>
          <w:rFonts w:hint="cs"/>
          <w:noProof/>
          <w:rtl/>
        </w:rPr>
        <w:tab/>
      </w:r>
    </w:p>
    <w:p w:rsidR="007D3E7F" w:rsidRDefault="007D3E7F" w:rsidP="004E7F0A">
      <w:pPr>
        <w:pStyle w:val="af2"/>
        <w:numPr>
          <w:ilvl w:val="0"/>
          <w:numId w:val="68"/>
        </w:numPr>
        <w:rPr>
          <w:noProof/>
          <w:rtl/>
        </w:rPr>
      </w:pPr>
      <w:r>
        <w:rPr>
          <w:rFonts w:hint="cs"/>
          <w:noProof/>
          <w:rtl/>
        </w:rPr>
        <w:t>סמכות השיפוט</w:t>
      </w:r>
    </w:p>
    <w:p w:rsidR="007D3E7F" w:rsidRDefault="007D3E7F" w:rsidP="00E70F48">
      <w:pPr>
        <w:rPr>
          <w:noProof/>
        </w:rPr>
      </w:pPr>
      <w:r>
        <w:rPr>
          <w:rFonts w:hint="cs"/>
          <w:noProof/>
          <w:rtl/>
        </w:rPr>
        <w:t xml:space="preserve">הסמכות הבלעדית לדון בכל תובענה שעילתה בהסכם זה תהא אך ורק לבית המשפט המוסמך בירושלים. </w:t>
      </w:r>
    </w:p>
    <w:p w:rsidR="007D3E7F" w:rsidRDefault="007D3E7F" w:rsidP="00E70F48">
      <w:pPr>
        <w:rPr>
          <w:noProof/>
        </w:rPr>
      </w:pPr>
    </w:p>
    <w:p w:rsidR="007D3E7F" w:rsidRDefault="007D3E7F" w:rsidP="00E70F48">
      <w:pPr>
        <w:rPr>
          <w:noProof/>
        </w:rPr>
      </w:pPr>
      <w:r>
        <w:rPr>
          <w:noProof/>
          <w:rtl/>
        </w:rPr>
        <w:br w:type="page"/>
      </w:r>
    </w:p>
    <w:p w:rsidR="007D3E7F" w:rsidRDefault="007D3E7F" w:rsidP="004E7F0A">
      <w:pPr>
        <w:pStyle w:val="af2"/>
        <w:numPr>
          <w:ilvl w:val="0"/>
          <w:numId w:val="68"/>
        </w:numPr>
        <w:rPr>
          <w:noProof/>
        </w:rPr>
      </w:pPr>
      <w:r>
        <w:rPr>
          <w:rFonts w:hint="cs"/>
          <w:noProof/>
          <w:rtl/>
        </w:rPr>
        <w:lastRenderedPageBreak/>
        <w:t>שונות</w:t>
      </w:r>
    </w:p>
    <w:p w:rsidR="007D3E7F" w:rsidRDefault="007D3E7F" w:rsidP="004E7F0A">
      <w:pPr>
        <w:pStyle w:val="af2"/>
        <w:numPr>
          <w:ilvl w:val="1"/>
          <w:numId w:val="68"/>
        </w:numPr>
        <w:rPr>
          <w:noProof/>
        </w:rPr>
      </w:pPr>
      <w:r>
        <w:rPr>
          <w:rFonts w:hint="cs"/>
          <w:noProof/>
          <w:rtl/>
        </w:rPr>
        <w:t>הגדרת התחייבויותיו של הספק בהסכם זה באות להוסיף ולא לגרוע מהאמור ביתר מסמכי המכרז. במקרה של סתירה בין ההסכם למפרט, יגברו הוראות ההסכם.</w:t>
      </w:r>
    </w:p>
    <w:p w:rsidR="007D3E7F" w:rsidRDefault="007D3E7F" w:rsidP="004E7F0A">
      <w:pPr>
        <w:pStyle w:val="af2"/>
        <w:numPr>
          <w:ilvl w:val="1"/>
          <w:numId w:val="68"/>
        </w:numPr>
        <w:rPr>
          <w:noProof/>
        </w:rPr>
      </w:pPr>
      <w:r>
        <w:rPr>
          <w:rFonts w:hint="cs"/>
          <w:noProof/>
          <w:rtl/>
        </w:rPr>
        <w:t xml:space="preserve">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המזמין, מראש ובכתב להתקשרות. </w:t>
      </w:r>
    </w:p>
    <w:p w:rsidR="007D3E7F" w:rsidRDefault="007D3E7F" w:rsidP="004E7F0A">
      <w:pPr>
        <w:pStyle w:val="af2"/>
        <w:numPr>
          <w:ilvl w:val="1"/>
          <w:numId w:val="68"/>
        </w:numPr>
        <w:rPr>
          <w:noProof/>
        </w:rPr>
      </w:pPr>
      <w:r>
        <w:rPr>
          <w:rFonts w:hint="cs"/>
          <w:noProof/>
          <w:rtl/>
        </w:rPr>
        <w:t xml:space="preserve">הספק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 </w:t>
      </w:r>
    </w:p>
    <w:p w:rsidR="007D3E7F" w:rsidRDefault="007D3E7F" w:rsidP="00E70F48">
      <w:pPr>
        <w:rPr>
          <w:noProof/>
        </w:rPr>
      </w:pPr>
      <w:r>
        <w:rPr>
          <w:rFonts w:hint="cs"/>
          <w:noProof/>
          <w:rtl/>
        </w:rPr>
        <w:br/>
        <w:t>ולראיה באו הצדדים על החתום:</w:t>
      </w:r>
    </w:p>
    <w:p w:rsidR="007D3E7F" w:rsidRDefault="007D3E7F" w:rsidP="00E70F48">
      <w:pPr>
        <w:rPr>
          <w:noProof/>
          <w:rtl/>
        </w:rPr>
      </w:pPr>
      <w:r>
        <w:rPr>
          <w:rFonts w:hint="cs"/>
          <w:noProof/>
          <w:rtl/>
        </w:rPr>
        <w:t>______________</w:t>
      </w:r>
      <w:r>
        <w:rPr>
          <w:rFonts w:hint="cs"/>
          <w:noProof/>
          <w:rtl/>
        </w:rPr>
        <w:tab/>
      </w:r>
      <w:r>
        <w:rPr>
          <w:rFonts w:hint="cs"/>
          <w:noProof/>
          <w:rtl/>
        </w:rPr>
        <w:tab/>
      </w:r>
      <w:r>
        <w:rPr>
          <w:rFonts w:hint="cs"/>
          <w:noProof/>
          <w:rtl/>
        </w:rPr>
        <w:tab/>
      </w:r>
      <w:r>
        <w:rPr>
          <w:rFonts w:hint="cs"/>
          <w:noProof/>
          <w:rtl/>
        </w:rPr>
        <w:tab/>
        <w:t xml:space="preserve">                    </w:t>
      </w:r>
      <w:r>
        <w:rPr>
          <w:rFonts w:hint="cs"/>
          <w:noProof/>
          <w:rtl/>
        </w:rPr>
        <w:tab/>
        <w:t>___________</w:t>
      </w:r>
    </w:p>
    <w:p w:rsidR="007D3E7F" w:rsidRDefault="007D3E7F" w:rsidP="00E70F48">
      <w:pPr>
        <w:rPr>
          <w:noProof/>
          <w:rtl/>
        </w:rPr>
      </w:pPr>
      <w:r>
        <w:rPr>
          <w:rFonts w:hint="cs"/>
          <w:noProof/>
          <w:rtl/>
        </w:rPr>
        <w:t xml:space="preserve">המזמין  </w:t>
      </w:r>
      <w:r>
        <w:rPr>
          <w:rFonts w:hint="cs"/>
          <w:noProof/>
          <w:rtl/>
        </w:rPr>
        <w:tab/>
      </w:r>
      <w:r>
        <w:rPr>
          <w:rFonts w:hint="cs"/>
          <w:noProof/>
          <w:rtl/>
        </w:rPr>
        <w:tab/>
      </w:r>
      <w:r>
        <w:rPr>
          <w:rFonts w:hint="cs"/>
          <w:noProof/>
          <w:rtl/>
        </w:rPr>
        <w:tab/>
        <w:t xml:space="preserve">     </w:t>
      </w:r>
      <w:r>
        <w:rPr>
          <w:rFonts w:hint="cs"/>
          <w:noProof/>
          <w:rtl/>
        </w:rPr>
        <w:tab/>
        <w:t xml:space="preserve">                                            הספק</w:t>
      </w:r>
    </w:p>
    <w:tbl>
      <w:tblPr>
        <w:bidiVisual/>
        <w:tblW w:w="8400" w:type="dxa"/>
        <w:tblInd w:w="192" w:type="dxa"/>
        <w:tblLayout w:type="fixed"/>
        <w:tblLook w:val="04A0" w:firstRow="1" w:lastRow="0" w:firstColumn="1" w:lastColumn="0" w:noHBand="0" w:noVBand="1"/>
      </w:tblPr>
      <w:tblGrid>
        <w:gridCol w:w="2125"/>
        <w:gridCol w:w="3475"/>
        <w:gridCol w:w="2800"/>
      </w:tblGrid>
      <w:tr w:rsidR="007D3E7F" w:rsidTr="007D3E7F">
        <w:tc>
          <w:tcPr>
            <w:tcW w:w="8405" w:type="dxa"/>
            <w:gridSpan w:val="3"/>
          </w:tcPr>
          <w:p w:rsidR="007D3E7F" w:rsidRDefault="007D3E7F" w:rsidP="00E70F48">
            <w:pPr>
              <w:rPr>
                <w:noProof/>
                <w:rtl/>
              </w:rPr>
            </w:pPr>
          </w:p>
          <w:p w:rsidR="007D3E7F" w:rsidRDefault="007D3E7F" w:rsidP="00E70F48">
            <w:pPr>
              <w:rPr>
                <w:noProof/>
                <w:rtl/>
              </w:rPr>
            </w:pPr>
          </w:p>
          <w:p w:rsidR="007D3E7F" w:rsidRDefault="007D3E7F" w:rsidP="00E70F48">
            <w:pPr>
              <w:rPr>
                <w:rFonts w:eastAsia="Calibri"/>
                <w:rtl/>
              </w:rPr>
            </w:pPr>
            <w:r>
              <w:rPr>
                <w:rFonts w:eastAsia="Calibri" w:hint="cs"/>
                <w:rtl/>
              </w:rPr>
              <w:t>אישור עו"ד להתחייבות המציע לעיל</w:t>
            </w:r>
          </w:p>
          <w:p w:rsidR="007D3E7F" w:rsidRDefault="007D3E7F" w:rsidP="00E70F48">
            <w:pPr>
              <w:rPr>
                <w:noProof/>
                <w:rtl/>
              </w:rPr>
            </w:pPr>
            <w:r>
              <w:rPr>
                <w:rFonts w:hint="cs"/>
                <w:noProof/>
                <w:rtl/>
              </w:rPr>
              <w:t>הנני לאשר בזאת כי ההצהרה לעיל נחתמה כדין על ידי מורשי חתימה של המציע</w:t>
            </w:r>
          </w:p>
        </w:tc>
      </w:tr>
      <w:tr w:rsidR="007D3E7F" w:rsidTr="007D3E7F">
        <w:tc>
          <w:tcPr>
            <w:tcW w:w="2126" w:type="dxa"/>
            <w:tcBorders>
              <w:top w:val="nil"/>
              <w:left w:val="nil"/>
              <w:bottom w:val="single" w:sz="4" w:space="0" w:color="auto"/>
              <w:right w:val="nil"/>
            </w:tcBorders>
          </w:tcPr>
          <w:p w:rsidR="007D3E7F" w:rsidRDefault="007D3E7F" w:rsidP="00E70F48">
            <w:pPr>
              <w:rPr>
                <w:noProof/>
              </w:rPr>
            </w:pPr>
          </w:p>
        </w:tc>
        <w:tc>
          <w:tcPr>
            <w:tcW w:w="3477" w:type="dxa"/>
            <w:tcBorders>
              <w:top w:val="nil"/>
              <w:left w:val="nil"/>
              <w:bottom w:val="single" w:sz="4" w:space="0" w:color="auto"/>
              <w:right w:val="nil"/>
            </w:tcBorders>
          </w:tcPr>
          <w:p w:rsidR="007D3E7F" w:rsidRDefault="007D3E7F" w:rsidP="00E70F48">
            <w:pPr>
              <w:rPr>
                <w:noProof/>
              </w:rPr>
            </w:pPr>
          </w:p>
        </w:tc>
        <w:tc>
          <w:tcPr>
            <w:tcW w:w="2802" w:type="dxa"/>
            <w:tcBorders>
              <w:top w:val="nil"/>
              <w:left w:val="nil"/>
              <w:bottom w:val="single" w:sz="4" w:space="0" w:color="auto"/>
              <w:right w:val="nil"/>
            </w:tcBorders>
          </w:tcPr>
          <w:p w:rsidR="007D3E7F" w:rsidRDefault="007D3E7F" w:rsidP="00E70F48">
            <w:pPr>
              <w:rPr>
                <w:noProof/>
              </w:rPr>
            </w:pPr>
          </w:p>
        </w:tc>
      </w:tr>
      <w:tr w:rsidR="007D3E7F" w:rsidTr="007D3E7F">
        <w:tc>
          <w:tcPr>
            <w:tcW w:w="2126" w:type="dxa"/>
            <w:tcBorders>
              <w:top w:val="single" w:sz="4" w:space="0" w:color="auto"/>
              <w:left w:val="nil"/>
              <w:bottom w:val="nil"/>
              <w:right w:val="nil"/>
            </w:tcBorders>
            <w:hideMark/>
          </w:tcPr>
          <w:p w:rsidR="007D3E7F" w:rsidRDefault="007D3E7F" w:rsidP="00E70F48">
            <w:pPr>
              <w:rPr>
                <w:noProof/>
              </w:rPr>
            </w:pPr>
            <w:r>
              <w:rPr>
                <w:rFonts w:hint="cs"/>
                <w:noProof/>
                <w:rtl/>
              </w:rPr>
              <w:t>תאריך</w:t>
            </w:r>
          </w:p>
        </w:tc>
        <w:tc>
          <w:tcPr>
            <w:tcW w:w="3477" w:type="dxa"/>
            <w:tcBorders>
              <w:top w:val="single" w:sz="4" w:space="0" w:color="auto"/>
              <w:left w:val="nil"/>
              <w:bottom w:val="nil"/>
              <w:right w:val="nil"/>
            </w:tcBorders>
            <w:vAlign w:val="center"/>
            <w:hideMark/>
          </w:tcPr>
          <w:p w:rsidR="007D3E7F" w:rsidRDefault="007D3E7F" w:rsidP="00E70F48">
            <w:pPr>
              <w:rPr>
                <w:noProof/>
              </w:rPr>
            </w:pPr>
            <w:r>
              <w:rPr>
                <w:rFonts w:hint="cs"/>
                <w:noProof/>
                <w:rtl/>
              </w:rPr>
              <w:t>שם מלא של עו"ד</w:t>
            </w:r>
          </w:p>
        </w:tc>
        <w:tc>
          <w:tcPr>
            <w:tcW w:w="2802" w:type="dxa"/>
            <w:tcBorders>
              <w:top w:val="single" w:sz="4" w:space="0" w:color="auto"/>
              <w:left w:val="nil"/>
              <w:bottom w:val="nil"/>
              <w:right w:val="nil"/>
            </w:tcBorders>
            <w:vAlign w:val="center"/>
            <w:hideMark/>
          </w:tcPr>
          <w:p w:rsidR="007D3E7F" w:rsidRDefault="007D3E7F" w:rsidP="00E70F48">
            <w:pPr>
              <w:rPr>
                <w:noProof/>
              </w:rPr>
            </w:pPr>
            <w:r>
              <w:rPr>
                <w:rFonts w:hint="cs"/>
                <w:noProof/>
                <w:rtl/>
              </w:rPr>
              <w:t>חתימה וחותמת</w:t>
            </w:r>
          </w:p>
        </w:tc>
      </w:tr>
    </w:tbl>
    <w:p w:rsidR="007D3E7F" w:rsidRDefault="007D3E7F" w:rsidP="00E70F48">
      <w:r>
        <w:rPr>
          <w:rFonts w:hint="cs"/>
          <w:noProof/>
          <w:rtl/>
        </w:rPr>
        <w:br w:type="page"/>
      </w:r>
      <w:r>
        <w:rPr>
          <w:rFonts w:hint="cs"/>
          <w:rtl/>
        </w:rPr>
        <w:lastRenderedPageBreak/>
        <w:t>נספח 2.3 – הרחבות עתידיות.</w:t>
      </w:r>
    </w:p>
    <w:p w:rsidR="007D3E7F" w:rsidRDefault="007D3E7F" w:rsidP="00E70F48">
      <w:pPr>
        <w:pStyle w:val="af2"/>
        <w:rPr>
          <w:rtl/>
        </w:rPr>
      </w:pPr>
    </w:p>
    <w:p w:rsidR="007D3E7F" w:rsidRPr="00A03F8E" w:rsidRDefault="007D3E7F" w:rsidP="00E70F48">
      <w:pPr>
        <w:rPr>
          <w:noProof/>
          <w:rtl/>
        </w:rPr>
      </w:pPr>
      <w:r w:rsidRPr="00A03F8E">
        <w:rPr>
          <w:rFonts w:hint="cs"/>
          <w:noProof/>
          <w:rtl/>
        </w:rPr>
        <w:t>ההרחבות יכולות להיות כדלקמן :</w:t>
      </w:r>
    </w:p>
    <w:p w:rsidR="007D3E7F" w:rsidRDefault="007D3E7F" w:rsidP="00E70F48">
      <w:pPr>
        <w:pStyle w:val="af2"/>
        <w:rPr>
          <w:rtl/>
        </w:rPr>
      </w:pPr>
    </w:p>
    <w:p w:rsidR="007D3E7F" w:rsidRPr="00A03F8E" w:rsidRDefault="007D3E7F" w:rsidP="004E7F0A">
      <w:pPr>
        <w:pStyle w:val="af2"/>
        <w:numPr>
          <w:ilvl w:val="0"/>
          <w:numId w:val="76"/>
        </w:numPr>
        <w:rPr>
          <w:noProof/>
          <w:rtl/>
        </w:rPr>
      </w:pPr>
      <w:r w:rsidRPr="00A03F8E">
        <w:rPr>
          <w:rFonts w:hint="cs"/>
          <w:noProof/>
          <w:rtl/>
        </w:rPr>
        <w:t xml:space="preserve">רכישה של המוצר עבור בתי החולים בהתאם למחירים בפרק המחיר. מחיר זה ישמר לכלל </w:t>
      </w:r>
      <w:r w:rsidRPr="00A03F8E">
        <w:rPr>
          <w:rFonts w:hint="cs"/>
          <w:noProof/>
          <w:rtl/>
        </w:rPr>
        <w:br/>
        <w:t>בתי החולים הכלליים במדינת ישראל.</w:t>
      </w:r>
    </w:p>
    <w:p w:rsidR="007D3E7F" w:rsidRDefault="007D3E7F" w:rsidP="004E7F0A">
      <w:pPr>
        <w:pStyle w:val="af2"/>
        <w:numPr>
          <w:ilvl w:val="0"/>
          <w:numId w:val="76"/>
        </w:numPr>
        <w:rPr>
          <w:noProof/>
          <w:rtl/>
        </w:rPr>
      </w:pPr>
      <w:r>
        <w:rPr>
          <w:rFonts w:hint="cs"/>
          <w:noProof/>
          <w:rtl/>
        </w:rPr>
        <w:t>שושים  עבור המשרד ע"פ הפירוט בפרק המחיר בהיקפים בטווח המצוין לחודש – עבור כלל שנות התחזוקה.</w:t>
      </w:r>
    </w:p>
    <w:p w:rsidR="007D3E7F" w:rsidRDefault="007D3E7F" w:rsidP="004E7F0A">
      <w:pPr>
        <w:pStyle w:val="af2"/>
        <w:numPr>
          <w:ilvl w:val="0"/>
          <w:numId w:val="76"/>
        </w:numPr>
        <w:rPr>
          <w:noProof/>
        </w:rPr>
      </w:pPr>
      <w:r>
        <w:rPr>
          <w:rFonts w:hint="cs"/>
          <w:noProof/>
          <w:rtl/>
        </w:rPr>
        <w:t>שושים ויישום  עבור בית החולים ע"פ הפירוט בפרק המחיר בהיקפים בטווח המצוין לחודש עבור כלל שנות התחזוקה.</w:t>
      </w:r>
    </w:p>
    <w:p w:rsidR="007D3E7F" w:rsidRDefault="007D3E7F" w:rsidP="004E7F0A">
      <w:pPr>
        <w:pStyle w:val="af2"/>
        <w:numPr>
          <w:ilvl w:val="0"/>
          <w:numId w:val="76"/>
        </w:numPr>
        <w:rPr>
          <w:noProof/>
        </w:rPr>
      </w:pPr>
      <w:r>
        <w:rPr>
          <w:rFonts w:hint="cs"/>
          <w:noProof/>
          <w:rtl/>
        </w:rPr>
        <w:t>הרחבת התחזוקה  ליישום עבור רכיבים נוספים שייושמו במסגרת השושים בהיקף של % 10 מהשושים והיישום שבוצעו בשנה הקודמת בשנה העוקבת.</w:t>
      </w:r>
    </w:p>
    <w:bookmarkEnd w:id="185"/>
    <w:bookmarkEnd w:id="210"/>
    <w:bookmarkEnd w:id="211"/>
    <w:bookmarkEnd w:id="212"/>
    <w:p w:rsidR="00B51EEB" w:rsidRPr="004B418C" w:rsidRDefault="00B51EEB" w:rsidP="004E7F0A">
      <w:pPr>
        <w:pStyle w:val="af2"/>
        <w:numPr>
          <w:ilvl w:val="0"/>
          <w:numId w:val="76"/>
        </w:numPr>
        <w:rPr>
          <w:noProof/>
          <w:rtl/>
        </w:rPr>
      </w:pPr>
      <w:r w:rsidRPr="00A03F8E">
        <w:rPr>
          <w:noProof/>
          <w:rtl/>
        </w:rPr>
        <w:br w:type="page"/>
      </w:r>
      <w:r w:rsidRPr="004B418C">
        <w:rPr>
          <w:rFonts w:hint="eastAsia"/>
          <w:noProof/>
          <w:rtl/>
        </w:rPr>
        <w:lastRenderedPageBreak/>
        <w:t>נספח</w:t>
      </w:r>
      <w:r w:rsidRPr="004B418C">
        <w:rPr>
          <w:noProof/>
          <w:rtl/>
        </w:rPr>
        <w:t xml:space="preserve"> </w:t>
      </w:r>
      <w:r w:rsidRPr="004B418C">
        <w:rPr>
          <w:rFonts w:hint="eastAsia"/>
          <w:noProof/>
          <w:rtl/>
        </w:rPr>
        <w:t>ב</w:t>
      </w:r>
      <w:r w:rsidRPr="004B418C">
        <w:rPr>
          <w:noProof/>
          <w:rtl/>
        </w:rPr>
        <w:t xml:space="preserve">' 1- </w:t>
      </w:r>
      <w:r w:rsidRPr="004B418C">
        <w:rPr>
          <w:rFonts w:hint="eastAsia"/>
          <w:noProof/>
          <w:rtl/>
        </w:rPr>
        <w:t>נוסח</w:t>
      </w:r>
      <w:r w:rsidRPr="004B418C">
        <w:rPr>
          <w:noProof/>
          <w:rtl/>
        </w:rPr>
        <w:t xml:space="preserve"> </w:t>
      </w:r>
      <w:r w:rsidRPr="004B418C">
        <w:rPr>
          <w:rFonts w:hint="eastAsia"/>
          <w:noProof/>
          <w:rtl/>
        </w:rPr>
        <w:t>ערבות</w:t>
      </w:r>
      <w:r w:rsidRPr="004B418C">
        <w:rPr>
          <w:noProof/>
          <w:rtl/>
        </w:rPr>
        <w:t xml:space="preserve"> </w:t>
      </w:r>
      <w:r w:rsidRPr="004B418C">
        <w:rPr>
          <w:rFonts w:hint="eastAsia"/>
          <w:noProof/>
          <w:rtl/>
        </w:rPr>
        <w:t>לביצוע</w:t>
      </w:r>
      <w:r w:rsidRPr="004B418C">
        <w:rPr>
          <w:noProof/>
          <w:rtl/>
        </w:rPr>
        <w:t xml:space="preserve"> </w:t>
      </w:r>
    </w:p>
    <w:p w:rsidR="00B51EEB" w:rsidRPr="004B418C" w:rsidRDefault="00B51EEB" w:rsidP="00E70F48">
      <w:pPr>
        <w:rPr>
          <w:noProof/>
          <w:rtl/>
        </w:rPr>
      </w:pPr>
      <w:r w:rsidRPr="004B418C">
        <w:rPr>
          <w:rFonts w:hint="eastAsia"/>
          <w:noProof/>
          <w:rtl/>
        </w:rPr>
        <w:t>שם</w:t>
      </w:r>
      <w:r w:rsidRPr="004B418C">
        <w:rPr>
          <w:noProof/>
          <w:rtl/>
        </w:rPr>
        <w:t xml:space="preserve"> </w:t>
      </w:r>
      <w:r w:rsidRPr="004B418C">
        <w:rPr>
          <w:rFonts w:hint="eastAsia"/>
          <w:noProof/>
          <w:rtl/>
        </w:rPr>
        <w:t>הבנק</w:t>
      </w:r>
      <w:r w:rsidRPr="004B418C">
        <w:rPr>
          <w:noProof/>
          <w:rtl/>
        </w:rPr>
        <w:t>/</w:t>
      </w:r>
      <w:r w:rsidRPr="004B418C">
        <w:rPr>
          <w:rFonts w:hint="eastAsia"/>
          <w:noProof/>
          <w:rtl/>
        </w:rPr>
        <w:t>חברת</w:t>
      </w:r>
      <w:r w:rsidRPr="004B418C">
        <w:rPr>
          <w:noProof/>
          <w:rtl/>
        </w:rPr>
        <w:t xml:space="preserve"> </w:t>
      </w:r>
      <w:r w:rsidRPr="004B418C">
        <w:rPr>
          <w:rFonts w:hint="eastAsia"/>
          <w:noProof/>
          <w:rtl/>
        </w:rPr>
        <w:t>ביטוח</w:t>
      </w:r>
      <w:r w:rsidRPr="004B418C">
        <w:rPr>
          <w:noProof/>
          <w:rtl/>
        </w:rPr>
        <w:t>__________________</w:t>
      </w:r>
    </w:p>
    <w:p w:rsidR="00B51EEB" w:rsidRPr="00182D70" w:rsidRDefault="00B51EEB" w:rsidP="00E70F48">
      <w:pPr>
        <w:rPr>
          <w:noProof/>
          <w:rtl/>
        </w:rPr>
      </w:pPr>
      <w:r w:rsidRPr="00182D70">
        <w:rPr>
          <w:rFonts w:hint="eastAsia"/>
          <w:noProof/>
          <w:rtl/>
        </w:rPr>
        <w:t>מס</w:t>
      </w:r>
      <w:r w:rsidRPr="00182D70">
        <w:rPr>
          <w:noProof/>
          <w:rtl/>
        </w:rPr>
        <w:t xml:space="preserve">' </w:t>
      </w:r>
      <w:r w:rsidRPr="00182D70">
        <w:rPr>
          <w:rFonts w:hint="eastAsia"/>
          <w:noProof/>
          <w:rtl/>
        </w:rPr>
        <w:t>הטלפון</w:t>
      </w:r>
      <w:r w:rsidRPr="00182D70">
        <w:rPr>
          <w:noProof/>
          <w:rtl/>
        </w:rPr>
        <w:t xml:space="preserve"> __________________</w:t>
      </w:r>
    </w:p>
    <w:p w:rsidR="00B51EEB" w:rsidRPr="00182D70" w:rsidRDefault="00B51EEB" w:rsidP="00E70F48">
      <w:pPr>
        <w:rPr>
          <w:noProof/>
          <w:rtl/>
        </w:rPr>
      </w:pPr>
      <w:r w:rsidRPr="00182D70">
        <w:rPr>
          <w:rFonts w:hint="eastAsia"/>
          <w:noProof/>
          <w:rtl/>
        </w:rPr>
        <w:t>מס</w:t>
      </w:r>
      <w:r w:rsidRPr="00182D70">
        <w:rPr>
          <w:noProof/>
          <w:rtl/>
        </w:rPr>
        <w:t xml:space="preserve">' </w:t>
      </w:r>
      <w:r w:rsidRPr="00182D70">
        <w:rPr>
          <w:rFonts w:hint="eastAsia"/>
          <w:noProof/>
          <w:rtl/>
        </w:rPr>
        <w:t>הפקס</w:t>
      </w:r>
      <w:r w:rsidRPr="00182D70">
        <w:rPr>
          <w:noProof/>
          <w:rtl/>
        </w:rPr>
        <w:t xml:space="preserve"> ___________________</w:t>
      </w:r>
    </w:p>
    <w:p w:rsidR="00B51EEB" w:rsidRPr="00182D70" w:rsidRDefault="00B51EEB" w:rsidP="00E70F48">
      <w:pPr>
        <w:rPr>
          <w:noProof/>
          <w:rtl/>
        </w:rPr>
      </w:pPr>
      <w:r w:rsidRPr="00182D70">
        <w:rPr>
          <w:rFonts w:hint="eastAsia"/>
          <w:noProof/>
          <w:rtl/>
        </w:rPr>
        <w:t>כתב</w:t>
      </w:r>
      <w:r w:rsidRPr="00182D70">
        <w:rPr>
          <w:noProof/>
          <w:rtl/>
        </w:rPr>
        <w:t xml:space="preserve"> </w:t>
      </w:r>
      <w:r w:rsidRPr="00182D70">
        <w:rPr>
          <w:rFonts w:hint="eastAsia"/>
          <w:noProof/>
          <w:rtl/>
        </w:rPr>
        <w:t>ערבות</w:t>
      </w:r>
      <w:r w:rsidRPr="00182D70">
        <w:rPr>
          <w:noProof/>
          <w:rtl/>
        </w:rPr>
        <w:t xml:space="preserve"> לביצוע</w:t>
      </w:r>
    </w:p>
    <w:p w:rsidR="00B51EEB" w:rsidRPr="00182D70" w:rsidRDefault="00B51EEB" w:rsidP="00E70F48">
      <w:pPr>
        <w:rPr>
          <w:noProof/>
          <w:rtl/>
        </w:rPr>
      </w:pPr>
      <w:r w:rsidRPr="00182D70">
        <w:rPr>
          <w:rFonts w:hint="eastAsia"/>
          <w:noProof/>
          <w:rtl/>
        </w:rPr>
        <w:t>לכבוד</w:t>
      </w:r>
    </w:p>
    <w:p w:rsidR="00B51EEB" w:rsidRPr="00182D70" w:rsidRDefault="00B51EEB" w:rsidP="00E70F48">
      <w:pPr>
        <w:rPr>
          <w:noProof/>
          <w:rtl/>
        </w:rPr>
      </w:pPr>
      <w:r w:rsidRPr="00182D70">
        <w:rPr>
          <w:noProof/>
          <w:lang w:eastAsia="en-US"/>
        </w:rPr>
        <mc:AlternateContent>
          <mc:Choice Requires="wps">
            <w:drawing>
              <wp:anchor distT="0" distB="0" distL="114300" distR="114300" simplePos="0" relativeHeight="251664896" behindDoc="1" locked="0" layoutInCell="0" allowOverlap="1" wp14:anchorId="1E7A2ED1" wp14:editId="5062C90A">
                <wp:simplePos x="0" y="0"/>
                <wp:positionH relativeFrom="column">
                  <wp:posOffset>132080</wp:posOffset>
                </wp:positionH>
                <wp:positionV relativeFrom="paragraph">
                  <wp:posOffset>101600</wp:posOffset>
                </wp:positionV>
                <wp:extent cx="5105400" cy="3594100"/>
                <wp:effectExtent l="0" t="0" r="0" b="63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5555B7" w:rsidRDefault="005555B7" w:rsidP="00E70F48">
                            <w:r>
                              <w:rPr>
                                <w:noProof/>
                                <w:lang w:eastAsia="en-US"/>
                              </w:rPr>
                              <w:drawing>
                                <wp:inline distT="0" distB="0" distL="0" distR="0" wp14:anchorId="3A3B50F3" wp14:editId="109D467C">
                                  <wp:extent cx="5105400" cy="3600450"/>
                                  <wp:effectExtent l="0" t="0" r="0" b="0"/>
                                  <wp:docPr id="8"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05400" cy="36004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0.4pt;margin-top:8pt;width:402pt;height:28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YBK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boWASqUCAACeBQAADgAAAAAAAAAAAAAAAAAu&#10;AgAAZHJzL2Uyb0RvYy54bWxQSwECLQAUAAYACAAAACEA4bSzEd0AAAAJAQAADwAAAAAAAAAAAAAA&#10;AAD/BAAAZHJzL2Rvd25yZXYueG1sUEsFBgAAAAAEAAQA8wAAAAkGAAAAAA==&#10;" o:allowincell="f" filled="f" stroked="f" strokeweight="0">
                <v:textbox inset="0,0,0,0">
                  <w:txbxContent>
                    <w:p w:rsidR="005555B7" w:rsidRDefault="005555B7" w:rsidP="00E70F48">
                      <w:r>
                        <w:rPr>
                          <w:noProof/>
                          <w:lang w:eastAsia="en-US"/>
                        </w:rPr>
                        <w:drawing>
                          <wp:inline distT="0" distB="0" distL="0" distR="0" wp14:anchorId="3A3B50F3" wp14:editId="109D467C">
                            <wp:extent cx="5105400" cy="3600450"/>
                            <wp:effectExtent l="0" t="0" r="0" b="0"/>
                            <wp:docPr id="8"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05400" cy="3600450"/>
                                    </a:xfrm>
                                    <a:prstGeom prst="rect">
                                      <a:avLst/>
                                    </a:prstGeom>
                                    <a:noFill/>
                                    <a:ln>
                                      <a:noFill/>
                                    </a:ln>
                                  </pic:spPr>
                                </pic:pic>
                              </a:graphicData>
                            </a:graphic>
                          </wp:inline>
                        </w:drawing>
                      </w:r>
                    </w:p>
                  </w:txbxContent>
                </v:textbox>
              </v:rect>
            </w:pict>
          </mc:Fallback>
        </mc:AlternateContent>
      </w:r>
      <w:r w:rsidRPr="00182D70">
        <w:rPr>
          <w:rFonts w:hint="eastAsia"/>
          <w:noProof/>
          <w:rtl/>
        </w:rPr>
        <w:t>ממשלת</w:t>
      </w:r>
      <w:r w:rsidRPr="00182D70">
        <w:rPr>
          <w:noProof/>
          <w:rtl/>
        </w:rPr>
        <w:t xml:space="preserve"> </w:t>
      </w:r>
      <w:r w:rsidRPr="00182D70">
        <w:rPr>
          <w:rFonts w:hint="eastAsia"/>
          <w:noProof/>
          <w:rtl/>
        </w:rPr>
        <w:t>ישראל</w:t>
      </w:r>
    </w:p>
    <w:p w:rsidR="00B51EEB" w:rsidRPr="00182D70" w:rsidRDefault="00B51EEB" w:rsidP="00E70F48">
      <w:pPr>
        <w:rPr>
          <w:noProof/>
          <w:rtl/>
        </w:rPr>
      </w:pPr>
      <w:r w:rsidRPr="00182D70">
        <w:rPr>
          <w:rFonts w:hint="eastAsia"/>
          <w:noProof/>
          <w:rtl/>
        </w:rPr>
        <w:t>באמצעות</w:t>
      </w:r>
      <w:r w:rsidRPr="00182D70">
        <w:rPr>
          <w:noProof/>
          <w:rtl/>
        </w:rPr>
        <w:t xml:space="preserve"> </w:t>
      </w:r>
      <w:r w:rsidRPr="00182D70">
        <w:rPr>
          <w:rFonts w:hint="eastAsia"/>
          <w:noProof/>
          <w:rtl/>
        </w:rPr>
        <w:t>משרד</w:t>
      </w:r>
      <w:r w:rsidRPr="00182D70">
        <w:rPr>
          <w:noProof/>
          <w:rtl/>
        </w:rPr>
        <w:t xml:space="preserve"> </w:t>
      </w:r>
      <w:r w:rsidRPr="00182D70">
        <w:rPr>
          <w:rFonts w:hint="eastAsia"/>
          <w:noProof/>
          <w:rtl/>
        </w:rPr>
        <w:t>הבריאות</w:t>
      </w:r>
    </w:p>
    <w:p w:rsidR="00B51EEB" w:rsidRPr="00182D70" w:rsidRDefault="00B51EEB" w:rsidP="00E70F48">
      <w:pPr>
        <w:rPr>
          <w:rtl/>
        </w:rPr>
      </w:pPr>
    </w:p>
    <w:p w:rsidR="00B51EEB" w:rsidRPr="00182D70" w:rsidRDefault="00B51EEB" w:rsidP="00E70F48">
      <w:pPr>
        <w:rPr>
          <w:noProof/>
          <w:rtl/>
        </w:rPr>
      </w:pPr>
    </w:p>
    <w:p w:rsidR="00B51EEB" w:rsidRPr="00182D70" w:rsidRDefault="00B51EEB" w:rsidP="00E70F48">
      <w:pPr>
        <w:rPr>
          <w:noProof/>
          <w:rtl/>
        </w:rPr>
      </w:pPr>
      <w:r w:rsidRPr="00182D70">
        <w:rPr>
          <w:rFonts w:hint="eastAsia"/>
          <w:noProof/>
          <w:rtl/>
        </w:rPr>
        <w:t>הנדון</w:t>
      </w:r>
      <w:r w:rsidRPr="00182D70">
        <w:rPr>
          <w:noProof/>
          <w:rtl/>
        </w:rPr>
        <w:t xml:space="preserve">: </w:t>
      </w:r>
      <w:r w:rsidRPr="00182D70">
        <w:rPr>
          <w:rFonts w:hint="eastAsia"/>
          <w:noProof/>
          <w:rtl/>
        </w:rPr>
        <w:t>ערבות</w:t>
      </w:r>
      <w:r w:rsidRPr="00182D70">
        <w:rPr>
          <w:noProof/>
          <w:rtl/>
        </w:rPr>
        <w:t xml:space="preserve"> </w:t>
      </w:r>
      <w:r w:rsidRPr="00182D70">
        <w:rPr>
          <w:rFonts w:hint="eastAsia"/>
          <w:noProof/>
          <w:rtl/>
        </w:rPr>
        <w:t>מס</w:t>
      </w:r>
      <w:r w:rsidRPr="00182D70">
        <w:rPr>
          <w:noProof/>
          <w:rtl/>
        </w:rPr>
        <w:t>' ___________________________</w:t>
      </w:r>
    </w:p>
    <w:p w:rsidR="00B51EEB" w:rsidRPr="00182D70" w:rsidRDefault="00B51EEB" w:rsidP="00E70F48">
      <w:pPr>
        <w:rPr>
          <w:noProof/>
          <w:rtl/>
        </w:rPr>
      </w:pPr>
    </w:p>
    <w:p w:rsidR="00B51EEB" w:rsidRPr="00182D70" w:rsidRDefault="00B51EEB" w:rsidP="00E70F48">
      <w:pPr>
        <w:rPr>
          <w:noProof/>
          <w:rtl/>
        </w:rPr>
      </w:pPr>
      <w:r w:rsidRPr="00182D70">
        <w:rPr>
          <w:rFonts w:hint="eastAsia"/>
          <w:noProof/>
          <w:rtl/>
        </w:rPr>
        <w:t>לבקשת</w:t>
      </w:r>
      <w:r w:rsidRPr="00182D70">
        <w:rPr>
          <w:noProof/>
          <w:rtl/>
        </w:rPr>
        <w:t>:  __________________________________________________________________</w:t>
      </w:r>
    </w:p>
    <w:p w:rsidR="00B51EEB" w:rsidRPr="00182D70" w:rsidRDefault="00B51EEB" w:rsidP="00E70F48">
      <w:pPr>
        <w:rPr>
          <w:noProof/>
          <w:rtl/>
        </w:rPr>
      </w:pPr>
    </w:p>
    <w:p w:rsidR="00B51EEB" w:rsidRPr="00182D70" w:rsidRDefault="00B51EEB" w:rsidP="00E70F48">
      <w:pPr>
        <w:rPr>
          <w:b/>
          <w:bCs/>
          <w:noProof/>
          <w:rtl/>
        </w:rPr>
      </w:pPr>
      <w:r w:rsidRPr="00182D70">
        <w:rPr>
          <w:rFonts w:hint="eastAsia"/>
          <w:noProof/>
          <w:rtl/>
        </w:rPr>
        <w:t>אנו</w:t>
      </w:r>
      <w:r w:rsidRPr="00182D70">
        <w:rPr>
          <w:noProof/>
          <w:rtl/>
        </w:rPr>
        <w:t xml:space="preserve"> </w:t>
      </w:r>
      <w:r w:rsidRPr="00182D70">
        <w:rPr>
          <w:rFonts w:hint="eastAsia"/>
          <w:noProof/>
          <w:rtl/>
        </w:rPr>
        <w:t>ערבים</w:t>
      </w:r>
      <w:r w:rsidRPr="00182D70">
        <w:rPr>
          <w:noProof/>
          <w:rtl/>
        </w:rPr>
        <w:t xml:space="preserve"> </w:t>
      </w:r>
      <w:r w:rsidRPr="00182D70">
        <w:rPr>
          <w:rFonts w:hint="eastAsia"/>
          <w:noProof/>
          <w:rtl/>
        </w:rPr>
        <w:t>בזה</w:t>
      </w:r>
      <w:r w:rsidRPr="00182D70">
        <w:rPr>
          <w:noProof/>
          <w:rtl/>
        </w:rPr>
        <w:t xml:space="preserve"> </w:t>
      </w:r>
      <w:r w:rsidRPr="00182D70">
        <w:rPr>
          <w:rFonts w:hint="eastAsia"/>
          <w:noProof/>
          <w:rtl/>
        </w:rPr>
        <w:t>כלפיכם</w:t>
      </w:r>
      <w:r w:rsidRPr="00182D70">
        <w:rPr>
          <w:noProof/>
          <w:rtl/>
        </w:rPr>
        <w:t xml:space="preserve"> </w:t>
      </w:r>
      <w:r w:rsidRPr="00182D70">
        <w:rPr>
          <w:rFonts w:hint="eastAsia"/>
          <w:noProof/>
          <w:rtl/>
        </w:rPr>
        <w:t>לסילוק</w:t>
      </w:r>
      <w:r w:rsidRPr="00182D70">
        <w:rPr>
          <w:noProof/>
          <w:rtl/>
        </w:rPr>
        <w:t xml:space="preserve"> </w:t>
      </w:r>
      <w:r w:rsidRPr="00182D70">
        <w:rPr>
          <w:rFonts w:hint="eastAsia"/>
          <w:noProof/>
          <w:rtl/>
        </w:rPr>
        <w:t>כל</w:t>
      </w:r>
      <w:r w:rsidRPr="00182D70">
        <w:rPr>
          <w:noProof/>
          <w:rtl/>
        </w:rPr>
        <w:t xml:space="preserve"> </w:t>
      </w:r>
      <w:r w:rsidRPr="00182D70">
        <w:rPr>
          <w:rFonts w:hint="eastAsia"/>
          <w:noProof/>
          <w:rtl/>
        </w:rPr>
        <w:t>סכום</w:t>
      </w:r>
      <w:r w:rsidRPr="00182D70">
        <w:rPr>
          <w:noProof/>
          <w:rtl/>
        </w:rPr>
        <w:t xml:space="preserve"> </w:t>
      </w:r>
      <w:r w:rsidRPr="00182D70">
        <w:rPr>
          <w:rFonts w:hint="eastAsia"/>
          <w:noProof/>
          <w:rtl/>
        </w:rPr>
        <w:t>עד</w:t>
      </w:r>
      <w:r w:rsidRPr="00182D70">
        <w:rPr>
          <w:noProof/>
          <w:rtl/>
        </w:rPr>
        <w:t xml:space="preserve"> </w:t>
      </w:r>
      <w:r w:rsidRPr="00182D70">
        <w:rPr>
          <w:rFonts w:hint="eastAsia"/>
          <w:noProof/>
          <w:rtl/>
        </w:rPr>
        <w:t>לסך</w:t>
      </w:r>
      <w:r w:rsidRPr="00182D70">
        <w:rPr>
          <w:noProof/>
          <w:rtl/>
        </w:rPr>
        <w:t xml:space="preserve"> </w:t>
      </w:r>
      <w:r w:rsidRPr="00182D70">
        <w:rPr>
          <w:b/>
          <w:bCs/>
          <w:noProof/>
          <w:rtl/>
        </w:rPr>
        <w:t xml:space="preserve">___________ </w:t>
      </w:r>
      <w:r w:rsidRPr="00182D70">
        <w:rPr>
          <w:rFonts w:hint="eastAsia"/>
          <w:b/>
          <w:bCs/>
          <w:noProof/>
          <w:rtl/>
        </w:rPr>
        <w:t>ש</w:t>
      </w:r>
      <w:r w:rsidRPr="00182D70">
        <w:rPr>
          <w:b/>
          <w:bCs/>
          <w:noProof/>
          <w:rtl/>
        </w:rPr>
        <w:t>"</w:t>
      </w:r>
      <w:r w:rsidRPr="00182D70">
        <w:rPr>
          <w:rFonts w:hint="eastAsia"/>
          <w:b/>
          <w:bCs/>
          <w:noProof/>
          <w:rtl/>
        </w:rPr>
        <w:t>ח</w:t>
      </w:r>
      <w:r w:rsidRPr="00182D70">
        <w:rPr>
          <w:b/>
          <w:bCs/>
          <w:noProof/>
          <w:rtl/>
        </w:rPr>
        <w:t xml:space="preserve"> </w:t>
      </w:r>
      <w:r w:rsidRPr="00182D70">
        <w:rPr>
          <w:rFonts w:hint="eastAsia"/>
          <w:b/>
          <w:bCs/>
          <w:noProof/>
          <w:rtl/>
        </w:rPr>
        <w:t>בלבד</w:t>
      </w:r>
      <w:r w:rsidRPr="00182D70">
        <w:rPr>
          <w:b/>
          <w:bCs/>
          <w:noProof/>
          <w:rtl/>
        </w:rPr>
        <w:t>.</w:t>
      </w:r>
    </w:p>
    <w:p w:rsidR="00B51EEB" w:rsidRPr="00182D70" w:rsidRDefault="00B51EEB" w:rsidP="00E70F48">
      <w:pPr>
        <w:rPr>
          <w:noProof/>
          <w:rtl/>
        </w:rPr>
      </w:pPr>
    </w:p>
    <w:p w:rsidR="00B51EEB" w:rsidRPr="00182D70" w:rsidRDefault="00B51EEB" w:rsidP="00E70F48">
      <w:pPr>
        <w:rPr>
          <w:noProof/>
          <w:rtl/>
        </w:rPr>
      </w:pPr>
      <w:r w:rsidRPr="00182D70">
        <w:rPr>
          <w:rFonts w:hint="eastAsia"/>
          <w:noProof/>
          <w:rtl/>
        </w:rPr>
        <w:t>שיוצמד</w:t>
      </w:r>
      <w:r w:rsidRPr="00182D70">
        <w:rPr>
          <w:noProof/>
          <w:rtl/>
        </w:rPr>
        <w:t xml:space="preserve"> </w:t>
      </w:r>
      <w:r w:rsidRPr="00182D70">
        <w:rPr>
          <w:rFonts w:hint="eastAsia"/>
          <w:noProof/>
          <w:rtl/>
        </w:rPr>
        <w:t>למדד</w:t>
      </w:r>
      <w:r w:rsidRPr="00182D70">
        <w:rPr>
          <w:noProof/>
          <w:rtl/>
        </w:rPr>
        <w:t xml:space="preserve"> __________________ לחודש _______________ </w:t>
      </w:r>
      <w:r w:rsidRPr="00182D70">
        <w:rPr>
          <w:rFonts w:hint="eastAsia"/>
          <w:noProof/>
          <w:rtl/>
        </w:rPr>
        <w:t>מתאריך</w:t>
      </w:r>
      <w:r w:rsidRPr="00182D70">
        <w:rPr>
          <w:noProof/>
          <w:rtl/>
        </w:rPr>
        <w:t>_________________________ (</w:t>
      </w:r>
      <w:r w:rsidRPr="00182D70">
        <w:rPr>
          <w:rFonts w:hint="eastAsia"/>
          <w:noProof/>
          <w:rtl/>
        </w:rPr>
        <w:t>תאריך</w:t>
      </w:r>
      <w:r w:rsidRPr="00182D70">
        <w:rPr>
          <w:noProof/>
          <w:rtl/>
        </w:rPr>
        <w:t xml:space="preserve"> </w:t>
      </w:r>
      <w:r w:rsidRPr="00182D70">
        <w:rPr>
          <w:rFonts w:hint="eastAsia"/>
          <w:noProof/>
          <w:rtl/>
        </w:rPr>
        <w:t>תחילת</w:t>
      </w:r>
      <w:r w:rsidRPr="00182D70">
        <w:rPr>
          <w:noProof/>
          <w:rtl/>
        </w:rPr>
        <w:t xml:space="preserve"> </w:t>
      </w:r>
      <w:r w:rsidRPr="00182D70">
        <w:rPr>
          <w:rFonts w:hint="eastAsia"/>
          <w:noProof/>
          <w:rtl/>
        </w:rPr>
        <w:t>תוקף</w:t>
      </w:r>
      <w:r w:rsidRPr="00182D70">
        <w:rPr>
          <w:noProof/>
          <w:rtl/>
        </w:rPr>
        <w:t xml:space="preserve"> </w:t>
      </w:r>
      <w:r w:rsidRPr="00182D70">
        <w:rPr>
          <w:rFonts w:hint="eastAsia"/>
          <w:noProof/>
          <w:rtl/>
        </w:rPr>
        <w:t>ההסכם</w:t>
      </w:r>
      <w:r w:rsidRPr="00182D70">
        <w:rPr>
          <w:noProof/>
          <w:rtl/>
        </w:rPr>
        <w:t>)</w:t>
      </w:r>
    </w:p>
    <w:p w:rsidR="00B51EEB" w:rsidRPr="00182D70" w:rsidRDefault="00B51EEB" w:rsidP="00E70F48">
      <w:pPr>
        <w:rPr>
          <w:noProof/>
          <w:rtl/>
        </w:rPr>
      </w:pPr>
      <w:r w:rsidRPr="00182D70">
        <w:rPr>
          <w:rFonts w:hint="eastAsia"/>
          <w:noProof/>
          <w:rtl/>
        </w:rPr>
        <w:t>אשר</w:t>
      </w:r>
      <w:r w:rsidRPr="00182D70">
        <w:rPr>
          <w:noProof/>
          <w:rtl/>
        </w:rPr>
        <w:t xml:space="preserve"> </w:t>
      </w:r>
      <w:r w:rsidRPr="00182D70">
        <w:rPr>
          <w:rFonts w:hint="eastAsia"/>
          <w:noProof/>
          <w:rtl/>
        </w:rPr>
        <w:t>תדרשו</w:t>
      </w:r>
      <w:r w:rsidRPr="00182D70">
        <w:rPr>
          <w:noProof/>
          <w:rtl/>
        </w:rPr>
        <w:t xml:space="preserve"> </w:t>
      </w:r>
      <w:r w:rsidRPr="00182D70">
        <w:rPr>
          <w:rFonts w:hint="eastAsia"/>
          <w:noProof/>
          <w:rtl/>
        </w:rPr>
        <w:t>מאת</w:t>
      </w:r>
      <w:r w:rsidRPr="00182D70">
        <w:rPr>
          <w:noProof/>
          <w:rtl/>
        </w:rPr>
        <w:t>: _________________________________________ (</w:t>
      </w:r>
      <w:r w:rsidRPr="00182D70">
        <w:rPr>
          <w:rFonts w:hint="eastAsia"/>
          <w:noProof/>
          <w:rtl/>
        </w:rPr>
        <w:t>להלן</w:t>
      </w:r>
      <w:r w:rsidRPr="00182D70">
        <w:rPr>
          <w:noProof/>
          <w:rtl/>
        </w:rPr>
        <w:t xml:space="preserve"> "</w:t>
      </w:r>
      <w:r w:rsidRPr="00182D70">
        <w:rPr>
          <w:rFonts w:hint="eastAsia"/>
          <w:noProof/>
          <w:rtl/>
        </w:rPr>
        <w:t>החייב</w:t>
      </w:r>
      <w:r w:rsidRPr="00182D70">
        <w:rPr>
          <w:noProof/>
          <w:rtl/>
        </w:rPr>
        <w:t xml:space="preserve">") </w:t>
      </w:r>
    </w:p>
    <w:p w:rsidR="00B51EEB" w:rsidRPr="00182D70" w:rsidRDefault="00B51EEB" w:rsidP="00E70F48">
      <w:pPr>
        <w:rPr>
          <w:noProof/>
          <w:rtl/>
        </w:rPr>
      </w:pPr>
    </w:p>
    <w:p w:rsidR="00375A84" w:rsidRPr="00182D70" w:rsidRDefault="00B51EEB" w:rsidP="00375A84">
      <w:pPr>
        <w:rPr>
          <w:noProof/>
          <w:u w:val="single"/>
          <w:rtl/>
        </w:rPr>
      </w:pPr>
      <w:r w:rsidRPr="00182D70">
        <w:rPr>
          <w:rFonts w:hint="eastAsia"/>
          <w:noProof/>
          <w:rtl/>
        </w:rPr>
        <w:t>בקשר</w:t>
      </w:r>
      <w:r w:rsidRPr="00182D70">
        <w:rPr>
          <w:noProof/>
          <w:rtl/>
        </w:rPr>
        <w:t xml:space="preserve"> </w:t>
      </w:r>
      <w:r w:rsidRPr="00182D70">
        <w:rPr>
          <w:rFonts w:hint="eastAsia"/>
          <w:noProof/>
          <w:rtl/>
        </w:rPr>
        <w:t>עם</w:t>
      </w:r>
      <w:r w:rsidRPr="00182D70">
        <w:rPr>
          <w:noProof/>
          <w:rtl/>
        </w:rPr>
        <w:t xml:space="preserve"> </w:t>
      </w:r>
      <w:r w:rsidRPr="00182D70">
        <w:rPr>
          <w:rFonts w:hint="eastAsia"/>
          <w:noProof/>
          <w:rtl/>
        </w:rPr>
        <w:t>מכרז</w:t>
      </w:r>
      <w:r w:rsidRPr="00182D70">
        <w:rPr>
          <w:noProof/>
          <w:rtl/>
        </w:rPr>
        <w:t xml:space="preserve"> </w:t>
      </w:r>
      <w:r w:rsidRPr="00182D70">
        <w:rPr>
          <w:noProof/>
          <w:u w:val="single"/>
          <w:rtl/>
        </w:rPr>
        <w:t>[</w:t>
      </w:r>
      <w:r w:rsidR="00375A84">
        <w:rPr>
          <w:rFonts w:hint="cs"/>
          <w:noProof/>
          <w:u w:val="single"/>
          <w:rtl/>
        </w:rPr>
        <w:t>10</w:t>
      </w:r>
      <w:r w:rsidRPr="00182D70">
        <w:rPr>
          <w:noProof/>
          <w:u w:val="single"/>
          <w:rtl/>
        </w:rPr>
        <w:t>/</w:t>
      </w:r>
      <w:r w:rsidR="00375A84" w:rsidRPr="00182D70">
        <w:rPr>
          <w:noProof/>
          <w:u w:val="single"/>
          <w:rtl/>
        </w:rPr>
        <w:t>201</w:t>
      </w:r>
      <w:r w:rsidR="00375A84">
        <w:rPr>
          <w:rFonts w:hint="cs"/>
          <w:noProof/>
          <w:u w:val="single"/>
          <w:rtl/>
        </w:rPr>
        <w:t>5</w:t>
      </w:r>
      <w:r w:rsidRPr="00182D70">
        <w:rPr>
          <w:noProof/>
          <w:u w:val="single"/>
          <w:rtl/>
        </w:rPr>
        <w:t>]</w:t>
      </w:r>
      <w:r w:rsidR="00375A84">
        <w:rPr>
          <w:rFonts w:hint="cs"/>
          <w:noProof/>
          <w:rtl/>
        </w:rPr>
        <w:t xml:space="preserve"> </w:t>
      </w:r>
      <w:r w:rsidR="00375A84">
        <w:rPr>
          <w:noProof/>
          <w:rtl/>
        </w:rPr>
        <w:t>מערכת לאיסוף, ניהול ואנליזה</w:t>
      </w:r>
      <w:r w:rsidR="00375A84">
        <w:rPr>
          <w:rFonts w:hint="cs"/>
          <w:noProof/>
          <w:rtl/>
        </w:rPr>
        <w:t xml:space="preserve"> </w:t>
      </w:r>
      <w:r w:rsidR="00375A84">
        <w:rPr>
          <w:noProof/>
          <w:rtl/>
        </w:rPr>
        <w:t>של מידע מובנה ומידע בלתי מובנה</w:t>
      </w:r>
      <w:r w:rsidR="00375A84">
        <w:rPr>
          <w:rFonts w:hint="cs"/>
          <w:noProof/>
          <w:rtl/>
        </w:rPr>
        <w:t xml:space="preserve"> </w:t>
      </w:r>
      <w:r w:rsidR="00375A84">
        <w:rPr>
          <w:noProof/>
          <w:rtl/>
        </w:rPr>
        <w:t xml:space="preserve">בטכנולוגיות </w:t>
      </w:r>
      <w:r w:rsidR="00375A84">
        <w:rPr>
          <w:noProof/>
        </w:rPr>
        <w:t>Big Data</w:t>
      </w:r>
      <w:r w:rsidR="00375A84">
        <w:rPr>
          <w:noProof/>
          <w:rtl/>
        </w:rPr>
        <w:t xml:space="preserve"> עבור משרד הבריאות</w:t>
      </w:r>
      <w:r w:rsidR="00375A84" w:rsidRPr="00182D70" w:rsidDel="00375A84">
        <w:rPr>
          <w:rFonts w:hint="eastAsia"/>
          <w:noProof/>
          <w:rtl/>
        </w:rPr>
        <w:t xml:space="preserve"> </w:t>
      </w:r>
    </w:p>
    <w:p w:rsidR="00B51EEB" w:rsidRPr="00182D70" w:rsidRDefault="00B51EEB" w:rsidP="00E70F48">
      <w:pPr>
        <w:rPr>
          <w:noProof/>
          <w:rtl/>
        </w:rPr>
      </w:pPr>
      <w:r w:rsidRPr="00182D70">
        <w:rPr>
          <w:rFonts w:hint="eastAsia"/>
          <w:noProof/>
          <w:rtl/>
        </w:rPr>
        <w:t>אנו</w:t>
      </w:r>
      <w:r w:rsidRPr="00182D70">
        <w:rPr>
          <w:noProof/>
          <w:rtl/>
        </w:rPr>
        <w:t xml:space="preserve"> </w:t>
      </w:r>
      <w:r w:rsidRPr="00182D70">
        <w:rPr>
          <w:rFonts w:hint="eastAsia"/>
          <w:noProof/>
          <w:rtl/>
        </w:rPr>
        <w:t>נשלם</w:t>
      </w:r>
      <w:r w:rsidRPr="00182D70">
        <w:rPr>
          <w:noProof/>
          <w:rtl/>
        </w:rPr>
        <w:t xml:space="preserve"> </w:t>
      </w:r>
      <w:r w:rsidRPr="00182D70">
        <w:rPr>
          <w:rFonts w:hint="eastAsia"/>
          <w:noProof/>
          <w:rtl/>
        </w:rPr>
        <w:t>לכם</w:t>
      </w:r>
      <w:r w:rsidRPr="00182D70">
        <w:rPr>
          <w:noProof/>
          <w:rtl/>
        </w:rPr>
        <w:t xml:space="preserve"> </w:t>
      </w:r>
      <w:r w:rsidRPr="00182D70">
        <w:rPr>
          <w:rFonts w:hint="eastAsia"/>
          <w:noProof/>
          <w:rtl/>
        </w:rPr>
        <w:t>את</w:t>
      </w:r>
      <w:r w:rsidRPr="00182D70">
        <w:rPr>
          <w:noProof/>
          <w:rtl/>
        </w:rPr>
        <w:t xml:space="preserve"> </w:t>
      </w:r>
      <w:r w:rsidRPr="00182D70">
        <w:rPr>
          <w:rFonts w:hint="eastAsia"/>
          <w:noProof/>
          <w:rtl/>
        </w:rPr>
        <w:t>הסכום</w:t>
      </w:r>
      <w:r w:rsidRPr="00182D70">
        <w:rPr>
          <w:noProof/>
          <w:rtl/>
        </w:rPr>
        <w:t xml:space="preserve"> </w:t>
      </w:r>
      <w:r w:rsidRPr="00182D70">
        <w:rPr>
          <w:rFonts w:hint="eastAsia"/>
          <w:noProof/>
          <w:rtl/>
        </w:rPr>
        <w:t>הנ</w:t>
      </w:r>
      <w:r w:rsidRPr="00182D70">
        <w:rPr>
          <w:noProof/>
          <w:rtl/>
        </w:rPr>
        <w:t>"</w:t>
      </w:r>
      <w:r w:rsidRPr="00182D70">
        <w:rPr>
          <w:rFonts w:hint="eastAsia"/>
          <w:noProof/>
          <w:rtl/>
        </w:rPr>
        <w:t>ל</w:t>
      </w:r>
      <w:r w:rsidRPr="00182D70">
        <w:rPr>
          <w:noProof/>
          <w:rtl/>
        </w:rPr>
        <w:t xml:space="preserve"> </w:t>
      </w:r>
      <w:r w:rsidRPr="00182D70">
        <w:rPr>
          <w:rFonts w:hint="eastAsia"/>
          <w:noProof/>
          <w:rtl/>
        </w:rPr>
        <w:t>תוך</w:t>
      </w:r>
      <w:r w:rsidRPr="00182D70">
        <w:rPr>
          <w:noProof/>
          <w:rtl/>
        </w:rPr>
        <w:t xml:space="preserve"> </w:t>
      </w:r>
      <w:r w:rsidRPr="00182D70">
        <w:rPr>
          <w:b/>
          <w:bCs/>
          <w:noProof/>
          <w:rtl/>
        </w:rPr>
        <w:t xml:space="preserve">15 </w:t>
      </w:r>
      <w:r w:rsidRPr="00182D70">
        <w:rPr>
          <w:rFonts w:hint="eastAsia"/>
          <w:b/>
          <w:bCs/>
          <w:noProof/>
          <w:rtl/>
        </w:rPr>
        <w:t>יום</w:t>
      </w:r>
      <w:r w:rsidRPr="00182D70">
        <w:rPr>
          <w:b/>
          <w:bCs/>
          <w:noProof/>
          <w:rtl/>
        </w:rPr>
        <w:t xml:space="preserve"> </w:t>
      </w:r>
      <w:r w:rsidRPr="00182D70">
        <w:rPr>
          <w:rFonts w:hint="eastAsia"/>
          <w:noProof/>
          <w:rtl/>
        </w:rPr>
        <w:t>מתאריך</w:t>
      </w:r>
      <w:r w:rsidRPr="00182D70">
        <w:rPr>
          <w:noProof/>
          <w:rtl/>
        </w:rPr>
        <w:t xml:space="preserve"> </w:t>
      </w:r>
      <w:r w:rsidRPr="00182D70">
        <w:rPr>
          <w:rFonts w:hint="eastAsia"/>
          <w:noProof/>
          <w:rtl/>
        </w:rPr>
        <w:t>דרישתכם</w:t>
      </w:r>
      <w:r w:rsidRPr="00182D70">
        <w:rPr>
          <w:noProof/>
          <w:rtl/>
        </w:rPr>
        <w:t xml:space="preserve"> </w:t>
      </w:r>
      <w:r w:rsidRPr="00182D70">
        <w:rPr>
          <w:rFonts w:hint="eastAsia"/>
          <w:noProof/>
          <w:rtl/>
        </w:rPr>
        <w:t>הראשונה</w:t>
      </w:r>
      <w:r w:rsidRPr="00182D70">
        <w:rPr>
          <w:noProof/>
          <w:rtl/>
        </w:rPr>
        <w:t xml:space="preserve"> </w:t>
      </w:r>
      <w:r w:rsidRPr="00182D70">
        <w:rPr>
          <w:rFonts w:hint="eastAsia"/>
          <w:noProof/>
          <w:rtl/>
        </w:rPr>
        <w:t>בדואר</w:t>
      </w:r>
      <w:r w:rsidRPr="00182D70">
        <w:rPr>
          <w:noProof/>
          <w:rtl/>
        </w:rPr>
        <w:t xml:space="preserve"> </w:t>
      </w:r>
      <w:r w:rsidRPr="00182D70">
        <w:rPr>
          <w:rFonts w:hint="eastAsia"/>
          <w:noProof/>
          <w:rtl/>
        </w:rPr>
        <w:t>רשום</w:t>
      </w:r>
      <w:r w:rsidRPr="00182D70">
        <w:rPr>
          <w:noProof/>
          <w:rtl/>
        </w:rPr>
        <w:t xml:space="preserve">, </w:t>
      </w:r>
      <w:r w:rsidRPr="00182D70">
        <w:rPr>
          <w:rFonts w:hint="eastAsia"/>
          <w:noProof/>
          <w:rtl/>
        </w:rPr>
        <w:t>מבלי</w:t>
      </w:r>
      <w:r w:rsidRPr="00182D70">
        <w:rPr>
          <w:noProof/>
          <w:rtl/>
        </w:rPr>
        <w:t xml:space="preserve"> </w:t>
      </w:r>
      <w:r w:rsidRPr="00182D70">
        <w:rPr>
          <w:rFonts w:hint="eastAsia"/>
          <w:noProof/>
          <w:rtl/>
        </w:rPr>
        <w:t>שתהיו</w:t>
      </w:r>
      <w:r w:rsidRPr="00182D70">
        <w:rPr>
          <w:noProof/>
          <w:rtl/>
        </w:rPr>
        <w:t xml:space="preserve"> </w:t>
      </w:r>
      <w:r w:rsidRPr="00182D70">
        <w:rPr>
          <w:rFonts w:hint="eastAsia"/>
          <w:noProof/>
          <w:rtl/>
        </w:rPr>
        <w:t>חייבים</w:t>
      </w:r>
      <w:r w:rsidRPr="00182D70">
        <w:rPr>
          <w:noProof/>
          <w:rtl/>
        </w:rPr>
        <w:t xml:space="preserve"> </w:t>
      </w:r>
      <w:r w:rsidRPr="00182D70">
        <w:rPr>
          <w:rFonts w:hint="eastAsia"/>
          <w:noProof/>
          <w:rtl/>
        </w:rPr>
        <w:t>לנמק</w:t>
      </w:r>
      <w:r w:rsidRPr="00182D70">
        <w:rPr>
          <w:noProof/>
          <w:rtl/>
        </w:rPr>
        <w:t xml:space="preserve"> </w:t>
      </w:r>
      <w:r w:rsidRPr="00182D70">
        <w:rPr>
          <w:rFonts w:hint="eastAsia"/>
          <w:noProof/>
          <w:rtl/>
        </w:rPr>
        <w:t>את</w:t>
      </w:r>
      <w:r w:rsidRPr="00182D70">
        <w:rPr>
          <w:noProof/>
          <w:rtl/>
        </w:rPr>
        <w:t xml:space="preserve"> </w:t>
      </w:r>
      <w:r w:rsidRPr="00182D70">
        <w:rPr>
          <w:rFonts w:hint="eastAsia"/>
          <w:noProof/>
          <w:rtl/>
        </w:rPr>
        <w:t>דרישתכם</w:t>
      </w:r>
      <w:r w:rsidRPr="00182D70">
        <w:rPr>
          <w:noProof/>
          <w:rtl/>
        </w:rPr>
        <w:t xml:space="preserve"> </w:t>
      </w:r>
      <w:r w:rsidRPr="00182D70">
        <w:rPr>
          <w:rFonts w:hint="eastAsia"/>
          <w:noProof/>
          <w:rtl/>
        </w:rPr>
        <w:t>ומבלי</w:t>
      </w:r>
      <w:r w:rsidRPr="00182D70">
        <w:rPr>
          <w:noProof/>
          <w:rtl/>
        </w:rPr>
        <w:t xml:space="preserve"> </w:t>
      </w:r>
      <w:r w:rsidRPr="00182D70">
        <w:rPr>
          <w:rFonts w:hint="eastAsia"/>
          <w:noProof/>
          <w:rtl/>
        </w:rPr>
        <w:t>לטעון</w:t>
      </w:r>
      <w:r w:rsidRPr="00182D70">
        <w:rPr>
          <w:noProof/>
          <w:rtl/>
        </w:rPr>
        <w:t xml:space="preserve"> </w:t>
      </w:r>
      <w:r w:rsidRPr="00182D70">
        <w:rPr>
          <w:rFonts w:hint="eastAsia"/>
          <w:noProof/>
          <w:rtl/>
        </w:rPr>
        <w:t>כלפיכם</w:t>
      </w:r>
      <w:r w:rsidRPr="00182D70">
        <w:rPr>
          <w:noProof/>
          <w:rtl/>
        </w:rPr>
        <w:t xml:space="preserve"> </w:t>
      </w:r>
      <w:r w:rsidRPr="00182D70">
        <w:rPr>
          <w:rFonts w:hint="eastAsia"/>
          <w:noProof/>
          <w:rtl/>
        </w:rPr>
        <w:t>טענת</w:t>
      </w:r>
      <w:r w:rsidRPr="00182D70">
        <w:rPr>
          <w:noProof/>
          <w:rtl/>
        </w:rPr>
        <w:t xml:space="preserve"> </w:t>
      </w:r>
      <w:r w:rsidRPr="00182D70">
        <w:rPr>
          <w:rFonts w:hint="eastAsia"/>
          <w:noProof/>
          <w:rtl/>
        </w:rPr>
        <w:t>הגנה</w:t>
      </w:r>
      <w:r w:rsidRPr="00182D70">
        <w:rPr>
          <w:noProof/>
          <w:rtl/>
        </w:rPr>
        <w:t xml:space="preserve"> </w:t>
      </w:r>
      <w:r w:rsidRPr="00182D70">
        <w:rPr>
          <w:rFonts w:hint="eastAsia"/>
          <w:noProof/>
          <w:rtl/>
        </w:rPr>
        <w:t>כלשהי</w:t>
      </w:r>
      <w:r w:rsidRPr="00182D70">
        <w:rPr>
          <w:noProof/>
          <w:rtl/>
        </w:rPr>
        <w:t xml:space="preserve"> </w:t>
      </w:r>
      <w:r w:rsidRPr="00182D70">
        <w:rPr>
          <w:rFonts w:hint="eastAsia"/>
          <w:noProof/>
          <w:rtl/>
        </w:rPr>
        <w:t>שיכולה</w:t>
      </w:r>
      <w:r w:rsidRPr="00182D70">
        <w:rPr>
          <w:noProof/>
          <w:rtl/>
        </w:rPr>
        <w:t xml:space="preserve"> </w:t>
      </w:r>
      <w:r w:rsidRPr="00182D70">
        <w:rPr>
          <w:rFonts w:hint="eastAsia"/>
          <w:noProof/>
          <w:rtl/>
        </w:rPr>
        <w:t>לעמוד</w:t>
      </w:r>
      <w:r w:rsidRPr="00182D70">
        <w:rPr>
          <w:noProof/>
          <w:rtl/>
        </w:rPr>
        <w:t xml:space="preserve"> </w:t>
      </w:r>
      <w:r w:rsidRPr="00182D70">
        <w:rPr>
          <w:rFonts w:hint="eastAsia"/>
          <w:noProof/>
          <w:rtl/>
        </w:rPr>
        <w:t>לחייב</w:t>
      </w:r>
      <w:r w:rsidRPr="00182D70">
        <w:rPr>
          <w:noProof/>
          <w:rtl/>
        </w:rPr>
        <w:t xml:space="preserve"> </w:t>
      </w:r>
      <w:r w:rsidRPr="00182D70">
        <w:rPr>
          <w:rFonts w:hint="eastAsia"/>
          <w:noProof/>
          <w:rtl/>
        </w:rPr>
        <w:t>בקשר</w:t>
      </w:r>
      <w:r w:rsidRPr="00182D70">
        <w:rPr>
          <w:noProof/>
          <w:rtl/>
        </w:rPr>
        <w:t xml:space="preserve"> </w:t>
      </w:r>
      <w:r w:rsidRPr="00182D70">
        <w:rPr>
          <w:rFonts w:hint="eastAsia"/>
          <w:noProof/>
          <w:rtl/>
        </w:rPr>
        <w:t>לחיוב</w:t>
      </w:r>
      <w:r w:rsidRPr="00182D70">
        <w:rPr>
          <w:noProof/>
          <w:rtl/>
        </w:rPr>
        <w:t xml:space="preserve"> </w:t>
      </w:r>
      <w:r w:rsidRPr="00182D70">
        <w:rPr>
          <w:rFonts w:hint="eastAsia"/>
          <w:noProof/>
          <w:rtl/>
        </w:rPr>
        <w:t>כלפיכם</w:t>
      </w:r>
      <w:r w:rsidRPr="00182D70">
        <w:rPr>
          <w:noProof/>
          <w:rtl/>
        </w:rPr>
        <w:t xml:space="preserve">, </w:t>
      </w:r>
      <w:r w:rsidRPr="00182D70">
        <w:rPr>
          <w:rFonts w:hint="eastAsia"/>
          <w:noProof/>
          <w:rtl/>
        </w:rPr>
        <w:t>או</w:t>
      </w:r>
      <w:r w:rsidRPr="00182D70">
        <w:rPr>
          <w:noProof/>
          <w:rtl/>
        </w:rPr>
        <w:t xml:space="preserve"> </w:t>
      </w:r>
      <w:r w:rsidRPr="00182D70">
        <w:rPr>
          <w:rFonts w:hint="eastAsia"/>
          <w:noProof/>
          <w:rtl/>
        </w:rPr>
        <w:t>לדרוש</w:t>
      </w:r>
      <w:r w:rsidRPr="00182D70">
        <w:rPr>
          <w:noProof/>
          <w:rtl/>
        </w:rPr>
        <w:t xml:space="preserve"> </w:t>
      </w:r>
      <w:r w:rsidRPr="00182D70">
        <w:rPr>
          <w:rFonts w:hint="eastAsia"/>
          <w:noProof/>
          <w:rtl/>
        </w:rPr>
        <w:t>תחילה</w:t>
      </w:r>
      <w:r w:rsidRPr="00182D70">
        <w:rPr>
          <w:noProof/>
          <w:rtl/>
        </w:rPr>
        <w:t xml:space="preserve"> </w:t>
      </w:r>
      <w:r w:rsidRPr="00182D70">
        <w:rPr>
          <w:rFonts w:hint="eastAsia"/>
          <w:noProof/>
          <w:rtl/>
        </w:rPr>
        <w:t>את</w:t>
      </w:r>
      <w:r w:rsidRPr="00182D70">
        <w:rPr>
          <w:noProof/>
          <w:rtl/>
        </w:rPr>
        <w:t xml:space="preserve"> </w:t>
      </w:r>
      <w:r w:rsidRPr="00182D70">
        <w:rPr>
          <w:rFonts w:hint="eastAsia"/>
          <w:noProof/>
          <w:rtl/>
        </w:rPr>
        <w:t>סילוק</w:t>
      </w:r>
      <w:r w:rsidRPr="00182D70">
        <w:rPr>
          <w:noProof/>
          <w:rtl/>
        </w:rPr>
        <w:t xml:space="preserve"> </w:t>
      </w:r>
      <w:r w:rsidRPr="00182D70">
        <w:rPr>
          <w:rFonts w:hint="eastAsia"/>
          <w:noProof/>
          <w:rtl/>
        </w:rPr>
        <w:t>הסכום</w:t>
      </w:r>
      <w:r w:rsidRPr="00182D70">
        <w:rPr>
          <w:noProof/>
          <w:rtl/>
        </w:rPr>
        <w:t xml:space="preserve"> </w:t>
      </w:r>
      <w:r w:rsidRPr="00182D70">
        <w:rPr>
          <w:rFonts w:hint="eastAsia"/>
          <w:noProof/>
          <w:rtl/>
        </w:rPr>
        <w:t>האמור</w:t>
      </w:r>
      <w:r w:rsidRPr="00182D70">
        <w:rPr>
          <w:noProof/>
          <w:rtl/>
        </w:rPr>
        <w:t xml:space="preserve"> </w:t>
      </w:r>
      <w:r w:rsidRPr="00182D70">
        <w:rPr>
          <w:rFonts w:hint="eastAsia"/>
          <w:noProof/>
          <w:rtl/>
        </w:rPr>
        <w:t>מאת</w:t>
      </w:r>
      <w:r w:rsidRPr="00182D70">
        <w:rPr>
          <w:noProof/>
          <w:rtl/>
        </w:rPr>
        <w:t xml:space="preserve"> </w:t>
      </w:r>
      <w:r w:rsidRPr="00182D70">
        <w:rPr>
          <w:rFonts w:hint="eastAsia"/>
          <w:noProof/>
          <w:rtl/>
        </w:rPr>
        <w:t>החייב</w:t>
      </w:r>
      <w:r w:rsidRPr="00182D70">
        <w:rPr>
          <w:noProof/>
          <w:rtl/>
        </w:rPr>
        <w:t>.</w:t>
      </w:r>
    </w:p>
    <w:p w:rsidR="00B51EEB" w:rsidRPr="00182D70" w:rsidRDefault="00B51EEB" w:rsidP="00E70F48">
      <w:pPr>
        <w:rPr>
          <w:noProof/>
          <w:rtl/>
        </w:rPr>
      </w:pPr>
      <w:r w:rsidRPr="00182D70">
        <w:rPr>
          <w:rFonts w:hint="eastAsia"/>
          <w:noProof/>
          <w:rtl/>
        </w:rPr>
        <w:t>ערבות</w:t>
      </w:r>
      <w:r w:rsidRPr="00182D70">
        <w:rPr>
          <w:noProof/>
          <w:rtl/>
        </w:rPr>
        <w:t xml:space="preserve"> </w:t>
      </w:r>
      <w:r w:rsidRPr="00182D70">
        <w:rPr>
          <w:rFonts w:hint="eastAsia"/>
          <w:noProof/>
          <w:rtl/>
        </w:rPr>
        <w:t>זו</w:t>
      </w:r>
      <w:r w:rsidRPr="00182D70">
        <w:rPr>
          <w:noProof/>
          <w:rtl/>
        </w:rPr>
        <w:t xml:space="preserve"> </w:t>
      </w:r>
      <w:r w:rsidRPr="00182D70">
        <w:rPr>
          <w:rFonts w:hint="eastAsia"/>
          <w:noProof/>
          <w:rtl/>
        </w:rPr>
        <w:t>לא</w:t>
      </w:r>
      <w:r w:rsidRPr="00182D70">
        <w:rPr>
          <w:noProof/>
          <w:rtl/>
        </w:rPr>
        <w:t xml:space="preserve"> </w:t>
      </w:r>
      <w:r w:rsidRPr="00182D70">
        <w:rPr>
          <w:rFonts w:hint="eastAsia"/>
          <w:noProof/>
          <w:rtl/>
        </w:rPr>
        <w:t>תהיה</w:t>
      </w:r>
      <w:r w:rsidRPr="00182D70">
        <w:rPr>
          <w:noProof/>
          <w:rtl/>
        </w:rPr>
        <w:t xml:space="preserve"> </w:t>
      </w:r>
      <w:r w:rsidRPr="00182D70">
        <w:rPr>
          <w:rFonts w:hint="eastAsia"/>
          <w:noProof/>
          <w:rtl/>
        </w:rPr>
        <w:t>ניתנת</w:t>
      </w:r>
      <w:r w:rsidRPr="00182D70">
        <w:rPr>
          <w:noProof/>
          <w:rtl/>
        </w:rPr>
        <w:t xml:space="preserve"> </w:t>
      </w:r>
      <w:r w:rsidRPr="00182D70">
        <w:rPr>
          <w:rFonts w:hint="eastAsia"/>
          <w:noProof/>
          <w:rtl/>
        </w:rPr>
        <w:t>להעברה</w:t>
      </w:r>
      <w:r w:rsidRPr="00182D70">
        <w:rPr>
          <w:noProof/>
          <w:rtl/>
        </w:rPr>
        <w:t xml:space="preserve"> </w:t>
      </w:r>
      <w:r w:rsidRPr="00182D70">
        <w:rPr>
          <w:rFonts w:hint="eastAsia"/>
          <w:noProof/>
          <w:rtl/>
        </w:rPr>
        <w:t>או</w:t>
      </w:r>
      <w:r w:rsidRPr="00182D70">
        <w:rPr>
          <w:noProof/>
          <w:rtl/>
        </w:rPr>
        <w:t xml:space="preserve"> </w:t>
      </w:r>
      <w:r w:rsidRPr="00182D70">
        <w:rPr>
          <w:rFonts w:hint="eastAsia"/>
          <w:noProof/>
          <w:rtl/>
        </w:rPr>
        <w:t>להסבה</w:t>
      </w:r>
      <w:r w:rsidRPr="00182D70">
        <w:rPr>
          <w:noProof/>
          <w:rtl/>
        </w:rPr>
        <w:t>.</w:t>
      </w:r>
    </w:p>
    <w:p w:rsidR="00B51EEB" w:rsidRPr="00182D70" w:rsidRDefault="00B51EEB" w:rsidP="00E70F48">
      <w:pPr>
        <w:rPr>
          <w:noProof/>
          <w:rtl/>
        </w:rPr>
      </w:pPr>
    </w:p>
    <w:p w:rsidR="00B51EEB" w:rsidRPr="00182D70" w:rsidRDefault="00B51EEB" w:rsidP="00E70F48">
      <w:pPr>
        <w:rPr>
          <w:noProof/>
          <w:rtl/>
        </w:rPr>
      </w:pPr>
      <w:r w:rsidRPr="00182D70">
        <w:rPr>
          <w:rFonts w:hint="eastAsia"/>
          <w:noProof/>
          <w:rtl/>
        </w:rPr>
        <w:t>ערבות</w:t>
      </w:r>
      <w:r w:rsidRPr="00182D70">
        <w:rPr>
          <w:noProof/>
          <w:rtl/>
        </w:rPr>
        <w:t xml:space="preserve"> </w:t>
      </w:r>
      <w:r w:rsidRPr="00182D70">
        <w:rPr>
          <w:rFonts w:hint="eastAsia"/>
          <w:noProof/>
          <w:rtl/>
        </w:rPr>
        <w:t>זו</w:t>
      </w:r>
      <w:r w:rsidRPr="00182D70">
        <w:rPr>
          <w:noProof/>
          <w:rtl/>
        </w:rPr>
        <w:t xml:space="preserve"> </w:t>
      </w:r>
      <w:r w:rsidRPr="00182D70">
        <w:rPr>
          <w:rFonts w:hint="eastAsia"/>
          <w:noProof/>
          <w:rtl/>
        </w:rPr>
        <w:t>תהיה</w:t>
      </w:r>
      <w:r w:rsidRPr="00182D70">
        <w:rPr>
          <w:noProof/>
          <w:rtl/>
        </w:rPr>
        <w:t xml:space="preserve"> </w:t>
      </w:r>
      <w:r w:rsidRPr="00182D70">
        <w:rPr>
          <w:rFonts w:hint="eastAsia"/>
          <w:noProof/>
          <w:rtl/>
        </w:rPr>
        <w:t>בתוקף</w:t>
      </w:r>
      <w:r w:rsidRPr="00182D70">
        <w:rPr>
          <w:noProof/>
          <w:rtl/>
        </w:rPr>
        <w:t xml:space="preserve"> </w:t>
      </w:r>
      <w:r w:rsidRPr="00182D70">
        <w:rPr>
          <w:rFonts w:hint="eastAsia"/>
          <w:noProof/>
          <w:rtl/>
        </w:rPr>
        <w:t>מתאריך</w:t>
      </w:r>
      <w:r w:rsidRPr="00182D70">
        <w:rPr>
          <w:noProof/>
          <w:rtl/>
        </w:rPr>
        <w:t xml:space="preserve"> _______________  </w:t>
      </w:r>
      <w:r w:rsidRPr="00182D70">
        <w:rPr>
          <w:rFonts w:hint="eastAsia"/>
          <w:noProof/>
          <w:rtl/>
        </w:rPr>
        <w:t>עד</w:t>
      </w:r>
      <w:r w:rsidRPr="00182D70">
        <w:rPr>
          <w:noProof/>
          <w:rtl/>
        </w:rPr>
        <w:t xml:space="preserve"> </w:t>
      </w:r>
      <w:r w:rsidRPr="00182D70">
        <w:rPr>
          <w:rFonts w:hint="eastAsia"/>
          <w:noProof/>
          <w:rtl/>
        </w:rPr>
        <w:t>תאריך</w:t>
      </w:r>
      <w:r w:rsidRPr="00182D70">
        <w:rPr>
          <w:noProof/>
          <w:rtl/>
        </w:rPr>
        <w:t xml:space="preserve"> __________________. </w:t>
      </w:r>
    </w:p>
    <w:p w:rsidR="00B51EEB" w:rsidRPr="00182D70" w:rsidRDefault="00B51EEB" w:rsidP="00E70F48">
      <w:pPr>
        <w:rPr>
          <w:noProof/>
          <w:vertAlign w:val="superscript"/>
          <w:rtl/>
        </w:rPr>
      </w:pPr>
      <w:r w:rsidRPr="00182D70">
        <w:rPr>
          <w:noProof/>
          <w:vertAlign w:val="superscript"/>
          <w:rtl/>
        </w:rPr>
        <w:t xml:space="preserve">                                                                                (</w:t>
      </w:r>
      <w:r w:rsidRPr="00182D70">
        <w:rPr>
          <w:rFonts w:hint="eastAsia"/>
          <w:noProof/>
          <w:vertAlign w:val="superscript"/>
          <w:rtl/>
        </w:rPr>
        <w:t>תאריך</w:t>
      </w:r>
      <w:r w:rsidRPr="00182D70">
        <w:rPr>
          <w:noProof/>
          <w:vertAlign w:val="superscript"/>
          <w:rtl/>
        </w:rPr>
        <w:t xml:space="preserve"> </w:t>
      </w:r>
      <w:r w:rsidRPr="00182D70">
        <w:rPr>
          <w:rFonts w:hint="eastAsia"/>
          <w:noProof/>
          <w:vertAlign w:val="superscript"/>
          <w:rtl/>
        </w:rPr>
        <w:t>תחילת</w:t>
      </w:r>
      <w:r w:rsidRPr="00182D70">
        <w:rPr>
          <w:noProof/>
          <w:vertAlign w:val="superscript"/>
          <w:rtl/>
        </w:rPr>
        <w:t xml:space="preserve"> </w:t>
      </w:r>
      <w:r w:rsidRPr="00182D70">
        <w:rPr>
          <w:rFonts w:hint="eastAsia"/>
          <w:noProof/>
          <w:vertAlign w:val="superscript"/>
          <w:rtl/>
        </w:rPr>
        <w:t>תוקף</w:t>
      </w:r>
      <w:r w:rsidRPr="00182D70">
        <w:rPr>
          <w:noProof/>
          <w:vertAlign w:val="superscript"/>
          <w:rtl/>
        </w:rPr>
        <w:t xml:space="preserve"> </w:t>
      </w:r>
      <w:r w:rsidRPr="00182D70">
        <w:rPr>
          <w:rFonts w:hint="eastAsia"/>
          <w:noProof/>
          <w:vertAlign w:val="superscript"/>
          <w:rtl/>
        </w:rPr>
        <w:t>ההסכם</w:t>
      </w:r>
      <w:r w:rsidRPr="00182D70">
        <w:rPr>
          <w:noProof/>
          <w:vertAlign w:val="superscript"/>
          <w:rtl/>
        </w:rPr>
        <w:t>)                               (תאריך סיום ההסכם ועוד 60 יום)</w:t>
      </w:r>
    </w:p>
    <w:p w:rsidR="00B51EEB" w:rsidRPr="00182D70" w:rsidRDefault="00B51EEB" w:rsidP="00E70F48">
      <w:pPr>
        <w:rPr>
          <w:noProof/>
          <w:rtl/>
        </w:rPr>
      </w:pPr>
      <w:r w:rsidRPr="00182D70">
        <w:rPr>
          <w:rFonts w:hint="eastAsia"/>
          <w:noProof/>
          <w:rtl/>
        </w:rPr>
        <w:t>דרישה</w:t>
      </w:r>
      <w:r w:rsidRPr="00182D70">
        <w:rPr>
          <w:noProof/>
          <w:rtl/>
        </w:rPr>
        <w:t xml:space="preserve"> </w:t>
      </w:r>
      <w:r w:rsidRPr="00182D70">
        <w:rPr>
          <w:rFonts w:hint="eastAsia"/>
          <w:noProof/>
          <w:rtl/>
        </w:rPr>
        <w:t>על</w:t>
      </w:r>
      <w:r w:rsidRPr="00182D70">
        <w:rPr>
          <w:noProof/>
          <w:rtl/>
        </w:rPr>
        <w:t xml:space="preserve"> </w:t>
      </w:r>
      <w:r w:rsidRPr="00182D70">
        <w:rPr>
          <w:rFonts w:hint="eastAsia"/>
          <w:noProof/>
          <w:rtl/>
        </w:rPr>
        <w:t>פי</w:t>
      </w:r>
      <w:r w:rsidRPr="00182D70">
        <w:rPr>
          <w:noProof/>
          <w:rtl/>
        </w:rPr>
        <w:t xml:space="preserve"> </w:t>
      </w:r>
      <w:r w:rsidRPr="00182D70">
        <w:rPr>
          <w:rFonts w:hint="eastAsia"/>
          <w:noProof/>
          <w:rtl/>
        </w:rPr>
        <w:t>ערבות</w:t>
      </w:r>
      <w:r w:rsidRPr="00182D70">
        <w:rPr>
          <w:noProof/>
          <w:rtl/>
        </w:rPr>
        <w:t xml:space="preserve"> </w:t>
      </w:r>
      <w:r w:rsidRPr="00182D70">
        <w:rPr>
          <w:rFonts w:hint="eastAsia"/>
          <w:noProof/>
          <w:rtl/>
        </w:rPr>
        <w:t>זו</w:t>
      </w:r>
      <w:r w:rsidRPr="00182D70">
        <w:rPr>
          <w:noProof/>
          <w:rtl/>
        </w:rPr>
        <w:t xml:space="preserve"> </w:t>
      </w:r>
      <w:r w:rsidRPr="00182D70">
        <w:rPr>
          <w:rFonts w:hint="eastAsia"/>
          <w:noProof/>
          <w:rtl/>
        </w:rPr>
        <w:t>יש</w:t>
      </w:r>
      <w:r w:rsidRPr="00182D70">
        <w:rPr>
          <w:noProof/>
          <w:rtl/>
        </w:rPr>
        <w:t xml:space="preserve"> </w:t>
      </w:r>
      <w:r w:rsidRPr="00182D70">
        <w:rPr>
          <w:rFonts w:hint="eastAsia"/>
          <w:noProof/>
          <w:rtl/>
        </w:rPr>
        <w:t>להפנות</w:t>
      </w:r>
      <w:r w:rsidRPr="00182D70">
        <w:rPr>
          <w:noProof/>
          <w:rtl/>
        </w:rPr>
        <w:t xml:space="preserve"> </w:t>
      </w:r>
      <w:r w:rsidRPr="00182D70">
        <w:rPr>
          <w:rFonts w:hint="eastAsia"/>
          <w:noProof/>
          <w:rtl/>
        </w:rPr>
        <w:t>לסניף</w:t>
      </w:r>
      <w:r w:rsidRPr="00182D70">
        <w:rPr>
          <w:noProof/>
          <w:rtl/>
        </w:rPr>
        <w:t xml:space="preserve"> </w:t>
      </w:r>
      <w:r w:rsidRPr="00182D70">
        <w:rPr>
          <w:rFonts w:hint="eastAsia"/>
          <w:noProof/>
          <w:rtl/>
        </w:rPr>
        <w:t>הבנק</w:t>
      </w:r>
      <w:r w:rsidRPr="00182D70">
        <w:rPr>
          <w:noProof/>
          <w:rtl/>
        </w:rPr>
        <w:t>/</w:t>
      </w:r>
      <w:r w:rsidRPr="00182D70">
        <w:rPr>
          <w:rFonts w:hint="eastAsia"/>
          <w:noProof/>
          <w:rtl/>
        </w:rPr>
        <w:t>חברת</w:t>
      </w:r>
      <w:r w:rsidRPr="00182D70">
        <w:rPr>
          <w:noProof/>
          <w:rtl/>
        </w:rPr>
        <w:t xml:space="preserve"> </w:t>
      </w:r>
      <w:r w:rsidRPr="00182D70">
        <w:rPr>
          <w:rFonts w:hint="eastAsia"/>
          <w:noProof/>
          <w:rtl/>
        </w:rPr>
        <w:t>הביטוח</w:t>
      </w:r>
      <w:r w:rsidRPr="00182D70">
        <w:rPr>
          <w:noProof/>
          <w:rtl/>
        </w:rPr>
        <w:t xml:space="preserve"> </w:t>
      </w:r>
      <w:r w:rsidRPr="00182D70">
        <w:rPr>
          <w:rFonts w:hint="eastAsia"/>
          <w:noProof/>
          <w:rtl/>
        </w:rPr>
        <w:t>שכתובתו</w:t>
      </w:r>
      <w:r w:rsidRPr="00182D70">
        <w:rPr>
          <w:noProof/>
          <w:rtl/>
        </w:rPr>
        <w:t xml:space="preserve">: </w:t>
      </w:r>
    </w:p>
    <w:p w:rsidR="00B51EEB" w:rsidRPr="00182D70" w:rsidRDefault="00B51EEB" w:rsidP="00E70F48">
      <w:pPr>
        <w:rPr>
          <w:noProof/>
          <w:rtl/>
        </w:rPr>
      </w:pPr>
    </w:p>
    <w:p w:rsidR="00B51EEB" w:rsidRPr="00182D70" w:rsidRDefault="00B51EEB" w:rsidP="00E70F48">
      <w:pPr>
        <w:rPr>
          <w:noProof/>
          <w:rtl/>
        </w:rPr>
      </w:pPr>
    </w:p>
    <w:tbl>
      <w:tblPr>
        <w:bidiVisual/>
        <w:tblW w:w="0" w:type="auto"/>
        <w:tblBorders>
          <w:top w:val="single" w:sz="4" w:space="0" w:color="auto"/>
        </w:tblBorders>
        <w:tblLook w:val="04A0" w:firstRow="1" w:lastRow="0" w:firstColumn="1" w:lastColumn="0" w:noHBand="0" w:noVBand="1"/>
      </w:tblPr>
      <w:tblGrid>
        <w:gridCol w:w="2036"/>
        <w:gridCol w:w="2672"/>
        <w:gridCol w:w="3592"/>
      </w:tblGrid>
      <w:tr w:rsidR="00B51EEB" w:rsidRPr="00A4334B" w:rsidTr="00B51EEB">
        <w:tc>
          <w:tcPr>
            <w:tcW w:w="2036" w:type="dxa"/>
          </w:tcPr>
          <w:p w:rsidR="00B51EEB" w:rsidRPr="00182D70" w:rsidRDefault="00B51EEB" w:rsidP="00E70F48">
            <w:pPr>
              <w:rPr>
                <w:noProof/>
                <w:rtl/>
              </w:rPr>
            </w:pPr>
            <w:r w:rsidRPr="00182D70">
              <w:rPr>
                <w:rFonts w:hint="eastAsia"/>
                <w:noProof/>
                <w:rtl/>
              </w:rPr>
              <w:t>שם</w:t>
            </w:r>
            <w:r w:rsidRPr="00182D70">
              <w:rPr>
                <w:noProof/>
                <w:rtl/>
              </w:rPr>
              <w:t xml:space="preserve"> </w:t>
            </w:r>
            <w:r w:rsidRPr="00182D70">
              <w:rPr>
                <w:rFonts w:hint="eastAsia"/>
                <w:noProof/>
                <w:rtl/>
              </w:rPr>
              <w:t>הבנק</w:t>
            </w:r>
          </w:p>
        </w:tc>
        <w:tc>
          <w:tcPr>
            <w:tcW w:w="2672" w:type="dxa"/>
          </w:tcPr>
          <w:p w:rsidR="00B51EEB" w:rsidRPr="00182D70" w:rsidRDefault="00B51EEB" w:rsidP="00E70F48">
            <w:pPr>
              <w:rPr>
                <w:b/>
                <w:bCs/>
                <w:noProof/>
                <w:rtl/>
              </w:rPr>
            </w:pPr>
            <w:r w:rsidRPr="00182D70">
              <w:rPr>
                <w:rFonts w:hint="eastAsia"/>
                <w:noProof/>
                <w:rtl/>
              </w:rPr>
              <w:t>מס</w:t>
            </w:r>
            <w:r w:rsidRPr="00182D70">
              <w:rPr>
                <w:noProof/>
                <w:rtl/>
              </w:rPr>
              <w:t xml:space="preserve">' </w:t>
            </w:r>
            <w:r w:rsidRPr="00182D70">
              <w:rPr>
                <w:rFonts w:hint="eastAsia"/>
                <w:noProof/>
                <w:rtl/>
              </w:rPr>
              <w:t>הבנק</w:t>
            </w:r>
            <w:r w:rsidRPr="00182D70">
              <w:rPr>
                <w:noProof/>
                <w:rtl/>
              </w:rPr>
              <w:t xml:space="preserve"> </w:t>
            </w:r>
            <w:r w:rsidRPr="00182D70">
              <w:rPr>
                <w:rFonts w:hint="eastAsia"/>
                <w:noProof/>
                <w:rtl/>
              </w:rPr>
              <w:t>ומס</w:t>
            </w:r>
            <w:r w:rsidRPr="00182D70">
              <w:rPr>
                <w:noProof/>
                <w:rtl/>
              </w:rPr>
              <w:t xml:space="preserve">' </w:t>
            </w:r>
            <w:r w:rsidRPr="00182D70">
              <w:rPr>
                <w:rFonts w:hint="eastAsia"/>
                <w:noProof/>
                <w:rtl/>
              </w:rPr>
              <w:t>הסניף</w:t>
            </w:r>
          </w:p>
        </w:tc>
        <w:tc>
          <w:tcPr>
            <w:tcW w:w="3592" w:type="dxa"/>
          </w:tcPr>
          <w:p w:rsidR="00B51EEB" w:rsidRPr="00182D70" w:rsidRDefault="00B51EEB" w:rsidP="00E70F48">
            <w:pPr>
              <w:rPr>
                <w:b/>
                <w:bCs/>
                <w:noProof/>
                <w:rtl/>
              </w:rPr>
            </w:pPr>
            <w:r w:rsidRPr="00182D70">
              <w:rPr>
                <w:rFonts w:hint="eastAsia"/>
                <w:noProof/>
                <w:rtl/>
              </w:rPr>
              <w:t>כתובת</w:t>
            </w:r>
            <w:r w:rsidRPr="00182D70">
              <w:rPr>
                <w:noProof/>
                <w:rtl/>
              </w:rPr>
              <w:t xml:space="preserve"> </w:t>
            </w:r>
            <w:r w:rsidRPr="00182D70">
              <w:rPr>
                <w:rFonts w:hint="eastAsia"/>
                <w:noProof/>
                <w:rtl/>
              </w:rPr>
              <w:t>סניף</w:t>
            </w:r>
            <w:r w:rsidRPr="00182D70">
              <w:rPr>
                <w:noProof/>
                <w:rtl/>
              </w:rPr>
              <w:t xml:space="preserve"> </w:t>
            </w:r>
            <w:r w:rsidRPr="00182D70">
              <w:rPr>
                <w:rFonts w:hint="eastAsia"/>
                <w:noProof/>
                <w:rtl/>
              </w:rPr>
              <w:t>הבנק</w:t>
            </w:r>
            <w:r w:rsidRPr="00182D70">
              <w:rPr>
                <w:noProof/>
                <w:rtl/>
              </w:rPr>
              <w:t>/</w:t>
            </w:r>
            <w:r w:rsidRPr="00182D70">
              <w:rPr>
                <w:rFonts w:hint="eastAsia"/>
                <w:noProof/>
                <w:rtl/>
              </w:rPr>
              <w:t>חברת</w:t>
            </w:r>
            <w:r w:rsidRPr="00182D70">
              <w:rPr>
                <w:noProof/>
                <w:rtl/>
              </w:rPr>
              <w:t xml:space="preserve"> </w:t>
            </w:r>
            <w:r w:rsidRPr="00182D70">
              <w:rPr>
                <w:rFonts w:hint="eastAsia"/>
                <w:noProof/>
                <w:rtl/>
              </w:rPr>
              <w:t>הביטוח</w:t>
            </w:r>
          </w:p>
        </w:tc>
      </w:tr>
    </w:tbl>
    <w:p w:rsidR="00B51EEB" w:rsidRPr="00182D70" w:rsidRDefault="00B51EEB" w:rsidP="00E70F48">
      <w:pPr>
        <w:rPr>
          <w:noProof/>
          <w:rtl/>
        </w:rPr>
      </w:pPr>
    </w:p>
    <w:p w:rsidR="00B51EEB" w:rsidRPr="00182D70" w:rsidRDefault="00B51EEB" w:rsidP="00E70F48">
      <w:pPr>
        <w:rPr>
          <w:noProof/>
          <w:rtl/>
        </w:rPr>
      </w:pPr>
    </w:p>
    <w:p w:rsidR="00B51EEB" w:rsidRPr="00182D70" w:rsidRDefault="00B51EEB" w:rsidP="00E70F48">
      <w:pPr>
        <w:rPr>
          <w:noProof/>
        </w:rPr>
      </w:pPr>
      <w:r w:rsidRPr="00182D70">
        <w:rPr>
          <w:noProof/>
          <w:rtl/>
        </w:rPr>
        <w:br w:type="page"/>
      </w:r>
    </w:p>
    <w:p w:rsidR="00B51EEB" w:rsidRPr="004B418C" w:rsidRDefault="00B51EEB" w:rsidP="00E70F48">
      <w:pPr>
        <w:rPr>
          <w:noProof/>
          <w:rtl/>
        </w:rPr>
      </w:pPr>
      <w:r w:rsidRPr="004B418C">
        <w:rPr>
          <w:rFonts w:hint="eastAsia"/>
          <w:noProof/>
          <w:rtl/>
        </w:rPr>
        <w:lastRenderedPageBreak/>
        <w:t>נספח</w:t>
      </w:r>
      <w:r w:rsidRPr="004B418C">
        <w:rPr>
          <w:noProof/>
          <w:rtl/>
        </w:rPr>
        <w:t xml:space="preserve"> </w:t>
      </w:r>
      <w:r w:rsidRPr="004B418C">
        <w:rPr>
          <w:rFonts w:hint="eastAsia"/>
          <w:noProof/>
          <w:rtl/>
        </w:rPr>
        <w:t>ב</w:t>
      </w:r>
      <w:r w:rsidRPr="004B418C">
        <w:rPr>
          <w:noProof/>
          <w:rtl/>
        </w:rPr>
        <w:t xml:space="preserve">' 2- </w:t>
      </w:r>
      <w:r w:rsidRPr="004B418C">
        <w:rPr>
          <w:rFonts w:hint="eastAsia"/>
          <w:noProof/>
          <w:rtl/>
        </w:rPr>
        <w:t>נוסח</w:t>
      </w:r>
      <w:r w:rsidRPr="004B418C">
        <w:rPr>
          <w:noProof/>
          <w:rtl/>
        </w:rPr>
        <w:t xml:space="preserve"> </w:t>
      </w:r>
      <w:r w:rsidRPr="004B418C">
        <w:rPr>
          <w:rFonts w:hint="eastAsia"/>
          <w:noProof/>
          <w:rtl/>
        </w:rPr>
        <w:t>אישור</w:t>
      </w:r>
      <w:r w:rsidRPr="004B418C">
        <w:rPr>
          <w:noProof/>
          <w:rtl/>
        </w:rPr>
        <w:t xml:space="preserve"> </w:t>
      </w:r>
      <w:r w:rsidRPr="004B418C">
        <w:rPr>
          <w:rFonts w:hint="eastAsia"/>
          <w:noProof/>
          <w:rtl/>
        </w:rPr>
        <w:t>עריכת</w:t>
      </w:r>
      <w:r w:rsidRPr="004B418C">
        <w:rPr>
          <w:noProof/>
          <w:rtl/>
        </w:rPr>
        <w:t xml:space="preserve"> </w:t>
      </w:r>
      <w:r w:rsidRPr="004B418C">
        <w:rPr>
          <w:rFonts w:hint="eastAsia"/>
          <w:noProof/>
          <w:rtl/>
        </w:rPr>
        <w:t>ביטוחים</w:t>
      </w:r>
    </w:p>
    <w:p w:rsidR="00B51EEB" w:rsidRPr="004B418C" w:rsidRDefault="00B51EEB" w:rsidP="00E70F48">
      <w:pPr>
        <w:rPr>
          <w:rtl/>
        </w:rPr>
      </w:pPr>
      <w:bookmarkStart w:id="217" w:name="_Toc300491130"/>
      <w:bookmarkStart w:id="218" w:name="_Toc300493145"/>
      <w:bookmarkStart w:id="219" w:name="_Toc301205772"/>
      <w:bookmarkStart w:id="220" w:name="_Toc323703987"/>
    </w:p>
    <w:p w:rsidR="000573D6" w:rsidRPr="006F2196" w:rsidRDefault="000573D6" w:rsidP="000573D6">
      <w:pPr>
        <w:pStyle w:val="afff5"/>
        <w:rPr>
          <w:rFonts w:cs="David"/>
          <w:sz w:val="24"/>
          <w:szCs w:val="24"/>
          <w:rtl/>
        </w:rPr>
      </w:pPr>
    </w:p>
    <w:p w:rsidR="000573D6" w:rsidRPr="006F2196" w:rsidRDefault="000573D6" w:rsidP="000573D6">
      <w:pPr>
        <w:pStyle w:val="afff5"/>
        <w:rPr>
          <w:rFonts w:cs="David"/>
          <w:sz w:val="24"/>
          <w:szCs w:val="24"/>
          <w:rtl/>
        </w:rPr>
      </w:pPr>
    </w:p>
    <w:p w:rsidR="000573D6" w:rsidRPr="006F2196" w:rsidRDefault="000573D6" w:rsidP="000573D6">
      <w:pPr>
        <w:pStyle w:val="afff5"/>
        <w:rPr>
          <w:rFonts w:cs="David"/>
          <w:sz w:val="24"/>
          <w:szCs w:val="24"/>
          <w:rtl/>
        </w:rPr>
      </w:pPr>
      <w:r w:rsidRPr="006F2196">
        <w:rPr>
          <w:rFonts w:cs="David" w:hint="cs"/>
          <w:sz w:val="24"/>
          <w:szCs w:val="24"/>
          <w:rtl/>
        </w:rPr>
        <w:t>לכבוד</w:t>
      </w:r>
      <w:r w:rsidRPr="006F2196">
        <w:rPr>
          <w:rFonts w:cs="David"/>
          <w:sz w:val="24"/>
          <w:szCs w:val="24"/>
          <w:rtl/>
        </w:rPr>
        <w:t xml:space="preserve"> </w:t>
      </w:r>
    </w:p>
    <w:p w:rsidR="000573D6" w:rsidRPr="006F2196" w:rsidRDefault="000573D6" w:rsidP="000573D6">
      <w:pPr>
        <w:pStyle w:val="afff5"/>
        <w:rPr>
          <w:rFonts w:cs="David"/>
          <w:sz w:val="24"/>
          <w:szCs w:val="24"/>
          <w:rtl/>
        </w:rPr>
      </w:pPr>
    </w:p>
    <w:p w:rsidR="000573D6" w:rsidRDefault="000573D6" w:rsidP="000573D6">
      <w:pPr>
        <w:pStyle w:val="afff5"/>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sidRPr="004125FC">
        <w:rPr>
          <w:rFonts w:cs="David"/>
          <w:b/>
          <w:bCs/>
          <w:sz w:val="28"/>
          <w:szCs w:val="28"/>
          <w:u w:val="single"/>
          <w:rtl/>
        </w:rPr>
        <w:t xml:space="preserve"> – </w:t>
      </w:r>
      <w:r>
        <w:rPr>
          <w:rFonts w:cs="David" w:hint="cs"/>
          <w:b/>
          <w:bCs/>
          <w:sz w:val="28"/>
          <w:szCs w:val="28"/>
          <w:u w:val="single"/>
          <w:rtl/>
        </w:rPr>
        <w:t>משרד הבריאות</w:t>
      </w:r>
      <w:r w:rsidRPr="006F2196">
        <w:rPr>
          <w:rFonts w:cs="David"/>
          <w:b/>
          <w:bCs/>
          <w:sz w:val="28"/>
          <w:szCs w:val="28"/>
          <w:rtl/>
        </w:rPr>
        <w:t>;</w:t>
      </w:r>
    </w:p>
    <w:p w:rsidR="008028F7" w:rsidRPr="00591AC7" w:rsidRDefault="008028F7" w:rsidP="00187D67">
      <w:pPr>
        <w:ind w:left="0"/>
        <w:jc w:val="both"/>
        <w:rPr>
          <w:u w:val="single"/>
          <w:rtl/>
        </w:rPr>
      </w:pPr>
      <w:r>
        <w:rPr>
          <w:rFonts w:hint="cs"/>
          <w:u w:val="single"/>
          <w:rtl/>
        </w:rPr>
        <w:t xml:space="preserve">רח' ירמיהו 39, </w:t>
      </w:r>
      <w:r w:rsidRPr="00591AC7">
        <w:rPr>
          <w:u w:val="single"/>
          <w:rtl/>
        </w:rPr>
        <w:t>ירושלים</w:t>
      </w:r>
      <w:r>
        <w:rPr>
          <w:rFonts w:hint="cs"/>
          <w:u w:val="single"/>
          <w:rtl/>
        </w:rPr>
        <w:t xml:space="preserve"> 9101002</w:t>
      </w:r>
    </w:p>
    <w:p w:rsidR="008028F7" w:rsidRPr="006F2196" w:rsidRDefault="008028F7" w:rsidP="000573D6">
      <w:pPr>
        <w:pStyle w:val="afff5"/>
        <w:rPr>
          <w:rFonts w:cs="David"/>
          <w:b/>
          <w:bCs/>
          <w:sz w:val="28"/>
          <w:szCs w:val="28"/>
          <w:rtl/>
        </w:rPr>
      </w:pPr>
    </w:p>
    <w:p w:rsidR="000573D6" w:rsidRPr="006F2196" w:rsidRDefault="000573D6" w:rsidP="000573D6">
      <w:pPr>
        <w:pStyle w:val="afff5"/>
        <w:rPr>
          <w:rFonts w:cs="David"/>
          <w:sz w:val="24"/>
          <w:szCs w:val="24"/>
          <w:rtl/>
        </w:rPr>
      </w:pPr>
    </w:p>
    <w:p w:rsidR="000573D6" w:rsidRDefault="000573D6" w:rsidP="000573D6">
      <w:pPr>
        <w:pStyle w:val="afff5"/>
        <w:rPr>
          <w:rFonts w:cs="David"/>
          <w:sz w:val="24"/>
          <w:szCs w:val="24"/>
          <w:rtl/>
        </w:rPr>
      </w:pPr>
      <w:proofErr w:type="spellStart"/>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proofErr w:type="spellEnd"/>
      <w:r w:rsidRPr="006F2196">
        <w:rPr>
          <w:rFonts w:cs="David"/>
          <w:sz w:val="24"/>
          <w:szCs w:val="24"/>
          <w:rtl/>
        </w:rPr>
        <w:t>.,</w:t>
      </w:r>
    </w:p>
    <w:p w:rsidR="000573D6" w:rsidRPr="006F2196" w:rsidRDefault="000573D6" w:rsidP="000573D6">
      <w:pPr>
        <w:pStyle w:val="afff5"/>
        <w:rPr>
          <w:rFonts w:cs="David"/>
          <w:sz w:val="24"/>
          <w:szCs w:val="24"/>
          <w:rtl/>
        </w:rPr>
      </w:pPr>
    </w:p>
    <w:p w:rsidR="008028F7" w:rsidRDefault="008028F7" w:rsidP="008028F7">
      <w:pPr>
        <w:pStyle w:val="afff5"/>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rsidR="008028F7" w:rsidRDefault="008028F7" w:rsidP="008028F7">
      <w:pPr>
        <w:pStyle w:val="afff5"/>
        <w:rPr>
          <w:rFonts w:cs="David"/>
          <w:b/>
          <w:bCs/>
          <w:sz w:val="32"/>
          <w:szCs w:val="32"/>
          <w:rtl/>
        </w:rPr>
      </w:pPr>
    </w:p>
    <w:p w:rsidR="008028F7" w:rsidRPr="006F2196" w:rsidRDefault="008028F7" w:rsidP="008028F7">
      <w:pPr>
        <w:pStyle w:val="afff5"/>
        <w:rPr>
          <w:rFonts w:cs="David"/>
          <w:sz w:val="24"/>
          <w:szCs w:val="24"/>
          <w:rtl/>
        </w:rPr>
      </w:pPr>
    </w:p>
    <w:p w:rsidR="008028F7" w:rsidRDefault="008028F7" w:rsidP="008028F7">
      <w:pPr>
        <w:pStyle w:val="afff5"/>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Pr>
          <w:rFonts w:cs="David"/>
          <w:sz w:val="24"/>
          <w:szCs w:val="24"/>
          <w:rtl/>
        </w:rPr>
        <w:t xml:space="preserve"> __________</w:t>
      </w:r>
      <w:r>
        <w:rPr>
          <w:rFonts w:cs="David" w:hint="cs"/>
          <w:sz w:val="24"/>
          <w:szCs w:val="24"/>
          <w:rtl/>
        </w:rPr>
        <w:t>_</w:t>
      </w:r>
      <w:r>
        <w:rPr>
          <w:rFonts w:cs="David"/>
          <w:sz w:val="24"/>
          <w:szCs w:val="24"/>
          <w:rtl/>
        </w:rPr>
        <w:t>_________</w:t>
      </w:r>
      <w:r>
        <w:rPr>
          <w:rFonts w:cs="David" w:hint="cs"/>
          <w:sz w:val="24"/>
          <w:szCs w:val="24"/>
          <w:rtl/>
        </w:rPr>
        <w:t>_</w:t>
      </w:r>
      <w:r>
        <w:rPr>
          <w:rFonts w:cs="David"/>
          <w:sz w:val="24"/>
          <w:szCs w:val="24"/>
          <w:rtl/>
        </w:rPr>
        <w:t>_</w:t>
      </w:r>
      <w:r>
        <w:rPr>
          <w:rFonts w:cs="David" w:hint="cs"/>
          <w:sz w:val="24"/>
          <w:szCs w:val="24"/>
          <w:rtl/>
        </w:rPr>
        <w:t>____</w:t>
      </w:r>
      <w:r>
        <w:rPr>
          <w:rFonts w:cs="David"/>
          <w:sz w:val="24"/>
          <w:szCs w:val="24"/>
          <w:rtl/>
        </w:rPr>
        <w:t>__</w:t>
      </w:r>
      <w:r w:rsidRPr="006F2196">
        <w:rPr>
          <w:rFonts w:cs="David"/>
          <w:sz w:val="24"/>
          <w:szCs w:val="24"/>
          <w:rtl/>
        </w:rPr>
        <w:t>__(</w:t>
      </w:r>
      <w:r w:rsidRPr="006F2196">
        <w:rPr>
          <w:rFonts w:cs="David" w:hint="cs"/>
          <w:sz w:val="24"/>
          <w:szCs w:val="24"/>
          <w:rtl/>
        </w:rPr>
        <w:t>להלן</w:t>
      </w:r>
      <w:r w:rsidRPr="006F2196">
        <w:rPr>
          <w:rFonts w:cs="David"/>
          <w:sz w:val="24"/>
          <w:szCs w:val="24"/>
          <w:rtl/>
        </w:rPr>
        <w:t xml:space="preserve"> "</w:t>
      </w:r>
      <w:r w:rsidRPr="006F2196">
        <w:rPr>
          <w:rFonts w:cs="David" w:hint="cs"/>
          <w:sz w:val="24"/>
          <w:szCs w:val="24"/>
          <w:rtl/>
        </w:rPr>
        <w:t>הספק</w:t>
      </w:r>
      <w:r w:rsidRPr="006F2196">
        <w:rPr>
          <w:rFonts w:cs="David"/>
          <w:sz w:val="24"/>
          <w:szCs w:val="24"/>
          <w:rtl/>
        </w:rPr>
        <w:t xml:space="preserve">") </w:t>
      </w:r>
    </w:p>
    <w:p w:rsidR="008028F7" w:rsidRPr="006F2196" w:rsidRDefault="008028F7" w:rsidP="008028F7">
      <w:pPr>
        <w:pStyle w:val="afff5"/>
        <w:rPr>
          <w:rFonts w:cs="David"/>
          <w:sz w:val="24"/>
          <w:szCs w:val="24"/>
          <w:rtl/>
        </w:rPr>
      </w:pPr>
    </w:p>
    <w:p w:rsidR="008028F7" w:rsidRPr="008775BB" w:rsidRDefault="008028F7" w:rsidP="008028F7">
      <w:pPr>
        <w:pStyle w:val="afff5"/>
        <w:rPr>
          <w:rFonts w:cs="David"/>
          <w:sz w:val="24"/>
          <w:szCs w:val="24"/>
          <w:rtl/>
        </w:rPr>
      </w:pP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_______________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________________ </w:t>
      </w:r>
      <w:r w:rsidRPr="006F2196">
        <w:rPr>
          <w:rFonts w:cs="David" w:hint="cs"/>
          <w:sz w:val="24"/>
          <w:szCs w:val="24"/>
          <w:rtl/>
        </w:rPr>
        <w:t>בקשר</w:t>
      </w:r>
      <w:r w:rsidRPr="008775BB">
        <w:rPr>
          <w:rFonts w:hint="cs"/>
          <w:rtl/>
        </w:rPr>
        <w:t xml:space="preserve"> </w:t>
      </w:r>
      <w:r>
        <w:rPr>
          <w:rFonts w:cs="David" w:hint="cs"/>
          <w:sz w:val="24"/>
          <w:szCs w:val="24"/>
          <w:rtl/>
        </w:rPr>
        <w:t>ל</w:t>
      </w:r>
      <w:r w:rsidRPr="008775BB">
        <w:rPr>
          <w:rFonts w:cs="David" w:hint="cs"/>
          <w:sz w:val="24"/>
          <w:szCs w:val="24"/>
          <w:rtl/>
        </w:rPr>
        <w:t>אספקת</w:t>
      </w:r>
      <w:r w:rsidRPr="008775BB">
        <w:rPr>
          <w:rFonts w:cs="David"/>
          <w:sz w:val="24"/>
          <w:szCs w:val="24"/>
          <w:rtl/>
        </w:rPr>
        <w:t xml:space="preserve"> </w:t>
      </w:r>
      <w:r w:rsidRPr="008775BB">
        <w:rPr>
          <w:rFonts w:cs="David" w:hint="cs"/>
          <w:sz w:val="24"/>
          <w:szCs w:val="24"/>
          <w:rtl/>
        </w:rPr>
        <w:t>מערכת</w:t>
      </w:r>
      <w:r w:rsidRPr="008775BB">
        <w:rPr>
          <w:rFonts w:cs="David"/>
          <w:sz w:val="24"/>
          <w:szCs w:val="24"/>
          <w:rtl/>
        </w:rPr>
        <w:t xml:space="preserve"> </w:t>
      </w:r>
      <w:r w:rsidRPr="008775BB">
        <w:rPr>
          <w:rFonts w:cs="David" w:hint="cs"/>
          <w:sz w:val="24"/>
          <w:szCs w:val="24"/>
          <w:rtl/>
        </w:rPr>
        <w:t>לאיסוף</w:t>
      </w:r>
      <w:r w:rsidRPr="008775BB">
        <w:rPr>
          <w:rFonts w:cs="David"/>
          <w:sz w:val="24"/>
          <w:szCs w:val="24"/>
          <w:rtl/>
        </w:rPr>
        <w:t xml:space="preserve">, </w:t>
      </w:r>
      <w:r w:rsidRPr="008775BB">
        <w:rPr>
          <w:rFonts w:cs="David" w:hint="cs"/>
          <w:sz w:val="24"/>
          <w:szCs w:val="24"/>
          <w:rtl/>
        </w:rPr>
        <w:t>ניהול</w:t>
      </w:r>
      <w:r w:rsidRPr="008775BB">
        <w:rPr>
          <w:rFonts w:cs="David"/>
          <w:sz w:val="24"/>
          <w:szCs w:val="24"/>
          <w:rtl/>
        </w:rPr>
        <w:t xml:space="preserve"> </w:t>
      </w:r>
      <w:r w:rsidRPr="008775BB">
        <w:rPr>
          <w:rFonts w:cs="David" w:hint="cs"/>
          <w:sz w:val="24"/>
          <w:szCs w:val="24"/>
          <w:rtl/>
        </w:rPr>
        <w:t>ואנליזה</w:t>
      </w:r>
      <w:r w:rsidRPr="008775BB">
        <w:rPr>
          <w:rFonts w:cs="David"/>
          <w:sz w:val="24"/>
          <w:szCs w:val="24"/>
          <w:rtl/>
        </w:rPr>
        <w:t xml:space="preserve"> </w:t>
      </w:r>
      <w:r w:rsidRPr="008775BB">
        <w:rPr>
          <w:rFonts w:cs="David" w:hint="cs"/>
          <w:sz w:val="24"/>
          <w:szCs w:val="24"/>
          <w:rtl/>
        </w:rPr>
        <w:t>של</w:t>
      </w:r>
      <w:r w:rsidRPr="008775BB">
        <w:rPr>
          <w:rFonts w:cs="David"/>
          <w:sz w:val="24"/>
          <w:szCs w:val="24"/>
          <w:rtl/>
        </w:rPr>
        <w:t xml:space="preserve"> </w:t>
      </w:r>
      <w:r w:rsidRPr="008775BB">
        <w:rPr>
          <w:rFonts w:cs="David" w:hint="cs"/>
          <w:sz w:val="24"/>
          <w:szCs w:val="24"/>
          <w:rtl/>
        </w:rPr>
        <w:t>מידע</w:t>
      </w:r>
      <w:r>
        <w:rPr>
          <w:rFonts w:cs="David"/>
          <w:sz w:val="24"/>
          <w:szCs w:val="24"/>
          <w:rtl/>
        </w:rPr>
        <w:t xml:space="preserve"> </w:t>
      </w:r>
      <w:r w:rsidRPr="008775BB">
        <w:rPr>
          <w:rFonts w:cs="David" w:hint="cs"/>
          <w:sz w:val="24"/>
          <w:szCs w:val="24"/>
          <w:rtl/>
        </w:rPr>
        <w:t>מובנה</w:t>
      </w:r>
      <w:r w:rsidRPr="008775BB">
        <w:rPr>
          <w:rFonts w:cs="David"/>
          <w:sz w:val="24"/>
          <w:szCs w:val="24"/>
          <w:rtl/>
        </w:rPr>
        <w:t xml:space="preserve"> </w:t>
      </w:r>
      <w:r w:rsidRPr="008775BB">
        <w:rPr>
          <w:rFonts w:cs="David" w:hint="cs"/>
          <w:sz w:val="24"/>
          <w:szCs w:val="24"/>
          <w:rtl/>
        </w:rPr>
        <w:t>ומידע</w:t>
      </w:r>
      <w:r w:rsidRPr="008775BB">
        <w:rPr>
          <w:rFonts w:cs="David"/>
          <w:sz w:val="24"/>
          <w:szCs w:val="24"/>
          <w:rtl/>
        </w:rPr>
        <w:t xml:space="preserve"> </w:t>
      </w:r>
      <w:r w:rsidRPr="008775BB">
        <w:rPr>
          <w:rFonts w:cs="David" w:hint="cs"/>
          <w:sz w:val="24"/>
          <w:szCs w:val="24"/>
          <w:rtl/>
        </w:rPr>
        <w:t>בלתי</w:t>
      </w:r>
      <w:r w:rsidRPr="008775BB">
        <w:rPr>
          <w:rFonts w:cs="David"/>
          <w:sz w:val="24"/>
          <w:szCs w:val="24"/>
          <w:rtl/>
        </w:rPr>
        <w:t xml:space="preserve"> </w:t>
      </w:r>
      <w:r w:rsidRPr="008775BB">
        <w:rPr>
          <w:rFonts w:cs="David" w:hint="cs"/>
          <w:sz w:val="24"/>
          <w:szCs w:val="24"/>
          <w:rtl/>
        </w:rPr>
        <w:t>מובנה</w:t>
      </w:r>
      <w:r w:rsidRPr="008775BB">
        <w:rPr>
          <w:rFonts w:cs="David"/>
          <w:sz w:val="24"/>
          <w:szCs w:val="24"/>
          <w:rtl/>
        </w:rPr>
        <w:t xml:space="preserve"> </w:t>
      </w:r>
      <w:r w:rsidRPr="008775BB">
        <w:rPr>
          <w:rFonts w:cs="David" w:hint="cs"/>
          <w:sz w:val="24"/>
          <w:szCs w:val="24"/>
          <w:rtl/>
        </w:rPr>
        <w:t>בטכנולוגיות</w:t>
      </w:r>
      <w:r w:rsidRPr="008775BB">
        <w:rPr>
          <w:rFonts w:cs="David"/>
          <w:sz w:val="24"/>
          <w:szCs w:val="24"/>
          <w:rtl/>
        </w:rPr>
        <w:t xml:space="preserve"> </w:t>
      </w:r>
      <w:r w:rsidRPr="008775BB">
        <w:rPr>
          <w:rFonts w:cs="David"/>
          <w:sz w:val="24"/>
          <w:szCs w:val="24"/>
        </w:rPr>
        <w:t>Big Data</w:t>
      </w:r>
      <w:r w:rsidRPr="008775BB">
        <w:rPr>
          <w:rFonts w:cs="David"/>
          <w:sz w:val="24"/>
          <w:szCs w:val="24"/>
          <w:rtl/>
        </w:rPr>
        <w:t xml:space="preserve"> </w:t>
      </w:r>
      <w:r w:rsidRPr="008775BB">
        <w:rPr>
          <w:rFonts w:cs="David" w:hint="cs"/>
          <w:sz w:val="24"/>
          <w:szCs w:val="24"/>
          <w:rtl/>
        </w:rPr>
        <w:t>על</w:t>
      </w:r>
      <w:r w:rsidRPr="008775BB">
        <w:rPr>
          <w:rFonts w:cs="David"/>
          <w:sz w:val="24"/>
          <w:szCs w:val="24"/>
          <w:rtl/>
        </w:rPr>
        <w:t xml:space="preserve"> </w:t>
      </w:r>
      <w:r w:rsidRPr="008775BB">
        <w:rPr>
          <w:rFonts w:cs="David" w:hint="cs"/>
          <w:sz w:val="24"/>
          <w:szCs w:val="24"/>
          <w:rtl/>
        </w:rPr>
        <w:t>כל</w:t>
      </w:r>
      <w:r w:rsidRPr="008775BB">
        <w:rPr>
          <w:rFonts w:cs="David"/>
          <w:sz w:val="24"/>
          <w:szCs w:val="24"/>
          <w:rtl/>
        </w:rPr>
        <w:t xml:space="preserve"> </w:t>
      </w:r>
      <w:r w:rsidRPr="008775BB">
        <w:rPr>
          <w:rFonts w:cs="David" w:hint="cs"/>
          <w:sz w:val="24"/>
          <w:szCs w:val="24"/>
          <w:rtl/>
        </w:rPr>
        <w:t>מרכיביה</w:t>
      </w:r>
      <w:r w:rsidRPr="008775BB">
        <w:rPr>
          <w:rFonts w:cs="David"/>
          <w:sz w:val="24"/>
          <w:szCs w:val="24"/>
          <w:rtl/>
        </w:rPr>
        <w:t xml:space="preserve"> </w:t>
      </w:r>
      <w:r w:rsidRPr="008775BB">
        <w:rPr>
          <w:rFonts w:cs="David" w:hint="cs"/>
          <w:sz w:val="24"/>
          <w:szCs w:val="24"/>
          <w:rtl/>
        </w:rPr>
        <w:t>עבור</w:t>
      </w:r>
      <w:r w:rsidRPr="008775BB">
        <w:rPr>
          <w:rFonts w:cs="David"/>
          <w:sz w:val="24"/>
          <w:szCs w:val="24"/>
          <w:rtl/>
        </w:rPr>
        <w:t xml:space="preserve"> </w:t>
      </w:r>
      <w:r w:rsidRPr="008775BB">
        <w:rPr>
          <w:rFonts w:cs="David" w:hint="cs"/>
          <w:sz w:val="24"/>
          <w:szCs w:val="24"/>
          <w:rtl/>
        </w:rPr>
        <w:t>משרד</w:t>
      </w:r>
      <w:r w:rsidRPr="008775BB">
        <w:rPr>
          <w:rFonts w:hint="cs"/>
          <w:rtl/>
        </w:rPr>
        <w:t xml:space="preserve"> </w:t>
      </w:r>
      <w:r w:rsidRPr="008775BB">
        <w:rPr>
          <w:rFonts w:cs="David" w:hint="cs"/>
          <w:sz w:val="24"/>
          <w:szCs w:val="24"/>
          <w:rtl/>
        </w:rPr>
        <w:t>הבריאות</w:t>
      </w:r>
      <w:r w:rsidRPr="008775BB">
        <w:rPr>
          <w:rFonts w:hint="cs"/>
          <w:rtl/>
        </w:rPr>
        <w:t xml:space="preserve"> </w:t>
      </w:r>
      <w:r w:rsidRPr="008775BB">
        <w:rPr>
          <w:rFonts w:cs="David" w:hint="cs"/>
          <w:sz w:val="24"/>
          <w:szCs w:val="24"/>
          <w:rtl/>
        </w:rPr>
        <w:t>בישראל</w:t>
      </w:r>
      <w:r w:rsidRPr="008775BB">
        <w:rPr>
          <w:rFonts w:cs="David"/>
          <w:sz w:val="24"/>
          <w:szCs w:val="24"/>
          <w:rtl/>
        </w:rPr>
        <w:t xml:space="preserve">, </w:t>
      </w:r>
      <w:r w:rsidRPr="008775BB">
        <w:rPr>
          <w:rFonts w:cs="David" w:hint="cs"/>
          <w:sz w:val="24"/>
          <w:szCs w:val="24"/>
          <w:rtl/>
        </w:rPr>
        <w:t>על</w:t>
      </w:r>
      <w:r w:rsidRPr="008775BB">
        <w:rPr>
          <w:rFonts w:cs="David"/>
          <w:sz w:val="24"/>
          <w:szCs w:val="24"/>
          <w:rtl/>
        </w:rPr>
        <w:t xml:space="preserve"> </w:t>
      </w:r>
      <w:r w:rsidRPr="008775BB">
        <w:rPr>
          <w:rFonts w:cs="David" w:hint="cs"/>
          <w:sz w:val="24"/>
          <w:szCs w:val="24"/>
          <w:rtl/>
        </w:rPr>
        <w:t>פי</w:t>
      </w:r>
      <w:r w:rsidRPr="008775BB">
        <w:rPr>
          <w:rFonts w:cs="David"/>
          <w:sz w:val="24"/>
          <w:szCs w:val="24"/>
          <w:rtl/>
        </w:rPr>
        <w:t xml:space="preserve"> </w:t>
      </w:r>
      <w:r w:rsidRPr="008775BB">
        <w:rPr>
          <w:rFonts w:cs="David" w:hint="cs"/>
          <w:sz w:val="24"/>
          <w:szCs w:val="24"/>
          <w:rtl/>
        </w:rPr>
        <w:t>מכרז</w:t>
      </w:r>
      <w:r w:rsidRPr="008775BB">
        <w:rPr>
          <w:rFonts w:cs="David"/>
          <w:sz w:val="24"/>
          <w:szCs w:val="24"/>
          <w:rtl/>
        </w:rPr>
        <w:t xml:space="preserve"> </w:t>
      </w:r>
      <w:r w:rsidRPr="008775BB">
        <w:rPr>
          <w:rFonts w:cs="David" w:hint="cs"/>
          <w:sz w:val="24"/>
          <w:szCs w:val="24"/>
          <w:rtl/>
        </w:rPr>
        <w:t>וחוזה</w:t>
      </w:r>
      <w:r w:rsidRPr="008775BB">
        <w:rPr>
          <w:rFonts w:cs="David"/>
          <w:sz w:val="24"/>
          <w:szCs w:val="24"/>
          <w:rtl/>
        </w:rPr>
        <w:t xml:space="preserve"> </w:t>
      </w:r>
      <w:r w:rsidRPr="008775BB">
        <w:rPr>
          <w:rFonts w:cs="David" w:hint="cs"/>
          <w:sz w:val="24"/>
          <w:szCs w:val="24"/>
          <w:rtl/>
        </w:rPr>
        <w:t>עם</w:t>
      </w:r>
      <w:r w:rsidRPr="008775BB">
        <w:rPr>
          <w:rFonts w:cs="David"/>
          <w:sz w:val="24"/>
          <w:szCs w:val="24"/>
          <w:rtl/>
        </w:rPr>
        <w:t xml:space="preserve">  </w:t>
      </w:r>
      <w:r w:rsidRPr="008775BB">
        <w:rPr>
          <w:rFonts w:cs="David" w:hint="cs"/>
          <w:sz w:val="24"/>
          <w:szCs w:val="24"/>
          <w:rtl/>
        </w:rPr>
        <w:t>מדינת</w:t>
      </w:r>
      <w:r w:rsidRPr="008775BB">
        <w:rPr>
          <w:rFonts w:cs="David"/>
          <w:sz w:val="24"/>
          <w:szCs w:val="24"/>
          <w:rtl/>
        </w:rPr>
        <w:t xml:space="preserve"> </w:t>
      </w:r>
      <w:r w:rsidRPr="008775BB">
        <w:rPr>
          <w:rFonts w:cs="David" w:hint="cs"/>
          <w:sz w:val="24"/>
          <w:szCs w:val="24"/>
          <w:rtl/>
        </w:rPr>
        <w:t>ישראל</w:t>
      </w:r>
      <w:r w:rsidRPr="008775BB">
        <w:rPr>
          <w:rFonts w:cs="David"/>
          <w:sz w:val="24"/>
          <w:szCs w:val="24"/>
          <w:rtl/>
        </w:rPr>
        <w:t xml:space="preserve"> – </w:t>
      </w:r>
      <w:r w:rsidRPr="008775BB">
        <w:rPr>
          <w:rFonts w:cs="David" w:hint="cs"/>
          <w:sz w:val="24"/>
          <w:szCs w:val="24"/>
          <w:rtl/>
        </w:rPr>
        <w:t>משרד</w:t>
      </w:r>
      <w:r w:rsidRPr="008775BB">
        <w:rPr>
          <w:rFonts w:cs="David"/>
          <w:sz w:val="24"/>
          <w:szCs w:val="24"/>
          <w:rtl/>
        </w:rPr>
        <w:t xml:space="preserve"> </w:t>
      </w:r>
      <w:r w:rsidRPr="008775BB">
        <w:rPr>
          <w:rFonts w:cs="David" w:hint="cs"/>
          <w:sz w:val="24"/>
          <w:szCs w:val="24"/>
          <w:rtl/>
        </w:rPr>
        <w:t>הבריאות</w:t>
      </w:r>
      <w:r w:rsidRPr="008775BB">
        <w:rPr>
          <w:rFonts w:cs="David"/>
          <w:sz w:val="24"/>
          <w:szCs w:val="24"/>
          <w:rtl/>
        </w:rPr>
        <w:t xml:space="preserve">, </w:t>
      </w:r>
      <w:r w:rsidRPr="008775BB">
        <w:rPr>
          <w:rFonts w:cs="David" w:hint="cs"/>
          <w:sz w:val="24"/>
          <w:szCs w:val="24"/>
          <w:rtl/>
        </w:rPr>
        <w:t>את</w:t>
      </w:r>
      <w:r w:rsidRPr="008775BB">
        <w:rPr>
          <w:rFonts w:hint="cs"/>
          <w:rtl/>
        </w:rPr>
        <w:t xml:space="preserve"> </w:t>
      </w:r>
      <w:r w:rsidRPr="008775BB">
        <w:rPr>
          <w:rFonts w:cs="David" w:hint="cs"/>
          <w:sz w:val="24"/>
          <w:szCs w:val="24"/>
          <w:rtl/>
        </w:rPr>
        <w:t>הביטוחים</w:t>
      </w:r>
      <w:r w:rsidRPr="008775BB">
        <w:rPr>
          <w:rFonts w:cs="David"/>
          <w:sz w:val="24"/>
          <w:szCs w:val="24"/>
          <w:rtl/>
        </w:rPr>
        <w:t xml:space="preserve"> </w:t>
      </w:r>
      <w:r w:rsidRPr="008775BB">
        <w:rPr>
          <w:rFonts w:cs="David" w:hint="cs"/>
          <w:sz w:val="24"/>
          <w:szCs w:val="24"/>
          <w:rtl/>
        </w:rPr>
        <w:t>המפורטים</w:t>
      </w:r>
      <w:r w:rsidRPr="008775BB">
        <w:rPr>
          <w:rFonts w:cs="David"/>
          <w:sz w:val="24"/>
          <w:szCs w:val="24"/>
          <w:rtl/>
        </w:rPr>
        <w:t xml:space="preserve"> </w:t>
      </w:r>
      <w:r w:rsidRPr="008775BB">
        <w:rPr>
          <w:rFonts w:cs="David" w:hint="cs"/>
          <w:sz w:val="24"/>
          <w:szCs w:val="24"/>
          <w:rtl/>
        </w:rPr>
        <w:t>להלן</w:t>
      </w:r>
      <w:r w:rsidRPr="008775BB">
        <w:rPr>
          <w:rFonts w:cs="David"/>
          <w:sz w:val="24"/>
          <w:szCs w:val="24"/>
          <w:rtl/>
        </w:rPr>
        <w:t xml:space="preserve">:               </w:t>
      </w:r>
    </w:p>
    <w:p w:rsidR="008028F7" w:rsidRDefault="008028F7" w:rsidP="008028F7">
      <w:pPr>
        <w:pStyle w:val="afff5"/>
        <w:rPr>
          <w:rFonts w:cs="David"/>
          <w:sz w:val="24"/>
          <w:szCs w:val="24"/>
          <w:rtl/>
        </w:rPr>
      </w:pPr>
    </w:p>
    <w:p w:rsidR="008028F7" w:rsidRPr="00873BDB" w:rsidRDefault="008028F7" w:rsidP="008028F7">
      <w:pPr>
        <w:pStyle w:val="afff5"/>
        <w:rPr>
          <w:rFonts w:cs="David"/>
          <w:sz w:val="24"/>
          <w:szCs w:val="24"/>
          <w:rtl/>
        </w:rPr>
      </w:pPr>
    </w:p>
    <w:p w:rsidR="008028F7" w:rsidRPr="00873BDB" w:rsidRDefault="008028F7" w:rsidP="008028F7">
      <w:pPr>
        <w:pStyle w:val="afff5"/>
        <w:rPr>
          <w:rFonts w:cs="David"/>
          <w:b/>
          <w:bCs/>
          <w:sz w:val="28"/>
          <w:szCs w:val="28"/>
          <w:u w:val="single"/>
          <w:rtl/>
        </w:rPr>
      </w:pPr>
      <w:r w:rsidRPr="00873BDB">
        <w:rPr>
          <w:rFonts w:cs="David" w:hint="cs"/>
          <w:b/>
          <w:bCs/>
          <w:sz w:val="28"/>
          <w:szCs w:val="28"/>
          <w:u w:val="single"/>
          <w:rtl/>
        </w:rPr>
        <w:t>ביטוח</w:t>
      </w:r>
      <w:r w:rsidRPr="00873BDB">
        <w:rPr>
          <w:rFonts w:cs="David"/>
          <w:b/>
          <w:bCs/>
          <w:sz w:val="28"/>
          <w:szCs w:val="28"/>
          <w:u w:val="single"/>
          <w:rtl/>
        </w:rPr>
        <w:t xml:space="preserve"> </w:t>
      </w:r>
      <w:r w:rsidRPr="00873BDB">
        <w:rPr>
          <w:rFonts w:cs="David" w:hint="cs"/>
          <w:b/>
          <w:bCs/>
          <w:sz w:val="28"/>
          <w:szCs w:val="28"/>
          <w:u w:val="single"/>
          <w:rtl/>
        </w:rPr>
        <w:t>חבות</w:t>
      </w:r>
      <w:r w:rsidRPr="00873BDB">
        <w:rPr>
          <w:rFonts w:cs="David"/>
          <w:b/>
          <w:bCs/>
          <w:sz w:val="28"/>
          <w:szCs w:val="28"/>
          <w:u w:val="single"/>
          <w:rtl/>
        </w:rPr>
        <w:t xml:space="preserve"> </w:t>
      </w:r>
      <w:r w:rsidRPr="00873BDB">
        <w:rPr>
          <w:rFonts w:cs="David" w:hint="cs"/>
          <w:b/>
          <w:bCs/>
          <w:sz w:val="28"/>
          <w:szCs w:val="28"/>
          <w:u w:val="single"/>
          <w:rtl/>
        </w:rPr>
        <w:t>המעבידים</w:t>
      </w:r>
    </w:p>
    <w:p w:rsidR="008028F7" w:rsidRPr="00873BDB" w:rsidRDefault="008028F7" w:rsidP="008028F7">
      <w:pPr>
        <w:pStyle w:val="afff5"/>
        <w:rPr>
          <w:rFonts w:cs="David"/>
          <w:sz w:val="24"/>
          <w:szCs w:val="24"/>
          <w:rtl/>
        </w:rPr>
      </w:pPr>
    </w:p>
    <w:p w:rsidR="008028F7" w:rsidRPr="00873BDB" w:rsidRDefault="008028F7" w:rsidP="008028F7">
      <w:pPr>
        <w:pStyle w:val="afff5"/>
        <w:rPr>
          <w:rFonts w:cs="David"/>
          <w:sz w:val="24"/>
          <w:szCs w:val="24"/>
          <w:rtl/>
        </w:rPr>
      </w:pPr>
      <w:r w:rsidRPr="00873BDB">
        <w:rPr>
          <w:rFonts w:cs="David"/>
          <w:sz w:val="24"/>
          <w:szCs w:val="24"/>
          <w:rtl/>
        </w:rPr>
        <w:t xml:space="preserve">1. </w:t>
      </w:r>
      <w:r w:rsidRPr="00873BDB">
        <w:rPr>
          <w:rFonts w:cs="David" w:hint="cs"/>
          <w:sz w:val="24"/>
          <w:szCs w:val="24"/>
          <w:rtl/>
        </w:rPr>
        <w:t>אחריותו</w:t>
      </w:r>
      <w:r w:rsidRPr="00873BDB">
        <w:rPr>
          <w:rFonts w:cs="David"/>
          <w:sz w:val="24"/>
          <w:szCs w:val="24"/>
          <w:rtl/>
        </w:rPr>
        <w:t xml:space="preserve"> </w:t>
      </w:r>
      <w:r w:rsidRPr="00873BDB">
        <w:rPr>
          <w:rFonts w:cs="David" w:hint="cs"/>
          <w:sz w:val="24"/>
          <w:szCs w:val="24"/>
          <w:rtl/>
        </w:rPr>
        <w:t>החוקית</w:t>
      </w:r>
      <w:r w:rsidRPr="00873BDB">
        <w:rPr>
          <w:rFonts w:cs="David"/>
          <w:sz w:val="24"/>
          <w:szCs w:val="24"/>
          <w:rtl/>
        </w:rPr>
        <w:t xml:space="preserve"> </w:t>
      </w:r>
      <w:r w:rsidRPr="00873BDB">
        <w:rPr>
          <w:rFonts w:cs="David" w:hint="cs"/>
          <w:sz w:val="24"/>
          <w:szCs w:val="24"/>
          <w:rtl/>
        </w:rPr>
        <w:t>כלפי</w:t>
      </w:r>
      <w:r w:rsidRPr="00873BDB">
        <w:rPr>
          <w:rFonts w:cs="David"/>
          <w:sz w:val="24"/>
          <w:szCs w:val="24"/>
          <w:rtl/>
        </w:rPr>
        <w:t xml:space="preserve"> </w:t>
      </w:r>
      <w:r w:rsidRPr="00873BDB">
        <w:rPr>
          <w:rFonts w:cs="David" w:hint="cs"/>
          <w:sz w:val="24"/>
          <w:szCs w:val="24"/>
          <w:rtl/>
        </w:rPr>
        <w:t>עובדיו</w:t>
      </w:r>
      <w:r w:rsidRPr="00873BDB">
        <w:rPr>
          <w:rFonts w:cs="David"/>
          <w:sz w:val="24"/>
          <w:szCs w:val="24"/>
          <w:rtl/>
        </w:rPr>
        <w:t xml:space="preserve"> </w:t>
      </w:r>
      <w:r w:rsidRPr="00873BDB">
        <w:rPr>
          <w:rFonts w:cs="David" w:hint="cs"/>
          <w:sz w:val="24"/>
          <w:szCs w:val="24"/>
          <w:rtl/>
        </w:rPr>
        <w:t>בכל</w:t>
      </w:r>
      <w:r w:rsidRPr="00873BDB">
        <w:rPr>
          <w:rFonts w:cs="David"/>
          <w:sz w:val="24"/>
          <w:szCs w:val="24"/>
          <w:rtl/>
        </w:rPr>
        <w:t xml:space="preserve"> </w:t>
      </w:r>
      <w:r w:rsidRPr="00873BDB">
        <w:rPr>
          <w:rFonts w:cs="David" w:hint="cs"/>
          <w:sz w:val="24"/>
          <w:szCs w:val="24"/>
          <w:rtl/>
        </w:rPr>
        <w:t>תחומי</w:t>
      </w:r>
      <w:r w:rsidRPr="00873BDB">
        <w:rPr>
          <w:rFonts w:cs="David"/>
          <w:sz w:val="24"/>
          <w:szCs w:val="24"/>
          <w:rtl/>
        </w:rPr>
        <w:t xml:space="preserve"> </w:t>
      </w:r>
      <w:r w:rsidRPr="00873BDB">
        <w:rPr>
          <w:rFonts w:cs="David" w:hint="cs"/>
          <w:sz w:val="24"/>
          <w:szCs w:val="24"/>
          <w:rtl/>
        </w:rPr>
        <w:t>מדינת</w:t>
      </w:r>
      <w:r w:rsidRPr="00873BDB">
        <w:rPr>
          <w:rFonts w:cs="David"/>
          <w:sz w:val="24"/>
          <w:szCs w:val="24"/>
          <w:rtl/>
        </w:rPr>
        <w:t xml:space="preserve"> </w:t>
      </w:r>
      <w:r w:rsidRPr="00873BDB">
        <w:rPr>
          <w:rFonts w:cs="David" w:hint="cs"/>
          <w:sz w:val="24"/>
          <w:szCs w:val="24"/>
          <w:rtl/>
        </w:rPr>
        <w:t>ישראל</w:t>
      </w:r>
      <w:r w:rsidRPr="00873BDB">
        <w:rPr>
          <w:rFonts w:cs="David"/>
          <w:sz w:val="24"/>
          <w:szCs w:val="24"/>
          <w:rtl/>
        </w:rPr>
        <w:t xml:space="preserve">  </w:t>
      </w:r>
      <w:r w:rsidRPr="00873BDB">
        <w:rPr>
          <w:rFonts w:cs="David" w:hint="cs"/>
          <w:sz w:val="24"/>
          <w:szCs w:val="24"/>
          <w:rtl/>
        </w:rPr>
        <w:t>והשטחים</w:t>
      </w:r>
      <w:r w:rsidRPr="00873BDB">
        <w:rPr>
          <w:rFonts w:cs="David"/>
          <w:sz w:val="24"/>
          <w:szCs w:val="24"/>
          <w:rtl/>
        </w:rPr>
        <w:t xml:space="preserve"> </w:t>
      </w:r>
      <w:r w:rsidRPr="00873BDB">
        <w:rPr>
          <w:rFonts w:cs="David" w:hint="cs"/>
          <w:sz w:val="24"/>
          <w:szCs w:val="24"/>
          <w:rtl/>
        </w:rPr>
        <w:t>המוחזקים</w:t>
      </w:r>
      <w:r w:rsidRPr="00873BDB">
        <w:rPr>
          <w:rFonts w:cs="David"/>
          <w:sz w:val="24"/>
          <w:szCs w:val="24"/>
          <w:rtl/>
        </w:rPr>
        <w:t xml:space="preserve">.     </w:t>
      </w:r>
    </w:p>
    <w:p w:rsidR="008028F7" w:rsidRPr="00DD0A39" w:rsidRDefault="008028F7" w:rsidP="008028F7">
      <w:pPr>
        <w:pStyle w:val="afff5"/>
        <w:rPr>
          <w:rFonts w:cs="David"/>
          <w:sz w:val="24"/>
          <w:szCs w:val="24"/>
          <w:rtl/>
        </w:rPr>
      </w:pPr>
      <w:r w:rsidRPr="00DD0A39">
        <w:rPr>
          <w:rFonts w:cs="David"/>
          <w:sz w:val="24"/>
          <w:szCs w:val="24"/>
          <w:rtl/>
        </w:rPr>
        <w:t xml:space="preserve">    </w:t>
      </w:r>
    </w:p>
    <w:p w:rsidR="008028F7" w:rsidRPr="00DD0A39" w:rsidRDefault="008028F7" w:rsidP="008028F7">
      <w:pPr>
        <w:pStyle w:val="afff5"/>
        <w:rPr>
          <w:rFonts w:cs="David"/>
          <w:sz w:val="24"/>
          <w:szCs w:val="24"/>
          <w:rtl/>
        </w:rPr>
      </w:pPr>
      <w:r w:rsidRPr="00DD0A39">
        <w:rPr>
          <w:rFonts w:cs="David"/>
          <w:sz w:val="24"/>
          <w:szCs w:val="24"/>
          <w:rtl/>
        </w:rPr>
        <w:t xml:space="preserve">2. </w:t>
      </w:r>
      <w:r w:rsidRPr="00DD0A39">
        <w:rPr>
          <w:rFonts w:cs="David" w:hint="cs"/>
          <w:sz w:val="24"/>
          <w:szCs w:val="24"/>
          <w:rtl/>
        </w:rPr>
        <w:t>גבול</w:t>
      </w:r>
      <w:r w:rsidRPr="00DD0A39">
        <w:rPr>
          <w:rFonts w:cs="David"/>
          <w:sz w:val="24"/>
          <w:szCs w:val="24"/>
          <w:rtl/>
        </w:rPr>
        <w:t xml:space="preserve"> </w:t>
      </w:r>
      <w:r w:rsidRPr="00DD0A39">
        <w:rPr>
          <w:rFonts w:cs="David" w:hint="cs"/>
          <w:sz w:val="24"/>
          <w:szCs w:val="24"/>
          <w:rtl/>
        </w:rPr>
        <w:t>האחריות</w:t>
      </w:r>
      <w:r w:rsidRPr="00DD0A39">
        <w:rPr>
          <w:rFonts w:cs="David"/>
          <w:sz w:val="24"/>
          <w:szCs w:val="24"/>
          <w:rtl/>
        </w:rPr>
        <w:t xml:space="preserve"> </w:t>
      </w:r>
      <w:r w:rsidRPr="00DD0A39">
        <w:rPr>
          <w:rFonts w:cs="David" w:hint="cs"/>
          <w:sz w:val="24"/>
          <w:szCs w:val="24"/>
          <w:rtl/>
        </w:rPr>
        <w:t>לא</w:t>
      </w:r>
      <w:r w:rsidRPr="00DD0A39">
        <w:rPr>
          <w:rFonts w:cs="David"/>
          <w:sz w:val="24"/>
          <w:szCs w:val="24"/>
          <w:rtl/>
        </w:rPr>
        <w:t xml:space="preserve"> </w:t>
      </w:r>
      <w:r w:rsidRPr="00DD0A39">
        <w:rPr>
          <w:rFonts w:cs="David" w:hint="cs"/>
          <w:sz w:val="24"/>
          <w:szCs w:val="24"/>
          <w:rtl/>
        </w:rPr>
        <w:t>יפחת</w:t>
      </w:r>
      <w:r w:rsidRPr="00DD0A39">
        <w:rPr>
          <w:rFonts w:cs="David"/>
          <w:sz w:val="24"/>
          <w:szCs w:val="24"/>
          <w:rtl/>
        </w:rPr>
        <w:t xml:space="preserve"> </w:t>
      </w:r>
      <w:r w:rsidRPr="00DD0A39">
        <w:rPr>
          <w:rFonts w:cs="David" w:hint="cs"/>
          <w:sz w:val="24"/>
          <w:szCs w:val="24"/>
          <w:rtl/>
        </w:rPr>
        <w:t>מסך</w:t>
      </w:r>
      <w:r w:rsidRPr="00DD0A39">
        <w:rPr>
          <w:rFonts w:cs="David"/>
          <w:sz w:val="24"/>
          <w:szCs w:val="24"/>
          <w:rtl/>
        </w:rPr>
        <w:t xml:space="preserve">  5,000,000 </w:t>
      </w:r>
      <w:r w:rsidRPr="00DD0A39">
        <w:rPr>
          <w:rFonts w:cs="David" w:hint="cs"/>
          <w:sz w:val="24"/>
          <w:szCs w:val="24"/>
          <w:rtl/>
        </w:rPr>
        <w:t>דולר</w:t>
      </w:r>
      <w:r w:rsidRPr="00DD0A39">
        <w:rPr>
          <w:rFonts w:cs="David"/>
          <w:sz w:val="24"/>
          <w:szCs w:val="24"/>
          <w:rtl/>
        </w:rPr>
        <w:t xml:space="preserve"> </w:t>
      </w:r>
      <w:r w:rsidRPr="00DD0A39">
        <w:rPr>
          <w:rFonts w:cs="David" w:hint="cs"/>
          <w:sz w:val="24"/>
          <w:szCs w:val="24"/>
          <w:rtl/>
        </w:rPr>
        <w:t>ארה</w:t>
      </w:r>
      <w:r w:rsidRPr="00DD0A39">
        <w:rPr>
          <w:rFonts w:cs="David"/>
          <w:sz w:val="24"/>
          <w:szCs w:val="24"/>
          <w:rtl/>
        </w:rPr>
        <w:t>"</w:t>
      </w:r>
      <w:r w:rsidRPr="00DD0A39">
        <w:rPr>
          <w:rFonts w:cs="David" w:hint="cs"/>
          <w:sz w:val="24"/>
          <w:szCs w:val="24"/>
          <w:rtl/>
        </w:rPr>
        <w:t>ב</w:t>
      </w:r>
      <w:r w:rsidRPr="00DD0A39">
        <w:rPr>
          <w:rFonts w:cs="David"/>
          <w:sz w:val="24"/>
          <w:szCs w:val="24"/>
          <w:rtl/>
        </w:rPr>
        <w:t xml:space="preserve"> </w:t>
      </w:r>
      <w:r w:rsidRPr="00DD0A39">
        <w:rPr>
          <w:rFonts w:cs="David" w:hint="cs"/>
          <w:sz w:val="24"/>
          <w:szCs w:val="24"/>
          <w:rtl/>
        </w:rPr>
        <w:t>לעובד</w:t>
      </w:r>
      <w:r w:rsidRPr="00DD0A39">
        <w:rPr>
          <w:rFonts w:cs="David"/>
          <w:sz w:val="24"/>
          <w:szCs w:val="24"/>
          <w:rtl/>
        </w:rPr>
        <w:t xml:space="preserve">, </w:t>
      </w:r>
      <w:r w:rsidRPr="00DD0A39">
        <w:rPr>
          <w:rFonts w:cs="David" w:hint="cs"/>
          <w:sz w:val="24"/>
          <w:szCs w:val="24"/>
          <w:rtl/>
        </w:rPr>
        <w:t>למקרה</w:t>
      </w:r>
      <w:r w:rsidRPr="00DD0A39">
        <w:rPr>
          <w:rFonts w:cs="David"/>
          <w:sz w:val="24"/>
          <w:szCs w:val="24"/>
          <w:rtl/>
        </w:rPr>
        <w:t xml:space="preserve"> </w:t>
      </w:r>
      <w:r w:rsidRPr="00DD0A39">
        <w:rPr>
          <w:rFonts w:cs="David" w:hint="cs"/>
          <w:sz w:val="24"/>
          <w:szCs w:val="24"/>
          <w:rtl/>
        </w:rPr>
        <w:t>ולתקופת</w:t>
      </w:r>
      <w:r w:rsidRPr="00DD0A39">
        <w:rPr>
          <w:rFonts w:cs="David"/>
          <w:sz w:val="24"/>
          <w:szCs w:val="24"/>
          <w:rtl/>
        </w:rPr>
        <w:t xml:space="preserve"> </w:t>
      </w:r>
      <w:r w:rsidRPr="00DD0A39">
        <w:rPr>
          <w:rFonts w:cs="David" w:hint="cs"/>
          <w:sz w:val="24"/>
          <w:szCs w:val="24"/>
          <w:rtl/>
        </w:rPr>
        <w:t>הביטוח</w:t>
      </w:r>
      <w:r w:rsidRPr="00DD0A39">
        <w:rPr>
          <w:rFonts w:cs="David"/>
          <w:sz w:val="24"/>
          <w:szCs w:val="24"/>
          <w:rtl/>
        </w:rPr>
        <w:t xml:space="preserve"> </w:t>
      </w:r>
    </w:p>
    <w:p w:rsidR="008028F7" w:rsidRDefault="008028F7" w:rsidP="008028F7">
      <w:pPr>
        <w:pStyle w:val="afff5"/>
        <w:rPr>
          <w:rFonts w:cs="David"/>
          <w:sz w:val="24"/>
          <w:szCs w:val="24"/>
          <w:rtl/>
        </w:rPr>
      </w:pPr>
      <w:r w:rsidRPr="00DD0A39">
        <w:rPr>
          <w:rFonts w:cs="David"/>
          <w:sz w:val="24"/>
          <w:szCs w:val="24"/>
          <w:rtl/>
        </w:rPr>
        <w:t xml:space="preserve">    (</w:t>
      </w:r>
      <w:r w:rsidRPr="00DD0A39">
        <w:rPr>
          <w:rFonts w:cs="David" w:hint="cs"/>
          <w:sz w:val="24"/>
          <w:szCs w:val="24"/>
          <w:rtl/>
        </w:rPr>
        <w:t>שנה</w:t>
      </w:r>
      <w:r w:rsidRPr="00DD0A39">
        <w:rPr>
          <w:rFonts w:cs="David"/>
          <w:sz w:val="24"/>
          <w:szCs w:val="24"/>
          <w:rtl/>
        </w:rPr>
        <w:t>)</w:t>
      </w:r>
      <w:r>
        <w:rPr>
          <w:rFonts w:cs="David" w:hint="cs"/>
          <w:sz w:val="24"/>
          <w:szCs w:val="24"/>
          <w:rtl/>
        </w:rPr>
        <w:t>.</w:t>
      </w:r>
    </w:p>
    <w:p w:rsidR="008028F7" w:rsidRDefault="008028F7" w:rsidP="008028F7">
      <w:pPr>
        <w:pStyle w:val="afff5"/>
        <w:rPr>
          <w:rFonts w:cs="David"/>
          <w:sz w:val="24"/>
          <w:szCs w:val="24"/>
          <w:rtl/>
        </w:rPr>
      </w:pPr>
    </w:p>
    <w:p w:rsidR="008028F7" w:rsidRPr="00536142" w:rsidRDefault="008028F7" w:rsidP="008028F7">
      <w:pPr>
        <w:pStyle w:val="afff5"/>
        <w:rPr>
          <w:rFonts w:cs="David"/>
          <w:sz w:val="24"/>
          <w:szCs w:val="24"/>
          <w:rtl/>
        </w:rPr>
      </w:pPr>
      <w:r>
        <w:rPr>
          <w:rFonts w:cs="David" w:hint="cs"/>
          <w:sz w:val="24"/>
          <w:szCs w:val="24"/>
          <w:rtl/>
        </w:rPr>
        <w:t xml:space="preserve">3. </w:t>
      </w:r>
      <w:r w:rsidRPr="00536142">
        <w:rPr>
          <w:rFonts w:cs="David" w:hint="cs"/>
          <w:sz w:val="24"/>
          <w:szCs w:val="24"/>
          <w:rtl/>
        </w:rPr>
        <w:t>הביטוח</w:t>
      </w:r>
      <w:r w:rsidRPr="00536142">
        <w:rPr>
          <w:rFonts w:cs="David"/>
          <w:sz w:val="24"/>
          <w:szCs w:val="24"/>
          <w:rtl/>
        </w:rPr>
        <w:t xml:space="preserve"> </w:t>
      </w:r>
      <w:r>
        <w:rPr>
          <w:rFonts w:cs="David" w:hint="cs"/>
          <w:sz w:val="24"/>
          <w:szCs w:val="24"/>
          <w:rtl/>
        </w:rPr>
        <w:t>מורחב</w:t>
      </w:r>
      <w:r w:rsidRPr="00536142">
        <w:rPr>
          <w:rFonts w:cs="David"/>
          <w:sz w:val="24"/>
          <w:szCs w:val="24"/>
          <w:rtl/>
        </w:rPr>
        <w:t xml:space="preserve"> </w:t>
      </w:r>
      <w:r w:rsidRPr="00536142">
        <w:rPr>
          <w:rFonts w:cs="David" w:hint="cs"/>
          <w:sz w:val="24"/>
          <w:szCs w:val="24"/>
          <w:rtl/>
        </w:rPr>
        <w:t>לכסות</w:t>
      </w:r>
      <w:r w:rsidRPr="00536142">
        <w:rPr>
          <w:rFonts w:cs="David"/>
          <w:sz w:val="24"/>
          <w:szCs w:val="24"/>
          <w:rtl/>
        </w:rPr>
        <w:t xml:space="preserve"> </w:t>
      </w:r>
      <w:r w:rsidRPr="00536142">
        <w:rPr>
          <w:rFonts w:cs="David" w:hint="cs"/>
          <w:sz w:val="24"/>
          <w:szCs w:val="24"/>
          <w:rtl/>
        </w:rPr>
        <w:t>את</w:t>
      </w:r>
      <w:r w:rsidRPr="00536142">
        <w:rPr>
          <w:rFonts w:cs="David"/>
          <w:sz w:val="24"/>
          <w:szCs w:val="24"/>
          <w:rtl/>
        </w:rPr>
        <w:t xml:space="preserve"> </w:t>
      </w:r>
      <w:proofErr w:type="spellStart"/>
      <w:r w:rsidRPr="00536142">
        <w:rPr>
          <w:rFonts w:cs="David" w:hint="cs"/>
          <w:sz w:val="24"/>
          <w:szCs w:val="24"/>
          <w:rtl/>
        </w:rPr>
        <w:t>חבותו</w:t>
      </w:r>
      <w:proofErr w:type="spellEnd"/>
      <w:r w:rsidRPr="00536142">
        <w:rPr>
          <w:rFonts w:cs="David"/>
          <w:sz w:val="24"/>
          <w:szCs w:val="24"/>
          <w:rtl/>
        </w:rPr>
        <w:t xml:space="preserve"> </w:t>
      </w:r>
      <w:r w:rsidRPr="00536142">
        <w:rPr>
          <w:rFonts w:cs="David" w:hint="cs"/>
          <w:sz w:val="24"/>
          <w:szCs w:val="24"/>
          <w:rtl/>
        </w:rPr>
        <w:t>של</w:t>
      </w:r>
      <w:r w:rsidRPr="00536142">
        <w:rPr>
          <w:rFonts w:cs="David"/>
          <w:sz w:val="24"/>
          <w:szCs w:val="24"/>
          <w:rtl/>
        </w:rPr>
        <w:t xml:space="preserve"> </w:t>
      </w:r>
      <w:r w:rsidRPr="00536142">
        <w:rPr>
          <w:rFonts w:cs="David" w:hint="cs"/>
          <w:sz w:val="24"/>
          <w:szCs w:val="24"/>
          <w:rtl/>
        </w:rPr>
        <w:t>המבוטח</w:t>
      </w:r>
      <w:r w:rsidRPr="00536142">
        <w:rPr>
          <w:rFonts w:cs="David"/>
          <w:sz w:val="24"/>
          <w:szCs w:val="24"/>
          <w:rtl/>
        </w:rPr>
        <w:t xml:space="preserve"> </w:t>
      </w:r>
      <w:r w:rsidRPr="00536142">
        <w:rPr>
          <w:rFonts w:cs="David" w:hint="cs"/>
          <w:sz w:val="24"/>
          <w:szCs w:val="24"/>
          <w:rtl/>
        </w:rPr>
        <w:t>כלפי</w:t>
      </w:r>
      <w:r w:rsidRPr="00536142">
        <w:rPr>
          <w:rFonts w:cs="David"/>
          <w:sz w:val="24"/>
          <w:szCs w:val="24"/>
          <w:rtl/>
        </w:rPr>
        <w:t xml:space="preserve"> </w:t>
      </w:r>
      <w:r w:rsidRPr="00536142">
        <w:rPr>
          <w:rFonts w:cs="David" w:hint="cs"/>
          <w:sz w:val="24"/>
          <w:szCs w:val="24"/>
          <w:rtl/>
        </w:rPr>
        <w:t>קבלנים</w:t>
      </w:r>
      <w:r w:rsidRPr="00536142">
        <w:rPr>
          <w:rFonts w:cs="David"/>
          <w:sz w:val="24"/>
          <w:szCs w:val="24"/>
          <w:rtl/>
        </w:rPr>
        <w:t xml:space="preserve">, </w:t>
      </w:r>
      <w:r w:rsidRPr="00536142">
        <w:rPr>
          <w:rFonts w:cs="David" w:hint="cs"/>
          <w:sz w:val="24"/>
          <w:szCs w:val="24"/>
          <w:rtl/>
        </w:rPr>
        <w:t>קבלני</w:t>
      </w:r>
      <w:r w:rsidRPr="00536142">
        <w:rPr>
          <w:rFonts w:cs="David"/>
          <w:sz w:val="24"/>
          <w:szCs w:val="24"/>
          <w:rtl/>
        </w:rPr>
        <w:t xml:space="preserve"> </w:t>
      </w:r>
      <w:r w:rsidRPr="00536142">
        <w:rPr>
          <w:rFonts w:cs="David" w:hint="cs"/>
          <w:sz w:val="24"/>
          <w:szCs w:val="24"/>
          <w:rtl/>
        </w:rPr>
        <w:t>משנה</w:t>
      </w:r>
      <w:r w:rsidRPr="00536142">
        <w:rPr>
          <w:rFonts w:cs="David"/>
          <w:sz w:val="24"/>
          <w:szCs w:val="24"/>
          <w:rtl/>
        </w:rPr>
        <w:t xml:space="preserve"> </w:t>
      </w:r>
      <w:r w:rsidRPr="00536142">
        <w:rPr>
          <w:rFonts w:cs="David" w:hint="cs"/>
          <w:sz w:val="24"/>
          <w:szCs w:val="24"/>
          <w:rtl/>
        </w:rPr>
        <w:t>ועובדיהם</w:t>
      </w:r>
      <w:r w:rsidRPr="00536142">
        <w:rPr>
          <w:rFonts w:cs="David"/>
          <w:sz w:val="24"/>
          <w:szCs w:val="24"/>
          <w:rtl/>
        </w:rPr>
        <w:t xml:space="preserve"> </w:t>
      </w:r>
      <w:r w:rsidRPr="00536142">
        <w:rPr>
          <w:rFonts w:cs="David" w:hint="cs"/>
          <w:sz w:val="24"/>
          <w:szCs w:val="24"/>
          <w:rtl/>
        </w:rPr>
        <w:t>היה</w:t>
      </w:r>
      <w:r w:rsidRPr="00536142">
        <w:rPr>
          <w:rFonts w:cs="David"/>
          <w:sz w:val="24"/>
          <w:szCs w:val="24"/>
          <w:rtl/>
        </w:rPr>
        <w:t xml:space="preserve"> </w:t>
      </w:r>
    </w:p>
    <w:p w:rsidR="008028F7" w:rsidRPr="00536142" w:rsidRDefault="008028F7" w:rsidP="008028F7">
      <w:pPr>
        <w:pStyle w:val="afff5"/>
        <w:rPr>
          <w:rFonts w:cs="David"/>
          <w:sz w:val="24"/>
          <w:szCs w:val="24"/>
          <w:rtl/>
        </w:rPr>
      </w:pPr>
      <w:r>
        <w:rPr>
          <w:rFonts w:cs="David"/>
          <w:sz w:val="24"/>
          <w:szCs w:val="24"/>
          <w:rtl/>
        </w:rPr>
        <w:t xml:space="preserve">    </w:t>
      </w:r>
      <w:r w:rsidRPr="00536142">
        <w:rPr>
          <w:rFonts w:cs="David" w:hint="cs"/>
          <w:sz w:val="24"/>
          <w:szCs w:val="24"/>
          <w:rtl/>
        </w:rPr>
        <w:t>ויחשב</w:t>
      </w:r>
      <w:r w:rsidRPr="00536142">
        <w:rPr>
          <w:rFonts w:cs="David"/>
          <w:sz w:val="24"/>
          <w:szCs w:val="24"/>
          <w:rtl/>
        </w:rPr>
        <w:t xml:space="preserve"> </w:t>
      </w:r>
      <w:r w:rsidRPr="00536142">
        <w:rPr>
          <w:rFonts w:cs="David" w:hint="cs"/>
          <w:sz w:val="24"/>
          <w:szCs w:val="24"/>
          <w:rtl/>
        </w:rPr>
        <w:t>כמעבידם</w:t>
      </w:r>
      <w:r w:rsidRPr="00536142">
        <w:rPr>
          <w:rFonts w:cs="David"/>
          <w:sz w:val="24"/>
          <w:szCs w:val="24"/>
          <w:rtl/>
        </w:rPr>
        <w:t xml:space="preserve">; </w:t>
      </w:r>
    </w:p>
    <w:p w:rsidR="008028F7" w:rsidRPr="00536142" w:rsidRDefault="008028F7" w:rsidP="008028F7">
      <w:pPr>
        <w:pStyle w:val="afff5"/>
        <w:rPr>
          <w:rFonts w:cs="David"/>
          <w:sz w:val="24"/>
          <w:szCs w:val="24"/>
          <w:rtl/>
        </w:rPr>
      </w:pPr>
    </w:p>
    <w:p w:rsidR="008028F7" w:rsidRPr="0073143F" w:rsidRDefault="008028F7" w:rsidP="008028F7">
      <w:pPr>
        <w:pStyle w:val="afff5"/>
        <w:rPr>
          <w:rFonts w:cs="David"/>
          <w:sz w:val="24"/>
          <w:szCs w:val="24"/>
          <w:rtl/>
        </w:rPr>
      </w:pPr>
      <w:r>
        <w:rPr>
          <w:rFonts w:cs="David" w:hint="cs"/>
          <w:sz w:val="24"/>
          <w:szCs w:val="24"/>
          <w:rtl/>
        </w:rPr>
        <w:t>4</w:t>
      </w:r>
      <w:r w:rsidRPr="00536142">
        <w:rPr>
          <w:rFonts w:cs="David"/>
          <w:sz w:val="24"/>
          <w:szCs w:val="24"/>
          <w:rtl/>
        </w:rPr>
        <w:t xml:space="preserve">.  </w:t>
      </w:r>
      <w:r w:rsidRPr="0073143F">
        <w:rPr>
          <w:rFonts w:cs="David" w:hint="cs"/>
          <w:sz w:val="24"/>
          <w:szCs w:val="24"/>
          <w:rtl/>
        </w:rPr>
        <w:t>הביטוח</w:t>
      </w:r>
      <w:r w:rsidRPr="0073143F">
        <w:rPr>
          <w:rFonts w:cs="David"/>
          <w:sz w:val="24"/>
          <w:szCs w:val="24"/>
          <w:rtl/>
        </w:rPr>
        <w:t xml:space="preserve"> </w:t>
      </w:r>
      <w:r w:rsidRPr="0073143F">
        <w:rPr>
          <w:rFonts w:cs="David" w:hint="cs"/>
          <w:sz w:val="24"/>
          <w:szCs w:val="24"/>
          <w:rtl/>
        </w:rPr>
        <w:t>על</w:t>
      </w:r>
      <w:r w:rsidRPr="0073143F">
        <w:rPr>
          <w:rFonts w:cs="David"/>
          <w:sz w:val="24"/>
          <w:szCs w:val="24"/>
          <w:rtl/>
        </w:rPr>
        <w:t xml:space="preserve"> </w:t>
      </w:r>
      <w:r w:rsidRPr="0073143F">
        <w:rPr>
          <w:rFonts w:cs="David" w:hint="cs"/>
          <w:sz w:val="24"/>
          <w:szCs w:val="24"/>
          <w:rtl/>
        </w:rPr>
        <w:t>פי</w:t>
      </w:r>
      <w:r w:rsidRPr="0073143F">
        <w:rPr>
          <w:rFonts w:cs="David"/>
          <w:sz w:val="24"/>
          <w:szCs w:val="24"/>
          <w:rtl/>
        </w:rPr>
        <w:t xml:space="preserve"> </w:t>
      </w:r>
      <w:r w:rsidRPr="0073143F">
        <w:rPr>
          <w:rFonts w:cs="David" w:hint="cs"/>
          <w:sz w:val="24"/>
          <w:szCs w:val="24"/>
          <w:rtl/>
        </w:rPr>
        <w:t>הפוליסה</w:t>
      </w:r>
      <w:r w:rsidRPr="0073143F">
        <w:rPr>
          <w:rFonts w:cs="David"/>
          <w:sz w:val="24"/>
          <w:szCs w:val="24"/>
          <w:rtl/>
        </w:rPr>
        <w:t xml:space="preserve"> </w:t>
      </w:r>
      <w:r>
        <w:rPr>
          <w:rFonts w:cs="David" w:hint="cs"/>
          <w:sz w:val="24"/>
          <w:szCs w:val="24"/>
          <w:rtl/>
        </w:rPr>
        <w:t>מורחב</w:t>
      </w:r>
      <w:r w:rsidRPr="0073143F">
        <w:rPr>
          <w:rFonts w:cs="David"/>
          <w:sz w:val="24"/>
          <w:szCs w:val="24"/>
          <w:rtl/>
        </w:rPr>
        <w:t xml:space="preserve"> </w:t>
      </w:r>
      <w:r w:rsidRPr="0073143F">
        <w:rPr>
          <w:rFonts w:cs="David" w:hint="cs"/>
          <w:sz w:val="24"/>
          <w:szCs w:val="24"/>
          <w:rtl/>
        </w:rPr>
        <w:t>לשפות</w:t>
      </w:r>
      <w:r w:rsidRPr="0073143F">
        <w:rPr>
          <w:rFonts w:cs="David"/>
          <w:sz w:val="24"/>
          <w:szCs w:val="24"/>
          <w:rtl/>
        </w:rPr>
        <w:t xml:space="preserve"> </w:t>
      </w:r>
      <w:r w:rsidRPr="0073143F">
        <w:rPr>
          <w:rFonts w:cs="David" w:hint="cs"/>
          <w:sz w:val="24"/>
          <w:szCs w:val="24"/>
          <w:rtl/>
        </w:rPr>
        <w:t>את</w:t>
      </w:r>
      <w:r w:rsidRPr="0073143F">
        <w:rPr>
          <w:rFonts w:cs="David"/>
          <w:sz w:val="24"/>
          <w:szCs w:val="24"/>
          <w:rtl/>
        </w:rPr>
        <w:t xml:space="preserve"> </w:t>
      </w:r>
      <w:r w:rsidRPr="0073143F">
        <w:rPr>
          <w:rFonts w:cs="David" w:hint="cs"/>
          <w:sz w:val="24"/>
          <w:szCs w:val="24"/>
          <w:rtl/>
        </w:rPr>
        <w:t>מדינת</w:t>
      </w:r>
      <w:r w:rsidRPr="0073143F">
        <w:rPr>
          <w:rFonts w:cs="David"/>
          <w:sz w:val="24"/>
          <w:szCs w:val="24"/>
          <w:rtl/>
        </w:rPr>
        <w:t xml:space="preserve"> </w:t>
      </w:r>
      <w:r w:rsidRPr="0073143F">
        <w:rPr>
          <w:rFonts w:cs="David" w:hint="cs"/>
          <w:sz w:val="24"/>
          <w:szCs w:val="24"/>
          <w:rtl/>
        </w:rPr>
        <w:t>ישראל</w:t>
      </w:r>
      <w:r w:rsidRPr="0073143F">
        <w:rPr>
          <w:rFonts w:cs="David"/>
          <w:sz w:val="24"/>
          <w:szCs w:val="24"/>
          <w:rtl/>
        </w:rPr>
        <w:t xml:space="preserve"> – </w:t>
      </w:r>
      <w:r w:rsidRPr="0073143F">
        <w:rPr>
          <w:rFonts w:cs="David" w:hint="cs"/>
          <w:sz w:val="24"/>
          <w:szCs w:val="24"/>
          <w:rtl/>
        </w:rPr>
        <w:t>משרד</w:t>
      </w:r>
      <w:r w:rsidRPr="0073143F">
        <w:rPr>
          <w:rFonts w:cs="David"/>
          <w:sz w:val="24"/>
          <w:szCs w:val="24"/>
          <w:rtl/>
        </w:rPr>
        <w:t xml:space="preserve"> </w:t>
      </w:r>
      <w:r w:rsidRPr="0073143F">
        <w:rPr>
          <w:rFonts w:cs="David" w:hint="cs"/>
          <w:sz w:val="24"/>
          <w:szCs w:val="24"/>
          <w:rtl/>
        </w:rPr>
        <w:t>הבריאות</w:t>
      </w:r>
      <w:r w:rsidRPr="0073143F">
        <w:rPr>
          <w:rFonts w:cs="David"/>
          <w:sz w:val="24"/>
          <w:szCs w:val="24"/>
          <w:rtl/>
        </w:rPr>
        <w:t xml:space="preserve">, </w:t>
      </w:r>
      <w:r w:rsidRPr="0073143F">
        <w:rPr>
          <w:rFonts w:cs="David" w:hint="cs"/>
          <w:sz w:val="24"/>
          <w:szCs w:val="24"/>
          <w:rtl/>
        </w:rPr>
        <w:t>בתי</w:t>
      </w:r>
      <w:r w:rsidRPr="0073143F">
        <w:rPr>
          <w:rFonts w:cs="David"/>
          <w:sz w:val="24"/>
          <w:szCs w:val="24"/>
          <w:rtl/>
        </w:rPr>
        <w:t xml:space="preserve"> </w:t>
      </w:r>
      <w:r w:rsidRPr="0073143F">
        <w:rPr>
          <w:rFonts w:cs="David" w:hint="cs"/>
          <w:sz w:val="24"/>
          <w:szCs w:val="24"/>
          <w:rtl/>
        </w:rPr>
        <w:t>חולים</w:t>
      </w:r>
      <w:r w:rsidRPr="0073143F">
        <w:rPr>
          <w:rFonts w:cs="David"/>
          <w:sz w:val="24"/>
          <w:szCs w:val="24"/>
          <w:rtl/>
        </w:rPr>
        <w:t xml:space="preserve">, </w:t>
      </w:r>
    </w:p>
    <w:p w:rsidR="008028F7" w:rsidRPr="0073143F" w:rsidRDefault="008028F7" w:rsidP="008028F7">
      <w:pPr>
        <w:pStyle w:val="afff5"/>
        <w:rPr>
          <w:rFonts w:cs="David"/>
          <w:sz w:val="24"/>
          <w:szCs w:val="24"/>
          <w:rtl/>
        </w:rPr>
      </w:pPr>
      <w:r>
        <w:rPr>
          <w:rFonts w:cs="David"/>
          <w:sz w:val="24"/>
          <w:szCs w:val="24"/>
          <w:rtl/>
        </w:rPr>
        <w:t xml:space="preserve">     </w:t>
      </w:r>
      <w:r w:rsidRPr="0073143F">
        <w:rPr>
          <w:rFonts w:cs="David" w:hint="cs"/>
          <w:sz w:val="24"/>
          <w:szCs w:val="24"/>
          <w:rtl/>
        </w:rPr>
        <w:t>קופות</w:t>
      </w:r>
      <w:r w:rsidRPr="0073143F">
        <w:rPr>
          <w:rFonts w:cs="David"/>
          <w:sz w:val="24"/>
          <w:szCs w:val="24"/>
          <w:rtl/>
        </w:rPr>
        <w:t xml:space="preserve"> </w:t>
      </w:r>
      <w:r w:rsidRPr="0073143F">
        <w:rPr>
          <w:rFonts w:cs="David" w:hint="cs"/>
          <w:sz w:val="24"/>
          <w:szCs w:val="24"/>
          <w:rtl/>
        </w:rPr>
        <w:t>חולים</w:t>
      </w:r>
      <w:r w:rsidRPr="0073143F">
        <w:rPr>
          <w:rFonts w:cs="David"/>
          <w:sz w:val="24"/>
          <w:szCs w:val="24"/>
          <w:rtl/>
        </w:rPr>
        <w:t xml:space="preserve">, </w:t>
      </w:r>
      <w:r w:rsidRPr="007D3D5B">
        <w:rPr>
          <w:rFonts w:cs="David" w:hint="cs"/>
          <w:sz w:val="24"/>
          <w:szCs w:val="24"/>
          <w:rtl/>
        </w:rPr>
        <w:t>ארגוני</w:t>
      </w:r>
      <w:r w:rsidRPr="007D3D5B">
        <w:rPr>
          <w:rFonts w:cs="David"/>
          <w:sz w:val="24"/>
          <w:szCs w:val="24"/>
          <w:rtl/>
        </w:rPr>
        <w:t xml:space="preserve"> </w:t>
      </w:r>
      <w:r w:rsidRPr="007D3D5B">
        <w:rPr>
          <w:rFonts w:cs="David" w:hint="cs"/>
          <w:sz w:val="24"/>
          <w:szCs w:val="24"/>
          <w:rtl/>
        </w:rPr>
        <w:t>בריאות</w:t>
      </w:r>
      <w:r w:rsidRPr="007D3D5B">
        <w:rPr>
          <w:rFonts w:cs="David"/>
          <w:sz w:val="24"/>
          <w:szCs w:val="24"/>
          <w:rtl/>
        </w:rPr>
        <w:t xml:space="preserve"> </w:t>
      </w:r>
      <w:r w:rsidRPr="007D3D5B">
        <w:rPr>
          <w:rFonts w:cs="David" w:hint="cs"/>
          <w:sz w:val="24"/>
          <w:szCs w:val="24"/>
          <w:rtl/>
        </w:rPr>
        <w:t>נוספים</w:t>
      </w:r>
      <w:r w:rsidRPr="007D3D5B">
        <w:rPr>
          <w:rFonts w:cs="David"/>
          <w:sz w:val="24"/>
          <w:szCs w:val="24"/>
          <w:rtl/>
        </w:rPr>
        <w:t xml:space="preserve"> </w:t>
      </w:r>
      <w:r w:rsidRPr="0073143F">
        <w:rPr>
          <w:rFonts w:cs="David" w:hint="cs"/>
          <w:sz w:val="24"/>
          <w:szCs w:val="24"/>
          <w:rtl/>
        </w:rPr>
        <w:t>היה</w:t>
      </w:r>
      <w:r w:rsidRPr="0073143F">
        <w:rPr>
          <w:rFonts w:cs="David"/>
          <w:sz w:val="24"/>
          <w:szCs w:val="24"/>
          <w:rtl/>
        </w:rPr>
        <w:t xml:space="preserve"> </w:t>
      </w:r>
      <w:r w:rsidRPr="0073143F">
        <w:rPr>
          <w:rFonts w:cs="David" w:hint="cs"/>
          <w:sz w:val="24"/>
          <w:szCs w:val="24"/>
          <w:rtl/>
        </w:rPr>
        <w:t>ונטען</w:t>
      </w:r>
      <w:r w:rsidRPr="0073143F">
        <w:rPr>
          <w:rFonts w:cs="David"/>
          <w:sz w:val="24"/>
          <w:szCs w:val="24"/>
          <w:rtl/>
        </w:rPr>
        <w:t xml:space="preserve"> </w:t>
      </w:r>
      <w:r w:rsidRPr="0073143F">
        <w:rPr>
          <w:rFonts w:cs="David" w:hint="cs"/>
          <w:sz w:val="24"/>
          <w:szCs w:val="24"/>
          <w:rtl/>
        </w:rPr>
        <w:t>לעניין</w:t>
      </w:r>
      <w:r w:rsidRPr="0073143F">
        <w:rPr>
          <w:rFonts w:cs="David"/>
          <w:sz w:val="24"/>
          <w:szCs w:val="24"/>
          <w:rtl/>
        </w:rPr>
        <w:t xml:space="preserve"> </w:t>
      </w:r>
      <w:r w:rsidRPr="0073143F">
        <w:rPr>
          <w:rFonts w:cs="David" w:hint="cs"/>
          <w:sz w:val="24"/>
          <w:szCs w:val="24"/>
          <w:rtl/>
        </w:rPr>
        <w:t>קרות</w:t>
      </w:r>
      <w:r w:rsidRPr="0073143F">
        <w:rPr>
          <w:rFonts w:cs="David"/>
          <w:sz w:val="24"/>
          <w:szCs w:val="24"/>
          <w:rtl/>
        </w:rPr>
        <w:t xml:space="preserve"> </w:t>
      </w:r>
      <w:r w:rsidRPr="0073143F">
        <w:rPr>
          <w:rFonts w:cs="David" w:hint="cs"/>
          <w:sz w:val="24"/>
          <w:szCs w:val="24"/>
          <w:rtl/>
        </w:rPr>
        <w:t>תאונת</w:t>
      </w:r>
      <w:r w:rsidRPr="0073143F">
        <w:rPr>
          <w:rFonts w:cs="David"/>
          <w:sz w:val="24"/>
          <w:szCs w:val="24"/>
          <w:rtl/>
        </w:rPr>
        <w:t xml:space="preserve"> </w:t>
      </w:r>
      <w:r w:rsidRPr="0073143F">
        <w:rPr>
          <w:rFonts w:cs="David" w:hint="cs"/>
          <w:sz w:val="24"/>
          <w:szCs w:val="24"/>
          <w:rtl/>
        </w:rPr>
        <w:t>עבודה</w:t>
      </w:r>
      <w:r w:rsidRPr="0073143F">
        <w:rPr>
          <w:rFonts w:cs="David"/>
          <w:sz w:val="24"/>
          <w:szCs w:val="24"/>
          <w:rtl/>
        </w:rPr>
        <w:t>/</w:t>
      </w:r>
      <w:r w:rsidRPr="0073143F">
        <w:rPr>
          <w:rFonts w:cs="David" w:hint="cs"/>
          <w:sz w:val="24"/>
          <w:szCs w:val="24"/>
          <w:rtl/>
        </w:rPr>
        <w:t>מחלת</w:t>
      </w:r>
      <w:r w:rsidRPr="0073143F">
        <w:rPr>
          <w:rFonts w:cs="David"/>
          <w:sz w:val="24"/>
          <w:szCs w:val="24"/>
          <w:rtl/>
        </w:rPr>
        <w:t xml:space="preserve"> </w:t>
      </w:r>
      <w:r w:rsidRPr="0073143F">
        <w:rPr>
          <w:rFonts w:cs="David" w:hint="cs"/>
          <w:sz w:val="24"/>
          <w:szCs w:val="24"/>
          <w:rtl/>
        </w:rPr>
        <w:t>מקצוע</w:t>
      </w:r>
      <w:r w:rsidRPr="0073143F">
        <w:rPr>
          <w:rFonts w:cs="David"/>
          <w:sz w:val="24"/>
          <w:szCs w:val="24"/>
          <w:rtl/>
        </w:rPr>
        <w:t xml:space="preserve"> </w:t>
      </w:r>
    </w:p>
    <w:p w:rsidR="008028F7" w:rsidRPr="0073143F" w:rsidRDefault="008028F7" w:rsidP="008028F7">
      <w:pPr>
        <w:pStyle w:val="afff5"/>
        <w:rPr>
          <w:rFonts w:cs="David"/>
          <w:sz w:val="24"/>
          <w:szCs w:val="24"/>
          <w:rtl/>
        </w:rPr>
      </w:pPr>
      <w:r>
        <w:rPr>
          <w:rFonts w:cs="David"/>
          <w:sz w:val="24"/>
          <w:szCs w:val="24"/>
          <w:rtl/>
        </w:rPr>
        <w:t xml:space="preserve">     </w:t>
      </w:r>
      <w:r w:rsidRPr="0073143F">
        <w:rPr>
          <w:rFonts w:cs="David" w:hint="cs"/>
          <w:sz w:val="24"/>
          <w:szCs w:val="24"/>
          <w:rtl/>
        </w:rPr>
        <w:t>כלשהי</w:t>
      </w:r>
      <w:r w:rsidRPr="0073143F">
        <w:rPr>
          <w:rFonts w:cs="David"/>
          <w:sz w:val="24"/>
          <w:szCs w:val="24"/>
          <w:rtl/>
        </w:rPr>
        <w:t xml:space="preserve"> </w:t>
      </w:r>
      <w:r w:rsidRPr="0073143F">
        <w:rPr>
          <w:rFonts w:cs="David" w:hint="cs"/>
          <w:sz w:val="24"/>
          <w:szCs w:val="24"/>
          <w:rtl/>
        </w:rPr>
        <w:t>כי</w:t>
      </w:r>
      <w:r w:rsidRPr="0073143F">
        <w:rPr>
          <w:rFonts w:cs="David"/>
          <w:sz w:val="24"/>
          <w:szCs w:val="24"/>
          <w:rtl/>
        </w:rPr>
        <w:t xml:space="preserve"> </w:t>
      </w:r>
      <w:r w:rsidRPr="0073143F">
        <w:rPr>
          <w:rFonts w:cs="David" w:hint="cs"/>
          <w:sz w:val="24"/>
          <w:szCs w:val="24"/>
          <w:rtl/>
        </w:rPr>
        <w:t>היא</w:t>
      </w:r>
      <w:r w:rsidRPr="0073143F">
        <w:rPr>
          <w:rFonts w:cs="David"/>
          <w:sz w:val="24"/>
          <w:szCs w:val="24"/>
          <w:rtl/>
        </w:rPr>
        <w:t xml:space="preserve"> </w:t>
      </w:r>
      <w:r w:rsidRPr="0073143F">
        <w:rPr>
          <w:rFonts w:cs="David" w:hint="cs"/>
          <w:sz w:val="24"/>
          <w:szCs w:val="24"/>
          <w:rtl/>
        </w:rPr>
        <w:t>נושאת</w:t>
      </w:r>
      <w:r w:rsidRPr="0073143F">
        <w:rPr>
          <w:rFonts w:cs="David"/>
          <w:sz w:val="24"/>
          <w:szCs w:val="24"/>
          <w:rtl/>
        </w:rPr>
        <w:t xml:space="preserve"> </w:t>
      </w:r>
      <w:r w:rsidRPr="0073143F">
        <w:rPr>
          <w:rFonts w:cs="David" w:hint="cs"/>
          <w:sz w:val="24"/>
          <w:szCs w:val="24"/>
          <w:rtl/>
        </w:rPr>
        <w:t>בחבות</w:t>
      </w:r>
      <w:r w:rsidRPr="0073143F">
        <w:rPr>
          <w:rFonts w:cs="David"/>
          <w:sz w:val="24"/>
          <w:szCs w:val="24"/>
          <w:rtl/>
        </w:rPr>
        <w:t xml:space="preserve"> </w:t>
      </w:r>
      <w:r w:rsidRPr="0073143F">
        <w:rPr>
          <w:rFonts w:cs="David" w:hint="cs"/>
          <w:sz w:val="24"/>
          <w:szCs w:val="24"/>
          <w:rtl/>
        </w:rPr>
        <w:t>מעביד</w:t>
      </w:r>
      <w:r w:rsidRPr="0073143F">
        <w:rPr>
          <w:rFonts w:cs="David"/>
          <w:sz w:val="24"/>
          <w:szCs w:val="24"/>
          <w:rtl/>
        </w:rPr>
        <w:t xml:space="preserve"> </w:t>
      </w:r>
      <w:r w:rsidRPr="0073143F">
        <w:rPr>
          <w:rFonts w:cs="David" w:hint="cs"/>
          <w:sz w:val="24"/>
          <w:szCs w:val="24"/>
          <w:rtl/>
        </w:rPr>
        <w:t>כלשהם</w:t>
      </w:r>
      <w:r w:rsidRPr="0073143F">
        <w:rPr>
          <w:rFonts w:cs="David"/>
          <w:sz w:val="24"/>
          <w:szCs w:val="24"/>
          <w:rtl/>
        </w:rPr>
        <w:t xml:space="preserve"> </w:t>
      </w:r>
      <w:r w:rsidRPr="0073143F">
        <w:rPr>
          <w:rFonts w:cs="David" w:hint="cs"/>
          <w:sz w:val="24"/>
          <w:szCs w:val="24"/>
          <w:rtl/>
        </w:rPr>
        <w:t>כלפי</w:t>
      </w:r>
      <w:r w:rsidRPr="0073143F">
        <w:rPr>
          <w:rFonts w:cs="David"/>
          <w:sz w:val="24"/>
          <w:szCs w:val="24"/>
          <w:rtl/>
        </w:rPr>
        <w:t xml:space="preserve"> </w:t>
      </w:r>
      <w:r w:rsidRPr="0073143F">
        <w:rPr>
          <w:rFonts w:cs="David" w:hint="cs"/>
          <w:sz w:val="24"/>
          <w:szCs w:val="24"/>
          <w:rtl/>
        </w:rPr>
        <w:t>מי</w:t>
      </w:r>
      <w:r w:rsidRPr="0073143F">
        <w:rPr>
          <w:rFonts w:cs="David"/>
          <w:sz w:val="24"/>
          <w:szCs w:val="24"/>
          <w:rtl/>
        </w:rPr>
        <w:t xml:space="preserve"> </w:t>
      </w:r>
      <w:r w:rsidRPr="0073143F">
        <w:rPr>
          <w:rFonts w:cs="David" w:hint="cs"/>
          <w:sz w:val="24"/>
          <w:szCs w:val="24"/>
          <w:rtl/>
        </w:rPr>
        <w:t>מעובדי</w:t>
      </w:r>
      <w:r w:rsidRPr="0073143F">
        <w:rPr>
          <w:rFonts w:cs="David"/>
          <w:sz w:val="24"/>
          <w:szCs w:val="24"/>
          <w:rtl/>
        </w:rPr>
        <w:t xml:space="preserve"> </w:t>
      </w:r>
      <w:r w:rsidRPr="0073143F">
        <w:rPr>
          <w:rFonts w:cs="David" w:hint="cs"/>
          <w:sz w:val="24"/>
          <w:szCs w:val="24"/>
          <w:rtl/>
        </w:rPr>
        <w:t>הספק</w:t>
      </w:r>
      <w:r w:rsidRPr="0073143F">
        <w:rPr>
          <w:rFonts w:cs="David"/>
          <w:sz w:val="24"/>
          <w:szCs w:val="24"/>
          <w:rtl/>
        </w:rPr>
        <w:t xml:space="preserve">, </w:t>
      </w:r>
      <w:r w:rsidRPr="0073143F">
        <w:rPr>
          <w:rFonts w:cs="David" w:hint="cs"/>
          <w:sz w:val="24"/>
          <w:szCs w:val="24"/>
          <w:rtl/>
        </w:rPr>
        <w:t>קבלנים</w:t>
      </w:r>
      <w:r w:rsidRPr="0073143F">
        <w:rPr>
          <w:rFonts w:cs="David"/>
          <w:sz w:val="24"/>
          <w:szCs w:val="24"/>
          <w:rtl/>
        </w:rPr>
        <w:t xml:space="preserve">, </w:t>
      </w:r>
      <w:r w:rsidRPr="0073143F">
        <w:rPr>
          <w:rFonts w:cs="David" w:hint="cs"/>
          <w:sz w:val="24"/>
          <w:szCs w:val="24"/>
          <w:rtl/>
        </w:rPr>
        <w:t>קבלני</w:t>
      </w:r>
      <w:r w:rsidRPr="0073143F">
        <w:rPr>
          <w:rFonts w:cs="David"/>
          <w:sz w:val="24"/>
          <w:szCs w:val="24"/>
          <w:rtl/>
        </w:rPr>
        <w:t xml:space="preserve"> </w:t>
      </w:r>
      <w:r w:rsidRPr="0073143F">
        <w:rPr>
          <w:rFonts w:cs="David" w:hint="cs"/>
          <w:sz w:val="24"/>
          <w:szCs w:val="24"/>
          <w:rtl/>
        </w:rPr>
        <w:t>משנה</w:t>
      </w:r>
      <w:r w:rsidRPr="0073143F">
        <w:rPr>
          <w:rFonts w:cs="David"/>
          <w:sz w:val="24"/>
          <w:szCs w:val="24"/>
          <w:rtl/>
        </w:rPr>
        <w:t xml:space="preserve">           </w:t>
      </w:r>
    </w:p>
    <w:p w:rsidR="008028F7" w:rsidRPr="00DD0A39" w:rsidRDefault="008028F7" w:rsidP="008028F7">
      <w:pPr>
        <w:pStyle w:val="afff5"/>
        <w:rPr>
          <w:rFonts w:cs="David"/>
          <w:sz w:val="24"/>
          <w:szCs w:val="24"/>
          <w:rtl/>
        </w:rPr>
      </w:pPr>
      <w:r>
        <w:rPr>
          <w:rFonts w:cs="David"/>
          <w:sz w:val="24"/>
          <w:szCs w:val="24"/>
          <w:rtl/>
        </w:rPr>
        <w:t xml:space="preserve">     </w:t>
      </w:r>
      <w:r w:rsidRPr="0073143F">
        <w:rPr>
          <w:rFonts w:cs="David" w:hint="cs"/>
          <w:sz w:val="24"/>
          <w:szCs w:val="24"/>
          <w:rtl/>
        </w:rPr>
        <w:t>ועובדיהם</w:t>
      </w:r>
      <w:r w:rsidRPr="0073143F">
        <w:rPr>
          <w:rFonts w:cs="David"/>
          <w:sz w:val="24"/>
          <w:szCs w:val="24"/>
          <w:rtl/>
        </w:rPr>
        <w:t xml:space="preserve"> </w:t>
      </w:r>
      <w:r w:rsidRPr="0073143F">
        <w:rPr>
          <w:rFonts w:cs="David" w:hint="cs"/>
          <w:sz w:val="24"/>
          <w:szCs w:val="24"/>
          <w:rtl/>
        </w:rPr>
        <w:t>שבשירותו</w:t>
      </w:r>
      <w:r w:rsidRPr="0073143F">
        <w:rPr>
          <w:rFonts w:cs="David"/>
          <w:sz w:val="24"/>
          <w:szCs w:val="24"/>
          <w:rtl/>
        </w:rPr>
        <w:t xml:space="preserve"> .    </w:t>
      </w:r>
    </w:p>
    <w:p w:rsidR="008028F7" w:rsidRPr="0058260B" w:rsidRDefault="008028F7" w:rsidP="008028F7">
      <w:pPr>
        <w:pStyle w:val="afff5"/>
        <w:rPr>
          <w:rFonts w:cs="David"/>
          <w:color w:val="FF0000"/>
          <w:sz w:val="24"/>
          <w:szCs w:val="24"/>
          <w:rtl/>
        </w:rPr>
      </w:pPr>
    </w:p>
    <w:p w:rsidR="008028F7" w:rsidRPr="00F972DC" w:rsidRDefault="008028F7" w:rsidP="008028F7">
      <w:pPr>
        <w:pStyle w:val="afff5"/>
        <w:rPr>
          <w:rFonts w:cs="David"/>
          <w:b/>
          <w:bCs/>
          <w:sz w:val="28"/>
          <w:szCs w:val="28"/>
          <w:u w:val="single"/>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p>
    <w:p w:rsidR="008028F7" w:rsidRPr="00B97242" w:rsidRDefault="008028F7" w:rsidP="008028F7">
      <w:pPr>
        <w:pStyle w:val="afff5"/>
        <w:rPr>
          <w:rFonts w:cs="David"/>
          <w:sz w:val="24"/>
          <w:szCs w:val="24"/>
          <w:rtl/>
        </w:rPr>
      </w:pPr>
      <w:r w:rsidRPr="0058260B">
        <w:rPr>
          <w:rFonts w:cs="David"/>
          <w:color w:val="FF0000"/>
          <w:sz w:val="24"/>
          <w:szCs w:val="24"/>
          <w:rtl/>
        </w:rPr>
        <w:t xml:space="preserve">      </w:t>
      </w:r>
    </w:p>
    <w:p w:rsidR="008028F7" w:rsidRDefault="008028F7" w:rsidP="008028F7">
      <w:pPr>
        <w:pStyle w:val="afff5"/>
        <w:rPr>
          <w:rFonts w:cs="David"/>
          <w:sz w:val="24"/>
          <w:szCs w:val="24"/>
          <w:rtl/>
        </w:rPr>
      </w:pPr>
      <w:r w:rsidRPr="00B97242">
        <w:rPr>
          <w:rFonts w:cs="David"/>
          <w:sz w:val="24"/>
          <w:szCs w:val="24"/>
          <w:rtl/>
        </w:rPr>
        <w:t>1.</w:t>
      </w:r>
      <w:r>
        <w:rPr>
          <w:rFonts w:cs="David" w:hint="cs"/>
          <w:sz w:val="24"/>
          <w:szCs w:val="24"/>
          <w:rtl/>
        </w:rPr>
        <w:t xml:space="preserve"> </w:t>
      </w:r>
      <w:r w:rsidRPr="009C34BE">
        <w:rPr>
          <w:rFonts w:cs="David" w:hint="cs"/>
          <w:sz w:val="24"/>
          <w:szCs w:val="24"/>
          <w:rtl/>
        </w:rPr>
        <w:t>אחריותו</w:t>
      </w:r>
      <w:r w:rsidRPr="009C34BE">
        <w:rPr>
          <w:rFonts w:cs="David"/>
          <w:sz w:val="24"/>
          <w:szCs w:val="24"/>
          <w:rtl/>
        </w:rPr>
        <w:t xml:space="preserve"> </w:t>
      </w:r>
      <w:r w:rsidRPr="009C34BE">
        <w:rPr>
          <w:rFonts w:cs="David" w:hint="cs"/>
          <w:sz w:val="24"/>
          <w:szCs w:val="24"/>
          <w:rtl/>
        </w:rPr>
        <w:t>החוקית</w:t>
      </w:r>
      <w:r w:rsidRPr="009C34BE">
        <w:rPr>
          <w:rFonts w:cs="David"/>
          <w:sz w:val="24"/>
          <w:szCs w:val="24"/>
          <w:rtl/>
        </w:rPr>
        <w:t xml:space="preserve"> </w:t>
      </w:r>
      <w:r w:rsidRPr="009C34BE">
        <w:rPr>
          <w:rFonts w:cs="David" w:hint="cs"/>
          <w:sz w:val="24"/>
          <w:szCs w:val="24"/>
          <w:rtl/>
        </w:rPr>
        <w:t>בביטוח</w:t>
      </w:r>
      <w:r w:rsidRPr="009C34BE">
        <w:rPr>
          <w:rFonts w:cs="David"/>
          <w:sz w:val="24"/>
          <w:szCs w:val="24"/>
          <w:rtl/>
        </w:rPr>
        <w:t xml:space="preserve"> </w:t>
      </w:r>
      <w:r w:rsidRPr="009C34BE">
        <w:rPr>
          <w:rFonts w:cs="David" w:hint="cs"/>
          <w:sz w:val="24"/>
          <w:szCs w:val="24"/>
          <w:rtl/>
        </w:rPr>
        <w:t>אחריות</w:t>
      </w:r>
      <w:r w:rsidRPr="009C34BE">
        <w:rPr>
          <w:rFonts w:cs="David"/>
          <w:sz w:val="24"/>
          <w:szCs w:val="24"/>
          <w:rtl/>
        </w:rPr>
        <w:t xml:space="preserve"> </w:t>
      </w:r>
      <w:r w:rsidRPr="009C34BE">
        <w:rPr>
          <w:rFonts w:cs="David" w:hint="cs"/>
          <w:sz w:val="24"/>
          <w:szCs w:val="24"/>
          <w:rtl/>
        </w:rPr>
        <w:t>כלפי</w:t>
      </w:r>
      <w:r w:rsidRPr="009C34BE">
        <w:rPr>
          <w:rFonts w:cs="David"/>
          <w:sz w:val="24"/>
          <w:szCs w:val="24"/>
          <w:rtl/>
        </w:rPr>
        <w:t xml:space="preserve"> </w:t>
      </w:r>
      <w:r w:rsidRPr="009C34BE">
        <w:rPr>
          <w:rFonts w:cs="David" w:hint="cs"/>
          <w:sz w:val="24"/>
          <w:szCs w:val="24"/>
          <w:rtl/>
        </w:rPr>
        <w:t>צד</w:t>
      </w:r>
      <w:r w:rsidRPr="009C34BE">
        <w:rPr>
          <w:rFonts w:cs="David"/>
          <w:sz w:val="24"/>
          <w:szCs w:val="24"/>
          <w:rtl/>
        </w:rPr>
        <w:t xml:space="preserve"> </w:t>
      </w:r>
      <w:r w:rsidRPr="009C34BE">
        <w:rPr>
          <w:rFonts w:cs="David" w:hint="cs"/>
          <w:sz w:val="24"/>
          <w:szCs w:val="24"/>
          <w:rtl/>
        </w:rPr>
        <w:t>שלישי</w:t>
      </w:r>
      <w:r w:rsidRPr="009C34BE">
        <w:rPr>
          <w:rFonts w:cs="David"/>
          <w:sz w:val="24"/>
          <w:szCs w:val="24"/>
          <w:rtl/>
        </w:rPr>
        <w:t xml:space="preserve"> </w:t>
      </w:r>
      <w:r w:rsidRPr="009C34BE">
        <w:rPr>
          <w:rFonts w:cs="David" w:hint="cs"/>
          <w:sz w:val="24"/>
          <w:szCs w:val="24"/>
          <w:rtl/>
        </w:rPr>
        <w:t>על</w:t>
      </w:r>
      <w:r w:rsidRPr="009C34BE">
        <w:rPr>
          <w:rFonts w:cs="David"/>
          <w:sz w:val="24"/>
          <w:szCs w:val="24"/>
          <w:rtl/>
        </w:rPr>
        <w:t xml:space="preserve"> </w:t>
      </w:r>
      <w:r w:rsidRPr="009C34BE">
        <w:rPr>
          <w:rFonts w:cs="David" w:hint="cs"/>
          <w:sz w:val="24"/>
          <w:szCs w:val="24"/>
          <w:rtl/>
        </w:rPr>
        <w:t>פי</w:t>
      </w:r>
      <w:r w:rsidRPr="009C34BE">
        <w:rPr>
          <w:rFonts w:cs="David"/>
          <w:sz w:val="24"/>
          <w:szCs w:val="24"/>
          <w:rtl/>
        </w:rPr>
        <w:t xml:space="preserve"> </w:t>
      </w:r>
      <w:r w:rsidRPr="009C34BE">
        <w:rPr>
          <w:rFonts w:cs="David" w:hint="cs"/>
          <w:sz w:val="24"/>
          <w:szCs w:val="24"/>
          <w:rtl/>
        </w:rPr>
        <w:t>דיני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בגין</w:t>
      </w:r>
      <w:r w:rsidRPr="009C34BE">
        <w:rPr>
          <w:rFonts w:cs="David"/>
          <w:sz w:val="24"/>
          <w:szCs w:val="24"/>
          <w:rtl/>
        </w:rPr>
        <w:t xml:space="preserve"> </w:t>
      </w:r>
      <w:r w:rsidRPr="009C34BE">
        <w:rPr>
          <w:rFonts w:cs="David" w:hint="cs"/>
          <w:sz w:val="24"/>
          <w:szCs w:val="24"/>
          <w:rtl/>
        </w:rPr>
        <w:t>נזקי</w:t>
      </w:r>
      <w:r w:rsidRPr="009C34BE">
        <w:rPr>
          <w:rFonts w:cs="David"/>
          <w:sz w:val="24"/>
          <w:szCs w:val="24"/>
          <w:rtl/>
        </w:rPr>
        <w:t xml:space="preserve"> </w:t>
      </w:r>
      <w:r w:rsidRPr="009C34BE">
        <w:rPr>
          <w:rFonts w:cs="David" w:hint="cs"/>
          <w:sz w:val="24"/>
          <w:szCs w:val="24"/>
          <w:rtl/>
        </w:rPr>
        <w:t>גוף</w:t>
      </w:r>
      <w:r w:rsidRPr="009C34BE">
        <w:rPr>
          <w:rFonts w:cs="David"/>
          <w:sz w:val="24"/>
          <w:szCs w:val="24"/>
          <w:rtl/>
        </w:rPr>
        <w:t xml:space="preserve"> </w:t>
      </w:r>
    </w:p>
    <w:p w:rsidR="008028F7" w:rsidRDefault="008028F7" w:rsidP="008028F7">
      <w:pPr>
        <w:pStyle w:val="afff5"/>
        <w:rPr>
          <w:rFonts w:cs="David"/>
          <w:sz w:val="24"/>
          <w:szCs w:val="24"/>
          <w:rtl/>
        </w:rPr>
      </w:pPr>
      <w:r w:rsidRPr="009C34BE">
        <w:rPr>
          <w:rFonts w:cs="David"/>
          <w:sz w:val="24"/>
          <w:szCs w:val="24"/>
          <w:rtl/>
        </w:rPr>
        <w:t xml:space="preserve">    </w:t>
      </w:r>
      <w:r>
        <w:rPr>
          <w:rFonts w:cs="David" w:hint="cs"/>
          <w:sz w:val="24"/>
          <w:szCs w:val="24"/>
          <w:rtl/>
        </w:rPr>
        <w:t xml:space="preserve">ורכוש </w:t>
      </w:r>
      <w:r w:rsidRPr="009C34BE">
        <w:rPr>
          <w:rFonts w:cs="David" w:hint="cs"/>
          <w:sz w:val="24"/>
          <w:szCs w:val="24"/>
          <w:rtl/>
        </w:rPr>
        <w:t>בכל</w:t>
      </w:r>
      <w:r w:rsidRPr="009C34BE">
        <w:rPr>
          <w:rFonts w:cs="David"/>
          <w:sz w:val="24"/>
          <w:szCs w:val="24"/>
          <w:rtl/>
        </w:rPr>
        <w:t xml:space="preserve"> </w:t>
      </w:r>
      <w:r w:rsidRPr="009C34BE">
        <w:rPr>
          <w:rFonts w:cs="David" w:hint="cs"/>
          <w:sz w:val="24"/>
          <w:szCs w:val="24"/>
          <w:rtl/>
        </w:rPr>
        <w:t>תחומי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והשטחים</w:t>
      </w:r>
      <w:r w:rsidRPr="009C34BE">
        <w:rPr>
          <w:rFonts w:cs="David"/>
          <w:sz w:val="24"/>
          <w:szCs w:val="24"/>
          <w:rtl/>
        </w:rPr>
        <w:t xml:space="preserve"> </w:t>
      </w:r>
      <w:r w:rsidRPr="009C34BE">
        <w:rPr>
          <w:rFonts w:cs="David" w:hint="cs"/>
          <w:sz w:val="24"/>
          <w:szCs w:val="24"/>
          <w:rtl/>
        </w:rPr>
        <w:t>המוחזקים</w:t>
      </w:r>
      <w:r>
        <w:rPr>
          <w:rFonts w:cs="David" w:hint="cs"/>
          <w:sz w:val="24"/>
          <w:szCs w:val="24"/>
          <w:rtl/>
        </w:rPr>
        <w:t>.</w:t>
      </w:r>
    </w:p>
    <w:p w:rsidR="008028F7" w:rsidRDefault="008028F7" w:rsidP="008028F7">
      <w:pPr>
        <w:pStyle w:val="afff5"/>
        <w:rPr>
          <w:rFonts w:cs="David"/>
          <w:sz w:val="24"/>
          <w:szCs w:val="24"/>
          <w:rtl/>
        </w:rPr>
      </w:pPr>
    </w:p>
    <w:p w:rsidR="008028F7" w:rsidRPr="002D77D8" w:rsidRDefault="008028F7" w:rsidP="008028F7">
      <w:pPr>
        <w:pStyle w:val="afff5"/>
        <w:rPr>
          <w:rFonts w:cs="David"/>
          <w:sz w:val="24"/>
          <w:szCs w:val="24"/>
          <w:rtl/>
        </w:rPr>
      </w:pPr>
      <w:r w:rsidRPr="002D77D8">
        <w:rPr>
          <w:rFonts w:cs="David" w:hint="cs"/>
          <w:sz w:val="24"/>
          <w:szCs w:val="24"/>
          <w:rtl/>
        </w:rPr>
        <w:t>2. גבול</w:t>
      </w:r>
      <w:r w:rsidRPr="002D77D8">
        <w:rPr>
          <w:rFonts w:cs="David"/>
          <w:sz w:val="24"/>
          <w:szCs w:val="24"/>
          <w:rtl/>
        </w:rPr>
        <w:t xml:space="preserve"> </w:t>
      </w:r>
      <w:r w:rsidRPr="002D77D8">
        <w:rPr>
          <w:rFonts w:cs="David" w:hint="cs"/>
          <w:sz w:val="24"/>
          <w:szCs w:val="24"/>
          <w:rtl/>
        </w:rPr>
        <w:t>האחריות</w:t>
      </w:r>
      <w:r w:rsidRPr="002D77D8">
        <w:rPr>
          <w:rFonts w:cs="David"/>
          <w:sz w:val="24"/>
          <w:szCs w:val="24"/>
          <w:rtl/>
        </w:rPr>
        <w:t xml:space="preserve"> </w:t>
      </w:r>
      <w:r w:rsidRPr="002D77D8">
        <w:rPr>
          <w:rFonts w:cs="David" w:hint="cs"/>
          <w:sz w:val="24"/>
          <w:szCs w:val="24"/>
          <w:rtl/>
        </w:rPr>
        <w:t>לא</w:t>
      </w:r>
      <w:r w:rsidRPr="002D77D8">
        <w:rPr>
          <w:rFonts w:cs="David"/>
          <w:sz w:val="24"/>
          <w:szCs w:val="24"/>
          <w:rtl/>
        </w:rPr>
        <w:t xml:space="preserve"> </w:t>
      </w:r>
      <w:r w:rsidRPr="002D77D8">
        <w:rPr>
          <w:rFonts w:cs="David" w:hint="cs"/>
          <w:sz w:val="24"/>
          <w:szCs w:val="24"/>
          <w:rtl/>
        </w:rPr>
        <w:t>יפחת</w:t>
      </w:r>
      <w:r w:rsidRPr="002D77D8">
        <w:rPr>
          <w:rFonts w:cs="David"/>
          <w:sz w:val="24"/>
          <w:szCs w:val="24"/>
          <w:rtl/>
        </w:rPr>
        <w:t xml:space="preserve"> </w:t>
      </w:r>
      <w:r w:rsidRPr="002D77D8">
        <w:rPr>
          <w:rFonts w:cs="David" w:hint="cs"/>
          <w:sz w:val="24"/>
          <w:szCs w:val="24"/>
          <w:rtl/>
        </w:rPr>
        <w:t>מסך</w:t>
      </w:r>
      <w:r w:rsidRPr="002D77D8">
        <w:rPr>
          <w:rFonts w:cs="David"/>
          <w:sz w:val="24"/>
          <w:szCs w:val="24"/>
          <w:rtl/>
        </w:rPr>
        <w:t xml:space="preserve"> </w:t>
      </w:r>
      <w:r w:rsidRPr="002D77D8">
        <w:rPr>
          <w:rFonts w:cs="David" w:hint="cs"/>
          <w:sz w:val="24"/>
          <w:szCs w:val="24"/>
          <w:rtl/>
        </w:rPr>
        <w:t>500</w:t>
      </w:r>
      <w:r w:rsidRPr="002D77D8">
        <w:rPr>
          <w:rFonts w:cs="David"/>
          <w:sz w:val="24"/>
          <w:szCs w:val="24"/>
          <w:rtl/>
        </w:rPr>
        <w:t xml:space="preserve">,000 </w:t>
      </w:r>
      <w:r w:rsidRPr="002D77D8">
        <w:rPr>
          <w:rFonts w:cs="David" w:hint="cs"/>
          <w:sz w:val="24"/>
          <w:szCs w:val="24"/>
          <w:rtl/>
        </w:rPr>
        <w:t>דולר</w:t>
      </w:r>
      <w:r w:rsidRPr="002D77D8">
        <w:rPr>
          <w:rFonts w:cs="David"/>
          <w:sz w:val="24"/>
          <w:szCs w:val="24"/>
          <w:rtl/>
        </w:rPr>
        <w:t xml:space="preserve"> </w:t>
      </w:r>
      <w:r w:rsidRPr="002D77D8">
        <w:rPr>
          <w:rFonts w:cs="David" w:hint="cs"/>
          <w:sz w:val="24"/>
          <w:szCs w:val="24"/>
          <w:rtl/>
        </w:rPr>
        <w:t>ארה</w:t>
      </w:r>
      <w:r w:rsidRPr="002D77D8">
        <w:rPr>
          <w:rFonts w:cs="David"/>
          <w:sz w:val="24"/>
          <w:szCs w:val="24"/>
          <w:rtl/>
        </w:rPr>
        <w:t>"</w:t>
      </w:r>
      <w:r w:rsidRPr="002D77D8">
        <w:rPr>
          <w:rFonts w:cs="David" w:hint="cs"/>
          <w:sz w:val="24"/>
          <w:szCs w:val="24"/>
          <w:rtl/>
        </w:rPr>
        <w:t>ב</w:t>
      </w:r>
      <w:r w:rsidRPr="002D77D8">
        <w:rPr>
          <w:rFonts w:cs="David"/>
          <w:sz w:val="24"/>
          <w:szCs w:val="24"/>
          <w:rtl/>
        </w:rPr>
        <w:t xml:space="preserve"> </w:t>
      </w:r>
      <w:r w:rsidRPr="002D77D8">
        <w:rPr>
          <w:rFonts w:cs="David" w:hint="cs"/>
          <w:sz w:val="24"/>
          <w:szCs w:val="24"/>
          <w:rtl/>
        </w:rPr>
        <w:t>למקרה</w:t>
      </w:r>
      <w:r w:rsidRPr="002D77D8">
        <w:rPr>
          <w:rFonts w:cs="David"/>
          <w:sz w:val="24"/>
          <w:szCs w:val="24"/>
          <w:rtl/>
        </w:rPr>
        <w:t xml:space="preserve"> </w:t>
      </w:r>
      <w:r w:rsidRPr="002D77D8">
        <w:rPr>
          <w:rFonts w:cs="David" w:hint="cs"/>
          <w:sz w:val="24"/>
          <w:szCs w:val="24"/>
          <w:rtl/>
        </w:rPr>
        <w:t>ולתקופת</w:t>
      </w:r>
      <w:r w:rsidRPr="002D77D8">
        <w:rPr>
          <w:rFonts w:cs="David"/>
          <w:sz w:val="24"/>
          <w:szCs w:val="24"/>
          <w:rtl/>
        </w:rPr>
        <w:t xml:space="preserve"> </w:t>
      </w:r>
      <w:r w:rsidRPr="002D77D8">
        <w:rPr>
          <w:rFonts w:cs="David" w:hint="cs"/>
          <w:sz w:val="24"/>
          <w:szCs w:val="24"/>
          <w:rtl/>
        </w:rPr>
        <w:t>הביטוח</w:t>
      </w:r>
      <w:r w:rsidRPr="002D77D8">
        <w:rPr>
          <w:rFonts w:cs="David"/>
          <w:sz w:val="24"/>
          <w:szCs w:val="24"/>
          <w:rtl/>
        </w:rPr>
        <w:t xml:space="preserve"> (</w:t>
      </w:r>
      <w:r w:rsidRPr="002D77D8">
        <w:rPr>
          <w:rFonts w:cs="David" w:hint="cs"/>
          <w:sz w:val="24"/>
          <w:szCs w:val="24"/>
          <w:rtl/>
        </w:rPr>
        <w:t>שנה</w:t>
      </w:r>
      <w:r w:rsidRPr="002D77D8">
        <w:rPr>
          <w:rFonts w:cs="David"/>
          <w:sz w:val="24"/>
          <w:szCs w:val="24"/>
          <w:rtl/>
        </w:rPr>
        <w:t xml:space="preserve">); </w:t>
      </w:r>
    </w:p>
    <w:p w:rsidR="008028F7" w:rsidRDefault="008028F7" w:rsidP="008028F7">
      <w:pPr>
        <w:pStyle w:val="afff5"/>
        <w:rPr>
          <w:rFonts w:cs="David"/>
          <w:sz w:val="24"/>
          <w:szCs w:val="24"/>
          <w:rtl/>
        </w:rPr>
      </w:pPr>
    </w:p>
    <w:p w:rsidR="008028F7" w:rsidRDefault="008028F7" w:rsidP="008028F7">
      <w:pPr>
        <w:pStyle w:val="afff5"/>
        <w:rPr>
          <w:rFonts w:cs="David"/>
          <w:sz w:val="24"/>
          <w:szCs w:val="24"/>
          <w:rtl/>
        </w:rPr>
      </w:pPr>
      <w:r>
        <w:rPr>
          <w:rFonts w:cs="David" w:hint="cs"/>
          <w:sz w:val="24"/>
          <w:szCs w:val="24"/>
          <w:rtl/>
        </w:rPr>
        <w:t xml:space="preserve">3. </w:t>
      </w:r>
      <w:r w:rsidRPr="00BE75C9">
        <w:rPr>
          <w:rFonts w:cs="David" w:hint="cs"/>
          <w:sz w:val="24"/>
          <w:szCs w:val="24"/>
          <w:rtl/>
        </w:rPr>
        <w:t>בפוליסה</w:t>
      </w:r>
      <w:r w:rsidRPr="00BE75C9">
        <w:rPr>
          <w:rFonts w:cs="David"/>
          <w:sz w:val="24"/>
          <w:szCs w:val="24"/>
          <w:rtl/>
        </w:rPr>
        <w:t xml:space="preserve"> </w:t>
      </w:r>
      <w:r w:rsidRPr="00BE75C9">
        <w:rPr>
          <w:rFonts w:cs="David" w:hint="cs"/>
          <w:sz w:val="24"/>
          <w:szCs w:val="24"/>
          <w:rtl/>
        </w:rPr>
        <w:t>ייכלל</w:t>
      </w:r>
      <w:r w:rsidRPr="00BE75C9">
        <w:rPr>
          <w:rFonts w:cs="David"/>
          <w:sz w:val="24"/>
          <w:szCs w:val="24"/>
          <w:rtl/>
        </w:rPr>
        <w:t xml:space="preserve"> </w:t>
      </w:r>
      <w:r w:rsidRPr="00BE75C9">
        <w:rPr>
          <w:rFonts w:cs="David" w:hint="cs"/>
          <w:sz w:val="24"/>
          <w:szCs w:val="24"/>
          <w:rtl/>
        </w:rPr>
        <w:t>סעיף</w:t>
      </w:r>
      <w:r w:rsidRPr="00BE75C9">
        <w:rPr>
          <w:rFonts w:cs="David"/>
          <w:sz w:val="24"/>
          <w:szCs w:val="24"/>
          <w:rtl/>
        </w:rPr>
        <w:t xml:space="preserve"> </w:t>
      </w:r>
      <w:r w:rsidRPr="00BE75C9">
        <w:rPr>
          <w:rFonts w:cs="David" w:hint="cs"/>
          <w:sz w:val="24"/>
          <w:szCs w:val="24"/>
          <w:rtl/>
        </w:rPr>
        <w:t>אחריות</w:t>
      </w:r>
      <w:r w:rsidRPr="00BE75C9">
        <w:rPr>
          <w:rFonts w:cs="David"/>
          <w:sz w:val="24"/>
          <w:szCs w:val="24"/>
          <w:rtl/>
        </w:rPr>
        <w:t xml:space="preserve"> </w:t>
      </w:r>
      <w:r w:rsidRPr="00BE75C9">
        <w:rPr>
          <w:rFonts w:cs="David" w:hint="cs"/>
          <w:sz w:val="24"/>
          <w:szCs w:val="24"/>
          <w:rtl/>
        </w:rPr>
        <w:t>צולבת</w:t>
      </w:r>
      <w:r w:rsidRPr="00BE75C9">
        <w:rPr>
          <w:rFonts w:cs="David"/>
          <w:sz w:val="24"/>
          <w:szCs w:val="24"/>
          <w:rtl/>
        </w:rPr>
        <w:t xml:space="preserve"> - </w:t>
      </w:r>
      <w:r w:rsidRPr="00BE75C9">
        <w:rPr>
          <w:rFonts w:cs="David"/>
          <w:sz w:val="24"/>
          <w:szCs w:val="24"/>
        </w:rPr>
        <w:t>Cross  Liability</w:t>
      </w:r>
      <w:r>
        <w:rPr>
          <w:rFonts w:cs="David" w:hint="cs"/>
          <w:sz w:val="24"/>
          <w:szCs w:val="24"/>
          <w:rtl/>
        </w:rPr>
        <w:t>.</w:t>
      </w:r>
    </w:p>
    <w:p w:rsidR="008028F7" w:rsidRDefault="008028F7" w:rsidP="008028F7">
      <w:pPr>
        <w:pStyle w:val="afff5"/>
        <w:rPr>
          <w:rFonts w:cs="David"/>
          <w:sz w:val="24"/>
          <w:szCs w:val="24"/>
          <w:rtl/>
        </w:rPr>
      </w:pPr>
    </w:p>
    <w:p w:rsidR="008028F7" w:rsidRPr="00BE75C9" w:rsidRDefault="008028F7" w:rsidP="008028F7">
      <w:pPr>
        <w:pStyle w:val="afff5"/>
        <w:rPr>
          <w:rFonts w:cs="David"/>
          <w:sz w:val="24"/>
          <w:szCs w:val="24"/>
          <w:rtl/>
        </w:rPr>
      </w:pPr>
      <w:r>
        <w:rPr>
          <w:rFonts w:cs="David" w:hint="cs"/>
          <w:sz w:val="24"/>
          <w:szCs w:val="24"/>
          <w:rtl/>
        </w:rPr>
        <w:t>4.</w:t>
      </w:r>
      <w:r w:rsidRPr="00BE75C9">
        <w:rPr>
          <w:rFonts w:hint="cs"/>
          <w:rtl/>
        </w:rPr>
        <w:t xml:space="preserve"> </w:t>
      </w:r>
      <w:r w:rsidRPr="00BE75C9">
        <w:rPr>
          <w:rFonts w:cs="David" w:hint="cs"/>
          <w:sz w:val="24"/>
          <w:szCs w:val="24"/>
          <w:rtl/>
        </w:rPr>
        <w:t>כל</w:t>
      </w:r>
      <w:r w:rsidRPr="00BE75C9">
        <w:rPr>
          <w:rFonts w:cs="David"/>
          <w:sz w:val="24"/>
          <w:szCs w:val="24"/>
          <w:rtl/>
        </w:rPr>
        <w:t xml:space="preserve"> </w:t>
      </w:r>
      <w:r w:rsidRPr="00BE75C9">
        <w:rPr>
          <w:rFonts w:cs="David" w:hint="cs"/>
          <w:sz w:val="24"/>
          <w:szCs w:val="24"/>
          <w:rtl/>
        </w:rPr>
        <w:t>סייג</w:t>
      </w:r>
      <w:r w:rsidRPr="00BE75C9">
        <w:rPr>
          <w:rFonts w:cs="David"/>
          <w:sz w:val="24"/>
          <w:szCs w:val="24"/>
          <w:rtl/>
        </w:rPr>
        <w:t>/</w:t>
      </w:r>
      <w:r w:rsidRPr="00BE75C9">
        <w:rPr>
          <w:rFonts w:cs="David" w:hint="cs"/>
          <w:sz w:val="24"/>
          <w:szCs w:val="24"/>
          <w:rtl/>
        </w:rPr>
        <w:t>חריג</w:t>
      </w:r>
      <w:r w:rsidRPr="00BE75C9">
        <w:rPr>
          <w:rFonts w:cs="David"/>
          <w:sz w:val="24"/>
          <w:szCs w:val="24"/>
          <w:rtl/>
        </w:rPr>
        <w:t xml:space="preserve"> </w:t>
      </w:r>
      <w:r w:rsidRPr="00BE75C9">
        <w:rPr>
          <w:rFonts w:cs="David" w:hint="cs"/>
          <w:sz w:val="24"/>
          <w:szCs w:val="24"/>
          <w:rtl/>
        </w:rPr>
        <w:t>לגבי</w:t>
      </w:r>
      <w:r w:rsidRPr="00BE75C9">
        <w:rPr>
          <w:rFonts w:cs="David"/>
          <w:sz w:val="24"/>
          <w:szCs w:val="24"/>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והמתייחס</w:t>
      </w:r>
      <w:r w:rsidRPr="00BE75C9">
        <w:rPr>
          <w:rFonts w:cs="David"/>
          <w:sz w:val="24"/>
          <w:szCs w:val="24"/>
          <w:rtl/>
        </w:rPr>
        <w:t xml:space="preserve"> </w:t>
      </w:r>
      <w:r w:rsidRPr="00BE75C9">
        <w:rPr>
          <w:rFonts w:cs="David" w:hint="cs"/>
          <w:sz w:val="24"/>
          <w:szCs w:val="24"/>
          <w:rtl/>
        </w:rPr>
        <w:t>לרכוש</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w:t>
      </w:r>
      <w:r w:rsidRPr="00BE75C9">
        <w:rPr>
          <w:rFonts w:cs="David" w:hint="cs"/>
          <w:sz w:val="24"/>
          <w:szCs w:val="24"/>
          <w:rtl/>
        </w:rPr>
        <w:t>שהספק</w:t>
      </w:r>
      <w:r w:rsidRPr="00BE75C9">
        <w:rPr>
          <w:rFonts w:cs="David"/>
          <w:sz w:val="24"/>
          <w:szCs w:val="24"/>
          <w:rtl/>
        </w:rPr>
        <w:t xml:space="preserve"> </w:t>
      </w:r>
      <w:r w:rsidRPr="00BE75C9">
        <w:rPr>
          <w:rFonts w:cs="David" w:hint="cs"/>
          <w:sz w:val="24"/>
          <w:szCs w:val="24"/>
          <w:rtl/>
        </w:rPr>
        <w:t>או</w:t>
      </w:r>
      <w:r w:rsidRPr="00BE75C9">
        <w:rPr>
          <w:rFonts w:cs="David"/>
          <w:sz w:val="24"/>
          <w:szCs w:val="24"/>
          <w:rtl/>
        </w:rPr>
        <w:t xml:space="preserve"> </w:t>
      </w:r>
      <w:r w:rsidRPr="00BE75C9">
        <w:rPr>
          <w:rFonts w:cs="David" w:hint="cs"/>
          <w:sz w:val="24"/>
          <w:szCs w:val="24"/>
          <w:rtl/>
        </w:rPr>
        <w:t>כל</w:t>
      </w:r>
      <w:r w:rsidRPr="00BE75C9">
        <w:rPr>
          <w:rFonts w:cs="David"/>
          <w:sz w:val="24"/>
          <w:szCs w:val="24"/>
          <w:rtl/>
        </w:rPr>
        <w:t xml:space="preserve"> </w:t>
      </w:r>
      <w:r w:rsidRPr="00BE75C9">
        <w:rPr>
          <w:rFonts w:cs="David" w:hint="cs"/>
          <w:sz w:val="24"/>
          <w:szCs w:val="24"/>
          <w:rtl/>
        </w:rPr>
        <w:t>איש</w:t>
      </w:r>
      <w:r w:rsidRPr="00BE75C9">
        <w:rPr>
          <w:rFonts w:cs="David"/>
          <w:sz w:val="24"/>
          <w:szCs w:val="24"/>
          <w:rtl/>
        </w:rPr>
        <w:t xml:space="preserve"> </w:t>
      </w:r>
      <w:r w:rsidRPr="00BE75C9">
        <w:rPr>
          <w:rFonts w:cs="David" w:hint="cs"/>
          <w:sz w:val="24"/>
          <w:szCs w:val="24"/>
          <w:rtl/>
        </w:rPr>
        <w:t>שבשירותו</w:t>
      </w:r>
      <w:r w:rsidRPr="00BE75C9">
        <w:rPr>
          <w:rFonts w:cs="David"/>
          <w:sz w:val="24"/>
          <w:szCs w:val="24"/>
          <w:rtl/>
        </w:rPr>
        <w:t xml:space="preserve"> </w:t>
      </w:r>
    </w:p>
    <w:p w:rsidR="008028F7" w:rsidRDefault="008028F7" w:rsidP="008028F7">
      <w:pPr>
        <w:pStyle w:val="afff5"/>
        <w:rPr>
          <w:rFonts w:cs="David"/>
          <w:sz w:val="24"/>
          <w:szCs w:val="24"/>
          <w:rtl/>
        </w:rPr>
      </w:pPr>
      <w:r>
        <w:rPr>
          <w:rFonts w:cs="David"/>
          <w:sz w:val="24"/>
          <w:szCs w:val="24"/>
          <w:rtl/>
        </w:rPr>
        <w:t xml:space="preserve">    </w:t>
      </w:r>
      <w:r w:rsidRPr="00BE75C9">
        <w:rPr>
          <w:rFonts w:cs="David" w:hint="cs"/>
          <w:sz w:val="24"/>
          <w:szCs w:val="24"/>
          <w:rtl/>
        </w:rPr>
        <w:t>פועלים</w:t>
      </w:r>
      <w:r w:rsidRPr="00BE75C9">
        <w:rPr>
          <w:rFonts w:cs="David"/>
          <w:sz w:val="24"/>
          <w:szCs w:val="24"/>
          <w:rtl/>
        </w:rPr>
        <w:t xml:space="preserve"> </w:t>
      </w:r>
      <w:r w:rsidRPr="00BE75C9">
        <w:rPr>
          <w:rFonts w:cs="David" w:hint="cs"/>
          <w:sz w:val="24"/>
          <w:szCs w:val="24"/>
          <w:rtl/>
        </w:rPr>
        <w:t>או</w:t>
      </w:r>
      <w:r w:rsidRPr="00BE75C9">
        <w:rPr>
          <w:rFonts w:cs="David"/>
          <w:sz w:val="24"/>
          <w:szCs w:val="24"/>
          <w:rtl/>
        </w:rPr>
        <w:t xml:space="preserve"> </w:t>
      </w:r>
      <w:r w:rsidRPr="00BE75C9">
        <w:rPr>
          <w:rFonts w:cs="David" w:hint="cs"/>
          <w:sz w:val="24"/>
          <w:szCs w:val="24"/>
          <w:rtl/>
        </w:rPr>
        <w:t>פעלו</w:t>
      </w:r>
      <w:r w:rsidRPr="00BE75C9">
        <w:rPr>
          <w:rFonts w:cs="David"/>
          <w:sz w:val="24"/>
          <w:szCs w:val="24"/>
          <w:rtl/>
        </w:rPr>
        <w:t xml:space="preserve"> </w:t>
      </w:r>
      <w:r w:rsidRPr="00BE75C9">
        <w:rPr>
          <w:rFonts w:cs="David" w:hint="cs"/>
          <w:sz w:val="24"/>
          <w:szCs w:val="24"/>
          <w:rtl/>
        </w:rPr>
        <w:t>בו</w:t>
      </w:r>
      <w:r w:rsidRPr="00BE75C9">
        <w:rPr>
          <w:rFonts w:cs="David"/>
          <w:sz w:val="24"/>
          <w:szCs w:val="24"/>
          <w:rtl/>
        </w:rPr>
        <w:t xml:space="preserve">- </w:t>
      </w:r>
      <w:r>
        <w:rPr>
          <w:rFonts w:cs="David" w:hint="cs"/>
          <w:sz w:val="24"/>
          <w:szCs w:val="24"/>
          <w:rtl/>
        </w:rPr>
        <w:t xml:space="preserve">מבוטל.  </w:t>
      </w:r>
    </w:p>
    <w:p w:rsidR="008028F7" w:rsidRDefault="008028F7" w:rsidP="008028F7">
      <w:pPr>
        <w:pStyle w:val="afff5"/>
        <w:rPr>
          <w:rFonts w:cs="David"/>
          <w:sz w:val="24"/>
          <w:szCs w:val="24"/>
          <w:rtl/>
        </w:rPr>
      </w:pPr>
    </w:p>
    <w:p w:rsidR="008028F7" w:rsidRDefault="008028F7" w:rsidP="008028F7">
      <w:pPr>
        <w:pStyle w:val="afff5"/>
        <w:rPr>
          <w:rFonts w:cs="David"/>
          <w:sz w:val="24"/>
          <w:szCs w:val="24"/>
          <w:rtl/>
        </w:rPr>
      </w:pPr>
      <w:r>
        <w:rPr>
          <w:rFonts w:cs="David" w:hint="cs"/>
          <w:sz w:val="24"/>
          <w:szCs w:val="24"/>
          <w:rtl/>
        </w:rPr>
        <w:t>5.</w:t>
      </w:r>
      <w:r w:rsidRPr="00BE75C9">
        <w:rPr>
          <w:rFonts w:hint="cs"/>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w:t>
      </w:r>
      <w:r w:rsidRPr="00BE75C9">
        <w:rPr>
          <w:rFonts w:cs="David" w:hint="cs"/>
          <w:sz w:val="24"/>
          <w:szCs w:val="24"/>
          <w:rtl/>
        </w:rPr>
        <w:t>ייחשב</w:t>
      </w:r>
      <w:r w:rsidRPr="00BE75C9">
        <w:rPr>
          <w:rFonts w:cs="David"/>
          <w:sz w:val="24"/>
          <w:szCs w:val="24"/>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צד</w:t>
      </w:r>
      <w:r w:rsidRPr="00BE75C9">
        <w:rPr>
          <w:rFonts w:cs="David"/>
          <w:sz w:val="24"/>
          <w:szCs w:val="24"/>
          <w:rtl/>
        </w:rPr>
        <w:t xml:space="preserve"> </w:t>
      </w:r>
      <w:r w:rsidRPr="00BE75C9">
        <w:rPr>
          <w:rFonts w:cs="David" w:hint="cs"/>
          <w:sz w:val="24"/>
          <w:szCs w:val="24"/>
          <w:rtl/>
        </w:rPr>
        <w:t>שלישי</w:t>
      </w:r>
      <w:r>
        <w:rPr>
          <w:rFonts w:cs="David" w:hint="cs"/>
          <w:sz w:val="24"/>
          <w:szCs w:val="24"/>
          <w:rtl/>
        </w:rPr>
        <w:t xml:space="preserve">.  </w:t>
      </w:r>
    </w:p>
    <w:p w:rsidR="008028F7" w:rsidRDefault="008028F7" w:rsidP="008028F7">
      <w:pPr>
        <w:pStyle w:val="afff5"/>
        <w:rPr>
          <w:rFonts w:cs="David"/>
          <w:sz w:val="24"/>
          <w:szCs w:val="24"/>
          <w:rtl/>
        </w:rPr>
      </w:pPr>
      <w:r w:rsidRPr="00BE75C9">
        <w:rPr>
          <w:rFonts w:cs="David"/>
          <w:sz w:val="24"/>
          <w:szCs w:val="24"/>
          <w:rtl/>
        </w:rPr>
        <w:t xml:space="preserve">  </w:t>
      </w:r>
    </w:p>
    <w:p w:rsidR="008028F7" w:rsidRPr="003B5D4C" w:rsidRDefault="008028F7" w:rsidP="008028F7">
      <w:pPr>
        <w:pStyle w:val="afff5"/>
        <w:rPr>
          <w:rFonts w:cs="David"/>
          <w:sz w:val="24"/>
          <w:szCs w:val="24"/>
          <w:rtl/>
        </w:rPr>
      </w:pPr>
      <w:r>
        <w:rPr>
          <w:rFonts w:cs="David" w:hint="cs"/>
          <w:sz w:val="24"/>
          <w:szCs w:val="24"/>
          <w:rtl/>
        </w:rPr>
        <w:lastRenderedPageBreak/>
        <w:t xml:space="preserve">6. </w:t>
      </w:r>
      <w:r w:rsidRPr="003B5D4C">
        <w:rPr>
          <w:rFonts w:cs="David" w:hint="cs"/>
          <w:sz w:val="24"/>
          <w:szCs w:val="24"/>
          <w:rtl/>
        </w:rPr>
        <w:t>הביטוח</w:t>
      </w:r>
      <w:r w:rsidRPr="003B5D4C">
        <w:rPr>
          <w:rFonts w:cs="David"/>
          <w:sz w:val="24"/>
          <w:szCs w:val="24"/>
          <w:rtl/>
        </w:rPr>
        <w:t xml:space="preserve"> </w:t>
      </w:r>
      <w:r w:rsidRPr="003B5D4C">
        <w:rPr>
          <w:rFonts w:cs="David" w:hint="cs"/>
          <w:sz w:val="24"/>
          <w:szCs w:val="24"/>
          <w:rtl/>
        </w:rPr>
        <w:t>מורחב</w:t>
      </w:r>
      <w:r w:rsidRPr="003B5D4C">
        <w:rPr>
          <w:rFonts w:cs="David"/>
          <w:sz w:val="24"/>
          <w:szCs w:val="24"/>
          <w:rtl/>
        </w:rPr>
        <w:t xml:space="preserve"> </w:t>
      </w:r>
      <w:r w:rsidRPr="003B5D4C">
        <w:rPr>
          <w:rFonts w:cs="David" w:hint="cs"/>
          <w:sz w:val="24"/>
          <w:szCs w:val="24"/>
          <w:rtl/>
        </w:rPr>
        <w:t>לכסות</w:t>
      </w:r>
      <w:r w:rsidRPr="003B5D4C">
        <w:rPr>
          <w:rFonts w:cs="David"/>
          <w:sz w:val="24"/>
          <w:szCs w:val="24"/>
          <w:rtl/>
        </w:rPr>
        <w:t xml:space="preserve"> </w:t>
      </w:r>
      <w:r w:rsidRPr="003B5D4C">
        <w:rPr>
          <w:rFonts w:cs="David" w:hint="cs"/>
          <w:sz w:val="24"/>
          <w:szCs w:val="24"/>
          <w:rtl/>
        </w:rPr>
        <w:t>את</w:t>
      </w:r>
      <w:r w:rsidRPr="003B5D4C">
        <w:rPr>
          <w:rFonts w:cs="David"/>
          <w:sz w:val="24"/>
          <w:szCs w:val="24"/>
          <w:rtl/>
        </w:rPr>
        <w:t xml:space="preserve"> </w:t>
      </w:r>
      <w:proofErr w:type="spellStart"/>
      <w:r w:rsidRPr="003B5D4C">
        <w:rPr>
          <w:rFonts w:cs="David" w:hint="cs"/>
          <w:sz w:val="24"/>
          <w:szCs w:val="24"/>
          <w:rtl/>
        </w:rPr>
        <w:t>חבותו</w:t>
      </w:r>
      <w:proofErr w:type="spellEnd"/>
      <w:r w:rsidRPr="003B5D4C">
        <w:rPr>
          <w:rFonts w:cs="David"/>
          <w:sz w:val="24"/>
          <w:szCs w:val="24"/>
          <w:rtl/>
        </w:rPr>
        <w:t xml:space="preserve"> </w:t>
      </w:r>
      <w:r w:rsidRPr="003B5D4C">
        <w:rPr>
          <w:rFonts w:cs="David" w:hint="cs"/>
          <w:sz w:val="24"/>
          <w:szCs w:val="24"/>
          <w:rtl/>
        </w:rPr>
        <w:t>של</w:t>
      </w:r>
      <w:r w:rsidRPr="003B5D4C">
        <w:rPr>
          <w:rFonts w:cs="David"/>
          <w:sz w:val="24"/>
          <w:szCs w:val="24"/>
          <w:rtl/>
        </w:rPr>
        <w:t xml:space="preserve"> </w:t>
      </w:r>
      <w:r w:rsidRPr="003B5D4C">
        <w:rPr>
          <w:rFonts w:cs="David" w:hint="cs"/>
          <w:sz w:val="24"/>
          <w:szCs w:val="24"/>
          <w:rtl/>
        </w:rPr>
        <w:t>המבוטח</w:t>
      </w:r>
      <w:r w:rsidRPr="003B5D4C">
        <w:rPr>
          <w:rFonts w:cs="David"/>
          <w:sz w:val="24"/>
          <w:szCs w:val="24"/>
          <w:rtl/>
        </w:rPr>
        <w:t xml:space="preserve"> </w:t>
      </w:r>
      <w:r w:rsidRPr="003B5D4C">
        <w:rPr>
          <w:rFonts w:cs="David" w:hint="cs"/>
          <w:sz w:val="24"/>
          <w:szCs w:val="24"/>
          <w:rtl/>
        </w:rPr>
        <w:t>כלפי</w:t>
      </w:r>
      <w:r w:rsidRPr="003B5D4C">
        <w:rPr>
          <w:rFonts w:cs="David"/>
          <w:sz w:val="24"/>
          <w:szCs w:val="24"/>
          <w:rtl/>
        </w:rPr>
        <w:t xml:space="preserve"> </w:t>
      </w:r>
      <w:r w:rsidRPr="003B5D4C">
        <w:rPr>
          <w:rFonts w:cs="David" w:hint="cs"/>
          <w:sz w:val="24"/>
          <w:szCs w:val="24"/>
          <w:rtl/>
        </w:rPr>
        <w:t>צד</w:t>
      </w:r>
      <w:r w:rsidRPr="003B5D4C">
        <w:rPr>
          <w:rFonts w:cs="David"/>
          <w:sz w:val="24"/>
          <w:szCs w:val="24"/>
          <w:rtl/>
        </w:rPr>
        <w:t xml:space="preserve"> </w:t>
      </w:r>
      <w:r w:rsidRPr="003B5D4C">
        <w:rPr>
          <w:rFonts w:cs="David" w:hint="cs"/>
          <w:sz w:val="24"/>
          <w:szCs w:val="24"/>
          <w:rtl/>
        </w:rPr>
        <w:t>שלישי</w:t>
      </w:r>
      <w:r w:rsidRPr="003B5D4C">
        <w:rPr>
          <w:rFonts w:cs="David"/>
          <w:sz w:val="24"/>
          <w:szCs w:val="24"/>
          <w:rtl/>
        </w:rPr>
        <w:t xml:space="preserve"> </w:t>
      </w:r>
      <w:r w:rsidRPr="003B5D4C">
        <w:rPr>
          <w:rFonts w:cs="David" w:hint="cs"/>
          <w:sz w:val="24"/>
          <w:szCs w:val="24"/>
          <w:rtl/>
        </w:rPr>
        <w:t>בגין</w:t>
      </w:r>
      <w:r w:rsidRPr="003B5D4C">
        <w:rPr>
          <w:rFonts w:cs="David"/>
          <w:sz w:val="24"/>
          <w:szCs w:val="24"/>
          <w:rtl/>
        </w:rPr>
        <w:t xml:space="preserve"> </w:t>
      </w:r>
      <w:r w:rsidRPr="003B5D4C">
        <w:rPr>
          <w:rFonts w:cs="David" w:hint="cs"/>
          <w:sz w:val="24"/>
          <w:szCs w:val="24"/>
          <w:rtl/>
        </w:rPr>
        <w:t>פעילות</w:t>
      </w:r>
      <w:r w:rsidRPr="003B5D4C">
        <w:rPr>
          <w:rFonts w:cs="David"/>
          <w:sz w:val="24"/>
          <w:szCs w:val="24"/>
          <w:rtl/>
        </w:rPr>
        <w:t xml:space="preserve"> </w:t>
      </w:r>
      <w:r w:rsidRPr="003B5D4C">
        <w:rPr>
          <w:rFonts w:cs="David" w:hint="cs"/>
          <w:sz w:val="24"/>
          <w:szCs w:val="24"/>
          <w:rtl/>
        </w:rPr>
        <w:t>של</w:t>
      </w:r>
      <w:r w:rsidRPr="003B5D4C">
        <w:rPr>
          <w:rFonts w:cs="David"/>
          <w:sz w:val="24"/>
          <w:szCs w:val="24"/>
          <w:rtl/>
        </w:rPr>
        <w:t xml:space="preserve"> </w:t>
      </w:r>
      <w:r w:rsidRPr="003B5D4C">
        <w:rPr>
          <w:rFonts w:cs="David" w:hint="cs"/>
          <w:sz w:val="24"/>
          <w:szCs w:val="24"/>
          <w:rtl/>
        </w:rPr>
        <w:t>קבלנים</w:t>
      </w:r>
      <w:r w:rsidRPr="003B5D4C">
        <w:rPr>
          <w:rFonts w:cs="David"/>
          <w:sz w:val="24"/>
          <w:szCs w:val="24"/>
          <w:rtl/>
        </w:rPr>
        <w:t xml:space="preserve">, </w:t>
      </w:r>
    </w:p>
    <w:p w:rsidR="008028F7" w:rsidRPr="003B5D4C" w:rsidRDefault="008028F7" w:rsidP="008028F7">
      <w:pPr>
        <w:pStyle w:val="afff5"/>
        <w:rPr>
          <w:rFonts w:cs="David"/>
          <w:sz w:val="24"/>
          <w:szCs w:val="24"/>
          <w:rtl/>
        </w:rPr>
      </w:pPr>
      <w:r>
        <w:rPr>
          <w:rFonts w:cs="David"/>
          <w:sz w:val="24"/>
          <w:szCs w:val="24"/>
          <w:rtl/>
        </w:rPr>
        <w:t xml:space="preserve">    </w:t>
      </w:r>
      <w:r w:rsidRPr="003B5D4C">
        <w:rPr>
          <w:rFonts w:cs="David" w:hint="cs"/>
          <w:sz w:val="24"/>
          <w:szCs w:val="24"/>
          <w:rtl/>
        </w:rPr>
        <w:t>קבלני</w:t>
      </w:r>
      <w:r w:rsidRPr="003B5D4C">
        <w:rPr>
          <w:rFonts w:cs="David"/>
          <w:sz w:val="24"/>
          <w:szCs w:val="24"/>
          <w:rtl/>
        </w:rPr>
        <w:t xml:space="preserve"> </w:t>
      </w:r>
      <w:r w:rsidRPr="003B5D4C">
        <w:rPr>
          <w:rFonts w:cs="David" w:hint="cs"/>
          <w:sz w:val="24"/>
          <w:szCs w:val="24"/>
          <w:rtl/>
        </w:rPr>
        <w:t>משנה</w:t>
      </w:r>
      <w:r w:rsidRPr="003B5D4C">
        <w:rPr>
          <w:rFonts w:cs="David"/>
          <w:sz w:val="24"/>
          <w:szCs w:val="24"/>
          <w:rtl/>
        </w:rPr>
        <w:t xml:space="preserve"> </w:t>
      </w:r>
      <w:r w:rsidRPr="003B5D4C">
        <w:rPr>
          <w:rFonts w:cs="David" w:hint="cs"/>
          <w:sz w:val="24"/>
          <w:szCs w:val="24"/>
          <w:rtl/>
        </w:rPr>
        <w:t>ועובדיהם</w:t>
      </w:r>
      <w:r w:rsidRPr="003B5D4C">
        <w:rPr>
          <w:rFonts w:cs="David"/>
          <w:sz w:val="24"/>
          <w:szCs w:val="24"/>
          <w:rtl/>
        </w:rPr>
        <w:t>;</w:t>
      </w:r>
    </w:p>
    <w:p w:rsidR="008028F7" w:rsidRDefault="008028F7" w:rsidP="008028F7">
      <w:pPr>
        <w:pStyle w:val="afff5"/>
        <w:rPr>
          <w:rFonts w:cs="David"/>
          <w:sz w:val="24"/>
          <w:szCs w:val="24"/>
          <w:rtl/>
        </w:rPr>
      </w:pPr>
      <w:r w:rsidRPr="003B5D4C">
        <w:rPr>
          <w:rFonts w:cs="David"/>
          <w:sz w:val="24"/>
          <w:szCs w:val="24"/>
          <w:rtl/>
        </w:rPr>
        <w:t xml:space="preserve">                                      </w:t>
      </w:r>
    </w:p>
    <w:p w:rsidR="008028F7" w:rsidRPr="0073143F" w:rsidRDefault="008028F7" w:rsidP="008028F7">
      <w:pPr>
        <w:pStyle w:val="afff5"/>
        <w:rPr>
          <w:rFonts w:cs="David"/>
          <w:sz w:val="24"/>
          <w:szCs w:val="24"/>
          <w:rtl/>
        </w:rPr>
      </w:pPr>
      <w:r>
        <w:rPr>
          <w:rFonts w:cs="David" w:hint="cs"/>
          <w:sz w:val="24"/>
          <w:szCs w:val="24"/>
          <w:rtl/>
        </w:rPr>
        <w:t>7</w:t>
      </w:r>
      <w:r w:rsidRPr="003B5D4C">
        <w:rPr>
          <w:rFonts w:cs="David"/>
          <w:sz w:val="24"/>
          <w:szCs w:val="24"/>
          <w:rtl/>
        </w:rPr>
        <w:t xml:space="preserve">. </w:t>
      </w:r>
      <w:r w:rsidRPr="0073143F">
        <w:rPr>
          <w:rFonts w:cs="David" w:hint="cs"/>
          <w:sz w:val="24"/>
          <w:szCs w:val="24"/>
          <w:rtl/>
        </w:rPr>
        <w:t>הביטוח</w:t>
      </w:r>
      <w:r w:rsidRPr="0073143F">
        <w:rPr>
          <w:rFonts w:cs="David"/>
          <w:sz w:val="24"/>
          <w:szCs w:val="24"/>
          <w:rtl/>
        </w:rPr>
        <w:t xml:space="preserve"> </w:t>
      </w:r>
      <w:r w:rsidRPr="0073143F">
        <w:rPr>
          <w:rFonts w:cs="David" w:hint="cs"/>
          <w:sz w:val="24"/>
          <w:szCs w:val="24"/>
          <w:rtl/>
        </w:rPr>
        <w:t>על</w:t>
      </w:r>
      <w:r w:rsidRPr="0073143F">
        <w:rPr>
          <w:rFonts w:cs="David"/>
          <w:sz w:val="24"/>
          <w:szCs w:val="24"/>
          <w:rtl/>
        </w:rPr>
        <w:t xml:space="preserve"> </w:t>
      </w:r>
      <w:r w:rsidRPr="0073143F">
        <w:rPr>
          <w:rFonts w:cs="David" w:hint="cs"/>
          <w:sz w:val="24"/>
          <w:szCs w:val="24"/>
          <w:rtl/>
        </w:rPr>
        <w:t>פי</w:t>
      </w:r>
      <w:r w:rsidRPr="0073143F">
        <w:rPr>
          <w:rFonts w:cs="David"/>
          <w:sz w:val="24"/>
          <w:szCs w:val="24"/>
          <w:rtl/>
        </w:rPr>
        <w:t xml:space="preserve"> </w:t>
      </w:r>
      <w:r w:rsidRPr="0073143F">
        <w:rPr>
          <w:rFonts w:cs="David" w:hint="cs"/>
          <w:sz w:val="24"/>
          <w:szCs w:val="24"/>
          <w:rtl/>
        </w:rPr>
        <w:t>הפוליסה</w:t>
      </w:r>
      <w:r w:rsidRPr="0073143F">
        <w:rPr>
          <w:rFonts w:cs="David"/>
          <w:sz w:val="24"/>
          <w:szCs w:val="24"/>
          <w:rtl/>
        </w:rPr>
        <w:t xml:space="preserve"> </w:t>
      </w:r>
      <w:r>
        <w:rPr>
          <w:rFonts w:cs="David" w:hint="cs"/>
          <w:sz w:val="24"/>
          <w:szCs w:val="24"/>
          <w:rtl/>
        </w:rPr>
        <w:t>מורחב</w:t>
      </w:r>
      <w:r w:rsidRPr="0073143F">
        <w:rPr>
          <w:rFonts w:cs="David"/>
          <w:sz w:val="24"/>
          <w:szCs w:val="24"/>
          <w:rtl/>
        </w:rPr>
        <w:t xml:space="preserve"> </w:t>
      </w:r>
      <w:r w:rsidRPr="0073143F">
        <w:rPr>
          <w:rFonts w:cs="David" w:hint="cs"/>
          <w:sz w:val="24"/>
          <w:szCs w:val="24"/>
          <w:rtl/>
        </w:rPr>
        <w:t>לשפות</w:t>
      </w:r>
      <w:r w:rsidRPr="0073143F">
        <w:rPr>
          <w:rFonts w:cs="David"/>
          <w:sz w:val="24"/>
          <w:szCs w:val="24"/>
          <w:rtl/>
        </w:rPr>
        <w:t xml:space="preserve"> </w:t>
      </w:r>
      <w:r w:rsidRPr="0073143F">
        <w:rPr>
          <w:rFonts w:cs="David" w:hint="cs"/>
          <w:sz w:val="24"/>
          <w:szCs w:val="24"/>
          <w:rtl/>
        </w:rPr>
        <w:t>את</w:t>
      </w:r>
      <w:r w:rsidRPr="0073143F">
        <w:rPr>
          <w:rFonts w:cs="David"/>
          <w:sz w:val="24"/>
          <w:szCs w:val="24"/>
          <w:rtl/>
        </w:rPr>
        <w:t xml:space="preserve"> </w:t>
      </w:r>
      <w:r w:rsidRPr="0073143F">
        <w:rPr>
          <w:rFonts w:cs="David" w:hint="cs"/>
          <w:sz w:val="24"/>
          <w:szCs w:val="24"/>
          <w:rtl/>
        </w:rPr>
        <w:t>מדינת</w:t>
      </w:r>
      <w:r w:rsidRPr="0073143F">
        <w:rPr>
          <w:rFonts w:cs="David"/>
          <w:sz w:val="24"/>
          <w:szCs w:val="24"/>
          <w:rtl/>
        </w:rPr>
        <w:t xml:space="preserve"> </w:t>
      </w:r>
      <w:r w:rsidRPr="0073143F">
        <w:rPr>
          <w:rFonts w:cs="David" w:hint="cs"/>
          <w:sz w:val="24"/>
          <w:szCs w:val="24"/>
          <w:rtl/>
        </w:rPr>
        <w:t>ישראל</w:t>
      </w:r>
      <w:r w:rsidRPr="0073143F">
        <w:rPr>
          <w:rFonts w:cs="David"/>
          <w:sz w:val="24"/>
          <w:szCs w:val="24"/>
          <w:rtl/>
        </w:rPr>
        <w:t xml:space="preserve"> –  </w:t>
      </w:r>
      <w:r w:rsidRPr="0073143F">
        <w:rPr>
          <w:rFonts w:cs="David" w:hint="cs"/>
          <w:sz w:val="24"/>
          <w:szCs w:val="24"/>
          <w:rtl/>
        </w:rPr>
        <w:t>משרד</w:t>
      </w:r>
      <w:r w:rsidRPr="0073143F">
        <w:rPr>
          <w:rFonts w:cs="David"/>
          <w:sz w:val="24"/>
          <w:szCs w:val="24"/>
          <w:rtl/>
        </w:rPr>
        <w:t xml:space="preserve"> </w:t>
      </w:r>
      <w:r w:rsidRPr="0073143F">
        <w:rPr>
          <w:rFonts w:cs="David" w:hint="cs"/>
          <w:sz w:val="24"/>
          <w:szCs w:val="24"/>
          <w:rtl/>
        </w:rPr>
        <w:t>הבריאות</w:t>
      </w:r>
      <w:r w:rsidRPr="0073143F">
        <w:rPr>
          <w:rFonts w:cs="David"/>
          <w:sz w:val="24"/>
          <w:szCs w:val="24"/>
          <w:rtl/>
        </w:rPr>
        <w:t xml:space="preserve">,  </w:t>
      </w:r>
      <w:r w:rsidRPr="0073143F">
        <w:rPr>
          <w:rFonts w:cs="David" w:hint="cs"/>
          <w:sz w:val="24"/>
          <w:szCs w:val="24"/>
          <w:rtl/>
        </w:rPr>
        <w:t>בתי</w:t>
      </w:r>
      <w:r w:rsidRPr="0073143F">
        <w:rPr>
          <w:rFonts w:cs="David"/>
          <w:sz w:val="24"/>
          <w:szCs w:val="24"/>
          <w:rtl/>
        </w:rPr>
        <w:t xml:space="preserve"> </w:t>
      </w:r>
      <w:r w:rsidRPr="0073143F">
        <w:rPr>
          <w:rFonts w:cs="David" w:hint="cs"/>
          <w:sz w:val="24"/>
          <w:szCs w:val="24"/>
          <w:rtl/>
        </w:rPr>
        <w:t>חולים</w:t>
      </w:r>
      <w:r w:rsidRPr="0073143F">
        <w:rPr>
          <w:rFonts w:cs="David"/>
          <w:sz w:val="24"/>
          <w:szCs w:val="24"/>
          <w:rtl/>
        </w:rPr>
        <w:t xml:space="preserve">, </w:t>
      </w:r>
    </w:p>
    <w:p w:rsidR="008028F7" w:rsidRPr="0073143F" w:rsidRDefault="008028F7" w:rsidP="008028F7">
      <w:pPr>
        <w:pStyle w:val="afff5"/>
        <w:rPr>
          <w:rFonts w:cs="David"/>
          <w:sz w:val="24"/>
          <w:szCs w:val="24"/>
          <w:rtl/>
        </w:rPr>
      </w:pPr>
      <w:r>
        <w:rPr>
          <w:rFonts w:cs="David"/>
          <w:sz w:val="24"/>
          <w:szCs w:val="24"/>
          <w:rtl/>
        </w:rPr>
        <w:t xml:space="preserve">    </w:t>
      </w:r>
      <w:r w:rsidRPr="0073143F">
        <w:rPr>
          <w:rFonts w:cs="David" w:hint="cs"/>
          <w:sz w:val="24"/>
          <w:szCs w:val="24"/>
          <w:rtl/>
        </w:rPr>
        <w:t>קופות</w:t>
      </w:r>
      <w:r w:rsidRPr="0073143F">
        <w:rPr>
          <w:rFonts w:cs="David"/>
          <w:sz w:val="24"/>
          <w:szCs w:val="24"/>
          <w:rtl/>
        </w:rPr>
        <w:t xml:space="preserve"> </w:t>
      </w:r>
      <w:r w:rsidRPr="0073143F">
        <w:rPr>
          <w:rFonts w:cs="David" w:hint="cs"/>
          <w:sz w:val="24"/>
          <w:szCs w:val="24"/>
          <w:rtl/>
        </w:rPr>
        <w:t>חולים</w:t>
      </w:r>
      <w:r w:rsidRPr="0073143F">
        <w:rPr>
          <w:rFonts w:cs="David"/>
          <w:sz w:val="24"/>
          <w:szCs w:val="24"/>
          <w:rtl/>
        </w:rPr>
        <w:t xml:space="preserve">, </w:t>
      </w:r>
      <w:r w:rsidRPr="007D3D5B">
        <w:rPr>
          <w:rFonts w:cs="David" w:hint="cs"/>
          <w:sz w:val="24"/>
          <w:szCs w:val="24"/>
          <w:rtl/>
        </w:rPr>
        <w:t>ארגוני</w:t>
      </w:r>
      <w:r w:rsidRPr="007D3D5B">
        <w:rPr>
          <w:rFonts w:cs="David"/>
          <w:sz w:val="24"/>
          <w:szCs w:val="24"/>
          <w:rtl/>
        </w:rPr>
        <w:t xml:space="preserve"> </w:t>
      </w:r>
      <w:r w:rsidRPr="007D3D5B">
        <w:rPr>
          <w:rFonts w:cs="David" w:hint="cs"/>
          <w:sz w:val="24"/>
          <w:szCs w:val="24"/>
          <w:rtl/>
        </w:rPr>
        <w:t>בריאות</w:t>
      </w:r>
      <w:r w:rsidRPr="007D3D5B">
        <w:rPr>
          <w:rFonts w:cs="David"/>
          <w:sz w:val="24"/>
          <w:szCs w:val="24"/>
          <w:rtl/>
        </w:rPr>
        <w:t xml:space="preserve"> </w:t>
      </w:r>
      <w:r w:rsidRPr="007D3D5B">
        <w:rPr>
          <w:rFonts w:cs="David" w:hint="cs"/>
          <w:sz w:val="24"/>
          <w:szCs w:val="24"/>
          <w:rtl/>
        </w:rPr>
        <w:t>נוספים</w:t>
      </w:r>
      <w:r w:rsidRPr="007D3D5B">
        <w:rPr>
          <w:rFonts w:cs="David"/>
          <w:sz w:val="24"/>
          <w:szCs w:val="24"/>
          <w:rtl/>
        </w:rPr>
        <w:t xml:space="preserve"> </w:t>
      </w:r>
      <w:r w:rsidRPr="0073143F">
        <w:rPr>
          <w:rFonts w:cs="David" w:hint="cs"/>
          <w:sz w:val="24"/>
          <w:szCs w:val="24"/>
          <w:rtl/>
        </w:rPr>
        <w:t>ככל</w:t>
      </w:r>
      <w:r w:rsidRPr="0073143F">
        <w:rPr>
          <w:rFonts w:cs="David"/>
          <w:sz w:val="24"/>
          <w:szCs w:val="24"/>
          <w:rtl/>
        </w:rPr>
        <w:t xml:space="preserve"> </w:t>
      </w:r>
      <w:r w:rsidRPr="0073143F">
        <w:rPr>
          <w:rFonts w:cs="David" w:hint="cs"/>
          <w:sz w:val="24"/>
          <w:szCs w:val="24"/>
          <w:rtl/>
        </w:rPr>
        <w:t>שייחשבו</w:t>
      </w:r>
      <w:r w:rsidRPr="0073143F">
        <w:rPr>
          <w:rFonts w:cs="David"/>
          <w:sz w:val="24"/>
          <w:szCs w:val="24"/>
          <w:rtl/>
        </w:rPr>
        <w:t xml:space="preserve"> </w:t>
      </w:r>
      <w:r w:rsidRPr="0073143F">
        <w:rPr>
          <w:rFonts w:cs="David" w:hint="cs"/>
          <w:sz w:val="24"/>
          <w:szCs w:val="24"/>
          <w:rtl/>
        </w:rPr>
        <w:t>אחראים</w:t>
      </w:r>
      <w:r w:rsidRPr="0073143F">
        <w:rPr>
          <w:rFonts w:cs="David"/>
          <w:sz w:val="24"/>
          <w:szCs w:val="24"/>
          <w:rtl/>
        </w:rPr>
        <w:t xml:space="preserve"> </w:t>
      </w:r>
      <w:r w:rsidRPr="0073143F">
        <w:rPr>
          <w:rFonts w:cs="David" w:hint="cs"/>
          <w:sz w:val="24"/>
          <w:szCs w:val="24"/>
          <w:rtl/>
        </w:rPr>
        <w:t>למעשי</w:t>
      </w:r>
      <w:r w:rsidRPr="0073143F">
        <w:rPr>
          <w:rFonts w:cs="David"/>
          <w:sz w:val="24"/>
          <w:szCs w:val="24"/>
          <w:rtl/>
        </w:rPr>
        <w:t xml:space="preserve"> </w:t>
      </w:r>
      <w:r w:rsidRPr="0073143F">
        <w:rPr>
          <w:rFonts w:cs="David" w:hint="cs"/>
          <w:sz w:val="24"/>
          <w:szCs w:val="24"/>
          <w:rtl/>
        </w:rPr>
        <w:t>ו</w:t>
      </w:r>
      <w:r w:rsidRPr="0073143F">
        <w:rPr>
          <w:rFonts w:cs="David"/>
          <w:sz w:val="24"/>
          <w:szCs w:val="24"/>
          <w:rtl/>
        </w:rPr>
        <w:t>/</w:t>
      </w:r>
      <w:r w:rsidRPr="0073143F">
        <w:rPr>
          <w:rFonts w:cs="David" w:hint="cs"/>
          <w:sz w:val="24"/>
          <w:szCs w:val="24"/>
          <w:rtl/>
        </w:rPr>
        <w:t>או</w:t>
      </w:r>
      <w:r w:rsidRPr="0073143F">
        <w:rPr>
          <w:rFonts w:cs="David"/>
          <w:sz w:val="24"/>
          <w:szCs w:val="24"/>
          <w:rtl/>
        </w:rPr>
        <w:t xml:space="preserve"> </w:t>
      </w:r>
      <w:r w:rsidRPr="0073143F">
        <w:rPr>
          <w:rFonts w:cs="David" w:hint="cs"/>
          <w:sz w:val="24"/>
          <w:szCs w:val="24"/>
          <w:rtl/>
        </w:rPr>
        <w:t>מחדלי</w:t>
      </w:r>
      <w:r w:rsidRPr="0073143F">
        <w:rPr>
          <w:rFonts w:cs="David"/>
          <w:sz w:val="24"/>
          <w:szCs w:val="24"/>
          <w:rtl/>
        </w:rPr>
        <w:t xml:space="preserve"> </w:t>
      </w:r>
      <w:r w:rsidRPr="0073143F">
        <w:rPr>
          <w:rFonts w:cs="David" w:hint="cs"/>
          <w:sz w:val="24"/>
          <w:szCs w:val="24"/>
          <w:rtl/>
        </w:rPr>
        <w:t>הספק</w:t>
      </w:r>
      <w:r w:rsidRPr="0073143F">
        <w:rPr>
          <w:rFonts w:cs="David"/>
          <w:sz w:val="24"/>
          <w:szCs w:val="24"/>
          <w:rtl/>
        </w:rPr>
        <w:t xml:space="preserve">  </w:t>
      </w:r>
    </w:p>
    <w:p w:rsidR="008028F7" w:rsidRDefault="008028F7" w:rsidP="008028F7">
      <w:pPr>
        <w:pStyle w:val="afff5"/>
        <w:rPr>
          <w:rFonts w:cs="David"/>
          <w:sz w:val="24"/>
          <w:szCs w:val="24"/>
          <w:rtl/>
        </w:rPr>
      </w:pPr>
      <w:r>
        <w:rPr>
          <w:rFonts w:cs="David"/>
          <w:sz w:val="24"/>
          <w:szCs w:val="24"/>
          <w:rtl/>
        </w:rPr>
        <w:t xml:space="preserve">    </w:t>
      </w:r>
      <w:r w:rsidRPr="0073143F">
        <w:rPr>
          <w:rFonts w:cs="David" w:hint="cs"/>
          <w:sz w:val="24"/>
          <w:szCs w:val="24"/>
          <w:rtl/>
        </w:rPr>
        <w:t>והפועלים</w:t>
      </w:r>
      <w:r w:rsidRPr="0073143F">
        <w:rPr>
          <w:rFonts w:cs="David"/>
          <w:sz w:val="24"/>
          <w:szCs w:val="24"/>
          <w:rtl/>
        </w:rPr>
        <w:t xml:space="preserve"> </w:t>
      </w:r>
      <w:r w:rsidRPr="0073143F">
        <w:rPr>
          <w:rFonts w:cs="David" w:hint="cs"/>
          <w:sz w:val="24"/>
          <w:szCs w:val="24"/>
          <w:rtl/>
        </w:rPr>
        <w:t>מטעמו</w:t>
      </w:r>
      <w:r w:rsidRPr="0073143F">
        <w:rPr>
          <w:rFonts w:cs="David"/>
          <w:sz w:val="24"/>
          <w:szCs w:val="24"/>
          <w:rtl/>
        </w:rPr>
        <w:t>.</w:t>
      </w:r>
    </w:p>
    <w:p w:rsidR="008028F7" w:rsidRDefault="008028F7" w:rsidP="008028F7">
      <w:pPr>
        <w:pStyle w:val="afff5"/>
        <w:rPr>
          <w:rFonts w:cs="David"/>
          <w:sz w:val="24"/>
          <w:szCs w:val="24"/>
          <w:rtl/>
        </w:rPr>
      </w:pPr>
    </w:p>
    <w:p w:rsidR="008028F7" w:rsidRDefault="008028F7" w:rsidP="008028F7">
      <w:pPr>
        <w:pStyle w:val="afff5"/>
        <w:rPr>
          <w:rFonts w:cs="David"/>
          <w:sz w:val="24"/>
          <w:szCs w:val="24"/>
          <w:rtl/>
        </w:rPr>
      </w:pPr>
    </w:p>
    <w:p w:rsidR="008028F7" w:rsidRDefault="008028F7" w:rsidP="008028F7">
      <w:pPr>
        <w:pStyle w:val="afff5"/>
        <w:rPr>
          <w:rFonts w:cs="David"/>
          <w:sz w:val="24"/>
          <w:szCs w:val="24"/>
          <w:rtl/>
        </w:rPr>
      </w:pPr>
    </w:p>
    <w:p w:rsidR="008028F7" w:rsidRDefault="008028F7" w:rsidP="008028F7">
      <w:pPr>
        <w:pStyle w:val="afff5"/>
        <w:rPr>
          <w:rFonts w:cs="David"/>
          <w:sz w:val="24"/>
          <w:szCs w:val="24"/>
          <w:rtl/>
        </w:rPr>
      </w:pPr>
    </w:p>
    <w:p w:rsidR="008028F7" w:rsidRDefault="008028F7" w:rsidP="008028F7">
      <w:pPr>
        <w:pStyle w:val="afff5"/>
        <w:jc w:val="center"/>
        <w:rPr>
          <w:rFonts w:cs="David"/>
          <w:sz w:val="24"/>
          <w:szCs w:val="24"/>
          <w:rtl/>
        </w:rPr>
      </w:pPr>
      <w:r>
        <w:rPr>
          <w:rFonts w:cs="David" w:hint="cs"/>
          <w:sz w:val="24"/>
          <w:szCs w:val="24"/>
          <w:rtl/>
        </w:rPr>
        <w:t>-5-</w:t>
      </w:r>
    </w:p>
    <w:p w:rsidR="008028F7" w:rsidRDefault="008028F7" w:rsidP="008028F7">
      <w:pPr>
        <w:pStyle w:val="afff5"/>
        <w:rPr>
          <w:rFonts w:cs="David"/>
          <w:sz w:val="24"/>
          <w:szCs w:val="24"/>
          <w:rtl/>
        </w:rPr>
      </w:pPr>
    </w:p>
    <w:p w:rsidR="008028F7" w:rsidRPr="00946650" w:rsidRDefault="008028F7" w:rsidP="008028F7">
      <w:pPr>
        <w:pStyle w:val="afff5"/>
        <w:rPr>
          <w:rFonts w:cs="David"/>
          <w:b/>
          <w:bCs/>
          <w:sz w:val="28"/>
          <w:szCs w:val="28"/>
          <w:u w:val="single"/>
          <w:rtl/>
        </w:rPr>
      </w:pPr>
      <w:r w:rsidRPr="00946650">
        <w:rPr>
          <w:rFonts w:cs="David" w:hint="cs"/>
          <w:b/>
          <w:bCs/>
          <w:sz w:val="28"/>
          <w:szCs w:val="28"/>
          <w:u w:val="single"/>
          <w:rtl/>
        </w:rPr>
        <w:t>ביטוח</w:t>
      </w:r>
      <w:r w:rsidRPr="00946650">
        <w:rPr>
          <w:rFonts w:cs="David"/>
          <w:b/>
          <w:bCs/>
          <w:sz w:val="28"/>
          <w:szCs w:val="28"/>
          <w:u w:val="single"/>
          <w:rtl/>
        </w:rPr>
        <w:t xml:space="preserve"> </w:t>
      </w:r>
      <w:r w:rsidRPr="00946650">
        <w:rPr>
          <w:rFonts w:cs="David" w:hint="cs"/>
          <w:b/>
          <w:bCs/>
          <w:sz w:val="28"/>
          <w:szCs w:val="28"/>
          <w:u w:val="single"/>
          <w:rtl/>
        </w:rPr>
        <w:t>משולב</w:t>
      </w:r>
      <w:r w:rsidRPr="00946650">
        <w:rPr>
          <w:rFonts w:cs="David"/>
          <w:b/>
          <w:bCs/>
          <w:sz w:val="28"/>
          <w:szCs w:val="28"/>
          <w:u w:val="single"/>
          <w:rtl/>
        </w:rPr>
        <w:t xml:space="preserve"> </w:t>
      </w:r>
      <w:r w:rsidRPr="00946650">
        <w:rPr>
          <w:rFonts w:cs="David" w:hint="cs"/>
          <w:b/>
          <w:bCs/>
          <w:sz w:val="28"/>
          <w:szCs w:val="28"/>
          <w:u w:val="single"/>
          <w:rtl/>
        </w:rPr>
        <w:t>לאחריות</w:t>
      </w:r>
      <w:r w:rsidRPr="00946650">
        <w:rPr>
          <w:rFonts w:cs="David"/>
          <w:b/>
          <w:bCs/>
          <w:sz w:val="28"/>
          <w:szCs w:val="28"/>
          <w:u w:val="single"/>
          <w:rtl/>
        </w:rPr>
        <w:t xml:space="preserve"> </w:t>
      </w:r>
      <w:r w:rsidRPr="00946650">
        <w:rPr>
          <w:rFonts w:cs="David" w:hint="cs"/>
          <w:b/>
          <w:bCs/>
          <w:sz w:val="28"/>
          <w:szCs w:val="28"/>
          <w:u w:val="single"/>
          <w:rtl/>
        </w:rPr>
        <w:t>מקצועית</w:t>
      </w:r>
      <w:r w:rsidRPr="00946650">
        <w:rPr>
          <w:rFonts w:cs="David"/>
          <w:b/>
          <w:bCs/>
          <w:sz w:val="28"/>
          <w:szCs w:val="28"/>
          <w:u w:val="single"/>
          <w:rtl/>
        </w:rPr>
        <w:t xml:space="preserve"> </w:t>
      </w:r>
      <w:r w:rsidRPr="00946650">
        <w:rPr>
          <w:rFonts w:cs="David" w:hint="cs"/>
          <w:b/>
          <w:bCs/>
          <w:sz w:val="28"/>
          <w:szCs w:val="28"/>
          <w:u w:val="single"/>
          <w:rtl/>
        </w:rPr>
        <w:t>וחבות</w:t>
      </w:r>
      <w:r w:rsidRPr="00946650">
        <w:rPr>
          <w:rFonts w:cs="David"/>
          <w:b/>
          <w:bCs/>
          <w:sz w:val="28"/>
          <w:szCs w:val="28"/>
          <w:u w:val="single"/>
          <w:rtl/>
        </w:rPr>
        <w:t xml:space="preserve"> </w:t>
      </w:r>
      <w:r w:rsidRPr="00946650">
        <w:rPr>
          <w:rFonts w:cs="David" w:hint="cs"/>
          <w:b/>
          <w:bCs/>
          <w:sz w:val="28"/>
          <w:szCs w:val="28"/>
          <w:u w:val="single"/>
          <w:rtl/>
        </w:rPr>
        <w:t>המוצר</w:t>
      </w:r>
      <w:r w:rsidRPr="00946650">
        <w:rPr>
          <w:rFonts w:cs="David"/>
          <w:b/>
          <w:bCs/>
          <w:sz w:val="28"/>
          <w:szCs w:val="28"/>
          <w:u w:val="single"/>
          <w:rtl/>
        </w:rPr>
        <w:t xml:space="preserve"> </w:t>
      </w:r>
    </w:p>
    <w:p w:rsidR="008028F7" w:rsidRPr="00FF4825" w:rsidRDefault="008028F7" w:rsidP="008028F7">
      <w:pPr>
        <w:pStyle w:val="afff5"/>
        <w:rPr>
          <w:rFonts w:cs="David"/>
          <w:sz w:val="24"/>
          <w:szCs w:val="24"/>
          <w:rtl/>
        </w:rPr>
      </w:pPr>
      <w:r w:rsidRPr="00FF4825">
        <w:rPr>
          <w:rFonts w:cs="David"/>
          <w:sz w:val="24"/>
          <w:szCs w:val="24"/>
          <w:rtl/>
        </w:rPr>
        <w:t xml:space="preserve">     </w:t>
      </w:r>
    </w:p>
    <w:p w:rsidR="008028F7" w:rsidRPr="00946650" w:rsidRDefault="008028F7" w:rsidP="008028F7">
      <w:pPr>
        <w:pStyle w:val="afff5"/>
        <w:jc w:val="right"/>
        <w:rPr>
          <w:rFonts w:asciiTheme="majorBidi" w:hAnsiTheme="majorBidi" w:cstheme="majorBidi"/>
          <w:b/>
          <w:bCs/>
          <w:sz w:val="24"/>
          <w:szCs w:val="24"/>
        </w:rPr>
      </w:pPr>
      <w:r w:rsidRPr="00946650">
        <w:rPr>
          <w:rFonts w:asciiTheme="majorBidi" w:hAnsiTheme="majorBidi" w:cstheme="majorBidi"/>
          <w:b/>
          <w:bCs/>
          <w:sz w:val="24"/>
          <w:szCs w:val="24"/>
        </w:rPr>
        <w:t>COMBINED PRODUCTS LIABILITY AND PROFESSIONAL INDEMNITY</w:t>
      </w:r>
      <w:r w:rsidRPr="00946650">
        <w:rPr>
          <w:rFonts w:asciiTheme="majorBidi" w:hAnsiTheme="majorBidi" w:cstheme="majorBidi"/>
          <w:b/>
          <w:bCs/>
          <w:sz w:val="24"/>
          <w:szCs w:val="24"/>
          <w:rtl/>
        </w:rPr>
        <w:t xml:space="preserve"> </w:t>
      </w:r>
    </w:p>
    <w:p w:rsidR="008028F7" w:rsidRPr="00946650" w:rsidRDefault="008028F7" w:rsidP="008028F7">
      <w:pPr>
        <w:pStyle w:val="afff5"/>
        <w:jc w:val="right"/>
        <w:rPr>
          <w:rFonts w:asciiTheme="majorBidi" w:hAnsiTheme="majorBidi" w:cstheme="majorBidi"/>
          <w:b/>
          <w:bCs/>
          <w:sz w:val="24"/>
          <w:szCs w:val="24"/>
        </w:rPr>
      </w:pPr>
      <w:r w:rsidRPr="00946650">
        <w:rPr>
          <w:rFonts w:asciiTheme="majorBidi" w:hAnsiTheme="majorBidi" w:cstheme="majorBidi"/>
          <w:b/>
          <w:bCs/>
          <w:sz w:val="24"/>
          <w:szCs w:val="24"/>
        </w:rPr>
        <w:t>POLI</w:t>
      </w:r>
      <w:r>
        <w:rPr>
          <w:rFonts w:asciiTheme="majorBidi" w:hAnsiTheme="majorBidi" w:cstheme="majorBidi"/>
          <w:b/>
          <w:bCs/>
          <w:sz w:val="24"/>
          <w:szCs w:val="24"/>
        </w:rPr>
        <w:t>CY   FOR THE SOFTWARE AND HARDW</w:t>
      </w:r>
      <w:r w:rsidRPr="00946650">
        <w:rPr>
          <w:rFonts w:asciiTheme="majorBidi" w:hAnsiTheme="majorBidi" w:cstheme="majorBidi"/>
          <w:b/>
          <w:bCs/>
          <w:sz w:val="24"/>
          <w:szCs w:val="24"/>
        </w:rPr>
        <w:t>ARE  INDUSTRY</w:t>
      </w:r>
      <w:r>
        <w:rPr>
          <w:rFonts w:asciiTheme="majorBidi" w:hAnsiTheme="majorBidi" w:cstheme="majorBidi"/>
          <w:b/>
          <w:bCs/>
          <w:sz w:val="24"/>
          <w:szCs w:val="24"/>
        </w:rPr>
        <w:t>.</w:t>
      </w:r>
      <w:r w:rsidRPr="00946650">
        <w:rPr>
          <w:rFonts w:asciiTheme="majorBidi" w:hAnsiTheme="majorBidi" w:cstheme="majorBidi"/>
          <w:b/>
          <w:bCs/>
          <w:sz w:val="24"/>
          <w:szCs w:val="24"/>
          <w:rtl/>
        </w:rPr>
        <w:t xml:space="preserve">               </w:t>
      </w:r>
    </w:p>
    <w:p w:rsidR="008028F7" w:rsidRPr="00946650" w:rsidRDefault="008028F7" w:rsidP="008028F7">
      <w:pPr>
        <w:pStyle w:val="afff5"/>
        <w:rPr>
          <w:rFonts w:asciiTheme="majorBidi" w:hAnsiTheme="majorBidi" w:cstheme="majorBidi"/>
          <w:sz w:val="24"/>
          <w:szCs w:val="24"/>
          <w:rtl/>
        </w:rPr>
      </w:pPr>
      <w:r w:rsidRPr="00946650">
        <w:rPr>
          <w:rFonts w:asciiTheme="majorBidi" w:hAnsiTheme="majorBidi" w:cstheme="majorBidi"/>
          <w:sz w:val="24"/>
          <w:szCs w:val="24"/>
          <w:rtl/>
        </w:rPr>
        <w:t>או</w:t>
      </w:r>
    </w:p>
    <w:p w:rsidR="008028F7" w:rsidRPr="00946650" w:rsidRDefault="008028F7" w:rsidP="008028F7">
      <w:pPr>
        <w:pStyle w:val="afff5"/>
        <w:jc w:val="right"/>
        <w:rPr>
          <w:rFonts w:asciiTheme="majorBidi" w:hAnsiTheme="majorBidi" w:cstheme="majorBidi"/>
          <w:b/>
          <w:bCs/>
          <w:sz w:val="24"/>
          <w:szCs w:val="24"/>
        </w:rPr>
      </w:pPr>
      <w:r w:rsidRPr="00946650">
        <w:rPr>
          <w:rFonts w:asciiTheme="majorBidi" w:hAnsiTheme="majorBidi" w:cstheme="majorBidi"/>
          <w:b/>
          <w:bCs/>
          <w:sz w:val="24"/>
          <w:szCs w:val="24"/>
        </w:rPr>
        <w:t>ELECTRONIC PRODUCTS AND SERVICES ERRORS OR OMISSONS</w:t>
      </w:r>
    </w:p>
    <w:p w:rsidR="008028F7" w:rsidRDefault="008028F7" w:rsidP="008028F7">
      <w:pPr>
        <w:pStyle w:val="afff5"/>
        <w:jc w:val="right"/>
        <w:rPr>
          <w:rFonts w:asciiTheme="majorBidi" w:hAnsiTheme="majorBidi" w:cstheme="majorBidi"/>
          <w:b/>
          <w:bCs/>
          <w:sz w:val="24"/>
          <w:szCs w:val="24"/>
        </w:rPr>
      </w:pPr>
      <w:r w:rsidRPr="00946650">
        <w:rPr>
          <w:rFonts w:asciiTheme="majorBidi" w:hAnsiTheme="majorBidi" w:cstheme="majorBidi"/>
          <w:b/>
          <w:bCs/>
          <w:sz w:val="24"/>
          <w:szCs w:val="24"/>
        </w:rPr>
        <w:t>AND   PRODUCTS  LIABILITY  INSURANCE</w:t>
      </w:r>
    </w:p>
    <w:p w:rsidR="008028F7" w:rsidRDefault="008028F7" w:rsidP="008028F7">
      <w:pPr>
        <w:pStyle w:val="afff5"/>
        <w:rPr>
          <w:rFonts w:asciiTheme="majorBidi" w:hAnsiTheme="majorBidi" w:cstheme="majorBidi"/>
          <w:b/>
          <w:bCs/>
          <w:sz w:val="24"/>
          <w:szCs w:val="24"/>
        </w:rPr>
      </w:pPr>
    </w:p>
    <w:p w:rsidR="008028F7" w:rsidRPr="008775BB" w:rsidRDefault="008028F7" w:rsidP="008028F7">
      <w:pPr>
        <w:pStyle w:val="afff5"/>
        <w:rPr>
          <w:rFonts w:cs="David"/>
          <w:sz w:val="24"/>
          <w:szCs w:val="24"/>
          <w:rtl/>
        </w:rPr>
      </w:pPr>
      <w:r w:rsidRPr="00EF41AE">
        <w:rPr>
          <w:rFonts w:cs="David" w:hint="cs"/>
          <w:sz w:val="24"/>
          <w:szCs w:val="24"/>
          <w:rtl/>
        </w:rPr>
        <w:t>1</w:t>
      </w:r>
      <w:r w:rsidRPr="00EF41AE">
        <w:rPr>
          <w:rFonts w:cs="David"/>
          <w:sz w:val="24"/>
          <w:szCs w:val="24"/>
          <w:rtl/>
        </w:rPr>
        <w:t xml:space="preserve">.  </w:t>
      </w:r>
      <w:r w:rsidRPr="00EF41AE">
        <w:rPr>
          <w:rFonts w:cs="David" w:hint="cs"/>
          <w:sz w:val="24"/>
          <w:szCs w:val="24"/>
          <w:rtl/>
        </w:rPr>
        <w:t>אחריותו</w:t>
      </w:r>
      <w:r w:rsidRPr="00EF41AE">
        <w:rPr>
          <w:rFonts w:cs="David"/>
          <w:sz w:val="24"/>
          <w:szCs w:val="24"/>
          <w:rtl/>
        </w:rPr>
        <w:t xml:space="preserve"> </w:t>
      </w:r>
      <w:r w:rsidRPr="00EF41AE">
        <w:rPr>
          <w:rFonts w:cs="David" w:hint="cs"/>
          <w:sz w:val="24"/>
          <w:szCs w:val="24"/>
          <w:rtl/>
        </w:rPr>
        <w:t>החוקית של הספק בגין</w:t>
      </w:r>
      <w:r w:rsidRPr="00EF41AE">
        <w:rPr>
          <w:rFonts w:cs="David"/>
          <w:sz w:val="24"/>
          <w:szCs w:val="24"/>
          <w:rtl/>
        </w:rPr>
        <w:t xml:space="preserve"> </w:t>
      </w:r>
      <w:r w:rsidRPr="008775BB">
        <w:rPr>
          <w:rFonts w:cs="David" w:hint="cs"/>
          <w:sz w:val="24"/>
          <w:szCs w:val="24"/>
          <w:rtl/>
        </w:rPr>
        <w:t>אספקת</w:t>
      </w:r>
      <w:r w:rsidRPr="008775BB">
        <w:rPr>
          <w:rFonts w:cs="David"/>
          <w:sz w:val="24"/>
          <w:szCs w:val="24"/>
          <w:rtl/>
        </w:rPr>
        <w:t xml:space="preserve"> </w:t>
      </w:r>
      <w:r w:rsidRPr="008775BB">
        <w:rPr>
          <w:rFonts w:cs="David" w:hint="cs"/>
          <w:sz w:val="24"/>
          <w:szCs w:val="24"/>
          <w:rtl/>
        </w:rPr>
        <w:t>מערכת</w:t>
      </w:r>
      <w:r w:rsidRPr="008775BB">
        <w:rPr>
          <w:rFonts w:cs="David"/>
          <w:sz w:val="24"/>
          <w:szCs w:val="24"/>
          <w:rtl/>
        </w:rPr>
        <w:t xml:space="preserve"> </w:t>
      </w:r>
      <w:r w:rsidRPr="008775BB">
        <w:rPr>
          <w:rFonts w:cs="David" w:hint="cs"/>
          <w:sz w:val="24"/>
          <w:szCs w:val="24"/>
          <w:rtl/>
        </w:rPr>
        <w:t>לאיסוף</w:t>
      </w:r>
      <w:r w:rsidRPr="008775BB">
        <w:rPr>
          <w:rFonts w:cs="David"/>
          <w:sz w:val="24"/>
          <w:szCs w:val="24"/>
          <w:rtl/>
        </w:rPr>
        <w:t xml:space="preserve">, </w:t>
      </w:r>
      <w:r w:rsidRPr="008775BB">
        <w:rPr>
          <w:rFonts w:cs="David" w:hint="cs"/>
          <w:sz w:val="24"/>
          <w:szCs w:val="24"/>
          <w:rtl/>
        </w:rPr>
        <w:t>ניהול</w:t>
      </w:r>
      <w:r w:rsidRPr="008775BB">
        <w:rPr>
          <w:rFonts w:cs="David"/>
          <w:sz w:val="24"/>
          <w:szCs w:val="24"/>
          <w:rtl/>
        </w:rPr>
        <w:t xml:space="preserve"> </w:t>
      </w:r>
      <w:r w:rsidRPr="008775BB">
        <w:rPr>
          <w:rFonts w:cs="David" w:hint="cs"/>
          <w:sz w:val="24"/>
          <w:szCs w:val="24"/>
          <w:rtl/>
        </w:rPr>
        <w:t>ואנליזה</w:t>
      </w:r>
      <w:r w:rsidRPr="008775BB">
        <w:rPr>
          <w:rFonts w:cs="David"/>
          <w:sz w:val="24"/>
          <w:szCs w:val="24"/>
          <w:rtl/>
        </w:rPr>
        <w:t xml:space="preserve"> </w:t>
      </w:r>
      <w:r w:rsidRPr="008775BB">
        <w:rPr>
          <w:rFonts w:cs="David" w:hint="cs"/>
          <w:sz w:val="24"/>
          <w:szCs w:val="24"/>
          <w:rtl/>
        </w:rPr>
        <w:t>של</w:t>
      </w:r>
      <w:r w:rsidRPr="008775BB">
        <w:rPr>
          <w:rFonts w:cs="David"/>
          <w:sz w:val="24"/>
          <w:szCs w:val="24"/>
          <w:rtl/>
        </w:rPr>
        <w:t xml:space="preserve"> </w:t>
      </w:r>
      <w:r w:rsidRPr="008775BB">
        <w:rPr>
          <w:rFonts w:cs="David" w:hint="cs"/>
          <w:sz w:val="24"/>
          <w:szCs w:val="24"/>
          <w:rtl/>
        </w:rPr>
        <w:t>מידע</w:t>
      </w:r>
      <w:r w:rsidRPr="008775BB">
        <w:rPr>
          <w:rFonts w:cs="David"/>
          <w:sz w:val="24"/>
          <w:szCs w:val="24"/>
          <w:rtl/>
        </w:rPr>
        <w:t xml:space="preserve">   </w:t>
      </w:r>
    </w:p>
    <w:p w:rsidR="008028F7" w:rsidRPr="008775BB" w:rsidRDefault="008028F7" w:rsidP="008028F7">
      <w:pPr>
        <w:pStyle w:val="afff5"/>
        <w:rPr>
          <w:rFonts w:cs="David"/>
          <w:sz w:val="24"/>
          <w:szCs w:val="24"/>
          <w:rtl/>
        </w:rPr>
      </w:pPr>
      <w:r>
        <w:rPr>
          <w:rFonts w:cs="David"/>
          <w:sz w:val="24"/>
          <w:szCs w:val="24"/>
          <w:rtl/>
        </w:rPr>
        <w:t xml:space="preserve">    </w:t>
      </w:r>
      <w:r w:rsidRPr="008775BB">
        <w:rPr>
          <w:rFonts w:cs="David"/>
          <w:sz w:val="24"/>
          <w:szCs w:val="24"/>
          <w:rtl/>
        </w:rPr>
        <w:t xml:space="preserve"> </w:t>
      </w:r>
      <w:r w:rsidRPr="008775BB">
        <w:rPr>
          <w:rFonts w:cs="David" w:hint="cs"/>
          <w:sz w:val="24"/>
          <w:szCs w:val="24"/>
          <w:rtl/>
        </w:rPr>
        <w:t>מובנה</w:t>
      </w:r>
      <w:r w:rsidRPr="008775BB">
        <w:rPr>
          <w:rFonts w:cs="David"/>
          <w:sz w:val="24"/>
          <w:szCs w:val="24"/>
          <w:rtl/>
        </w:rPr>
        <w:t xml:space="preserve"> </w:t>
      </w:r>
      <w:r w:rsidRPr="008775BB">
        <w:rPr>
          <w:rFonts w:cs="David" w:hint="cs"/>
          <w:sz w:val="24"/>
          <w:szCs w:val="24"/>
          <w:rtl/>
        </w:rPr>
        <w:t>ומידע</w:t>
      </w:r>
      <w:r w:rsidRPr="008775BB">
        <w:rPr>
          <w:rFonts w:cs="David"/>
          <w:sz w:val="24"/>
          <w:szCs w:val="24"/>
          <w:rtl/>
        </w:rPr>
        <w:t xml:space="preserve"> </w:t>
      </w:r>
      <w:r w:rsidRPr="008775BB">
        <w:rPr>
          <w:rFonts w:cs="David" w:hint="cs"/>
          <w:sz w:val="24"/>
          <w:szCs w:val="24"/>
          <w:rtl/>
        </w:rPr>
        <w:t>בלתי</w:t>
      </w:r>
      <w:r w:rsidRPr="008775BB">
        <w:rPr>
          <w:rFonts w:cs="David"/>
          <w:sz w:val="24"/>
          <w:szCs w:val="24"/>
          <w:rtl/>
        </w:rPr>
        <w:t xml:space="preserve"> </w:t>
      </w:r>
      <w:r w:rsidRPr="008775BB">
        <w:rPr>
          <w:rFonts w:cs="David" w:hint="cs"/>
          <w:sz w:val="24"/>
          <w:szCs w:val="24"/>
          <w:rtl/>
        </w:rPr>
        <w:t>מובנה</w:t>
      </w:r>
      <w:r w:rsidRPr="008775BB">
        <w:rPr>
          <w:rFonts w:cs="David"/>
          <w:sz w:val="24"/>
          <w:szCs w:val="24"/>
          <w:rtl/>
        </w:rPr>
        <w:t xml:space="preserve"> </w:t>
      </w:r>
      <w:r w:rsidRPr="008775BB">
        <w:rPr>
          <w:rFonts w:cs="David" w:hint="cs"/>
          <w:sz w:val="24"/>
          <w:szCs w:val="24"/>
          <w:rtl/>
        </w:rPr>
        <w:t>בטכנולוגיות</w:t>
      </w:r>
      <w:r w:rsidRPr="008775BB">
        <w:rPr>
          <w:rFonts w:cs="David"/>
          <w:sz w:val="24"/>
          <w:szCs w:val="24"/>
          <w:rtl/>
        </w:rPr>
        <w:t xml:space="preserve"> </w:t>
      </w:r>
      <w:r w:rsidRPr="008775BB">
        <w:rPr>
          <w:rFonts w:cs="David"/>
          <w:sz w:val="24"/>
          <w:szCs w:val="24"/>
        </w:rPr>
        <w:t>Big Data</w:t>
      </w:r>
      <w:r w:rsidRPr="008775BB">
        <w:rPr>
          <w:rFonts w:cs="David"/>
          <w:sz w:val="24"/>
          <w:szCs w:val="24"/>
          <w:rtl/>
        </w:rPr>
        <w:t xml:space="preserve"> </w:t>
      </w:r>
      <w:r w:rsidRPr="008775BB">
        <w:rPr>
          <w:rFonts w:cs="David" w:hint="cs"/>
          <w:sz w:val="24"/>
          <w:szCs w:val="24"/>
          <w:rtl/>
        </w:rPr>
        <w:t>על</w:t>
      </w:r>
      <w:r w:rsidRPr="008775BB">
        <w:rPr>
          <w:rFonts w:cs="David"/>
          <w:sz w:val="24"/>
          <w:szCs w:val="24"/>
          <w:rtl/>
        </w:rPr>
        <w:t xml:space="preserve"> </w:t>
      </w:r>
      <w:r w:rsidRPr="008775BB">
        <w:rPr>
          <w:rFonts w:cs="David" w:hint="cs"/>
          <w:sz w:val="24"/>
          <w:szCs w:val="24"/>
          <w:rtl/>
        </w:rPr>
        <w:t>כל</w:t>
      </w:r>
      <w:r w:rsidRPr="008775BB">
        <w:rPr>
          <w:rFonts w:cs="David"/>
          <w:sz w:val="24"/>
          <w:szCs w:val="24"/>
          <w:rtl/>
        </w:rPr>
        <w:t xml:space="preserve"> </w:t>
      </w:r>
      <w:r w:rsidRPr="008775BB">
        <w:rPr>
          <w:rFonts w:cs="David" w:hint="cs"/>
          <w:sz w:val="24"/>
          <w:szCs w:val="24"/>
          <w:rtl/>
        </w:rPr>
        <w:t>מרכיביה</w:t>
      </w:r>
      <w:r w:rsidRPr="008775BB">
        <w:rPr>
          <w:rFonts w:cs="David"/>
          <w:sz w:val="24"/>
          <w:szCs w:val="24"/>
          <w:rtl/>
        </w:rPr>
        <w:t xml:space="preserve"> </w:t>
      </w:r>
      <w:r w:rsidRPr="008775BB">
        <w:rPr>
          <w:rFonts w:cs="David" w:hint="cs"/>
          <w:sz w:val="24"/>
          <w:szCs w:val="24"/>
          <w:rtl/>
        </w:rPr>
        <w:t>עבור</w:t>
      </w:r>
      <w:r w:rsidRPr="008775BB">
        <w:rPr>
          <w:rFonts w:cs="David"/>
          <w:sz w:val="24"/>
          <w:szCs w:val="24"/>
          <w:rtl/>
        </w:rPr>
        <w:t xml:space="preserve"> </w:t>
      </w:r>
      <w:r w:rsidRPr="008775BB">
        <w:rPr>
          <w:rFonts w:cs="David" w:hint="cs"/>
          <w:sz w:val="24"/>
          <w:szCs w:val="24"/>
          <w:rtl/>
        </w:rPr>
        <w:t>משרד</w:t>
      </w:r>
      <w:r w:rsidRPr="008775BB">
        <w:rPr>
          <w:rFonts w:cs="David"/>
          <w:sz w:val="24"/>
          <w:szCs w:val="24"/>
          <w:rtl/>
        </w:rPr>
        <w:t xml:space="preserve"> </w:t>
      </w:r>
      <w:r w:rsidRPr="008775BB">
        <w:rPr>
          <w:rFonts w:cs="David" w:hint="cs"/>
          <w:sz w:val="24"/>
          <w:szCs w:val="24"/>
          <w:rtl/>
        </w:rPr>
        <w:t>הבריאות</w:t>
      </w:r>
      <w:r w:rsidRPr="008775BB">
        <w:rPr>
          <w:rFonts w:cs="David"/>
          <w:sz w:val="24"/>
          <w:szCs w:val="24"/>
          <w:rtl/>
        </w:rPr>
        <w:t xml:space="preserve"> </w:t>
      </w:r>
    </w:p>
    <w:p w:rsidR="008028F7" w:rsidRPr="008775BB" w:rsidRDefault="008028F7" w:rsidP="008028F7">
      <w:pPr>
        <w:pStyle w:val="afff5"/>
        <w:rPr>
          <w:rFonts w:cs="David"/>
          <w:sz w:val="24"/>
          <w:szCs w:val="24"/>
          <w:rtl/>
        </w:rPr>
      </w:pPr>
      <w:r>
        <w:rPr>
          <w:rFonts w:cs="David"/>
          <w:sz w:val="24"/>
          <w:szCs w:val="24"/>
          <w:rtl/>
        </w:rPr>
        <w:t xml:space="preserve">    </w:t>
      </w:r>
      <w:r w:rsidRPr="008775BB">
        <w:rPr>
          <w:rFonts w:cs="David"/>
          <w:sz w:val="24"/>
          <w:szCs w:val="24"/>
          <w:rtl/>
        </w:rPr>
        <w:t xml:space="preserve"> </w:t>
      </w:r>
      <w:r w:rsidRPr="008775BB">
        <w:rPr>
          <w:rFonts w:cs="David" w:hint="cs"/>
          <w:sz w:val="24"/>
          <w:szCs w:val="24"/>
          <w:rtl/>
        </w:rPr>
        <w:t>בישראל</w:t>
      </w:r>
      <w:r w:rsidRPr="008775BB">
        <w:rPr>
          <w:rFonts w:cs="David"/>
          <w:sz w:val="24"/>
          <w:szCs w:val="24"/>
          <w:rtl/>
        </w:rPr>
        <w:t xml:space="preserve"> </w:t>
      </w:r>
      <w:r w:rsidRPr="008775BB">
        <w:rPr>
          <w:rFonts w:cs="David" w:hint="cs"/>
          <w:sz w:val="24"/>
          <w:szCs w:val="24"/>
          <w:rtl/>
        </w:rPr>
        <w:t>כולל</w:t>
      </w:r>
      <w:r w:rsidRPr="008775BB">
        <w:rPr>
          <w:rFonts w:cs="David"/>
          <w:sz w:val="24"/>
          <w:szCs w:val="24"/>
          <w:rtl/>
        </w:rPr>
        <w:t xml:space="preserve"> </w:t>
      </w:r>
      <w:r w:rsidRPr="008775BB">
        <w:rPr>
          <w:rFonts w:cs="David" w:hint="cs"/>
          <w:sz w:val="24"/>
          <w:szCs w:val="24"/>
          <w:rtl/>
        </w:rPr>
        <w:t>אספקת</w:t>
      </w:r>
      <w:r w:rsidRPr="008775BB">
        <w:rPr>
          <w:rFonts w:cs="David"/>
          <w:sz w:val="24"/>
          <w:szCs w:val="24"/>
          <w:rtl/>
        </w:rPr>
        <w:t xml:space="preserve"> </w:t>
      </w:r>
      <w:r w:rsidRPr="008775BB">
        <w:rPr>
          <w:rFonts w:cs="David" w:hint="cs"/>
          <w:sz w:val="24"/>
          <w:szCs w:val="24"/>
          <w:rtl/>
        </w:rPr>
        <w:t>תוכנה</w:t>
      </w:r>
      <w:r w:rsidRPr="008775BB">
        <w:rPr>
          <w:rFonts w:cs="David"/>
          <w:sz w:val="24"/>
          <w:szCs w:val="24"/>
          <w:rtl/>
        </w:rPr>
        <w:t xml:space="preserve">, </w:t>
      </w:r>
      <w:r w:rsidRPr="008775BB">
        <w:rPr>
          <w:rFonts w:cs="David" w:hint="cs"/>
          <w:sz w:val="24"/>
          <w:szCs w:val="24"/>
          <w:rtl/>
        </w:rPr>
        <w:t>פיתוח</w:t>
      </w:r>
      <w:r w:rsidRPr="008775BB">
        <w:rPr>
          <w:rFonts w:cs="David"/>
          <w:sz w:val="24"/>
          <w:szCs w:val="24"/>
          <w:rtl/>
        </w:rPr>
        <w:t xml:space="preserve">, </w:t>
      </w:r>
      <w:r w:rsidRPr="008775BB">
        <w:rPr>
          <w:rFonts w:cs="David" w:hint="cs"/>
          <w:sz w:val="24"/>
          <w:szCs w:val="24"/>
          <w:rtl/>
        </w:rPr>
        <w:t>ארכיטקטורה</w:t>
      </w:r>
      <w:r w:rsidRPr="008775BB">
        <w:rPr>
          <w:rFonts w:cs="David"/>
          <w:sz w:val="24"/>
          <w:szCs w:val="24"/>
          <w:rtl/>
        </w:rPr>
        <w:t xml:space="preserve">, </w:t>
      </w:r>
      <w:r w:rsidRPr="008775BB">
        <w:rPr>
          <w:rFonts w:cs="David" w:hint="cs"/>
          <w:sz w:val="24"/>
          <w:szCs w:val="24"/>
          <w:rtl/>
        </w:rPr>
        <w:t>אפיון</w:t>
      </w:r>
      <w:r w:rsidRPr="008775BB">
        <w:rPr>
          <w:rFonts w:cs="David"/>
          <w:sz w:val="24"/>
          <w:szCs w:val="24"/>
          <w:rtl/>
        </w:rPr>
        <w:t xml:space="preserve">, </w:t>
      </w:r>
      <w:r w:rsidRPr="008775BB">
        <w:rPr>
          <w:rFonts w:cs="David" w:hint="cs"/>
          <w:sz w:val="24"/>
          <w:szCs w:val="24"/>
          <w:rtl/>
        </w:rPr>
        <w:t>אינטגרציה</w:t>
      </w:r>
      <w:r w:rsidRPr="008775BB">
        <w:rPr>
          <w:rFonts w:cs="David"/>
          <w:sz w:val="24"/>
          <w:szCs w:val="24"/>
          <w:rtl/>
        </w:rPr>
        <w:t xml:space="preserve">, </w:t>
      </w:r>
      <w:r w:rsidRPr="008775BB">
        <w:rPr>
          <w:rFonts w:cs="David" w:hint="cs"/>
          <w:sz w:val="24"/>
          <w:szCs w:val="24"/>
          <w:rtl/>
        </w:rPr>
        <w:t>יישום</w:t>
      </w:r>
      <w:r w:rsidRPr="008775BB">
        <w:rPr>
          <w:rFonts w:cs="David"/>
          <w:sz w:val="24"/>
          <w:szCs w:val="24"/>
          <w:rtl/>
        </w:rPr>
        <w:t xml:space="preserve">, </w:t>
      </w:r>
      <w:r w:rsidRPr="008775BB">
        <w:rPr>
          <w:rFonts w:cs="David" w:hint="cs"/>
          <w:sz w:val="24"/>
          <w:szCs w:val="24"/>
          <w:rtl/>
        </w:rPr>
        <w:t>הטמעה</w:t>
      </w:r>
      <w:r w:rsidRPr="008775BB">
        <w:rPr>
          <w:rFonts w:cs="David"/>
          <w:sz w:val="24"/>
          <w:szCs w:val="24"/>
          <w:rtl/>
        </w:rPr>
        <w:t xml:space="preserve">, </w:t>
      </w:r>
    </w:p>
    <w:p w:rsidR="008028F7" w:rsidRPr="008775BB" w:rsidRDefault="008028F7" w:rsidP="008028F7">
      <w:pPr>
        <w:pStyle w:val="afff5"/>
        <w:rPr>
          <w:rFonts w:cs="David"/>
          <w:sz w:val="24"/>
          <w:szCs w:val="24"/>
          <w:rtl/>
        </w:rPr>
      </w:pPr>
      <w:r>
        <w:rPr>
          <w:rFonts w:cs="David"/>
          <w:sz w:val="24"/>
          <w:szCs w:val="24"/>
          <w:rtl/>
        </w:rPr>
        <w:t xml:space="preserve">    </w:t>
      </w:r>
      <w:r w:rsidRPr="008775BB">
        <w:rPr>
          <w:rFonts w:cs="David"/>
          <w:sz w:val="24"/>
          <w:szCs w:val="24"/>
          <w:rtl/>
        </w:rPr>
        <w:t xml:space="preserve"> </w:t>
      </w:r>
      <w:r w:rsidRPr="008775BB">
        <w:rPr>
          <w:rFonts w:cs="David" w:hint="cs"/>
          <w:sz w:val="24"/>
          <w:szCs w:val="24"/>
          <w:rtl/>
        </w:rPr>
        <w:t>התקנה</w:t>
      </w:r>
      <w:r w:rsidRPr="008775BB">
        <w:rPr>
          <w:rFonts w:cs="David"/>
          <w:sz w:val="24"/>
          <w:szCs w:val="24"/>
          <w:rtl/>
        </w:rPr>
        <w:t xml:space="preserve">, </w:t>
      </w:r>
      <w:r w:rsidRPr="008775BB">
        <w:rPr>
          <w:rFonts w:cs="David" w:hint="cs"/>
          <w:sz w:val="24"/>
          <w:szCs w:val="24"/>
          <w:rtl/>
        </w:rPr>
        <w:t>הדרכה</w:t>
      </w:r>
      <w:r w:rsidRPr="008775BB">
        <w:rPr>
          <w:rFonts w:cs="David"/>
          <w:sz w:val="24"/>
          <w:szCs w:val="24"/>
          <w:rtl/>
        </w:rPr>
        <w:t xml:space="preserve">,  </w:t>
      </w:r>
      <w:r w:rsidRPr="008775BB">
        <w:rPr>
          <w:rFonts w:cs="David" w:hint="cs"/>
          <w:sz w:val="24"/>
          <w:szCs w:val="24"/>
          <w:rtl/>
        </w:rPr>
        <w:t>שינויים</w:t>
      </w:r>
      <w:r w:rsidRPr="008775BB">
        <w:rPr>
          <w:rFonts w:cs="David"/>
          <w:sz w:val="24"/>
          <w:szCs w:val="24"/>
          <w:rtl/>
        </w:rPr>
        <w:t xml:space="preserve"> </w:t>
      </w:r>
      <w:r w:rsidRPr="008775BB">
        <w:rPr>
          <w:rFonts w:cs="David" w:hint="cs"/>
          <w:sz w:val="24"/>
          <w:szCs w:val="24"/>
          <w:rtl/>
        </w:rPr>
        <w:t>ושיפורים</w:t>
      </w:r>
      <w:r w:rsidRPr="008775BB">
        <w:rPr>
          <w:rFonts w:cs="David"/>
          <w:sz w:val="24"/>
          <w:szCs w:val="24"/>
          <w:rtl/>
        </w:rPr>
        <w:t xml:space="preserve">, </w:t>
      </w:r>
      <w:r w:rsidRPr="008775BB">
        <w:rPr>
          <w:rFonts w:cs="David" w:hint="cs"/>
          <w:sz w:val="24"/>
          <w:szCs w:val="24"/>
          <w:rtl/>
        </w:rPr>
        <w:t>התאמות</w:t>
      </w:r>
      <w:r w:rsidRPr="008775BB">
        <w:rPr>
          <w:rFonts w:cs="David"/>
          <w:sz w:val="24"/>
          <w:szCs w:val="24"/>
          <w:rtl/>
        </w:rPr>
        <w:t xml:space="preserve">, </w:t>
      </w:r>
      <w:r w:rsidRPr="008775BB">
        <w:rPr>
          <w:rFonts w:cs="David" w:hint="cs"/>
          <w:sz w:val="24"/>
          <w:szCs w:val="24"/>
          <w:rtl/>
        </w:rPr>
        <w:t>ניהול</w:t>
      </w:r>
      <w:r w:rsidRPr="008775BB">
        <w:rPr>
          <w:rFonts w:cs="David"/>
          <w:sz w:val="24"/>
          <w:szCs w:val="24"/>
          <w:rtl/>
        </w:rPr>
        <w:t xml:space="preserve"> </w:t>
      </w:r>
      <w:r w:rsidRPr="008775BB">
        <w:rPr>
          <w:rFonts w:cs="David" w:hint="cs"/>
          <w:sz w:val="24"/>
          <w:szCs w:val="24"/>
          <w:rtl/>
        </w:rPr>
        <w:t>הרשאות</w:t>
      </w:r>
      <w:r w:rsidRPr="008775BB">
        <w:rPr>
          <w:rFonts w:cs="David"/>
          <w:sz w:val="24"/>
          <w:szCs w:val="24"/>
          <w:rtl/>
        </w:rPr>
        <w:t xml:space="preserve"> </w:t>
      </w:r>
      <w:r w:rsidRPr="008775BB">
        <w:rPr>
          <w:rFonts w:cs="David" w:hint="cs"/>
          <w:sz w:val="24"/>
          <w:szCs w:val="24"/>
          <w:rtl/>
        </w:rPr>
        <w:t>ומשתמשים</w:t>
      </w:r>
      <w:r w:rsidRPr="008775BB">
        <w:rPr>
          <w:rFonts w:cs="David"/>
          <w:sz w:val="24"/>
          <w:szCs w:val="24"/>
          <w:rtl/>
        </w:rPr>
        <w:t xml:space="preserve"> </w:t>
      </w:r>
      <w:r w:rsidRPr="008775BB">
        <w:rPr>
          <w:rFonts w:cs="David" w:hint="cs"/>
          <w:sz w:val="24"/>
          <w:szCs w:val="24"/>
          <w:rtl/>
        </w:rPr>
        <w:t>התממשקות</w:t>
      </w:r>
      <w:r w:rsidRPr="008775BB">
        <w:rPr>
          <w:rFonts w:cs="David"/>
          <w:sz w:val="24"/>
          <w:szCs w:val="24"/>
          <w:rtl/>
        </w:rPr>
        <w:t xml:space="preserve"> </w:t>
      </w:r>
    </w:p>
    <w:p w:rsidR="008028F7" w:rsidRPr="008775BB" w:rsidRDefault="008028F7" w:rsidP="008028F7">
      <w:pPr>
        <w:pStyle w:val="afff5"/>
        <w:rPr>
          <w:rFonts w:cs="David"/>
          <w:sz w:val="24"/>
          <w:szCs w:val="24"/>
          <w:rtl/>
        </w:rPr>
      </w:pPr>
      <w:r>
        <w:rPr>
          <w:rFonts w:cs="David"/>
          <w:sz w:val="24"/>
          <w:szCs w:val="24"/>
          <w:rtl/>
        </w:rPr>
        <w:t xml:space="preserve">   </w:t>
      </w:r>
      <w:r w:rsidRPr="008775BB">
        <w:rPr>
          <w:rFonts w:cs="David"/>
          <w:sz w:val="24"/>
          <w:szCs w:val="24"/>
          <w:rtl/>
        </w:rPr>
        <w:t xml:space="preserve">  </w:t>
      </w:r>
      <w:r w:rsidRPr="008775BB">
        <w:rPr>
          <w:rFonts w:cs="David" w:hint="cs"/>
          <w:sz w:val="24"/>
          <w:szCs w:val="24"/>
          <w:rtl/>
        </w:rPr>
        <w:t>למערכות</w:t>
      </w:r>
      <w:r w:rsidRPr="008775BB">
        <w:rPr>
          <w:rFonts w:cs="David"/>
          <w:sz w:val="24"/>
          <w:szCs w:val="24"/>
          <w:rtl/>
        </w:rPr>
        <w:t xml:space="preserve"> </w:t>
      </w:r>
      <w:r w:rsidRPr="008775BB">
        <w:rPr>
          <w:rFonts w:cs="David" w:hint="cs"/>
          <w:sz w:val="24"/>
          <w:szCs w:val="24"/>
          <w:rtl/>
        </w:rPr>
        <w:t>קיימות</w:t>
      </w:r>
      <w:r w:rsidRPr="008775BB">
        <w:rPr>
          <w:rFonts w:cs="David"/>
          <w:sz w:val="24"/>
          <w:szCs w:val="24"/>
          <w:rtl/>
        </w:rPr>
        <w:t xml:space="preserve">, </w:t>
      </w:r>
      <w:r w:rsidRPr="008775BB">
        <w:rPr>
          <w:rFonts w:cs="David" w:hint="cs"/>
          <w:sz w:val="24"/>
          <w:szCs w:val="24"/>
          <w:rtl/>
        </w:rPr>
        <w:t>בדיקות</w:t>
      </w:r>
      <w:r w:rsidRPr="008775BB">
        <w:rPr>
          <w:rFonts w:cs="David"/>
          <w:sz w:val="24"/>
          <w:szCs w:val="24"/>
          <w:rtl/>
        </w:rPr>
        <w:t xml:space="preserve">, </w:t>
      </w:r>
      <w:r w:rsidRPr="008775BB">
        <w:rPr>
          <w:rFonts w:cs="David" w:hint="cs"/>
          <w:sz w:val="24"/>
          <w:szCs w:val="24"/>
          <w:rtl/>
        </w:rPr>
        <w:t>תיעוד</w:t>
      </w:r>
      <w:r w:rsidRPr="008775BB">
        <w:rPr>
          <w:rFonts w:cs="David"/>
          <w:sz w:val="24"/>
          <w:szCs w:val="24"/>
          <w:rtl/>
        </w:rPr>
        <w:t xml:space="preserve">, </w:t>
      </w:r>
      <w:r w:rsidRPr="008775BB">
        <w:rPr>
          <w:rFonts w:cs="David" w:hint="cs"/>
          <w:sz w:val="24"/>
          <w:szCs w:val="24"/>
          <w:rtl/>
        </w:rPr>
        <w:t>עדכון</w:t>
      </w:r>
      <w:r w:rsidRPr="008775BB">
        <w:rPr>
          <w:rFonts w:cs="David"/>
          <w:sz w:val="24"/>
          <w:szCs w:val="24"/>
          <w:rtl/>
        </w:rPr>
        <w:t xml:space="preserve"> </w:t>
      </w:r>
      <w:r w:rsidRPr="008775BB">
        <w:rPr>
          <w:rFonts w:cs="David" w:hint="cs"/>
          <w:sz w:val="24"/>
          <w:szCs w:val="24"/>
          <w:rtl/>
        </w:rPr>
        <w:t>גרסאות</w:t>
      </w:r>
      <w:r w:rsidRPr="008775BB">
        <w:rPr>
          <w:rFonts w:cs="David"/>
          <w:sz w:val="24"/>
          <w:szCs w:val="24"/>
          <w:rtl/>
        </w:rPr>
        <w:t xml:space="preserve">, </w:t>
      </w:r>
      <w:r w:rsidRPr="008775BB">
        <w:rPr>
          <w:rFonts w:cs="David" w:hint="cs"/>
          <w:sz w:val="24"/>
          <w:szCs w:val="24"/>
          <w:rtl/>
        </w:rPr>
        <w:t>הקמה</w:t>
      </w:r>
      <w:r w:rsidRPr="008775BB">
        <w:rPr>
          <w:rFonts w:cs="David"/>
          <w:sz w:val="24"/>
          <w:szCs w:val="24"/>
          <w:rtl/>
        </w:rPr>
        <w:t xml:space="preserve">, </w:t>
      </w:r>
      <w:r w:rsidRPr="008775BB">
        <w:rPr>
          <w:rFonts w:cs="David" w:hint="cs"/>
          <w:sz w:val="24"/>
          <w:szCs w:val="24"/>
          <w:rtl/>
        </w:rPr>
        <w:t>תיקון</w:t>
      </w:r>
      <w:r w:rsidRPr="008775BB">
        <w:rPr>
          <w:rFonts w:cs="David"/>
          <w:sz w:val="24"/>
          <w:szCs w:val="24"/>
          <w:rtl/>
        </w:rPr>
        <w:t xml:space="preserve"> </w:t>
      </w:r>
      <w:r w:rsidRPr="008775BB">
        <w:rPr>
          <w:rFonts w:cs="David" w:hint="cs"/>
          <w:sz w:val="24"/>
          <w:szCs w:val="24"/>
          <w:rtl/>
        </w:rPr>
        <w:t>תקלות</w:t>
      </w:r>
      <w:r w:rsidRPr="008775BB">
        <w:rPr>
          <w:rFonts w:cs="David"/>
          <w:sz w:val="24"/>
          <w:szCs w:val="24"/>
          <w:rtl/>
        </w:rPr>
        <w:t xml:space="preserve">, </w:t>
      </w:r>
      <w:r w:rsidRPr="008775BB">
        <w:rPr>
          <w:rFonts w:cs="David" w:hint="cs"/>
          <w:sz w:val="24"/>
          <w:szCs w:val="24"/>
          <w:rtl/>
        </w:rPr>
        <w:t>תמיכה</w:t>
      </w:r>
      <w:r w:rsidRPr="008775BB">
        <w:rPr>
          <w:rFonts w:cs="David"/>
          <w:sz w:val="24"/>
          <w:szCs w:val="24"/>
          <w:rtl/>
        </w:rPr>
        <w:t xml:space="preserve">, </w:t>
      </w:r>
      <w:r w:rsidRPr="008775BB">
        <w:rPr>
          <w:rFonts w:cs="David" w:hint="cs"/>
          <w:sz w:val="24"/>
          <w:szCs w:val="24"/>
          <w:rtl/>
        </w:rPr>
        <w:t>תחזוקה</w:t>
      </w:r>
      <w:r w:rsidRPr="008775BB">
        <w:rPr>
          <w:rFonts w:cs="David"/>
          <w:sz w:val="24"/>
          <w:szCs w:val="24"/>
          <w:rtl/>
        </w:rPr>
        <w:t>,</w:t>
      </w:r>
    </w:p>
    <w:p w:rsidR="008028F7" w:rsidRPr="008775BB" w:rsidRDefault="008028F7" w:rsidP="008028F7">
      <w:pPr>
        <w:pStyle w:val="afff5"/>
        <w:rPr>
          <w:rFonts w:cs="David"/>
          <w:sz w:val="24"/>
          <w:szCs w:val="24"/>
          <w:rtl/>
        </w:rPr>
      </w:pPr>
      <w:r>
        <w:rPr>
          <w:rFonts w:cs="David"/>
          <w:sz w:val="24"/>
          <w:szCs w:val="24"/>
          <w:rtl/>
        </w:rPr>
        <w:t xml:space="preserve">    </w:t>
      </w:r>
      <w:r w:rsidRPr="008775BB">
        <w:rPr>
          <w:rFonts w:cs="David"/>
          <w:sz w:val="24"/>
          <w:szCs w:val="24"/>
          <w:rtl/>
        </w:rPr>
        <w:t xml:space="preserve"> </w:t>
      </w:r>
      <w:r w:rsidRPr="008775BB">
        <w:rPr>
          <w:rFonts w:cs="David" w:hint="cs"/>
          <w:sz w:val="24"/>
          <w:szCs w:val="24"/>
          <w:rtl/>
        </w:rPr>
        <w:t>שירות</w:t>
      </w:r>
      <w:r w:rsidRPr="008775BB">
        <w:rPr>
          <w:rFonts w:cs="David"/>
          <w:sz w:val="24"/>
          <w:szCs w:val="24"/>
          <w:rtl/>
        </w:rPr>
        <w:t xml:space="preserve">, </w:t>
      </w:r>
      <w:r w:rsidRPr="008775BB">
        <w:rPr>
          <w:rFonts w:cs="David" w:hint="cs"/>
          <w:sz w:val="24"/>
          <w:szCs w:val="24"/>
          <w:rtl/>
        </w:rPr>
        <w:t>אחריות</w:t>
      </w:r>
      <w:r w:rsidRPr="008775BB">
        <w:rPr>
          <w:rFonts w:cs="David"/>
          <w:sz w:val="24"/>
          <w:szCs w:val="24"/>
          <w:rtl/>
        </w:rPr>
        <w:t xml:space="preserve"> </w:t>
      </w:r>
      <w:r w:rsidRPr="008775BB">
        <w:rPr>
          <w:rFonts w:cs="David" w:hint="cs"/>
          <w:sz w:val="24"/>
          <w:szCs w:val="24"/>
          <w:rtl/>
        </w:rPr>
        <w:t>ואבטחת</w:t>
      </w:r>
      <w:r w:rsidRPr="008775BB">
        <w:rPr>
          <w:rFonts w:cs="David"/>
          <w:sz w:val="24"/>
          <w:szCs w:val="24"/>
          <w:rtl/>
        </w:rPr>
        <w:t xml:space="preserve"> </w:t>
      </w:r>
      <w:r w:rsidRPr="008775BB">
        <w:rPr>
          <w:rFonts w:cs="David" w:hint="cs"/>
          <w:sz w:val="24"/>
          <w:szCs w:val="24"/>
          <w:rtl/>
        </w:rPr>
        <w:t>מידע</w:t>
      </w:r>
      <w:r w:rsidRPr="008775BB">
        <w:rPr>
          <w:rFonts w:cs="David"/>
          <w:sz w:val="24"/>
          <w:szCs w:val="24"/>
          <w:rtl/>
        </w:rPr>
        <w:t xml:space="preserve">, </w:t>
      </w:r>
      <w:r w:rsidRPr="008775BB">
        <w:rPr>
          <w:rFonts w:cs="David" w:hint="cs"/>
          <w:sz w:val="24"/>
          <w:szCs w:val="24"/>
          <w:rtl/>
        </w:rPr>
        <w:t>בהתאם</w:t>
      </w:r>
      <w:r w:rsidRPr="008775BB">
        <w:rPr>
          <w:rFonts w:cs="David"/>
          <w:sz w:val="24"/>
          <w:szCs w:val="24"/>
          <w:rtl/>
        </w:rPr>
        <w:t xml:space="preserve"> </w:t>
      </w:r>
      <w:r w:rsidRPr="008775BB">
        <w:rPr>
          <w:rFonts w:cs="David" w:hint="cs"/>
          <w:sz w:val="24"/>
          <w:szCs w:val="24"/>
          <w:rtl/>
        </w:rPr>
        <w:t>למכרז</w:t>
      </w:r>
      <w:r w:rsidRPr="008775BB">
        <w:rPr>
          <w:rFonts w:cs="David"/>
          <w:sz w:val="24"/>
          <w:szCs w:val="24"/>
          <w:rtl/>
        </w:rPr>
        <w:t xml:space="preserve"> </w:t>
      </w:r>
      <w:r w:rsidRPr="008775BB">
        <w:rPr>
          <w:rFonts w:cs="David" w:hint="cs"/>
          <w:sz w:val="24"/>
          <w:szCs w:val="24"/>
          <w:rtl/>
        </w:rPr>
        <w:t>וחוזה</w:t>
      </w:r>
      <w:r w:rsidRPr="008775BB">
        <w:rPr>
          <w:rFonts w:cs="David"/>
          <w:sz w:val="24"/>
          <w:szCs w:val="24"/>
          <w:rtl/>
        </w:rPr>
        <w:t xml:space="preserve"> </w:t>
      </w:r>
      <w:r w:rsidRPr="008775BB">
        <w:rPr>
          <w:rFonts w:cs="David" w:hint="cs"/>
          <w:sz w:val="24"/>
          <w:szCs w:val="24"/>
          <w:rtl/>
        </w:rPr>
        <w:t>עם</w:t>
      </w:r>
      <w:r w:rsidRPr="008775BB">
        <w:rPr>
          <w:rFonts w:cs="David"/>
          <w:sz w:val="24"/>
          <w:szCs w:val="24"/>
          <w:rtl/>
        </w:rPr>
        <w:t xml:space="preserve"> </w:t>
      </w:r>
      <w:r w:rsidRPr="008775BB">
        <w:rPr>
          <w:rFonts w:cs="David" w:hint="cs"/>
          <w:sz w:val="24"/>
          <w:szCs w:val="24"/>
          <w:rtl/>
        </w:rPr>
        <w:t>מדינת</w:t>
      </w:r>
      <w:r w:rsidRPr="008775BB">
        <w:rPr>
          <w:rFonts w:cs="David"/>
          <w:sz w:val="24"/>
          <w:szCs w:val="24"/>
          <w:rtl/>
        </w:rPr>
        <w:t xml:space="preserve"> </w:t>
      </w:r>
      <w:r w:rsidRPr="008775BB">
        <w:rPr>
          <w:rFonts w:cs="David" w:hint="cs"/>
          <w:sz w:val="24"/>
          <w:szCs w:val="24"/>
          <w:rtl/>
        </w:rPr>
        <w:t>ישראל</w:t>
      </w:r>
      <w:r w:rsidRPr="008775BB">
        <w:rPr>
          <w:rFonts w:cs="David"/>
          <w:sz w:val="24"/>
          <w:szCs w:val="24"/>
          <w:rtl/>
        </w:rPr>
        <w:t xml:space="preserve">  –  </w:t>
      </w:r>
      <w:r w:rsidRPr="008775BB">
        <w:rPr>
          <w:rFonts w:cs="David" w:hint="cs"/>
          <w:sz w:val="24"/>
          <w:szCs w:val="24"/>
          <w:rtl/>
        </w:rPr>
        <w:t>משרד</w:t>
      </w:r>
      <w:r w:rsidRPr="008775BB">
        <w:rPr>
          <w:rFonts w:cs="David"/>
          <w:sz w:val="24"/>
          <w:szCs w:val="24"/>
          <w:rtl/>
        </w:rPr>
        <w:t xml:space="preserve"> </w:t>
      </w:r>
      <w:r w:rsidRPr="008775BB">
        <w:rPr>
          <w:rFonts w:cs="David" w:hint="cs"/>
          <w:sz w:val="24"/>
          <w:szCs w:val="24"/>
          <w:rtl/>
        </w:rPr>
        <w:t>הבריאות</w:t>
      </w:r>
      <w:r w:rsidRPr="008775BB">
        <w:rPr>
          <w:rFonts w:cs="David"/>
          <w:sz w:val="24"/>
          <w:szCs w:val="24"/>
          <w:rtl/>
        </w:rPr>
        <w:t xml:space="preserve">,         </w:t>
      </w:r>
    </w:p>
    <w:p w:rsidR="008028F7" w:rsidRDefault="008028F7" w:rsidP="008028F7">
      <w:pPr>
        <w:pStyle w:val="afff5"/>
        <w:rPr>
          <w:rFonts w:cs="David"/>
          <w:sz w:val="24"/>
          <w:szCs w:val="24"/>
          <w:rtl/>
        </w:rPr>
      </w:pPr>
      <w:r>
        <w:rPr>
          <w:rFonts w:cs="David"/>
          <w:sz w:val="24"/>
          <w:szCs w:val="24"/>
          <w:rtl/>
        </w:rPr>
        <w:t xml:space="preserve">   </w:t>
      </w:r>
      <w:r w:rsidRPr="008775BB">
        <w:rPr>
          <w:rFonts w:cs="David"/>
          <w:sz w:val="24"/>
          <w:szCs w:val="24"/>
          <w:rtl/>
        </w:rPr>
        <w:t xml:space="preserve">  </w:t>
      </w:r>
      <w:r w:rsidRPr="008775BB">
        <w:rPr>
          <w:rFonts w:cs="David" w:hint="cs"/>
          <w:sz w:val="24"/>
          <w:szCs w:val="24"/>
          <w:rtl/>
        </w:rPr>
        <w:t>בביטוח</w:t>
      </w:r>
      <w:r w:rsidRPr="008775BB">
        <w:rPr>
          <w:rFonts w:cs="David"/>
          <w:sz w:val="24"/>
          <w:szCs w:val="24"/>
          <w:rtl/>
        </w:rPr>
        <w:t xml:space="preserve"> </w:t>
      </w:r>
      <w:r w:rsidRPr="008775BB">
        <w:rPr>
          <w:rFonts w:cs="David" w:hint="cs"/>
          <w:sz w:val="24"/>
          <w:szCs w:val="24"/>
          <w:rtl/>
        </w:rPr>
        <w:t>משולב</w:t>
      </w:r>
      <w:r w:rsidRPr="008775BB">
        <w:rPr>
          <w:rFonts w:cs="David"/>
          <w:sz w:val="24"/>
          <w:szCs w:val="24"/>
          <w:rtl/>
        </w:rPr>
        <w:t xml:space="preserve"> </w:t>
      </w:r>
      <w:r w:rsidRPr="008775BB">
        <w:rPr>
          <w:rFonts w:cs="David" w:hint="cs"/>
          <w:sz w:val="24"/>
          <w:szCs w:val="24"/>
          <w:rtl/>
        </w:rPr>
        <w:t>לאחריות</w:t>
      </w:r>
      <w:r w:rsidRPr="008775BB">
        <w:rPr>
          <w:rFonts w:cs="David"/>
          <w:sz w:val="24"/>
          <w:szCs w:val="24"/>
          <w:rtl/>
        </w:rPr>
        <w:t xml:space="preserve"> </w:t>
      </w:r>
      <w:r w:rsidRPr="008775BB">
        <w:rPr>
          <w:rFonts w:cs="David" w:hint="cs"/>
          <w:sz w:val="24"/>
          <w:szCs w:val="24"/>
          <w:rtl/>
        </w:rPr>
        <w:t>מקצועית</w:t>
      </w:r>
      <w:r w:rsidRPr="008775BB">
        <w:rPr>
          <w:rFonts w:cs="David"/>
          <w:sz w:val="24"/>
          <w:szCs w:val="24"/>
          <w:rtl/>
        </w:rPr>
        <w:t xml:space="preserve"> </w:t>
      </w:r>
      <w:r w:rsidRPr="008775BB">
        <w:rPr>
          <w:rFonts w:cs="David" w:hint="cs"/>
          <w:sz w:val="24"/>
          <w:szCs w:val="24"/>
          <w:rtl/>
        </w:rPr>
        <w:t>וחבות</w:t>
      </w:r>
      <w:r w:rsidRPr="008775BB">
        <w:rPr>
          <w:rFonts w:cs="David"/>
          <w:sz w:val="24"/>
          <w:szCs w:val="24"/>
          <w:rtl/>
        </w:rPr>
        <w:t xml:space="preserve"> </w:t>
      </w:r>
      <w:r w:rsidRPr="008775BB">
        <w:rPr>
          <w:rFonts w:cs="David" w:hint="cs"/>
          <w:sz w:val="24"/>
          <w:szCs w:val="24"/>
          <w:rtl/>
        </w:rPr>
        <w:t>המוצר</w:t>
      </w:r>
      <w:r>
        <w:rPr>
          <w:rFonts w:cs="David" w:hint="cs"/>
          <w:sz w:val="24"/>
          <w:szCs w:val="24"/>
          <w:rtl/>
        </w:rPr>
        <w:t xml:space="preserve">. </w:t>
      </w:r>
      <w:r w:rsidRPr="008775BB">
        <w:rPr>
          <w:rFonts w:cs="David"/>
          <w:sz w:val="24"/>
          <w:szCs w:val="24"/>
          <w:rtl/>
        </w:rPr>
        <w:t xml:space="preserve">     </w:t>
      </w:r>
    </w:p>
    <w:p w:rsidR="008028F7" w:rsidRPr="00FF4825" w:rsidRDefault="008028F7" w:rsidP="008028F7">
      <w:pPr>
        <w:pStyle w:val="afff5"/>
        <w:rPr>
          <w:rFonts w:cs="David"/>
          <w:sz w:val="24"/>
          <w:szCs w:val="24"/>
          <w:rtl/>
        </w:rPr>
      </w:pPr>
    </w:p>
    <w:p w:rsidR="008028F7" w:rsidRPr="00FF4825" w:rsidRDefault="008028F7" w:rsidP="008028F7">
      <w:pPr>
        <w:pStyle w:val="afff5"/>
        <w:rPr>
          <w:rFonts w:cs="David"/>
          <w:sz w:val="24"/>
          <w:szCs w:val="24"/>
          <w:rtl/>
        </w:rPr>
      </w:pPr>
      <w:r w:rsidRPr="00FF4825">
        <w:rPr>
          <w:rFonts w:cs="David"/>
          <w:sz w:val="24"/>
          <w:szCs w:val="24"/>
          <w:rtl/>
        </w:rPr>
        <w:t xml:space="preserve"> </w:t>
      </w:r>
      <w:r>
        <w:rPr>
          <w:rFonts w:cs="David" w:hint="cs"/>
          <w:sz w:val="24"/>
          <w:szCs w:val="24"/>
          <w:rtl/>
        </w:rPr>
        <w:t>2</w:t>
      </w:r>
      <w:r w:rsidRPr="00FF4825">
        <w:rPr>
          <w:rFonts w:cs="David"/>
          <w:sz w:val="24"/>
          <w:szCs w:val="24"/>
          <w:rtl/>
        </w:rPr>
        <w:t xml:space="preserve">.  </w:t>
      </w:r>
      <w:r w:rsidRPr="00FF4825">
        <w:rPr>
          <w:rFonts w:cs="David" w:hint="cs"/>
          <w:sz w:val="24"/>
          <w:szCs w:val="24"/>
          <w:rtl/>
        </w:rPr>
        <w:t>הפוליסה</w:t>
      </w:r>
      <w:r w:rsidRPr="00FF4825">
        <w:rPr>
          <w:rFonts w:cs="David"/>
          <w:sz w:val="24"/>
          <w:szCs w:val="24"/>
          <w:rtl/>
        </w:rPr>
        <w:t xml:space="preserve"> </w:t>
      </w:r>
      <w:r>
        <w:rPr>
          <w:rFonts w:cs="David" w:hint="cs"/>
          <w:sz w:val="24"/>
          <w:szCs w:val="24"/>
          <w:rtl/>
        </w:rPr>
        <w:t>מכסה</w:t>
      </w:r>
      <w:r w:rsidRPr="00FF4825">
        <w:rPr>
          <w:rFonts w:cs="David"/>
          <w:sz w:val="24"/>
          <w:szCs w:val="24"/>
          <w:rtl/>
        </w:rPr>
        <w:t xml:space="preserve"> </w:t>
      </w:r>
      <w:r w:rsidRPr="00FF4825">
        <w:rPr>
          <w:rFonts w:cs="David" w:hint="cs"/>
          <w:sz w:val="24"/>
          <w:szCs w:val="24"/>
          <w:rtl/>
        </w:rPr>
        <w:t>את</w:t>
      </w:r>
      <w:r w:rsidRPr="00FF4825">
        <w:rPr>
          <w:rFonts w:cs="David"/>
          <w:sz w:val="24"/>
          <w:szCs w:val="24"/>
          <w:rtl/>
        </w:rPr>
        <w:t xml:space="preserve"> </w:t>
      </w:r>
      <w:r w:rsidRPr="00FF4825">
        <w:rPr>
          <w:rFonts w:cs="David" w:hint="cs"/>
          <w:sz w:val="24"/>
          <w:szCs w:val="24"/>
          <w:rtl/>
        </w:rPr>
        <w:t>חבות</w:t>
      </w:r>
      <w:r w:rsidRPr="00FF4825">
        <w:rPr>
          <w:rFonts w:cs="David"/>
          <w:sz w:val="24"/>
          <w:szCs w:val="24"/>
          <w:rtl/>
        </w:rPr>
        <w:t xml:space="preserve"> </w:t>
      </w:r>
      <w:r w:rsidRPr="00FF4825">
        <w:rPr>
          <w:rFonts w:cs="David" w:hint="cs"/>
          <w:sz w:val="24"/>
          <w:szCs w:val="24"/>
          <w:rtl/>
        </w:rPr>
        <w:t>הספק</w:t>
      </w:r>
      <w:r w:rsidRPr="00FF4825">
        <w:rPr>
          <w:rFonts w:cs="David"/>
          <w:sz w:val="24"/>
          <w:szCs w:val="24"/>
          <w:rtl/>
        </w:rPr>
        <w:t xml:space="preserve">, </w:t>
      </w:r>
      <w:r w:rsidRPr="00FF4825">
        <w:rPr>
          <w:rFonts w:cs="David" w:hint="cs"/>
          <w:sz w:val="24"/>
          <w:szCs w:val="24"/>
          <w:rtl/>
        </w:rPr>
        <w:t>עובדיו</w:t>
      </w:r>
      <w:r w:rsidRPr="00FF4825">
        <w:rPr>
          <w:rFonts w:cs="David"/>
          <w:sz w:val="24"/>
          <w:szCs w:val="24"/>
          <w:rtl/>
        </w:rPr>
        <w:t xml:space="preserve"> </w:t>
      </w:r>
      <w:r w:rsidRPr="00FF4825">
        <w:rPr>
          <w:rFonts w:cs="David" w:hint="cs"/>
          <w:sz w:val="24"/>
          <w:szCs w:val="24"/>
          <w:rtl/>
        </w:rPr>
        <w:t>ובגין</w:t>
      </w:r>
      <w:r w:rsidRPr="00FF4825">
        <w:rPr>
          <w:rFonts w:cs="David"/>
          <w:sz w:val="24"/>
          <w:szCs w:val="24"/>
          <w:rtl/>
        </w:rPr>
        <w:t xml:space="preserve"> </w:t>
      </w:r>
      <w:r w:rsidRPr="00FF4825">
        <w:rPr>
          <w:rFonts w:cs="David" w:hint="cs"/>
          <w:sz w:val="24"/>
          <w:szCs w:val="24"/>
          <w:rtl/>
        </w:rPr>
        <w:t>כל</w:t>
      </w:r>
      <w:r w:rsidRPr="00FF4825">
        <w:rPr>
          <w:rFonts w:cs="David"/>
          <w:sz w:val="24"/>
          <w:szCs w:val="24"/>
          <w:rtl/>
        </w:rPr>
        <w:t xml:space="preserve"> </w:t>
      </w:r>
      <w:r w:rsidRPr="00FF4825">
        <w:rPr>
          <w:rFonts w:cs="David" w:hint="cs"/>
          <w:sz w:val="24"/>
          <w:szCs w:val="24"/>
          <w:rtl/>
        </w:rPr>
        <w:t>הפועלים</w:t>
      </w:r>
      <w:r w:rsidRPr="00FF4825">
        <w:rPr>
          <w:rFonts w:cs="David"/>
          <w:sz w:val="24"/>
          <w:szCs w:val="24"/>
          <w:rtl/>
        </w:rPr>
        <w:t xml:space="preserve"> </w:t>
      </w:r>
      <w:r w:rsidRPr="00FF4825">
        <w:rPr>
          <w:rFonts w:cs="David" w:hint="cs"/>
          <w:sz w:val="24"/>
          <w:szCs w:val="24"/>
          <w:rtl/>
        </w:rPr>
        <w:t>מטעמו</w:t>
      </w:r>
      <w:r w:rsidRPr="00FF4825">
        <w:rPr>
          <w:rFonts w:cs="David"/>
          <w:sz w:val="24"/>
          <w:szCs w:val="24"/>
          <w:rtl/>
        </w:rPr>
        <w:t>:-</w:t>
      </w:r>
    </w:p>
    <w:p w:rsidR="008028F7" w:rsidRPr="00FF4825" w:rsidRDefault="008028F7" w:rsidP="008028F7">
      <w:pPr>
        <w:pStyle w:val="afff5"/>
        <w:rPr>
          <w:rFonts w:cs="David"/>
          <w:sz w:val="24"/>
          <w:szCs w:val="24"/>
          <w:rtl/>
        </w:rPr>
      </w:pPr>
    </w:p>
    <w:p w:rsidR="008028F7" w:rsidRPr="00FF4825" w:rsidRDefault="008028F7" w:rsidP="008028F7">
      <w:pPr>
        <w:pStyle w:val="afff5"/>
        <w:rPr>
          <w:rFonts w:cs="David"/>
          <w:sz w:val="24"/>
          <w:szCs w:val="24"/>
          <w:rtl/>
        </w:rPr>
      </w:pPr>
      <w:r>
        <w:rPr>
          <w:rFonts w:cs="David"/>
          <w:sz w:val="24"/>
          <w:szCs w:val="24"/>
          <w:rtl/>
        </w:rPr>
        <w:t xml:space="preserve">    </w:t>
      </w:r>
      <w:r w:rsidRPr="00FF4825">
        <w:rPr>
          <w:rFonts w:cs="David"/>
          <w:sz w:val="24"/>
          <w:szCs w:val="24"/>
          <w:rtl/>
        </w:rPr>
        <w:t xml:space="preserve">  (</w:t>
      </w:r>
      <w:r>
        <w:rPr>
          <w:rFonts w:cs="David" w:hint="cs"/>
          <w:sz w:val="24"/>
          <w:szCs w:val="24"/>
          <w:rtl/>
        </w:rPr>
        <w:t>א</w:t>
      </w:r>
      <w:r w:rsidRPr="00FF4825">
        <w:rPr>
          <w:rFonts w:cs="David"/>
          <w:sz w:val="24"/>
          <w:szCs w:val="24"/>
          <w:rtl/>
        </w:rPr>
        <w:t xml:space="preserve">). </w:t>
      </w:r>
      <w:r w:rsidRPr="00FF4825">
        <w:rPr>
          <w:rFonts w:cs="David" w:hint="cs"/>
          <w:sz w:val="24"/>
          <w:szCs w:val="24"/>
          <w:rtl/>
        </w:rPr>
        <w:t>בקשר</w:t>
      </w:r>
      <w:r w:rsidRPr="00FF4825">
        <w:rPr>
          <w:rFonts w:cs="David"/>
          <w:sz w:val="24"/>
          <w:szCs w:val="24"/>
          <w:rtl/>
        </w:rPr>
        <w:t xml:space="preserve"> </w:t>
      </w:r>
      <w:r w:rsidRPr="00FF4825">
        <w:rPr>
          <w:rFonts w:cs="David" w:hint="cs"/>
          <w:sz w:val="24"/>
          <w:szCs w:val="24"/>
          <w:rtl/>
        </w:rPr>
        <w:t>עם</w:t>
      </w:r>
      <w:r w:rsidRPr="00FF4825">
        <w:rPr>
          <w:rFonts w:cs="David"/>
          <w:sz w:val="24"/>
          <w:szCs w:val="24"/>
          <w:rtl/>
        </w:rPr>
        <w:t xml:space="preserve"> </w:t>
      </w:r>
      <w:r w:rsidRPr="00FF4825">
        <w:rPr>
          <w:rFonts w:cs="David" w:hint="cs"/>
          <w:sz w:val="24"/>
          <w:szCs w:val="24"/>
          <w:rtl/>
        </w:rPr>
        <w:t>מעשה</w:t>
      </w:r>
      <w:r w:rsidRPr="00FF4825">
        <w:rPr>
          <w:rFonts w:cs="David"/>
          <w:sz w:val="24"/>
          <w:szCs w:val="24"/>
          <w:rtl/>
        </w:rPr>
        <w:t xml:space="preserve"> </w:t>
      </w:r>
      <w:r w:rsidRPr="00FF4825">
        <w:rPr>
          <w:rFonts w:cs="David" w:hint="cs"/>
          <w:sz w:val="24"/>
          <w:szCs w:val="24"/>
          <w:rtl/>
        </w:rPr>
        <w:t>או</w:t>
      </w:r>
      <w:r w:rsidRPr="00FF4825">
        <w:rPr>
          <w:rFonts w:cs="David"/>
          <w:sz w:val="24"/>
          <w:szCs w:val="24"/>
          <w:rtl/>
        </w:rPr>
        <w:t xml:space="preserve"> </w:t>
      </w:r>
      <w:r w:rsidRPr="00FF4825">
        <w:rPr>
          <w:rFonts w:cs="David" w:hint="cs"/>
          <w:sz w:val="24"/>
          <w:szCs w:val="24"/>
          <w:rtl/>
        </w:rPr>
        <w:t>מחדל</w:t>
      </w:r>
      <w:r w:rsidRPr="00FF4825">
        <w:rPr>
          <w:rFonts w:cs="David"/>
          <w:sz w:val="24"/>
          <w:szCs w:val="24"/>
          <w:rtl/>
        </w:rPr>
        <w:t xml:space="preserve"> </w:t>
      </w:r>
      <w:r w:rsidRPr="00FF4825">
        <w:rPr>
          <w:rFonts w:cs="David" w:hint="cs"/>
          <w:sz w:val="24"/>
          <w:szCs w:val="24"/>
          <w:rtl/>
        </w:rPr>
        <w:t>מקצועי</w:t>
      </w:r>
      <w:r w:rsidRPr="00FF4825">
        <w:rPr>
          <w:rFonts w:cs="David"/>
          <w:sz w:val="24"/>
          <w:szCs w:val="24"/>
          <w:rtl/>
        </w:rPr>
        <w:t xml:space="preserve">  - </w:t>
      </w:r>
      <w:r w:rsidRPr="00FF4825">
        <w:rPr>
          <w:rFonts w:cs="David" w:hint="cs"/>
          <w:sz w:val="24"/>
          <w:szCs w:val="24"/>
          <w:rtl/>
        </w:rPr>
        <w:t>כיסוי</w:t>
      </w:r>
      <w:r w:rsidRPr="00FF4825">
        <w:rPr>
          <w:rFonts w:cs="David"/>
          <w:sz w:val="24"/>
          <w:szCs w:val="24"/>
          <w:rtl/>
        </w:rPr>
        <w:t xml:space="preserve"> </w:t>
      </w:r>
      <w:r w:rsidRPr="00FF4825">
        <w:rPr>
          <w:rFonts w:cs="David" w:hint="cs"/>
          <w:sz w:val="24"/>
          <w:szCs w:val="24"/>
          <w:rtl/>
        </w:rPr>
        <w:t>בגין</w:t>
      </w:r>
      <w:r w:rsidRPr="00FF4825">
        <w:rPr>
          <w:rFonts w:cs="David"/>
          <w:sz w:val="24"/>
          <w:szCs w:val="24"/>
          <w:rtl/>
        </w:rPr>
        <w:t xml:space="preserve"> </w:t>
      </w:r>
      <w:r w:rsidRPr="00FF4825">
        <w:rPr>
          <w:rFonts w:cs="David" w:hint="cs"/>
          <w:sz w:val="24"/>
          <w:szCs w:val="24"/>
          <w:rtl/>
        </w:rPr>
        <w:t>הפרת</w:t>
      </w:r>
      <w:r w:rsidRPr="00FF4825">
        <w:rPr>
          <w:rFonts w:cs="David"/>
          <w:sz w:val="24"/>
          <w:szCs w:val="24"/>
          <w:rtl/>
        </w:rPr>
        <w:t xml:space="preserve"> </w:t>
      </w:r>
      <w:r w:rsidRPr="00FF4825">
        <w:rPr>
          <w:rFonts w:cs="David" w:hint="cs"/>
          <w:sz w:val="24"/>
          <w:szCs w:val="24"/>
          <w:rtl/>
        </w:rPr>
        <w:t>חובה</w:t>
      </w:r>
      <w:r w:rsidRPr="00FF4825">
        <w:rPr>
          <w:rFonts w:cs="David"/>
          <w:sz w:val="24"/>
          <w:szCs w:val="24"/>
          <w:rtl/>
        </w:rPr>
        <w:t xml:space="preserve"> </w:t>
      </w:r>
      <w:r w:rsidRPr="00FF4825">
        <w:rPr>
          <w:rFonts w:cs="David" w:hint="cs"/>
          <w:sz w:val="24"/>
          <w:szCs w:val="24"/>
          <w:rtl/>
        </w:rPr>
        <w:t>מקצועית</w:t>
      </w:r>
      <w:r w:rsidRPr="00FF4825">
        <w:rPr>
          <w:rFonts w:cs="David"/>
          <w:sz w:val="24"/>
          <w:szCs w:val="24"/>
          <w:rtl/>
        </w:rPr>
        <w:t xml:space="preserve">, </w:t>
      </w:r>
      <w:r w:rsidRPr="00FF4825">
        <w:rPr>
          <w:rFonts w:cs="David" w:hint="cs"/>
          <w:sz w:val="24"/>
          <w:szCs w:val="24"/>
          <w:rtl/>
        </w:rPr>
        <w:t>טעות</w:t>
      </w:r>
      <w:r w:rsidRPr="00FF4825">
        <w:rPr>
          <w:rFonts w:cs="David"/>
          <w:sz w:val="24"/>
          <w:szCs w:val="24"/>
          <w:rtl/>
        </w:rPr>
        <w:t xml:space="preserve"> </w:t>
      </w:r>
      <w:r w:rsidRPr="00FF4825">
        <w:rPr>
          <w:rFonts w:cs="David" w:hint="cs"/>
          <w:sz w:val="24"/>
          <w:szCs w:val="24"/>
          <w:rtl/>
        </w:rPr>
        <w:t>השמטה</w:t>
      </w:r>
      <w:r w:rsidRPr="00FF4825">
        <w:rPr>
          <w:rFonts w:cs="David"/>
          <w:sz w:val="24"/>
          <w:szCs w:val="24"/>
          <w:rtl/>
        </w:rPr>
        <w:t xml:space="preserve">, </w:t>
      </w:r>
    </w:p>
    <w:p w:rsidR="008028F7" w:rsidRPr="00FF4825" w:rsidRDefault="008028F7" w:rsidP="008028F7">
      <w:pPr>
        <w:pStyle w:val="afff5"/>
        <w:rPr>
          <w:rFonts w:cs="David"/>
          <w:sz w:val="24"/>
          <w:szCs w:val="24"/>
          <w:rtl/>
        </w:rPr>
      </w:pPr>
      <w:r w:rsidRPr="00FF4825">
        <w:rPr>
          <w:rFonts w:cs="David"/>
          <w:sz w:val="24"/>
          <w:szCs w:val="24"/>
          <w:rtl/>
        </w:rPr>
        <w:t xml:space="preserve">             </w:t>
      </w:r>
      <w:r w:rsidRPr="00FF4825">
        <w:rPr>
          <w:rFonts w:cs="David" w:hint="cs"/>
          <w:sz w:val="24"/>
          <w:szCs w:val="24"/>
          <w:rtl/>
        </w:rPr>
        <w:t>הזנחה</w:t>
      </w:r>
      <w:r w:rsidRPr="00FF4825">
        <w:rPr>
          <w:rFonts w:cs="David"/>
          <w:sz w:val="24"/>
          <w:szCs w:val="24"/>
          <w:rtl/>
        </w:rPr>
        <w:t xml:space="preserve"> </w:t>
      </w:r>
      <w:r w:rsidRPr="00FF4825">
        <w:rPr>
          <w:rFonts w:cs="David" w:hint="cs"/>
          <w:sz w:val="24"/>
          <w:szCs w:val="24"/>
          <w:rtl/>
        </w:rPr>
        <w:t>ורשלנות</w:t>
      </w:r>
      <w:r w:rsidRPr="00FF4825">
        <w:rPr>
          <w:rFonts w:cs="David"/>
          <w:sz w:val="24"/>
          <w:szCs w:val="24"/>
          <w:rtl/>
        </w:rPr>
        <w:t>;</w:t>
      </w:r>
    </w:p>
    <w:p w:rsidR="008028F7" w:rsidRPr="00FF4825" w:rsidRDefault="008028F7" w:rsidP="008028F7">
      <w:pPr>
        <w:pStyle w:val="afff5"/>
        <w:rPr>
          <w:rFonts w:cs="David"/>
          <w:sz w:val="24"/>
          <w:szCs w:val="24"/>
          <w:rtl/>
        </w:rPr>
      </w:pPr>
    </w:p>
    <w:p w:rsidR="008028F7" w:rsidRPr="005549EA" w:rsidRDefault="008028F7" w:rsidP="008028F7">
      <w:pPr>
        <w:pStyle w:val="afff5"/>
        <w:rPr>
          <w:rFonts w:cs="David"/>
          <w:sz w:val="24"/>
          <w:szCs w:val="24"/>
          <w:rtl/>
        </w:rPr>
      </w:pPr>
      <w:r w:rsidRPr="005549EA">
        <w:rPr>
          <w:rFonts w:cs="David"/>
          <w:sz w:val="24"/>
          <w:szCs w:val="24"/>
          <w:rtl/>
        </w:rPr>
        <w:t xml:space="preserve">      (</w:t>
      </w:r>
      <w:r w:rsidRPr="005549EA">
        <w:rPr>
          <w:rFonts w:cs="David" w:hint="cs"/>
          <w:sz w:val="24"/>
          <w:szCs w:val="24"/>
          <w:rtl/>
        </w:rPr>
        <w:t>ב</w:t>
      </w:r>
      <w:r w:rsidRPr="005549EA">
        <w:rPr>
          <w:rFonts w:cs="David"/>
          <w:sz w:val="24"/>
          <w:szCs w:val="24"/>
          <w:rtl/>
        </w:rPr>
        <w:t xml:space="preserve">). </w:t>
      </w:r>
      <w:proofErr w:type="spellStart"/>
      <w:r w:rsidRPr="005549EA">
        <w:rPr>
          <w:rFonts w:cs="David" w:hint="cs"/>
          <w:sz w:val="24"/>
          <w:szCs w:val="24"/>
          <w:rtl/>
        </w:rPr>
        <w:t>חבותו</w:t>
      </w:r>
      <w:proofErr w:type="spellEnd"/>
      <w:r w:rsidRPr="005549EA">
        <w:rPr>
          <w:rFonts w:cs="David"/>
          <w:sz w:val="24"/>
          <w:szCs w:val="24"/>
          <w:rtl/>
        </w:rPr>
        <w:t xml:space="preserve"> </w:t>
      </w:r>
      <w:r w:rsidRPr="005549EA">
        <w:rPr>
          <w:rFonts w:cs="David" w:hint="cs"/>
          <w:sz w:val="24"/>
          <w:szCs w:val="24"/>
          <w:rtl/>
        </w:rPr>
        <w:t>מפגם</w:t>
      </w:r>
      <w:r w:rsidRPr="005549EA">
        <w:rPr>
          <w:rFonts w:cs="David"/>
          <w:sz w:val="24"/>
          <w:szCs w:val="24"/>
          <w:rtl/>
        </w:rPr>
        <w:t xml:space="preserve"> </w:t>
      </w:r>
      <w:r w:rsidRPr="005549EA">
        <w:rPr>
          <w:rFonts w:cs="David" w:hint="cs"/>
          <w:sz w:val="24"/>
          <w:szCs w:val="24"/>
          <w:rtl/>
        </w:rPr>
        <w:t>במוצר</w:t>
      </w:r>
      <w:r w:rsidRPr="005549EA">
        <w:rPr>
          <w:rFonts w:cs="David"/>
          <w:sz w:val="24"/>
          <w:szCs w:val="24"/>
          <w:rtl/>
        </w:rPr>
        <w:t xml:space="preserve"> - </w:t>
      </w:r>
      <w:r w:rsidRPr="005549EA">
        <w:rPr>
          <w:rFonts w:cs="David" w:hint="cs"/>
          <w:sz w:val="24"/>
          <w:szCs w:val="24"/>
          <w:rtl/>
        </w:rPr>
        <w:t>כיסוי</w:t>
      </w:r>
      <w:r w:rsidRPr="005549EA">
        <w:rPr>
          <w:rFonts w:cs="David"/>
          <w:sz w:val="24"/>
          <w:szCs w:val="24"/>
          <w:rtl/>
        </w:rPr>
        <w:t xml:space="preserve"> </w:t>
      </w:r>
      <w:r w:rsidRPr="005549EA">
        <w:rPr>
          <w:rFonts w:cs="David" w:hint="cs"/>
          <w:sz w:val="24"/>
          <w:szCs w:val="24"/>
          <w:rtl/>
        </w:rPr>
        <w:t>בגין</w:t>
      </w:r>
      <w:r w:rsidRPr="005549EA">
        <w:rPr>
          <w:rFonts w:cs="David"/>
          <w:sz w:val="24"/>
          <w:szCs w:val="24"/>
          <w:rtl/>
        </w:rPr>
        <w:t xml:space="preserve"> </w:t>
      </w:r>
      <w:r w:rsidRPr="005549EA">
        <w:rPr>
          <w:rFonts w:cs="David" w:hint="cs"/>
          <w:sz w:val="24"/>
          <w:szCs w:val="24"/>
          <w:rtl/>
        </w:rPr>
        <w:t>נזקים</w:t>
      </w:r>
      <w:r w:rsidRPr="005549EA">
        <w:rPr>
          <w:rFonts w:cs="David"/>
          <w:sz w:val="24"/>
          <w:szCs w:val="24"/>
          <w:rtl/>
        </w:rPr>
        <w:t xml:space="preserve"> </w:t>
      </w:r>
      <w:r w:rsidRPr="005549EA">
        <w:rPr>
          <w:rFonts w:cs="David" w:hint="cs"/>
          <w:sz w:val="24"/>
          <w:szCs w:val="24"/>
          <w:rtl/>
        </w:rPr>
        <w:t>ייגרמו</w:t>
      </w:r>
      <w:r w:rsidRPr="005549EA">
        <w:rPr>
          <w:rFonts w:cs="David"/>
          <w:sz w:val="24"/>
          <w:szCs w:val="24"/>
          <w:rtl/>
        </w:rPr>
        <w:t xml:space="preserve"> </w:t>
      </w:r>
      <w:r w:rsidRPr="005549EA">
        <w:rPr>
          <w:rFonts w:cs="David" w:hint="cs"/>
          <w:sz w:val="24"/>
          <w:szCs w:val="24"/>
          <w:rtl/>
        </w:rPr>
        <w:t>בקשר</w:t>
      </w:r>
      <w:r w:rsidRPr="005549EA">
        <w:rPr>
          <w:rFonts w:cs="David"/>
          <w:sz w:val="24"/>
          <w:szCs w:val="24"/>
          <w:rtl/>
        </w:rPr>
        <w:t xml:space="preserve"> </w:t>
      </w:r>
      <w:r w:rsidRPr="005549EA">
        <w:rPr>
          <w:rFonts w:cs="David" w:hint="cs"/>
          <w:sz w:val="24"/>
          <w:szCs w:val="24"/>
          <w:rtl/>
        </w:rPr>
        <w:t>עם</w:t>
      </w:r>
      <w:r w:rsidRPr="005549EA">
        <w:rPr>
          <w:rFonts w:cs="David"/>
          <w:sz w:val="24"/>
          <w:szCs w:val="24"/>
          <w:rtl/>
        </w:rPr>
        <w:t xml:space="preserve"> </w:t>
      </w:r>
      <w:r w:rsidRPr="005549EA">
        <w:rPr>
          <w:rFonts w:cs="David" w:hint="cs"/>
          <w:sz w:val="24"/>
          <w:szCs w:val="24"/>
          <w:rtl/>
        </w:rPr>
        <w:t>מוצרים</w:t>
      </w:r>
      <w:r w:rsidRPr="005549EA">
        <w:rPr>
          <w:rFonts w:cs="David"/>
          <w:sz w:val="24"/>
          <w:szCs w:val="24"/>
          <w:rtl/>
        </w:rPr>
        <w:t xml:space="preserve"> </w:t>
      </w:r>
      <w:r w:rsidRPr="005549EA">
        <w:rPr>
          <w:rFonts w:cs="David" w:hint="cs"/>
          <w:sz w:val="24"/>
          <w:szCs w:val="24"/>
          <w:rtl/>
        </w:rPr>
        <w:t>שיוצרו</w:t>
      </w:r>
      <w:r w:rsidRPr="005549EA">
        <w:rPr>
          <w:rFonts w:cs="David"/>
          <w:sz w:val="24"/>
          <w:szCs w:val="24"/>
          <w:rtl/>
        </w:rPr>
        <w:t xml:space="preserve">,  </w:t>
      </w:r>
      <w:r w:rsidRPr="005549EA">
        <w:rPr>
          <w:rFonts w:cs="David" w:hint="cs"/>
          <w:sz w:val="24"/>
          <w:szCs w:val="24"/>
          <w:rtl/>
        </w:rPr>
        <w:t>פותחו</w:t>
      </w:r>
      <w:r w:rsidRPr="005549EA">
        <w:rPr>
          <w:rFonts w:cs="David"/>
          <w:sz w:val="24"/>
          <w:szCs w:val="24"/>
          <w:rtl/>
        </w:rPr>
        <w:t xml:space="preserve">, </w:t>
      </w:r>
      <w:r w:rsidRPr="005549EA">
        <w:rPr>
          <w:rFonts w:cs="David" w:hint="cs"/>
          <w:sz w:val="24"/>
          <w:szCs w:val="24"/>
          <w:rtl/>
        </w:rPr>
        <w:t>הורכבו</w:t>
      </w:r>
      <w:r w:rsidRPr="005549EA">
        <w:rPr>
          <w:rFonts w:cs="David"/>
          <w:sz w:val="24"/>
          <w:szCs w:val="24"/>
          <w:rtl/>
        </w:rPr>
        <w:t xml:space="preserve">, </w:t>
      </w:r>
    </w:p>
    <w:p w:rsidR="008028F7" w:rsidRPr="005549EA" w:rsidRDefault="008028F7" w:rsidP="008028F7">
      <w:pPr>
        <w:pStyle w:val="afff5"/>
        <w:rPr>
          <w:rFonts w:cs="David"/>
          <w:sz w:val="24"/>
          <w:szCs w:val="24"/>
          <w:rtl/>
        </w:rPr>
      </w:pPr>
      <w:r w:rsidRPr="005549EA">
        <w:rPr>
          <w:rFonts w:cs="David"/>
          <w:sz w:val="24"/>
          <w:szCs w:val="24"/>
          <w:rtl/>
        </w:rPr>
        <w:t xml:space="preserve">          </w:t>
      </w:r>
      <w:r w:rsidRPr="005549EA">
        <w:rPr>
          <w:rFonts w:cs="David" w:hint="cs"/>
          <w:sz w:val="24"/>
          <w:szCs w:val="24"/>
          <w:rtl/>
        </w:rPr>
        <w:t xml:space="preserve"> </w:t>
      </w:r>
      <w:r w:rsidRPr="005549EA">
        <w:rPr>
          <w:rFonts w:cs="David"/>
          <w:sz w:val="24"/>
          <w:szCs w:val="24"/>
          <w:rtl/>
        </w:rPr>
        <w:t xml:space="preserve">  </w:t>
      </w:r>
      <w:r w:rsidRPr="005549EA">
        <w:rPr>
          <w:rFonts w:cs="David" w:hint="cs"/>
          <w:sz w:val="24"/>
          <w:szCs w:val="24"/>
          <w:rtl/>
        </w:rPr>
        <w:t>תוקנו</w:t>
      </w:r>
      <w:r w:rsidRPr="005549EA">
        <w:rPr>
          <w:rFonts w:cs="David"/>
          <w:sz w:val="24"/>
          <w:szCs w:val="24"/>
          <w:rtl/>
        </w:rPr>
        <w:t xml:space="preserve">, </w:t>
      </w:r>
      <w:r w:rsidRPr="005549EA">
        <w:rPr>
          <w:rFonts w:cs="David" w:hint="cs"/>
          <w:sz w:val="24"/>
          <w:szCs w:val="24"/>
          <w:rtl/>
        </w:rPr>
        <w:t>סופקו</w:t>
      </w:r>
      <w:r w:rsidRPr="005549EA">
        <w:rPr>
          <w:rFonts w:cs="David"/>
          <w:sz w:val="24"/>
          <w:szCs w:val="24"/>
          <w:rtl/>
        </w:rPr>
        <w:t xml:space="preserve">, </w:t>
      </w:r>
      <w:r w:rsidRPr="005549EA">
        <w:rPr>
          <w:rFonts w:cs="David" w:hint="cs"/>
          <w:sz w:val="24"/>
          <w:szCs w:val="24"/>
          <w:rtl/>
        </w:rPr>
        <w:t>נמכרו</w:t>
      </w:r>
      <w:r w:rsidRPr="005549EA">
        <w:rPr>
          <w:rFonts w:cs="David"/>
          <w:sz w:val="24"/>
          <w:szCs w:val="24"/>
          <w:rtl/>
        </w:rPr>
        <w:t xml:space="preserve">, </w:t>
      </w:r>
      <w:r w:rsidRPr="005549EA">
        <w:rPr>
          <w:rFonts w:cs="David" w:hint="cs"/>
          <w:sz w:val="24"/>
          <w:szCs w:val="24"/>
          <w:rtl/>
        </w:rPr>
        <w:t>הופצו</w:t>
      </w:r>
      <w:r w:rsidRPr="005549EA">
        <w:rPr>
          <w:rFonts w:cs="David"/>
          <w:sz w:val="24"/>
          <w:szCs w:val="24"/>
          <w:rtl/>
        </w:rPr>
        <w:t xml:space="preserve"> </w:t>
      </w:r>
      <w:r w:rsidRPr="005549EA">
        <w:rPr>
          <w:rFonts w:cs="David" w:hint="cs"/>
          <w:sz w:val="24"/>
          <w:szCs w:val="24"/>
          <w:rtl/>
        </w:rPr>
        <w:t>או</w:t>
      </w:r>
      <w:r w:rsidRPr="005549EA">
        <w:rPr>
          <w:rFonts w:cs="David"/>
          <w:sz w:val="24"/>
          <w:szCs w:val="24"/>
          <w:rtl/>
        </w:rPr>
        <w:t xml:space="preserve"> </w:t>
      </w:r>
      <w:r w:rsidRPr="005549EA">
        <w:rPr>
          <w:rFonts w:cs="David" w:hint="cs"/>
          <w:sz w:val="24"/>
          <w:szCs w:val="24"/>
          <w:rtl/>
        </w:rPr>
        <w:t>טופלו</w:t>
      </w:r>
      <w:r w:rsidRPr="005549EA">
        <w:rPr>
          <w:rFonts w:cs="David"/>
          <w:sz w:val="24"/>
          <w:szCs w:val="24"/>
          <w:rtl/>
        </w:rPr>
        <w:t xml:space="preserve"> </w:t>
      </w:r>
      <w:r w:rsidRPr="005549EA">
        <w:rPr>
          <w:rFonts w:cs="David" w:hint="cs"/>
          <w:sz w:val="24"/>
          <w:szCs w:val="24"/>
          <w:rtl/>
        </w:rPr>
        <w:t>בכל</w:t>
      </w:r>
      <w:r w:rsidRPr="005549EA">
        <w:rPr>
          <w:rFonts w:cs="David"/>
          <w:sz w:val="24"/>
          <w:szCs w:val="24"/>
          <w:rtl/>
        </w:rPr>
        <w:t xml:space="preserve"> </w:t>
      </w:r>
      <w:r w:rsidRPr="005549EA">
        <w:rPr>
          <w:rFonts w:cs="David" w:hint="cs"/>
          <w:sz w:val="24"/>
          <w:szCs w:val="24"/>
          <w:rtl/>
        </w:rPr>
        <w:t>דרך</w:t>
      </w:r>
      <w:r w:rsidRPr="005549EA">
        <w:rPr>
          <w:rFonts w:cs="David"/>
          <w:sz w:val="24"/>
          <w:szCs w:val="24"/>
          <w:rtl/>
        </w:rPr>
        <w:t xml:space="preserve"> </w:t>
      </w:r>
      <w:r w:rsidRPr="005549EA">
        <w:rPr>
          <w:rFonts w:cs="David" w:hint="cs"/>
          <w:sz w:val="24"/>
          <w:szCs w:val="24"/>
          <w:rtl/>
        </w:rPr>
        <w:t>אחרת</w:t>
      </w:r>
      <w:r w:rsidRPr="005549EA">
        <w:rPr>
          <w:rFonts w:cs="David"/>
          <w:sz w:val="24"/>
          <w:szCs w:val="24"/>
          <w:rtl/>
        </w:rPr>
        <w:t xml:space="preserve"> </w:t>
      </w:r>
      <w:r w:rsidRPr="005549EA">
        <w:rPr>
          <w:rFonts w:cs="David" w:hint="cs"/>
          <w:sz w:val="24"/>
          <w:szCs w:val="24"/>
          <w:rtl/>
        </w:rPr>
        <w:t>על</w:t>
      </w:r>
      <w:r w:rsidRPr="005549EA">
        <w:rPr>
          <w:rFonts w:cs="David"/>
          <w:sz w:val="24"/>
          <w:szCs w:val="24"/>
          <w:rtl/>
        </w:rPr>
        <w:t xml:space="preserve"> </w:t>
      </w:r>
      <w:r w:rsidRPr="005549EA">
        <w:rPr>
          <w:rFonts w:cs="David" w:hint="cs"/>
          <w:sz w:val="24"/>
          <w:szCs w:val="24"/>
          <w:rtl/>
        </w:rPr>
        <w:t>ידי</w:t>
      </w:r>
      <w:r w:rsidRPr="005549EA">
        <w:rPr>
          <w:rFonts w:cs="David"/>
          <w:sz w:val="24"/>
          <w:szCs w:val="24"/>
          <w:rtl/>
        </w:rPr>
        <w:t xml:space="preserve">  </w:t>
      </w:r>
      <w:r w:rsidRPr="005549EA">
        <w:rPr>
          <w:rFonts w:cs="David" w:hint="cs"/>
          <w:sz w:val="24"/>
          <w:szCs w:val="24"/>
          <w:rtl/>
        </w:rPr>
        <w:t>הספק</w:t>
      </w:r>
      <w:r w:rsidRPr="005549EA">
        <w:rPr>
          <w:rFonts w:cs="David"/>
          <w:sz w:val="24"/>
          <w:szCs w:val="24"/>
          <w:rtl/>
        </w:rPr>
        <w:t xml:space="preserve"> </w:t>
      </w:r>
      <w:r w:rsidRPr="005549EA">
        <w:rPr>
          <w:rFonts w:cs="David" w:hint="cs"/>
          <w:sz w:val="24"/>
          <w:szCs w:val="24"/>
          <w:rtl/>
        </w:rPr>
        <w:t>או</w:t>
      </w:r>
      <w:r w:rsidRPr="005549EA">
        <w:rPr>
          <w:rFonts w:cs="David"/>
          <w:sz w:val="24"/>
          <w:szCs w:val="24"/>
          <w:rtl/>
        </w:rPr>
        <w:t xml:space="preserve"> </w:t>
      </w:r>
      <w:r w:rsidRPr="005549EA">
        <w:rPr>
          <w:rFonts w:cs="David" w:hint="cs"/>
          <w:sz w:val="24"/>
          <w:szCs w:val="24"/>
          <w:rtl/>
        </w:rPr>
        <w:t>מי</w:t>
      </w:r>
      <w:r w:rsidRPr="005549EA">
        <w:rPr>
          <w:rFonts w:cs="David"/>
          <w:sz w:val="24"/>
          <w:szCs w:val="24"/>
          <w:rtl/>
        </w:rPr>
        <w:t xml:space="preserve"> </w:t>
      </w:r>
      <w:r w:rsidRPr="005549EA">
        <w:rPr>
          <w:rFonts w:cs="David" w:hint="cs"/>
          <w:sz w:val="24"/>
          <w:szCs w:val="24"/>
          <w:rtl/>
        </w:rPr>
        <w:t>מטעמו</w:t>
      </w:r>
      <w:r w:rsidRPr="005549EA">
        <w:rPr>
          <w:rFonts w:cs="David"/>
          <w:sz w:val="24"/>
          <w:szCs w:val="24"/>
          <w:rtl/>
        </w:rPr>
        <w:t xml:space="preserve">;            </w:t>
      </w:r>
    </w:p>
    <w:p w:rsidR="008028F7" w:rsidRPr="00E42222" w:rsidRDefault="008028F7" w:rsidP="008028F7">
      <w:pPr>
        <w:pStyle w:val="afff5"/>
        <w:rPr>
          <w:rFonts w:cs="David"/>
          <w:sz w:val="24"/>
          <w:szCs w:val="24"/>
          <w:rtl/>
        </w:rPr>
      </w:pPr>
    </w:p>
    <w:p w:rsidR="008028F7" w:rsidRPr="008775BB" w:rsidRDefault="008028F7" w:rsidP="008028F7">
      <w:pPr>
        <w:pStyle w:val="afff5"/>
        <w:rPr>
          <w:rFonts w:cs="David"/>
          <w:sz w:val="24"/>
          <w:szCs w:val="24"/>
          <w:rtl/>
        </w:rPr>
      </w:pPr>
      <w:r w:rsidRPr="00E42222">
        <w:rPr>
          <w:rFonts w:cs="David"/>
          <w:sz w:val="24"/>
          <w:szCs w:val="24"/>
          <w:rtl/>
        </w:rPr>
        <w:t xml:space="preserve">      (</w:t>
      </w:r>
      <w:r w:rsidRPr="00E42222">
        <w:rPr>
          <w:rFonts w:cs="David" w:hint="cs"/>
          <w:sz w:val="24"/>
          <w:szCs w:val="24"/>
          <w:rtl/>
        </w:rPr>
        <w:t>ג</w:t>
      </w:r>
      <w:r w:rsidRPr="00E42222">
        <w:rPr>
          <w:rFonts w:cs="David"/>
          <w:sz w:val="24"/>
          <w:szCs w:val="24"/>
          <w:rtl/>
        </w:rPr>
        <w:t xml:space="preserve">). </w:t>
      </w:r>
      <w:r w:rsidRPr="00E42222">
        <w:rPr>
          <w:rFonts w:cs="David" w:hint="cs"/>
          <w:sz w:val="24"/>
          <w:szCs w:val="24"/>
          <w:rtl/>
        </w:rPr>
        <w:t>פעילות</w:t>
      </w:r>
      <w:r w:rsidRPr="00E42222">
        <w:rPr>
          <w:rFonts w:cs="David"/>
          <w:sz w:val="24"/>
          <w:szCs w:val="24"/>
          <w:rtl/>
        </w:rPr>
        <w:t xml:space="preserve"> </w:t>
      </w:r>
      <w:r w:rsidRPr="00E42222">
        <w:rPr>
          <w:rFonts w:cs="David" w:hint="cs"/>
          <w:sz w:val="24"/>
          <w:szCs w:val="24"/>
          <w:rtl/>
        </w:rPr>
        <w:t>הספק</w:t>
      </w:r>
      <w:r w:rsidRPr="00E42222">
        <w:rPr>
          <w:rFonts w:cs="David"/>
          <w:sz w:val="24"/>
          <w:szCs w:val="24"/>
          <w:rtl/>
        </w:rPr>
        <w:t xml:space="preserve">, </w:t>
      </w:r>
      <w:r w:rsidRPr="00E42222">
        <w:rPr>
          <w:rFonts w:cs="David" w:hint="cs"/>
          <w:sz w:val="24"/>
          <w:szCs w:val="24"/>
          <w:rtl/>
        </w:rPr>
        <w:t>עובדיו</w:t>
      </w:r>
      <w:r w:rsidRPr="00E42222">
        <w:rPr>
          <w:rFonts w:cs="David"/>
          <w:sz w:val="24"/>
          <w:szCs w:val="24"/>
          <w:rtl/>
        </w:rPr>
        <w:t xml:space="preserve"> </w:t>
      </w:r>
      <w:r w:rsidRPr="00E42222">
        <w:rPr>
          <w:rFonts w:cs="David" w:hint="cs"/>
          <w:sz w:val="24"/>
          <w:szCs w:val="24"/>
          <w:rtl/>
        </w:rPr>
        <w:t>ובגין</w:t>
      </w:r>
      <w:r w:rsidRPr="00E42222">
        <w:rPr>
          <w:rFonts w:cs="David"/>
          <w:sz w:val="24"/>
          <w:szCs w:val="24"/>
          <w:rtl/>
        </w:rPr>
        <w:t xml:space="preserve"> </w:t>
      </w:r>
      <w:r w:rsidRPr="00E42222">
        <w:rPr>
          <w:rFonts w:cs="David" w:hint="cs"/>
          <w:sz w:val="24"/>
          <w:szCs w:val="24"/>
          <w:rtl/>
        </w:rPr>
        <w:t>כל</w:t>
      </w:r>
      <w:r w:rsidRPr="00E42222">
        <w:rPr>
          <w:rFonts w:cs="David"/>
          <w:sz w:val="24"/>
          <w:szCs w:val="24"/>
          <w:rtl/>
        </w:rPr>
        <w:t xml:space="preserve"> </w:t>
      </w:r>
      <w:r w:rsidRPr="00E42222">
        <w:rPr>
          <w:rFonts w:cs="David" w:hint="cs"/>
          <w:sz w:val="24"/>
          <w:szCs w:val="24"/>
          <w:rtl/>
        </w:rPr>
        <w:t>הפועלים</w:t>
      </w:r>
      <w:r w:rsidRPr="00E42222">
        <w:rPr>
          <w:rFonts w:cs="David"/>
          <w:sz w:val="24"/>
          <w:szCs w:val="24"/>
          <w:rtl/>
        </w:rPr>
        <w:t xml:space="preserve"> </w:t>
      </w:r>
      <w:r w:rsidRPr="00E42222">
        <w:rPr>
          <w:rFonts w:cs="David" w:hint="cs"/>
          <w:sz w:val="24"/>
          <w:szCs w:val="24"/>
          <w:rtl/>
        </w:rPr>
        <w:t>מטעמו</w:t>
      </w:r>
      <w:r w:rsidRPr="00E42222">
        <w:rPr>
          <w:rFonts w:cs="David"/>
          <w:sz w:val="24"/>
          <w:szCs w:val="24"/>
          <w:rtl/>
        </w:rPr>
        <w:t xml:space="preserve"> </w:t>
      </w:r>
      <w:r w:rsidRPr="00E42222">
        <w:rPr>
          <w:rFonts w:cs="David" w:hint="cs"/>
          <w:sz w:val="24"/>
          <w:szCs w:val="24"/>
          <w:rtl/>
        </w:rPr>
        <w:t>כולל</w:t>
      </w:r>
      <w:r w:rsidRPr="00E42222">
        <w:rPr>
          <w:rFonts w:cs="David"/>
          <w:sz w:val="24"/>
          <w:szCs w:val="24"/>
          <w:rtl/>
        </w:rPr>
        <w:t xml:space="preserve"> </w:t>
      </w:r>
      <w:r w:rsidRPr="00E42222">
        <w:rPr>
          <w:rFonts w:cs="David" w:hint="cs"/>
          <w:sz w:val="24"/>
          <w:szCs w:val="24"/>
          <w:rtl/>
        </w:rPr>
        <w:t>בגין</w:t>
      </w:r>
      <w:r w:rsidRPr="00E42222">
        <w:rPr>
          <w:rFonts w:cs="David"/>
          <w:sz w:val="24"/>
          <w:szCs w:val="24"/>
          <w:rtl/>
        </w:rPr>
        <w:t xml:space="preserve"> </w:t>
      </w:r>
      <w:r w:rsidRPr="008775BB">
        <w:rPr>
          <w:rFonts w:cs="David" w:hint="cs"/>
          <w:sz w:val="24"/>
          <w:szCs w:val="24"/>
          <w:rtl/>
        </w:rPr>
        <w:t>אספקת</w:t>
      </w:r>
      <w:r w:rsidRPr="008775BB">
        <w:rPr>
          <w:rFonts w:cs="David"/>
          <w:sz w:val="24"/>
          <w:szCs w:val="24"/>
          <w:rtl/>
        </w:rPr>
        <w:t xml:space="preserve"> </w:t>
      </w:r>
      <w:r w:rsidRPr="008775BB">
        <w:rPr>
          <w:rFonts w:cs="David" w:hint="cs"/>
          <w:sz w:val="24"/>
          <w:szCs w:val="24"/>
          <w:rtl/>
        </w:rPr>
        <w:t>מערכת</w:t>
      </w:r>
      <w:r w:rsidRPr="008775BB">
        <w:rPr>
          <w:rFonts w:cs="David"/>
          <w:sz w:val="24"/>
          <w:szCs w:val="24"/>
          <w:rtl/>
        </w:rPr>
        <w:t xml:space="preserve"> </w:t>
      </w:r>
      <w:r w:rsidRPr="008775BB">
        <w:rPr>
          <w:rFonts w:cs="David" w:hint="cs"/>
          <w:sz w:val="24"/>
          <w:szCs w:val="24"/>
          <w:rtl/>
        </w:rPr>
        <w:t>לאיסוף</w:t>
      </w:r>
      <w:r w:rsidRPr="008775BB">
        <w:rPr>
          <w:rFonts w:cs="David"/>
          <w:sz w:val="24"/>
          <w:szCs w:val="24"/>
          <w:rtl/>
        </w:rPr>
        <w:t xml:space="preserve">, </w:t>
      </w:r>
      <w:r w:rsidRPr="008775BB">
        <w:rPr>
          <w:rFonts w:cs="David" w:hint="cs"/>
          <w:sz w:val="24"/>
          <w:szCs w:val="24"/>
          <w:rtl/>
        </w:rPr>
        <w:t>ניהול</w:t>
      </w:r>
      <w:r w:rsidRPr="008775BB">
        <w:rPr>
          <w:rFonts w:cs="David"/>
          <w:sz w:val="24"/>
          <w:szCs w:val="24"/>
          <w:rtl/>
        </w:rPr>
        <w:t xml:space="preserve"> </w:t>
      </w:r>
    </w:p>
    <w:p w:rsidR="008028F7" w:rsidRPr="008775BB" w:rsidRDefault="008028F7" w:rsidP="008028F7">
      <w:pPr>
        <w:pStyle w:val="afff5"/>
        <w:rPr>
          <w:rFonts w:cs="David"/>
          <w:sz w:val="24"/>
          <w:szCs w:val="24"/>
          <w:rtl/>
        </w:rPr>
      </w:pPr>
      <w:r w:rsidRPr="008775BB">
        <w:rPr>
          <w:rFonts w:cs="David"/>
          <w:sz w:val="24"/>
          <w:szCs w:val="24"/>
          <w:rtl/>
        </w:rPr>
        <w:t xml:space="preserve">            </w:t>
      </w:r>
      <w:r w:rsidRPr="008775BB">
        <w:rPr>
          <w:rFonts w:cs="David" w:hint="cs"/>
          <w:sz w:val="24"/>
          <w:szCs w:val="24"/>
          <w:rtl/>
        </w:rPr>
        <w:t>ואנליזה</w:t>
      </w:r>
      <w:r w:rsidRPr="008775BB">
        <w:rPr>
          <w:rFonts w:cs="David"/>
          <w:sz w:val="24"/>
          <w:szCs w:val="24"/>
          <w:rtl/>
        </w:rPr>
        <w:t xml:space="preserve"> </w:t>
      </w:r>
      <w:r w:rsidRPr="008775BB">
        <w:rPr>
          <w:rFonts w:cs="David" w:hint="cs"/>
          <w:sz w:val="24"/>
          <w:szCs w:val="24"/>
          <w:rtl/>
        </w:rPr>
        <w:t>של</w:t>
      </w:r>
      <w:r w:rsidRPr="008775BB">
        <w:rPr>
          <w:rFonts w:cs="David"/>
          <w:sz w:val="24"/>
          <w:szCs w:val="24"/>
          <w:rtl/>
        </w:rPr>
        <w:t xml:space="preserve"> </w:t>
      </w:r>
      <w:r w:rsidRPr="008775BB">
        <w:rPr>
          <w:rFonts w:cs="David" w:hint="cs"/>
          <w:sz w:val="24"/>
          <w:szCs w:val="24"/>
          <w:rtl/>
        </w:rPr>
        <w:t>מידע</w:t>
      </w:r>
      <w:r w:rsidRPr="008775BB">
        <w:rPr>
          <w:rFonts w:cs="David"/>
          <w:sz w:val="24"/>
          <w:szCs w:val="24"/>
          <w:rtl/>
        </w:rPr>
        <w:t xml:space="preserve">   </w:t>
      </w:r>
      <w:r w:rsidRPr="008775BB">
        <w:rPr>
          <w:rFonts w:cs="David" w:hint="cs"/>
          <w:sz w:val="24"/>
          <w:szCs w:val="24"/>
          <w:rtl/>
        </w:rPr>
        <w:t>מובנה</w:t>
      </w:r>
      <w:r w:rsidRPr="008775BB">
        <w:rPr>
          <w:rFonts w:cs="David"/>
          <w:sz w:val="24"/>
          <w:szCs w:val="24"/>
          <w:rtl/>
        </w:rPr>
        <w:t xml:space="preserve"> </w:t>
      </w:r>
      <w:r w:rsidRPr="008775BB">
        <w:rPr>
          <w:rFonts w:cs="David" w:hint="cs"/>
          <w:sz w:val="24"/>
          <w:szCs w:val="24"/>
          <w:rtl/>
        </w:rPr>
        <w:t>ומידע</w:t>
      </w:r>
      <w:r w:rsidRPr="008775BB">
        <w:rPr>
          <w:rFonts w:cs="David"/>
          <w:sz w:val="24"/>
          <w:szCs w:val="24"/>
          <w:rtl/>
        </w:rPr>
        <w:t xml:space="preserve"> </w:t>
      </w:r>
      <w:r w:rsidRPr="008775BB">
        <w:rPr>
          <w:rFonts w:cs="David" w:hint="cs"/>
          <w:sz w:val="24"/>
          <w:szCs w:val="24"/>
          <w:rtl/>
        </w:rPr>
        <w:t>בלתי</w:t>
      </w:r>
      <w:r w:rsidRPr="008775BB">
        <w:rPr>
          <w:rFonts w:cs="David"/>
          <w:sz w:val="24"/>
          <w:szCs w:val="24"/>
          <w:rtl/>
        </w:rPr>
        <w:t xml:space="preserve"> </w:t>
      </w:r>
      <w:r w:rsidRPr="008775BB">
        <w:rPr>
          <w:rFonts w:cs="David" w:hint="cs"/>
          <w:sz w:val="24"/>
          <w:szCs w:val="24"/>
          <w:rtl/>
        </w:rPr>
        <w:t>מובנה</w:t>
      </w:r>
      <w:r w:rsidRPr="008775BB">
        <w:rPr>
          <w:rFonts w:cs="David"/>
          <w:sz w:val="24"/>
          <w:szCs w:val="24"/>
          <w:rtl/>
        </w:rPr>
        <w:t xml:space="preserve"> </w:t>
      </w:r>
      <w:r w:rsidRPr="008775BB">
        <w:rPr>
          <w:rFonts w:cs="David" w:hint="cs"/>
          <w:sz w:val="24"/>
          <w:szCs w:val="24"/>
          <w:rtl/>
        </w:rPr>
        <w:t>בטכנולוגיות</w:t>
      </w:r>
      <w:r w:rsidRPr="008775BB">
        <w:rPr>
          <w:rFonts w:cs="David"/>
          <w:sz w:val="24"/>
          <w:szCs w:val="24"/>
          <w:rtl/>
        </w:rPr>
        <w:t xml:space="preserve"> </w:t>
      </w:r>
      <w:r w:rsidRPr="008775BB">
        <w:rPr>
          <w:rFonts w:cs="David"/>
          <w:sz w:val="24"/>
          <w:szCs w:val="24"/>
        </w:rPr>
        <w:t>Big Data</w:t>
      </w:r>
      <w:r w:rsidRPr="008775BB">
        <w:rPr>
          <w:rFonts w:cs="David"/>
          <w:sz w:val="24"/>
          <w:szCs w:val="24"/>
          <w:rtl/>
        </w:rPr>
        <w:t xml:space="preserve"> </w:t>
      </w:r>
      <w:r w:rsidRPr="008775BB">
        <w:rPr>
          <w:rFonts w:cs="David" w:hint="cs"/>
          <w:sz w:val="24"/>
          <w:szCs w:val="24"/>
          <w:rtl/>
        </w:rPr>
        <w:t>על</w:t>
      </w:r>
      <w:r w:rsidRPr="008775BB">
        <w:rPr>
          <w:rFonts w:cs="David"/>
          <w:sz w:val="24"/>
          <w:szCs w:val="24"/>
          <w:rtl/>
        </w:rPr>
        <w:t xml:space="preserve"> </w:t>
      </w:r>
      <w:r w:rsidRPr="008775BB">
        <w:rPr>
          <w:rFonts w:cs="David" w:hint="cs"/>
          <w:sz w:val="24"/>
          <w:szCs w:val="24"/>
          <w:rtl/>
        </w:rPr>
        <w:t>כל</w:t>
      </w:r>
      <w:r w:rsidRPr="008775BB">
        <w:rPr>
          <w:rFonts w:cs="David"/>
          <w:sz w:val="24"/>
          <w:szCs w:val="24"/>
          <w:rtl/>
        </w:rPr>
        <w:t xml:space="preserve"> </w:t>
      </w:r>
      <w:r w:rsidRPr="008775BB">
        <w:rPr>
          <w:rFonts w:cs="David" w:hint="cs"/>
          <w:sz w:val="24"/>
          <w:szCs w:val="24"/>
          <w:rtl/>
        </w:rPr>
        <w:t>מרכיביה</w:t>
      </w:r>
      <w:r w:rsidRPr="008775BB">
        <w:rPr>
          <w:rFonts w:cs="David"/>
          <w:sz w:val="24"/>
          <w:szCs w:val="24"/>
          <w:rtl/>
        </w:rPr>
        <w:t xml:space="preserve"> </w:t>
      </w:r>
      <w:r w:rsidRPr="008775BB">
        <w:rPr>
          <w:rFonts w:cs="David" w:hint="cs"/>
          <w:sz w:val="24"/>
          <w:szCs w:val="24"/>
          <w:rtl/>
        </w:rPr>
        <w:t>עבור</w:t>
      </w:r>
      <w:r w:rsidRPr="008775BB">
        <w:rPr>
          <w:rFonts w:cs="David"/>
          <w:sz w:val="24"/>
          <w:szCs w:val="24"/>
          <w:rtl/>
        </w:rPr>
        <w:t xml:space="preserve"> </w:t>
      </w:r>
    </w:p>
    <w:p w:rsidR="008028F7" w:rsidRPr="008775BB" w:rsidRDefault="008028F7" w:rsidP="008028F7">
      <w:pPr>
        <w:pStyle w:val="afff5"/>
        <w:rPr>
          <w:rFonts w:cs="David"/>
          <w:sz w:val="24"/>
          <w:szCs w:val="24"/>
          <w:rtl/>
        </w:rPr>
      </w:pPr>
      <w:r w:rsidRPr="008775BB">
        <w:rPr>
          <w:rFonts w:cs="David"/>
          <w:sz w:val="24"/>
          <w:szCs w:val="24"/>
          <w:rtl/>
        </w:rPr>
        <w:t xml:space="preserve">            </w:t>
      </w:r>
      <w:r w:rsidRPr="008775BB">
        <w:rPr>
          <w:rFonts w:cs="David" w:hint="cs"/>
          <w:sz w:val="24"/>
          <w:szCs w:val="24"/>
          <w:rtl/>
        </w:rPr>
        <w:t>משרד</w:t>
      </w:r>
      <w:r w:rsidRPr="008775BB">
        <w:rPr>
          <w:rFonts w:cs="David"/>
          <w:sz w:val="24"/>
          <w:szCs w:val="24"/>
          <w:rtl/>
        </w:rPr>
        <w:t xml:space="preserve"> </w:t>
      </w:r>
      <w:r w:rsidRPr="008775BB">
        <w:rPr>
          <w:rFonts w:cs="David" w:hint="cs"/>
          <w:sz w:val="24"/>
          <w:szCs w:val="24"/>
          <w:rtl/>
        </w:rPr>
        <w:t>הבריאות</w:t>
      </w:r>
      <w:r w:rsidRPr="008775BB">
        <w:rPr>
          <w:rFonts w:cs="David"/>
          <w:sz w:val="24"/>
          <w:szCs w:val="24"/>
          <w:rtl/>
        </w:rPr>
        <w:t xml:space="preserve"> </w:t>
      </w:r>
      <w:r w:rsidRPr="008775BB">
        <w:rPr>
          <w:rFonts w:cs="David" w:hint="cs"/>
          <w:sz w:val="24"/>
          <w:szCs w:val="24"/>
          <w:rtl/>
        </w:rPr>
        <w:t>בישראל</w:t>
      </w:r>
      <w:r w:rsidRPr="008775BB">
        <w:rPr>
          <w:rFonts w:cs="David"/>
          <w:sz w:val="24"/>
          <w:szCs w:val="24"/>
          <w:rtl/>
        </w:rPr>
        <w:t xml:space="preserve"> </w:t>
      </w:r>
      <w:r w:rsidRPr="008775BB">
        <w:rPr>
          <w:rFonts w:cs="David" w:hint="cs"/>
          <w:sz w:val="24"/>
          <w:szCs w:val="24"/>
          <w:rtl/>
        </w:rPr>
        <w:t>כולל</w:t>
      </w:r>
      <w:r w:rsidRPr="008775BB">
        <w:rPr>
          <w:rFonts w:cs="David"/>
          <w:sz w:val="24"/>
          <w:szCs w:val="24"/>
          <w:rtl/>
        </w:rPr>
        <w:t xml:space="preserve"> </w:t>
      </w:r>
      <w:r w:rsidRPr="008775BB">
        <w:rPr>
          <w:rFonts w:cs="David" w:hint="cs"/>
          <w:sz w:val="24"/>
          <w:szCs w:val="24"/>
          <w:rtl/>
        </w:rPr>
        <w:t>אספקת</w:t>
      </w:r>
      <w:r w:rsidRPr="008775BB">
        <w:rPr>
          <w:rFonts w:cs="David"/>
          <w:sz w:val="24"/>
          <w:szCs w:val="24"/>
          <w:rtl/>
        </w:rPr>
        <w:t xml:space="preserve"> </w:t>
      </w:r>
      <w:r w:rsidRPr="008775BB">
        <w:rPr>
          <w:rFonts w:cs="David" w:hint="cs"/>
          <w:sz w:val="24"/>
          <w:szCs w:val="24"/>
          <w:rtl/>
        </w:rPr>
        <w:t>תוכנה</w:t>
      </w:r>
      <w:r w:rsidRPr="008775BB">
        <w:rPr>
          <w:rFonts w:cs="David"/>
          <w:sz w:val="24"/>
          <w:szCs w:val="24"/>
          <w:rtl/>
        </w:rPr>
        <w:t xml:space="preserve">, </w:t>
      </w:r>
      <w:r w:rsidRPr="008775BB">
        <w:rPr>
          <w:rFonts w:cs="David" w:hint="cs"/>
          <w:sz w:val="24"/>
          <w:szCs w:val="24"/>
          <w:rtl/>
        </w:rPr>
        <w:t>פיתוח</w:t>
      </w:r>
      <w:r w:rsidRPr="008775BB">
        <w:rPr>
          <w:rFonts w:cs="David"/>
          <w:sz w:val="24"/>
          <w:szCs w:val="24"/>
          <w:rtl/>
        </w:rPr>
        <w:t xml:space="preserve">, </w:t>
      </w:r>
      <w:r w:rsidRPr="008775BB">
        <w:rPr>
          <w:rFonts w:cs="David" w:hint="cs"/>
          <w:sz w:val="24"/>
          <w:szCs w:val="24"/>
          <w:rtl/>
        </w:rPr>
        <w:t>ארכיטקטורה</w:t>
      </w:r>
      <w:r w:rsidRPr="008775BB">
        <w:rPr>
          <w:rFonts w:cs="David"/>
          <w:sz w:val="24"/>
          <w:szCs w:val="24"/>
          <w:rtl/>
        </w:rPr>
        <w:t xml:space="preserve">, </w:t>
      </w:r>
      <w:r w:rsidRPr="008775BB">
        <w:rPr>
          <w:rFonts w:cs="David" w:hint="cs"/>
          <w:sz w:val="24"/>
          <w:szCs w:val="24"/>
          <w:rtl/>
        </w:rPr>
        <w:t>אפיון</w:t>
      </w:r>
      <w:r w:rsidRPr="008775BB">
        <w:rPr>
          <w:rFonts w:cs="David"/>
          <w:sz w:val="24"/>
          <w:szCs w:val="24"/>
          <w:rtl/>
        </w:rPr>
        <w:t xml:space="preserve">, </w:t>
      </w:r>
      <w:r w:rsidRPr="008775BB">
        <w:rPr>
          <w:rFonts w:cs="David" w:hint="cs"/>
          <w:sz w:val="24"/>
          <w:szCs w:val="24"/>
          <w:rtl/>
        </w:rPr>
        <w:t>אינטגרציה</w:t>
      </w:r>
      <w:r w:rsidRPr="008775BB">
        <w:rPr>
          <w:rFonts w:cs="David"/>
          <w:sz w:val="24"/>
          <w:szCs w:val="24"/>
          <w:rtl/>
        </w:rPr>
        <w:t xml:space="preserve">, </w:t>
      </w:r>
    </w:p>
    <w:p w:rsidR="008028F7" w:rsidRPr="008775BB" w:rsidRDefault="008028F7" w:rsidP="008028F7">
      <w:pPr>
        <w:pStyle w:val="afff5"/>
        <w:rPr>
          <w:rFonts w:cs="David"/>
          <w:sz w:val="24"/>
          <w:szCs w:val="24"/>
          <w:rtl/>
        </w:rPr>
      </w:pPr>
      <w:r w:rsidRPr="008775BB">
        <w:rPr>
          <w:rFonts w:cs="David"/>
          <w:sz w:val="24"/>
          <w:szCs w:val="24"/>
          <w:rtl/>
        </w:rPr>
        <w:t xml:space="preserve">            </w:t>
      </w:r>
      <w:r w:rsidRPr="008775BB">
        <w:rPr>
          <w:rFonts w:cs="David" w:hint="cs"/>
          <w:sz w:val="24"/>
          <w:szCs w:val="24"/>
          <w:rtl/>
        </w:rPr>
        <w:t>יישום</w:t>
      </w:r>
      <w:r w:rsidRPr="008775BB">
        <w:rPr>
          <w:rFonts w:cs="David"/>
          <w:sz w:val="24"/>
          <w:szCs w:val="24"/>
          <w:rtl/>
        </w:rPr>
        <w:t xml:space="preserve">, </w:t>
      </w:r>
      <w:r w:rsidRPr="008775BB">
        <w:rPr>
          <w:rFonts w:cs="David" w:hint="cs"/>
          <w:sz w:val="24"/>
          <w:szCs w:val="24"/>
          <w:rtl/>
        </w:rPr>
        <w:t>הטמעה</w:t>
      </w:r>
      <w:r w:rsidRPr="008775BB">
        <w:rPr>
          <w:rFonts w:cs="David"/>
          <w:sz w:val="24"/>
          <w:szCs w:val="24"/>
          <w:rtl/>
        </w:rPr>
        <w:t xml:space="preserve">, </w:t>
      </w:r>
      <w:r w:rsidRPr="008775BB">
        <w:rPr>
          <w:rFonts w:cs="David" w:hint="cs"/>
          <w:sz w:val="24"/>
          <w:szCs w:val="24"/>
          <w:rtl/>
        </w:rPr>
        <w:t>התקנה</w:t>
      </w:r>
      <w:r w:rsidRPr="008775BB">
        <w:rPr>
          <w:rFonts w:cs="David"/>
          <w:sz w:val="24"/>
          <w:szCs w:val="24"/>
          <w:rtl/>
        </w:rPr>
        <w:t xml:space="preserve">, </w:t>
      </w:r>
      <w:r w:rsidRPr="008775BB">
        <w:rPr>
          <w:rFonts w:cs="David" w:hint="cs"/>
          <w:sz w:val="24"/>
          <w:szCs w:val="24"/>
          <w:rtl/>
        </w:rPr>
        <w:t>הדרכה</w:t>
      </w:r>
      <w:r w:rsidRPr="008775BB">
        <w:rPr>
          <w:rFonts w:cs="David"/>
          <w:sz w:val="24"/>
          <w:szCs w:val="24"/>
          <w:rtl/>
        </w:rPr>
        <w:t xml:space="preserve">,  </w:t>
      </w:r>
      <w:r w:rsidRPr="008775BB">
        <w:rPr>
          <w:rFonts w:cs="David" w:hint="cs"/>
          <w:sz w:val="24"/>
          <w:szCs w:val="24"/>
          <w:rtl/>
        </w:rPr>
        <w:t>שינויים</w:t>
      </w:r>
      <w:r w:rsidRPr="008775BB">
        <w:rPr>
          <w:rFonts w:cs="David"/>
          <w:sz w:val="24"/>
          <w:szCs w:val="24"/>
          <w:rtl/>
        </w:rPr>
        <w:t xml:space="preserve"> </w:t>
      </w:r>
      <w:r w:rsidRPr="008775BB">
        <w:rPr>
          <w:rFonts w:cs="David" w:hint="cs"/>
          <w:sz w:val="24"/>
          <w:szCs w:val="24"/>
          <w:rtl/>
        </w:rPr>
        <w:t>ושיפורים</w:t>
      </w:r>
      <w:r w:rsidRPr="008775BB">
        <w:rPr>
          <w:rFonts w:cs="David"/>
          <w:sz w:val="24"/>
          <w:szCs w:val="24"/>
          <w:rtl/>
        </w:rPr>
        <w:t xml:space="preserve">, </w:t>
      </w:r>
      <w:r w:rsidRPr="008775BB">
        <w:rPr>
          <w:rFonts w:cs="David" w:hint="cs"/>
          <w:sz w:val="24"/>
          <w:szCs w:val="24"/>
          <w:rtl/>
        </w:rPr>
        <w:t>התאמות</w:t>
      </w:r>
      <w:r w:rsidRPr="008775BB">
        <w:rPr>
          <w:rFonts w:cs="David"/>
          <w:sz w:val="24"/>
          <w:szCs w:val="24"/>
          <w:rtl/>
        </w:rPr>
        <w:t xml:space="preserve">, </w:t>
      </w:r>
      <w:r w:rsidRPr="008775BB">
        <w:rPr>
          <w:rFonts w:cs="David" w:hint="cs"/>
          <w:sz w:val="24"/>
          <w:szCs w:val="24"/>
          <w:rtl/>
        </w:rPr>
        <w:t>ניהול</w:t>
      </w:r>
      <w:r w:rsidRPr="008775BB">
        <w:rPr>
          <w:rFonts w:cs="David"/>
          <w:sz w:val="24"/>
          <w:szCs w:val="24"/>
          <w:rtl/>
        </w:rPr>
        <w:t xml:space="preserve"> </w:t>
      </w:r>
      <w:r w:rsidRPr="008775BB">
        <w:rPr>
          <w:rFonts w:cs="David" w:hint="cs"/>
          <w:sz w:val="24"/>
          <w:szCs w:val="24"/>
          <w:rtl/>
        </w:rPr>
        <w:t>הרשאות</w:t>
      </w:r>
      <w:r w:rsidRPr="008775BB">
        <w:rPr>
          <w:rFonts w:cs="David"/>
          <w:sz w:val="24"/>
          <w:szCs w:val="24"/>
          <w:rtl/>
        </w:rPr>
        <w:t xml:space="preserve"> </w:t>
      </w:r>
    </w:p>
    <w:p w:rsidR="008028F7" w:rsidRPr="008775BB" w:rsidRDefault="008028F7" w:rsidP="008028F7">
      <w:pPr>
        <w:pStyle w:val="afff5"/>
        <w:rPr>
          <w:rFonts w:cs="David"/>
          <w:sz w:val="24"/>
          <w:szCs w:val="24"/>
          <w:rtl/>
        </w:rPr>
      </w:pPr>
      <w:r w:rsidRPr="008775BB">
        <w:rPr>
          <w:rFonts w:cs="David"/>
          <w:sz w:val="24"/>
          <w:szCs w:val="24"/>
          <w:rtl/>
        </w:rPr>
        <w:t xml:space="preserve">            </w:t>
      </w:r>
      <w:r w:rsidRPr="008775BB">
        <w:rPr>
          <w:rFonts w:cs="David" w:hint="cs"/>
          <w:sz w:val="24"/>
          <w:szCs w:val="24"/>
          <w:rtl/>
        </w:rPr>
        <w:t>ומשתמשים</w:t>
      </w:r>
      <w:r w:rsidRPr="008775BB">
        <w:rPr>
          <w:rFonts w:cs="David"/>
          <w:sz w:val="24"/>
          <w:szCs w:val="24"/>
          <w:rtl/>
        </w:rPr>
        <w:t xml:space="preserve"> </w:t>
      </w:r>
      <w:r w:rsidRPr="008775BB">
        <w:rPr>
          <w:rFonts w:cs="David" w:hint="cs"/>
          <w:sz w:val="24"/>
          <w:szCs w:val="24"/>
          <w:rtl/>
        </w:rPr>
        <w:t>התממשקות</w:t>
      </w:r>
      <w:r w:rsidRPr="008775BB">
        <w:rPr>
          <w:rFonts w:cs="David"/>
          <w:sz w:val="24"/>
          <w:szCs w:val="24"/>
          <w:rtl/>
        </w:rPr>
        <w:t xml:space="preserve"> </w:t>
      </w:r>
      <w:r w:rsidRPr="008775BB">
        <w:rPr>
          <w:rFonts w:cs="David" w:hint="cs"/>
          <w:sz w:val="24"/>
          <w:szCs w:val="24"/>
          <w:rtl/>
        </w:rPr>
        <w:t>למערכות</w:t>
      </w:r>
      <w:r w:rsidRPr="008775BB">
        <w:rPr>
          <w:rFonts w:cs="David"/>
          <w:sz w:val="24"/>
          <w:szCs w:val="24"/>
          <w:rtl/>
        </w:rPr>
        <w:t xml:space="preserve"> </w:t>
      </w:r>
      <w:r w:rsidRPr="008775BB">
        <w:rPr>
          <w:rFonts w:cs="David" w:hint="cs"/>
          <w:sz w:val="24"/>
          <w:szCs w:val="24"/>
          <w:rtl/>
        </w:rPr>
        <w:t>קיימות</w:t>
      </w:r>
      <w:r w:rsidRPr="008775BB">
        <w:rPr>
          <w:rFonts w:cs="David"/>
          <w:sz w:val="24"/>
          <w:szCs w:val="24"/>
          <w:rtl/>
        </w:rPr>
        <w:t xml:space="preserve">, </w:t>
      </w:r>
      <w:r w:rsidRPr="008775BB">
        <w:rPr>
          <w:rFonts w:cs="David" w:hint="cs"/>
          <w:sz w:val="24"/>
          <w:szCs w:val="24"/>
          <w:rtl/>
        </w:rPr>
        <w:t>בדיקות</w:t>
      </w:r>
      <w:r w:rsidRPr="008775BB">
        <w:rPr>
          <w:rFonts w:cs="David"/>
          <w:sz w:val="24"/>
          <w:szCs w:val="24"/>
          <w:rtl/>
        </w:rPr>
        <w:t xml:space="preserve">, </w:t>
      </w:r>
      <w:r w:rsidRPr="008775BB">
        <w:rPr>
          <w:rFonts w:cs="David" w:hint="cs"/>
          <w:sz w:val="24"/>
          <w:szCs w:val="24"/>
          <w:rtl/>
        </w:rPr>
        <w:t>תיעוד</w:t>
      </w:r>
      <w:r w:rsidRPr="008775BB">
        <w:rPr>
          <w:rFonts w:cs="David"/>
          <w:sz w:val="24"/>
          <w:szCs w:val="24"/>
          <w:rtl/>
        </w:rPr>
        <w:t xml:space="preserve">, </w:t>
      </w:r>
      <w:r w:rsidRPr="008775BB">
        <w:rPr>
          <w:rFonts w:cs="David" w:hint="cs"/>
          <w:sz w:val="24"/>
          <w:szCs w:val="24"/>
          <w:rtl/>
        </w:rPr>
        <w:t>עדכון</w:t>
      </w:r>
      <w:r w:rsidRPr="008775BB">
        <w:rPr>
          <w:rFonts w:cs="David"/>
          <w:sz w:val="24"/>
          <w:szCs w:val="24"/>
          <w:rtl/>
        </w:rPr>
        <w:t xml:space="preserve"> </w:t>
      </w:r>
      <w:r w:rsidRPr="008775BB">
        <w:rPr>
          <w:rFonts w:cs="David" w:hint="cs"/>
          <w:sz w:val="24"/>
          <w:szCs w:val="24"/>
          <w:rtl/>
        </w:rPr>
        <w:t>גרסאות</w:t>
      </w:r>
      <w:r w:rsidRPr="008775BB">
        <w:rPr>
          <w:rFonts w:cs="David"/>
          <w:sz w:val="24"/>
          <w:szCs w:val="24"/>
          <w:rtl/>
        </w:rPr>
        <w:t xml:space="preserve">, </w:t>
      </w:r>
      <w:r w:rsidRPr="008775BB">
        <w:rPr>
          <w:rFonts w:cs="David" w:hint="cs"/>
          <w:sz w:val="24"/>
          <w:szCs w:val="24"/>
          <w:rtl/>
        </w:rPr>
        <w:t>הקמה</w:t>
      </w:r>
      <w:r w:rsidRPr="008775BB">
        <w:rPr>
          <w:rFonts w:cs="David"/>
          <w:sz w:val="24"/>
          <w:szCs w:val="24"/>
          <w:rtl/>
        </w:rPr>
        <w:t xml:space="preserve">, </w:t>
      </w:r>
      <w:r w:rsidRPr="008775BB">
        <w:rPr>
          <w:rFonts w:cs="David" w:hint="cs"/>
          <w:sz w:val="24"/>
          <w:szCs w:val="24"/>
          <w:rtl/>
        </w:rPr>
        <w:t>תיקון</w:t>
      </w:r>
      <w:r w:rsidRPr="008775BB">
        <w:rPr>
          <w:rFonts w:cs="David"/>
          <w:sz w:val="24"/>
          <w:szCs w:val="24"/>
          <w:rtl/>
        </w:rPr>
        <w:t xml:space="preserve"> </w:t>
      </w:r>
    </w:p>
    <w:p w:rsidR="008028F7" w:rsidRDefault="008028F7" w:rsidP="008028F7">
      <w:pPr>
        <w:pStyle w:val="afff5"/>
        <w:rPr>
          <w:rFonts w:cs="David"/>
          <w:sz w:val="24"/>
          <w:szCs w:val="24"/>
          <w:rtl/>
        </w:rPr>
      </w:pPr>
      <w:r w:rsidRPr="008775BB">
        <w:rPr>
          <w:rFonts w:cs="David"/>
          <w:sz w:val="24"/>
          <w:szCs w:val="24"/>
          <w:rtl/>
        </w:rPr>
        <w:t xml:space="preserve">           </w:t>
      </w:r>
      <w:r w:rsidRPr="008775BB">
        <w:rPr>
          <w:rFonts w:cs="David" w:hint="cs"/>
          <w:sz w:val="24"/>
          <w:szCs w:val="24"/>
          <w:rtl/>
        </w:rPr>
        <w:t>תקלות</w:t>
      </w:r>
      <w:r w:rsidRPr="008775BB">
        <w:rPr>
          <w:rFonts w:cs="David"/>
          <w:sz w:val="24"/>
          <w:szCs w:val="24"/>
          <w:rtl/>
        </w:rPr>
        <w:t xml:space="preserve">, </w:t>
      </w:r>
      <w:r w:rsidRPr="008775BB">
        <w:rPr>
          <w:rFonts w:cs="David" w:hint="cs"/>
          <w:sz w:val="24"/>
          <w:szCs w:val="24"/>
          <w:rtl/>
        </w:rPr>
        <w:t>תמיכה</w:t>
      </w:r>
      <w:r w:rsidRPr="008775BB">
        <w:rPr>
          <w:rFonts w:cs="David"/>
          <w:sz w:val="24"/>
          <w:szCs w:val="24"/>
          <w:rtl/>
        </w:rPr>
        <w:t xml:space="preserve">, </w:t>
      </w:r>
      <w:r w:rsidRPr="008775BB">
        <w:rPr>
          <w:rFonts w:cs="David" w:hint="cs"/>
          <w:sz w:val="24"/>
          <w:szCs w:val="24"/>
          <w:rtl/>
        </w:rPr>
        <w:t>תחזוקה</w:t>
      </w:r>
      <w:r w:rsidRPr="008775BB">
        <w:rPr>
          <w:rFonts w:cs="David"/>
          <w:sz w:val="24"/>
          <w:szCs w:val="24"/>
          <w:rtl/>
        </w:rPr>
        <w:t xml:space="preserve">, </w:t>
      </w:r>
      <w:r w:rsidRPr="008775BB">
        <w:rPr>
          <w:rFonts w:cs="David" w:hint="cs"/>
          <w:sz w:val="24"/>
          <w:szCs w:val="24"/>
          <w:rtl/>
        </w:rPr>
        <w:t>שירות</w:t>
      </w:r>
      <w:r w:rsidRPr="008775BB">
        <w:rPr>
          <w:rFonts w:cs="David"/>
          <w:sz w:val="24"/>
          <w:szCs w:val="24"/>
          <w:rtl/>
        </w:rPr>
        <w:t xml:space="preserve">, </w:t>
      </w:r>
      <w:r w:rsidRPr="008775BB">
        <w:rPr>
          <w:rFonts w:cs="David" w:hint="cs"/>
          <w:sz w:val="24"/>
          <w:szCs w:val="24"/>
          <w:rtl/>
        </w:rPr>
        <w:t>אחריות</w:t>
      </w:r>
      <w:r w:rsidRPr="008775BB">
        <w:rPr>
          <w:rFonts w:cs="David"/>
          <w:sz w:val="24"/>
          <w:szCs w:val="24"/>
          <w:rtl/>
        </w:rPr>
        <w:t xml:space="preserve"> </w:t>
      </w:r>
      <w:r w:rsidRPr="008775BB">
        <w:rPr>
          <w:rFonts w:cs="David" w:hint="cs"/>
          <w:sz w:val="24"/>
          <w:szCs w:val="24"/>
          <w:rtl/>
        </w:rPr>
        <w:t>ואבטחת</w:t>
      </w:r>
      <w:r w:rsidRPr="008775BB">
        <w:rPr>
          <w:rFonts w:cs="David"/>
          <w:sz w:val="24"/>
          <w:szCs w:val="24"/>
          <w:rtl/>
        </w:rPr>
        <w:t xml:space="preserve"> </w:t>
      </w:r>
      <w:r w:rsidRPr="008775BB">
        <w:rPr>
          <w:rFonts w:cs="David" w:hint="cs"/>
          <w:sz w:val="24"/>
          <w:szCs w:val="24"/>
          <w:rtl/>
        </w:rPr>
        <w:t>מידע</w:t>
      </w:r>
      <w:r w:rsidRPr="008775BB">
        <w:rPr>
          <w:rFonts w:cs="David"/>
          <w:sz w:val="24"/>
          <w:szCs w:val="24"/>
          <w:rtl/>
        </w:rPr>
        <w:t>.</w:t>
      </w:r>
    </w:p>
    <w:p w:rsidR="008028F7" w:rsidRPr="00FF4825" w:rsidRDefault="008028F7" w:rsidP="008028F7">
      <w:pPr>
        <w:pStyle w:val="afff5"/>
        <w:rPr>
          <w:rFonts w:cs="David"/>
          <w:sz w:val="24"/>
          <w:szCs w:val="24"/>
          <w:rtl/>
        </w:rPr>
      </w:pPr>
    </w:p>
    <w:p w:rsidR="008028F7" w:rsidRPr="003F2F64" w:rsidRDefault="008028F7" w:rsidP="008028F7">
      <w:pPr>
        <w:pStyle w:val="afff5"/>
        <w:rPr>
          <w:rFonts w:cs="David"/>
          <w:sz w:val="24"/>
          <w:szCs w:val="24"/>
          <w:rtl/>
        </w:rPr>
      </w:pPr>
      <w:r w:rsidRPr="003F2F64">
        <w:rPr>
          <w:rFonts w:cs="David" w:hint="cs"/>
          <w:sz w:val="24"/>
          <w:szCs w:val="24"/>
          <w:rtl/>
        </w:rPr>
        <w:t>3</w:t>
      </w:r>
      <w:r w:rsidRPr="003F2F64">
        <w:rPr>
          <w:rFonts w:cs="David"/>
          <w:sz w:val="24"/>
          <w:szCs w:val="24"/>
          <w:rtl/>
        </w:rPr>
        <w:t xml:space="preserve">.  </w:t>
      </w:r>
      <w:r w:rsidRPr="003F2F64">
        <w:rPr>
          <w:rFonts w:cs="David" w:hint="cs"/>
          <w:sz w:val="24"/>
          <w:szCs w:val="24"/>
          <w:rtl/>
        </w:rPr>
        <w:t>גבולות</w:t>
      </w:r>
      <w:r w:rsidRPr="003F2F64">
        <w:rPr>
          <w:rFonts w:cs="David"/>
          <w:sz w:val="24"/>
          <w:szCs w:val="24"/>
          <w:rtl/>
        </w:rPr>
        <w:t xml:space="preserve"> </w:t>
      </w:r>
      <w:r w:rsidRPr="003F2F64">
        <w:rPr>
          <w:rFonts w:cs="David" w:hint="cs"/>
          <w:sz w:val="24"/>
          <w:szCs w:val="24"/>
          <w:rtl/>
        </w:rPr>
        <w:t>האחריות</w:t>
      </w:r>
      <w:r w:rsidRPr="003F2F64">
        <w:rPr>
          <w:rFonts w:cs="David"/>
          <w:sz w:val="24"/>
          <w:szCs w:val="24"/>
          <w:rtl/>
        </w:rPr>
        <w:t xml:space="preserve"> </w:t>
      </w:r>
      <w:r w:rsidRPr="003F2F64">
        <w:rPr>
          <w:rFonts w:cs="David" w:hint="cs"/>
          <w:sz w:val="24"/>
          <w:szCs w:val="24"/>
          <w:rtl/>
        </w:rPr>
        <w:t>למקרה</w:t>
      </w:r>
      <w:r w:rsidRPr="003F2F64">
        <w:rPr>
          <w:rFonts w:cs="David"/>
          <w:sz w:val="24"/>
          <w:szCs w:val="24"/>
          <w:rtl/>
        </w:rPr>
        <w:t xml:space="preserve"> </w:t>
      </w:r>
      <w:r w:rsidRPr="003F2F64">
        <w:rPr>
          <w:rFonts w:cs="David" w:hint="cs"/>
          <w:sz w:val="24"/>
          <w:szCs w:val="24"/>
          <w:rtl/>
        </w:rPr>
        <w:t>ולשנה</w:t>
      </w:r>
      <w:r w:rsidRPr="003F2F64">
        <w:rPr>
          <w:rFonts w:cs="David"/>
          <w:sz w:val="24"/>
          <w:szCs w:val="24"/>
          <w:rtl/>
        </w:rPr>
        <w:t xml:space="preserve"> </w:t>
      </w:r>
      <w:r w:rsidRPr="003F2F64">
        <w:rPr>
          <w:rFonts w:cs="David" w:hint="cs"/>
          <w:sz w:val="24"/>
          <w:szCs w:val="24"/>
          <w:rtl/>
        </w:rPr>
        <w:t>לא</w:t>
      </w:r>
      <w:r w:rsidRPr="003F2F64">
        <w:rPr>
          <w:rFonts w:cs="David"/>
          <w:sz w:val="24"/>
          <w:szCs w:val="24"/>
          <w:rtl/>
        </w:rPr>
        <w:t xml:space="preserve"> </w:t>
      </w:r>
      <w:r w:rsidRPr="003F2F64">
        <w:rPr>
          <w:rFonts w:cs="David" w:hint="cs"/>
          <w:sz w:val="24"/>
          <w:szCs w:val="24"/>
          <w:rtl/>
        </w:rPr>
        <w:t>יפחתו</w:t>
      </w:r>
      <w:r w:rsidRPr="003F2F64">
        <w:rPr>
          <w:rFonts w:cs="David"/>
          <w:sz w:val="24"/>
          <w:szCs w:val="24"/>
          <w:rtl/>
        </w:rPr>
        <w:t xml:space="preserve"> </w:t>
      </w:r>
      <w:r w:rsidRPr="003F2F64">
        <w:rPr>
          <w:rFonts w:cs="David" w:hint="cs"/>
          <w:sz w:val="24"/>
          <w:szCs w:val="24"/>
          <w:rtl/>
        </w:rPr>
        <w:t>מ</w:t>
      </w:r>
      <w:r w:rsidRPr="003F2F64">
        <w:rPr>
          <w:rFonts w:cs="David"/>
          <w:sz w:val="24"/>
          <w:szCs w:val="24"/>
          <w:rtl/>
        </w:rPr>
        <w:t xml:space="preserve"> – </w:t>
      </w:r>
      <w:r w:rsidRPr="003F2F64">
        <w:rPr>
          <w:rFonts w:cs="David" w:hint="cs"/>
          <w:sz w:val="24"/>
          <w:szCs w:val="24"/>
          <w:rtl/>
        </w:rPr>
        <w:t>1,</w:t>
      </w:r>
      <w:r>
        <w:rPr>
          <w:rFonts w:cs="David" w:hint="cs"/>
          <w:sz w:val="24"/>
          <w:szCs w:val="24"/>
          <w:rtl/>
        </w:rPr>
        <w:t>0</w:t>
      </w:r>
      <w:r w:rsidRPr="003F2F64">
        <w:rPr>
          <w:rFonts w:cs="David" w:hint="cs"/>
          <w:sz w:val="24"/>
          <w:szCs w:val="24"/>
          <w:rtl/>
        </w:rPr>
        <w:t>00</w:t>
      </w:r>
      <w:r w:rsidRPr="003F2F64">
        <w:rPr>
          <w:rFonts w:cs="David"/>
          <w:sz w:val="24"/>
          <w:szCs w:val="24"/>
          <w:rtl/>
        </w:rPr>
        <w:t xml:space="preserve">,000 </w:t>
      </w:r>
      <w:r w:rsidRPr="003F2F64">
        <w:rPr>
          <w:rFonts w:cs="David" w:hint="cs"/>
          <w:sz w:val="24"/>
          <w:szCs w:val="24"/>
          <w:rtl/>
        </w:rPr>
        <w:t>דולר</w:t>
      </w:r>
      <w:r w:rsidRPr="003F2F64">
        <w:rPr>
          <w:rFonts w:cs="David"/>
          <w:sz w:val="24"/>
          <w:szCs w:val="24"/>
          <w:rtl/>
        </w:rPr>
        <w:t xml:space="preserve"> </w:t>
      </w:r>
      <w:r w:rsidRPr="003F2F64">
        <w:rPr>
          <w:rFonts w:cs="David" w:hint="cs"/>
          <w:sz w:val="24"/>
          <w:szCs w:val="24"/>
          <w:rtl/>
        </w:rPr>
        <w:t>ארה</w:t>
      </w:r>
      <w:r w:rsidRPr="003F2F64">
        <w:rPr>
          <w:rFonts w:cs="David"/>
          <w:sz w:val="24"/>
          <w:szCs w:val="24"/>
          <w:rtl/>
        </w:rPr>
        <w:t>"</w:t>
      </w:r>
      <w:r w:rsidRPr="003F2F64">
        <w:rPr>
          <w:rFonts w:cs="David" w:hint="cs"/>
          <w:sz w:val="24"/>
          <w:szCs w:val="24"/>
          <w:rtl/>
        </w:rPr>
        <w:t>ב</w:t>
      </w:r>
      <w:r w:rsidRPr="003F2F64">
        <w:rPr>
          <w:rFonts w:cs="David"/>
          <w:sz w:val="24"/>
          <w:szCs w:val="24"/>
          <w:rtl/>
        </w:rPr>
        <w:t>;</w:t>
      </w:r>
    </w:p>
    <w:p w:rsidR="008028F7" w:rsidRPr="00FF4825" w:rsidRDefault="008028F7" w:rsidP="008028F7">
      <w:pPr>
        <w:pStyle w:val="afff5"/>
        <w:rPr>
          <w:rFonts w:cs="David"/>
          <w:sz w:val="24"/>
          <w:szCs w:val="24"/>
          <w:rtl/>
        </w:rPr>
      </w:pPr>
    </w:p>
    <w:p w:rsidR="008028F7" w:rsidRPr="00FF4825" w:rsidRDefault="008028F7" w:rsidP="008028F7">
      <w:pPr>
        <w:pStyle w:val="afff5"/>
        <w:rPr>
          <w:rFonts w:cs="David"/>
          <w:sz w:val="24"/>
          <w:szCs w:val="24"/>
          <w:rtl/>
        </w:rPr>
      </w:pPr>
      <w:r w:rsidRPr="00FF4825">
        <w:rPr>
          <w:rFonts w:cs="David"/>
          <w:sz w:val="24"/>
          <w:szCs w:val="24"/>
          <w:rtl/>
        </w:rPr>
        <w:t xml:space="preserve">     - </w:t>
      </w:r>
      <w:r w:rsidRPr="00FF4825">
        <w:rPr>
          <w:rFonts w:cs="David" w:hint="cs"/>
          <w:sz w:val="24"/>
          <w:szCs w:val="24"/>
          <w:rtl/>
        </w:rPr>
        <w:t>הארכת</w:t>
      </w:r>
      <w:r w:rsidRPr="00FF4825">
        <w:rPr>
          <w:rFonts w:cs="David"/>
          <w:sz w:val="24"/>
          <w:szCs w:val="24"/>
          <w:rtl/>
        </w:rPr>
        <w:t xml:space="preserve"> </w:t>
      </w:r>
      <w:r w:rsidRPr="00FF4825">
        <w:rPr>
          <w:rFonts w:cs="David" w:hint="cs"/>
          <w:sz w:val="24"/>
          <w:szCs w:val="24"/>
          <w:rtl/>
        </w:rPr>
        <w:t>תקופת</w:t>
      </w:r>
      <w:r w:rsidRPr="00FF4825">
        <w:rPr>
          <w:rFonts w:cs="David"/>
          <w:sz w:val="24"/>
          <w:szCs w:val="24"/>
          <w:rtl/>
        </w:rPr>
        <w:t xml:space="preserve"> </w:t>
      </w:r>
      <w:r w:rsidRPr="00FF4825">
        <w:rPr>
          <w:rFonts w:cs="David" w:hint="cs"/>
          <w:sz w:val="24"/>
          <w:szCs w:val="24"/>
          <w:rtl/>
        </w:rPr>
        <w:t>הגילוי</w:t>
      </w:r>
      <w:r w:rsidRPr="00FF4825">
        <w:rPr>
          <w:rFonts w:cs="David"/>
          <w:sz w:val="24"/>
          <w:szCs w:val="24"/>
          <w:rtl/>
        </w:rPr>
        <w:t xml:space="preserve"> </w:t>
      </w:r>
      <w:r w:rsidRPr="00FF4825">
        <w:rPr>
          <w:rFonts w:cs="David" w:hint="cs"/>
          <w:sz w:val="24"/>
          <w:szCs w:val="24"/>
          <w:rtl/>
        </w:rPr>
        <w:t>לפחות</w:t>
      </w:r>
      <w:r w:rsidRPr="00FF4825">
        <w:rPr>
          <w:rFonts w:cs="David"/>
          <w:sz w:val="24"/>
          <w:szCs w:val="24"/>
          <w:rtl/>
        </w:rPr>
        <w:t xml:space="preserve"> 12  </w:t>
      </w:r>
      <w:r w:rsidRPr="00FF4825">
        <w:rPr>
          <w:rFonts w:cs="David" w:hint="cs"/>
          <w:sz w:val="24"/>
          <w:szCs w:val="24"/>
          <w:rtl/>
        </w:rPr>
        <w:t>חודשים</w:t>
      </w:r>
      <w:r w:rsidRPr="00FF4825">
        <w:rPr>
          <w:rFonts w:cs="David"/>
          <w:sz w:val="24"/>
          <w:szCs w:val="24"/>
          <w:rtl/>
        </w:rPr>
        <w:t>;</w:t>
      </w:r>
    </w:p>
    <w:p w:rsidR="008028F7" w:rsidRPr="00FF4825" w:rsidRDefault="008028F7" w:rsidP="008028F7">
      <w:pPr>
        <w:pStyle w:val="afff5"/>
        <w:rPr>
          <w:rFonts w:cs="David"/>
          <w:sz w:val="24"/>
          <w:szCs w:val="24"/>
          <w:rtl/>
        </w:rPr>
      </w:pPr>
      <w:r w:rsidRPr="00FF4825">
        <w:rPr>
          <w:rFonts w:cs="David"/>
          <w:sz w:val="24"/>
          <w:szCs w:val="24"/>
          <w:rtl/>
        </w:rPr>
        <w:t xml:space="preserve">     - </w:t>
      </w:r>
      <w:r w:rsidRPr="00FF4825">
        <w:rPr>
          <w:rFonts w:cs="David" w:hint="cs"/>
          <w:sz w:val="24"/>
          <w:szCs w:val="24"/>
          <w:rtl/>
        </w:rPr>
        <w:t>אחריות</w:t>
      </w:r>
      <w:r w:rsidRPr="00FF4825">
        <w:rPr>
          <w:rFonts w:cs="David"/>
          <w:sz w:val="24"/>
          <w:szCs w:val="24"/>
          <w:rtl/>
        </w:rPr>
        <w:t xml:space="preserve"> </w:t>
      </w:r>
      <w:r w:rsidRPr="00FF4825">
        <w:rPr>
          <w:rFonts w:cs="David" w:hint="cs"/>
          <w:sz w:val="24"/>
          <w:szCs w:val="24"/>
          <w:rtl/>
        </w:rPr>
        <w:t>צולבת</w:t>
      </w:r>
      <w:r w:rsidRPr="00FF4825">
        <w:rPr>
          <w:rFonts w:cs="David"/>
          <w:sz w:val="24"/>
          <w:szCs w:val="24"/>
          <w:rtl/>
        </w:rPr>
        <w:t xml:space="preserve"> - </w:t>
      </w:r>
      <w:r w:rsidRPr="00FF4825">
        <w:rPr>
          <w:rFonts w:cs="David"/>
          <w:sz w:val="24"/>
          <w:szCs w:val="24"/>
        </w:rPr>
        <w:t>Cross  Liability</w:t>
      </w:r>
      <w:r w:rsidRPr="00FF4825">
        <w:rPr>
          <w:rFonts w:cs="David"/>
          <w:sz w:val="24"/>
          <w:szCs w:val="24"/>
          <w:rtl/>
        </w:rPr>
        <w:t>.</w:t>
      </w:r>
    </w:p>
    <w:p w:rsidR="008028F7" w:rsidRPr="00FF4825" w:rsidRDefault="008028F7" w:rsidP="008028F7">
      <w:pPr>
        <w:pStyle w:val="afff5"/>
        <w:rPr>
          <w:rFonts w:cs="David"/>
          <w:sz w:val="24"/>
          <w:szCs w:val="24"/>
          <w:rtl/>
        </w:rPr>
      </w:pPr>
    </w:p>
    <w:p w:rsidR="008028F7" w:rsidRPr="00CE68E4" w:rsidRDefault="008028F7" w:rsidP="008028F7">
      <w:pPr>
        <w:pStyle w:val="afff5"/>
        <w:rPr>
          <w:rFonts w:cs="David"/>
          <w:sz w:val="24"/>
          <w:szCs w:val="24"/>
          <w:rtl/>
        </w:rPr>
      </w:pPr>
      <w:r>
        <w:rPr>
          <w:rFonts w:cs="David" w:hint="cs"/>
          <w:sz w:val="24"/>
          <w:szCs w:val="24"/>
          <w:rtl/>
        </w:rPr>
        <w:t>4</w:t>
      </w:r>
      <w:r w:rsidRPr="00FF4825">
        <w:rPr>
          <w:rFonts w:cs="David"/>
          <w:sz w:val="24"/>
          <w:szCs w:val="24"/>
          <w:rtl/>
        </w:rPr>
        <w:t xml:space="preserve">. </w:t>
      </w:r>
      <w:r w:rsidRPr="00CE68E4">
        <w:rPr>
          <w:rFonts w:cs="David" w:hint="cs"/>
          <w:sz w:val="24"/>
          <w:szCs w:val="24"/>
          <w:rtl/>
        </w:rPr>
        <w:t>הביטוח</w:t>
      </w:r>
      <w:r w:rsidRPr="00CE68E4">
        <w:rPr>
          <w:rFonts w:cs="David"/>
          <w:sz w:val="24"/>
          <w:szCs w:val="24"/>
          <w:rtl/>
        </w:rPr>
        <w:t xml:space="preserve"> </w:t>
      </w:r>
      <w:r w:rsidRPr="00CE68E4">
        <w:rPr>
          <w:rFonts w:cs="David" w:hint="cs"/>
          <w:sz w:val="24"/>
          <w:szCs w:val="24"/>
          <w:rtl/>
        </w:rPr>
        <w:t>על</w:t>
      </w:r>
      <w:r w:rsidRPr="00CE68E4">
        <w:rPr>
          <w:rFonts w:cs="David"/>
          <w:sz w:val="24"/>
          <w:szCs w:val="24"/>
          <w:rtl/>
        </w:rPr>
        <w:t xml:space="preserve"> </w:t>
      </w:r>
      <w:r w:rsidRPr="00CE68E4">
        <w:rPr>
          <w:rFonts w:cs="David" w:hint="cs"/>
          <w:sz w:val="24"/>
          <w:szCs w:val="24"/>
          <w:rtl/>
        </w:rPr>
        <w:t>פי</w:t>
      </w:r>
      <w:r w:rsidRPr="00CE68E4">
        <w:rPr>
          <w:rFonts w:cs="David"/>
          <w:sz w:val="24"/>
          <w:szCs w:val="24"/>
          <w:rtl/>
        </w:rPr>
        <w:t xml:space="preserve"> </w:t>
      </w:r>
      <w:r w:rsidRPr="00CE68E4">
        <w:rPr>
          <w:rFonts w:cs="David" w:hint="cs"/>
          <w:sz w:val="24"/>
          <w:szCs w:val="24"/>
          <w:rtl/>
        </w:rPr>
        <w:t>הפוליסה</w:t>
      </w:r>
      <w:r w:rsidRPr="00CE68E4">
        <w:rPr>
          <w:rFonts w:cs="David"/>
          <w:sz w:val="24"/>
          <w:szCs w:val="24"/>
          <w:rtl/>
        </w:rPr>
        <w:t xml:space="preserve"> </w:t>
      </w:r>
      <w:r>
        <w:rPr>
          <w:rFonts w:cs="David" w:hint="cs"/>
          <w:sz w:val="24"/>
          <w:szCs w:val="24"/>
          <w:rtl/>
        </w:rPr>
        <w:t>מורחב</w:t>
      </w:r>
      <w:r w:rsidRPr="00CE68E4">
        <w:rPr>
          <w:rFonts w:cs="David"/>
          <w:sz w:val="24"/>
          <w:szCs w:val="24"/>
          <w:rtl/>
        </w:rPr>
        <w:t xml:space="preserve"> </w:t>
      </w:r>
      <w:r w:rsidRPr="00CE68E4">
        <w:rPr>
          <w:rFonts w:cs="David" w:hint="cs"/>
          <w:sz w:val="24"/>
          <w:szCs w:val="24"/>
          <w:rtl/>
        </w:rPr>
        <w:t>לשפות</w:t>
      </w:r>
      <w:r w:rsidRPr="00CE68E4">
        <w:rPr>
          <w:rFonts w:cs="David"/>
          <w:sz w:val="24"/>
          <w:szCs w:val="24"/>
          <w:rtl/>
        </w:rPr>
        <w:t xml:space="preserve"> </w:t>
      </w:r>
      <w:r w:rsidRPr="00CE68E4">
        <w:rPr>
          <w:rFonts w:cs="David" w:hint="cs"/>
          <w:sz w:val="24"/>
          <w:szCs w:val="24"/>
          <w:rtl/>
        </w:rPr>
        <w:t>את</w:t>
      </w:r>
      <w:r w:rsidRPr="00CE68E4">
        <w:rPr>
          <w:rFonts w:cs="David"/>
          <w:sz w:val="24"/>
          <w:szCs w:val="24"/>
          <w:rtl/>
        </w:rPr>
        <w:t xml:space="preserve"> </w:t>
      </w:r>
      <w:r w:rsidRPr="00CE68E4">
        <w:rPr>
          <w:rFonts w:cs="David" w:hint="cs"/>
          <w:sz w:val="24"/>
          <w:szCs w:val="24"/>
          <w:rtl/>
        </w:rPr>
        <w:t>מדינת</w:t>
      </w:r>
      <w:r w:rsidRPr="00CE68E4">
        <w:rPr>
          <w:rFonts w:cs="David"/>
          <w:sz w:val="24"/>
          <w:szCs w:val="24"/>
          <w:rtl/>
        </w:rPr>
        <w:t xml:space="preserve"> </w:t>
      </w:r>
      <w:r w:rsidRPr="00CE68E4">
        <w:rPr>
          <w:rFonts w:cs="David" w:hint="cs"/>
          <w:sz w:val="24"/>
          <w:szCs w:val="24"/>
          <w:rtl/>
        </w:rPr>
        <w:t>ישראל</w:t>
      </w:r>
      <w:r w:rsidRPr="00CE68E4">
        <w:rPr>
          <w:rFonts w:cs="David"/>
          <w:sz w:val="24"/>
          <w:szCs w:val="24"/>
          <w:rtl/>
        </w:rPr>
        <w:t xml:space="preserve"> –  </w:t>
      </w:r>
      <w:r w:rsidRPr="00CE68E4">
        <w:rPr>
          <w:rFonts w:cs="David" w:hint="cs"/>
          <w:sz w:val="24"/>
          <w:szCs w:val="24"/>
          <w:rtl/>
        </w:rPr>
        <w:t>משרד</w:t>
      </w:r>
      <w:r w:rsidRPr="00CE68E4">
        <w:rPr>
          <w:rFonts w:cs="David"/>
          <w:sz w:val="24"/>
          <w:szCs w:val="24"/>
          <w:rtl/>
        </w:rPr>
        <w:t xml:space="preserve"> </w:t>
      </w:r>
      <w:r w:rsidRPr="00CE68E4">
        <w:rPr>
          <w:rFonts w:cs="David" w:hint="cs"/>
          <w:sz w:val="24"/>
          <w:szCs w:val="24"/>
          <w:rtl/>
        </w:rPr>
        <w:t>הבריאות</w:t>
      </w:r>
      <w:r w:rsidRPr="00CE68E4">
        <w:rPr>
          <w:rFonts w:cs="David"/>
          <w:sz w:val="24"/>
          <w:szCs w:val="24"/>
          <w:rtl/>
        </w:rPr>
        <w:t xml:space="preserve">,  </w:t>
      </w:r>
      <w:r w:rsidRPr="00CE68E4">
        <w:rPr>
          <w:rFonts w:cs="David" w:hint="cs"/>
          <w:sz w:val="24"/>
          <w:szCs w:val="24"/>
          <w:rtl/>
        </w:rPr>
        <w:t>בתי</w:t>
      </w:r>
      <w:r w:rsidRPr="00CE68E4">
        <w:rPr>
          <w:rFonts w:cs="David"/>
          <w:sz w:val="24"/>
          <w:szCs w:val="24"/>
          <w:rtl/>
        </w:rPr>
        <w:t xml:space="preserve"> </w:t>
      </w:r>
      <w:r w:rsidRPr="00CE68E4">
        <w:rPr>
          <w:rFonts w:cs="David" w:hint="cs"/>
          <w:sz w:val="24"/>
          <w:szCs w:val="24"/>
          <w:rtl/>
        </w:rPr>
        <w:t>חולים</w:t>
      </w:r>
      <w:r w:rsidRPr="00CE68E4">
        <w:rPr>
          <w:rFonts w:cs="David"/>
          <w:sz w:val="24"/>
          <w:szCs w:val="24"/>
          <w:rtl/>
        </w:rPr>
        <w:t xml:space="preserve">, </w:t>
      </w:r>
    </w:p>
    <w:p w:rsidR="008028F7" w:rsidRPr="00CE68E4" w:rsidRDefault="008028F7" w:rsidP="008028F7">
      <w:pPr>
        <w:pStyle w:val="afff5"/>
        <w:rPr>
          <w:rFonts w:cs="David"/>
          <w:sz w:val="24"/>
          <w:szCs w:val="24"/>
          <w:rtl/>
        </w:rPr>
      </w:pPr>
      <w:r>
        <w:rPr>
          <w:rFonts w:cs="David"/>
          <w:sz w:val="24"/>
          <w:szCs w:val="24"/>
          <w:rtl/>
        </w:rPr>
        <w:t xml:space="preserve"> </w:t>
      </w:r>
      <w:r>
        <w:rPr>
          <w:rFonts w:cs="David" w:hint="cs"/>
          <w:sz w:val="24"/>
          <w:szCs w:val="24"/>
          <w:rtl/>
        </w:rPr>
        <w:t xml:space="preserve"> </w:t>
      </w:r>
      <w:r w:rsidRPr="00CE68E4">
        <w:rPr>
          <w:rFonts w:cs="David"/>
          <w:sz w:val="24"/>
          <w:szCs w:val="24"/>
          <w:rtl/>
        </w:rPr>
        <w:t xml:space="preserve">  </w:t>
      </w:r>
      <w:r w:rsidRPr="00CE68E4">
        <w:rPr>
          <w:rFonts w:cs="David" w:hint="cs"/>
          <w:sz w:val="24"/>
          <w:szCs w:val="24"/>
          <w:rtl/>
        </w:rPr>
        <w:t>קופות</w:t>
      </w:r>
      <w:r w:rsidRPr="00CE68E4">
        <w:rPr>
          <w:rFonts w:cs="David"/>
          <w:sz w:val="24"/>
          <w:szCs w:val="24"/>
          <w:rtl/>
        </w:rPr>
        <w:t xml:space="preserve"> </w:t>
      </w:r>
      <w:r w:rsidRPr="00CE68E4">
        <w:rPr>
          <w:rFonts w:cs="David" w:hint="cs"/>
          <w:sz w:val="24"/>
          <w:szCs w:val="24"/>
          <w:rtl/>
        </w:rPr>
        <w:t>חולים</w:t>
      </w:r>
      <w:r w:rsidRPr="00CE68E4">
        <w:rPr>
          <w:rFonts w:cs="David"/>
          <w:sz w:val="24"/>
          <w:szCs w:val="24"/>
          <w:rtl/>
        </w:rPr>
        <w:t xml:space="preserve">, </w:t>
      </w:r>
      <w:r w:rsidRPr="007D3D5B">
        <w:rPr>
          <w:rFonts w:cs="David" w:hint="cs"/>
          <w:sz w:val="24"/>
          <w:szCs w:val="24"/>
          <w:rtl/>
        </w:rPr>
        <w:t>ארגוני</w:t>
      </w:r>
      <w:r w:rsidRPr="007D3D5B">
        <w:rPr>
          <w:rFonts w:cs="David"/>
          <w:sz w:val="24"/>
          <w:szCs w:val="24"/>
          <w:rtl/>
        </w:rPr>
        <w:t xml:space="preserve"> </w:t>
      </w:r>
      <w:r w:rsidRPr="007D3D5B">
        <w:rPr>
          <w:rFonts w:cs="David" w:hint="cs"/>
          <w:sz w:val="24"/>
          <w:szCs w:val="24"/>
          <w:rtl/>
        </w:rPr>
        <w:t>בריאות</w:t>
      </w:r>
      <w:r w:rsidRPr="007D3D5B">
        <w:rPr>
          <w:rFonts w:cs="David"/>
          <w:sz w:val="24"/>
          <w:szCs w:val="24"/>
          <w:rtl/>
        </w:rPr>
        <w:t xml:space="preserve"> </w:t>
      </w:r>
      <w:r w:rsidRPr="007D3D5B">
        <w:rPr>
          <w:rFonts w:cs="David" w:hint="cs"/>
          <w:sz w:val="24"/>
          <w:szCs w:val="24"/>
          <w:rtl/>
        </w:rPr>
        <w:t>נוספים</w:t>
      </w:r>
      <w:r w:rsidRPr="007D3D5B">
        <w:rPr>
          <w:rFonts w:cs="David"/>
          <w:sz w:val="24"/>
          <w:szCs w:val="24"/>
          <w:rtl/>
        </w:rPr>
        <w:t xml:space="preserve"> </w:t>
      </w:r>
      <w:r w:rsidRPr="00CE68E4">
        <w:rPr>
          <w:rFonts w:cs="David" w:hint="cs"/>
          <w:sz w:val="24"/>
          <w:szCs w:val="24"/>
          <w:rtl/>
        </w:rPr>
        <w:t>ככל</w:t>
      </w:r>
      <w:r w:rsidRPr="00CE68E4">
        <w:rPr>
          <w:rFonts w:cs="David"/>
          <w:sz w:val="24"/>
          <w:szCs w:val="24"/>
          <w:rtl/>
        </w:rPr>
        <w:t xml:space="preserve"> </w:t>
      </w:r>
      <w:r w:rsidRPr="00CE68E4">
        <w:rPr>
          <w:rFonts w:cs="David" w:hint="cs"/>
          <w:sz w:val="24"/>
          <w:szCs w:val="24"/>
          <w:rtl/>
        </w:rPr>
        <w:t>שייחשבו</w:t>
      </w:r>
      <w:r w:rsidRPr="00CE68E4">
        <w:rPr>
          <w:rFonts w:cs="David"/>
          <w:sz w:val="24"/>
          <w:szCs w:val="24"/>
          <w:rtl/>
        </w:rPr>
        <w:t xml:space="preserve"> </w:t>
      </w:r>
      <w:r w:rsidRPr="00CE68E4">
        <w:rPr>
          <w:rFonts w:cs="David" w:hint="cs"/>
          <w:sz w:val="24"/>
          <w:szCs w:val="24"/>
          <w:rtl/>
        </w:rPr>
        <w:t>אחראים</w:t>
      </w:r>
      <w:r w:rsidRPr="00CE68E4">
        <w:rPr>
          <w:rFonts w:cs="David"/>
          <w:sz w:val="24"/>
          <w:szCs w:val="24"/>
          <w:rtl/>
        </w:rPr>
        <w:t xml:space="preserve"> </w:t>
      </w:r>
      <w:r w:rsidRPr="00CE68E4">
        <w:rPr>
          <w:rFonts w:cs="David" w:hint="cs"/>
          <w:sz w:val="24"/>
          <w:szCs w:val="24"/>
          <w:rtl/>
        </w:rPr>
        <w:t>למעשי</w:t>
      </w:r>
      <w:r w:rsidRPr="00CE68E4">
        <w:rPr>
          <w:rFonts w:cs="David"/>
          <w:sz w:val="24"/>
          <w:szCs w:val="24"/>
          <w:rtl/>
        </w:rPr>
        <w:t xml:space="preserve"> </w:t>
      </w:r>
      <w:r w:rsidRPr="00CE68E4">
        <w:rPr>
          <w:rFonts w:cs="David" w:hint="cs"/>
          <w:sz w:val="24"/>
          <w:szCs w:val="24"/>
          <w:rtl/>
        </w:rPr>
        <w:t>ו</w:t>
      </w:r>
      <w:r w:rsidRPr="00CE68E4">
        <w:rPr>
          <w:rFonts w:cs="David"/>
          <w:sz w:val="24"/>
          <w:szCs w:val="24"/>
          <w:rtl/>
        </w:rPr>
        <w:t>/</w:t>
      </w:r>
      <w:r w:rsidRPr="00CE68E4">
        <w:rPr>
          <w:rFonts w:cs="David" w:hint="cs"/>
          <w:sz w:val="24"/>
          <w:szCs w:val="24"/>
          <w:rtl/>
        </w:rPr>
        <w:t>או</w:t>
      </w:r>
      <w:r w:rsidRPr="00CE68E4">
        <w:rPr>
          <w:rFonts w:cs="David"/>
          <w:sz w:val="24"/>
          <w:szCs w:val="24"/>
          <w:rtl/>
        </w:rPr>
        <w:t xml:space="preserve"> </w:t>
      </w:r>
      <w:r w:rsidRPr="00CE68E4">
        <w:rPr>
          <w:rFonts w:cs="David" w:hint="cs"/>
          <w:sz w:val="24"/>
          <w:szCs w:val="24"/>
          <w:rtl/>
        </w:rPr>
        <w:t>מחדלי</w:t>
      </w:r>
      <w:r w:rsidRPr="00CE68E4">
        <w:rPr>
          <w:rFonts w:cs="David"/>
          <w:sz w:val="24"/>
          <w:szCs w:val="24"/>
          <w:rtl/>
        </w:rPr>
        <w:t xml:space="preserve"> </w:t>
      </w:r>
      <w:r w:rsidRPr="00CE68E4">
        <w:rPr>
          <w:rFonts w:cs="David" w:hint="cs"/>
          <w:sz w:val="24"/>
          <w:szCs w:val="24"/>
          <w:rtl/>
        </w:rPr>
        <w:t>הספק</w:t>
      </w:r>
      <w:r w:rsidRPr="00CE68E4">
        <w:rPr>
          <w:rFonts w:cs="David"/>
          <w:sz w:val="24"/>
          <w:szCs w:val="24"/>
          <w:rtl/>
        </w:rPr>
        <w:t xml:space="preserve">  </w:t>
      </w:r>
    </w:p>
    <w:p w:rsidR="008028F7" w:rsidRDefault="008028F7" w:rsidP="008028F7">
      <w:pPr>
        <w:pStyle w:val="afff5"/>
        <w:rPr>
          <w:rFonts w:cs="David"/>
          <w:sz w:val="24"/>
          <w:szCs w:val="24"/>
          <w:rtl/>
        </w:rPr>
      </w:pPr>
      <w:r>
        <w:rPr>
          <w:rFonts w:cs="David"/>
          <w:sz w:val="24"/>
          <w:szCs w:val="24"/>
          <w:rtl/>
        </w:rPr>
        <w:t xml:space="preserve">   </w:t>
      </w:r>
      <w:r w:rsidRPr="00CE68E4">
        <w:rPr>
          <w:rFonts w:cs="David"/>
          <w:sz w:val="24"/>
          <w:szCs w:val="24"/>
          <w:rtl/>
        </w:rPr>
        <w:t xml:space="preserve"> </w:t>
      </w:r>
      <w:r w:rsidRPr="00CE68E4">
        <w:rPr>
          <w:rFonts w:cs="David" w:hint="cs"/>
          <w:sz w:val="24"/>
          <w:szCs w:val="24"/>
          <w:rtl/>
        </w:rPr>
        <w:t>וכל</w:t>
      </w:r>
      <w:r w:rsidRPr="00CE68E4">
        <w:rPr>
          <w:rFonts w:cs="David"/>
          <w:sz w:val="24"/>
          <w:szCs w:val="24"/>
          <w:rtl/>
        </w:rPr>
        <w:t xml:space="preserve"> </w:t>
      </w:r>
      <w:r w:rsidRPr="00CE68E4">
        <w:rPr>
          <w:rFonts w:cs="David" w:hint="cs"/>
          <w:sz w:val="24"/>
          <w:szCs w:val="24"/>
          <w:rtl/>
        </w:rPr>
        <w:t>הפועלים</w:t>
      </w:r>
      <w:r w:rsidRPr="00CE68E4">
        <w:rPr>
          <w:rFonts w:cs="David"/>
          <w:sz w:val="24"/>
          <w:szCs w:val="24"/>
          <w:rtl/>
        </w:rPr>
        <w:t xml:space="preserve"> </w:t>
      </w:r>
      <w:r w:rsidRPr="00CE68E4">
        <w:rPr>
          <w:rFonts w:cs="David" w:hint="cs"/>
          <w:sz w:val="24"/>
          <w:szCs w:val="24"/>
          <w:rtl/>
        </w:rPr>
        <w:t>מטעמו</w:t>
      </w:r>
      <w:r w:rsidRPr="00CE68E4">
        <w:rPr>
          <w:rFonts w:cs="David"/>
          <w:sz w:val="24"/>
          <w:szCs w:val="24"/>
          <w:rtl/>
        </w:rPr>
        <w:t>.</w:t>
      </w:r>
    </w:p>
    <w:p w:rsidR="008028F7" w:rsidRDefault="008028F7" w:rsidP="008028F7">
      <w:pPr>
        <w:pStyle w:val="afff5"/>
        <w:rPr>
          <w:rFonts w:cs="David"/>
          <w:sz w:val="24"/>
          <w:szCs w:val="24"/>
          <w:rtl/>
        </w:rPr>
      </w:pPr>
    </w:p>
    <w:p w:rsidR="008028F7" w:rsidRPr="0017702B" w:rsidRDefault="008028F7" w:rsidP="008028F7">
      <w:pPr>
        <w:pStyle w:val="afff5"/>
        <w:rPr>
          <w:rFonts w:cs="David"/>
          <w:b/>
          <w:bCs/>
          <w:sz w:val="28"/>
          <w:szCs w:val="28"/>
          <w:u w:val="single"/>
          <w:rtl/>
        </w:rPr>
      </w:pPr>
      <w:r w:rsidRPr="0017702B">
        <w:rPr>
          <w:rFonts w:cs="David" w:hint="cs"/>
          <w:b/>
          <w:bCs/>
          <w:sz w:val="28"/>
          <w:szCs w:val="28"/>
          <w:u w:val="single"/>
          <w:rtl/>
        </w:rPr>
        <w:t>כללי</w:t>
      </w:r>
    </w:p>
    <w:p w:rsidR="008028F7" w:rsidRPr="0058260B" w:rsidRDefault="008028F7" w:rsidP="008028F7">
      <w:pPr>
        <w:pStyle w:val="afff5"/>
        <w:rPr>
          <w:rFonts w:cs="David"/>
          <w:color w:val="FF0000"/>
          <w:sz w:val="24"/>
          <w:szCs w:val="24"/>
          <w:rtl/>
        </w:rPr>
      </w:pPr>
    </w:p>
    <w:p w:rsidR="008028F7" w:rsidRDefault="008028F7" w:rsidP="008028F7">
      <w:pPr>
        <w:pStyle w:val="afff5"/>
        <w:rPr>
          <w:rFonts w:cs="David"/>
          <w:sz w:val="24"/>
          <w:szCs w:val="24"/>
          <w:rtl/>
        </w:rPr>
      </w:pPr>
      <w:r w:rsidRPr="0017702B">
        <w:rPr>
          <w:rFonts w:cs="David" w:hint="cs"/>
          <w:sz w:val="24"/>
          <w:szCs w:val="24"/>
          <w:rtl/>
        </w:rPr>
        <w:lastRenderedPageBreak/>
        <w:t>בפוליסות</w:t>
      </w:r>
      <w:r w:rsidRPr="0017702B">
        <w:rPr>
          <w:rFonts w:cs="David"/>
          <w:sz w:val="24"/>
          <w:szCs w:val="24"/>
          <w:rtl/>
        </w:rPr>
        <w:t xml:space="preserve"> </w:t>
      </w:r>
      <w:r w:rsidRPr="0017702B">
        <w:rPr>
          <w:rFonts w:cs="David" w:hint="cs"/>
          <w:sz w:val="24"/>
          <w:szCs w:val="24"/>
          <w:rtl/>
        </w:rPr>
        <w:t>הביטוח</w:t>
      </w:r>
      <w:r w:rsidRPr="0017702B">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rsidR="008028F7" w:rsidRPr="003C089E" w:rsidRDefault="008028F7" w:rsidP="008028F7">
      <w:pPr>
        <w:pStyle w:val="afff5"/>
        <w:rPr>
          <w:rFonts w:cs="David"/>
          <w:sz w:val="24"/>
          <w:szCs w:val="24"/>
          <w:rtl/>
        </w:rPr>
      </w:pPr>
    </w:p>
    <w:p w:rsidR="008028F7" w:rsidRPr="008A4428" w:rsidRDefault="008028F7" w:rsidP="008028F7">
      <w:pPr>
        <w:pStyle w:val="afff5"/>
        <w:rPr>
          <w:rFonts w:cs="David"/>
          <w:b/>
          <w:bCs/>
          <w:sz w:val="24"/>
          <w:szCs w:val="24"/>
          <w:rtl/>
        </w:rPr>
      </w:pPr>
      <w:r w:rsidRPr="003C089E">
        <w:rPr>
          <w:rFonts w:cs="David"/>
          <w:sz w:val="24"/>
          <w:szCs w:val="24"/>
          <w:rtl/>
        </w:rPr>
        <w:t xml:space="preserve">1.  </w:t>
      </w:r>
      <w:r w:rsidRPr="003C089E">
        <w:rPr>
          <w:rFonts w:cs="David" w:hint="cs"/>
          <w:sz w:val="24"/>
          <w:szCs w:val="24"/>
          <w:rtl/>
        </w:rPr>
        <w:t>לשם</w:t>
      </w:r>
      <w:r w:rsidRPr="003C089E">
        <w:rPr>
          <w:rFonts w:cs="David"/>
          <w:sz w:val="24"/>
          <w:szCs w:val="24"/>
          <w:rtl/>
        </w:rPr>
        <w:t xml:space="preserve"> </w:t>
      </w:r>
      <w:r w:rsidRPr="003C089E">
        <w:rPr>
          <w:rFonts w:cs="David" w:hint="cs"/>
          <w:sz w:val="24"/>
          <w:szCs w:val="24"/>
          <w:rtl/>
        </w:rPr>
        <w:t>המבוטח</w:t>
      </w:r>
      <w:r w:rsidRPr="003C089E">
        <w:rPr>
          <w:rFonts w:cs="David"/>
          <w:sz w:val="24"/>
          <w:szCs w:val="24"/>
          <w:rtl/>
        </w:rPr>
        <w:t xml:space="preserve"> </w:t>
      </w:r>
      <w:r w:rsidRPr="003C089E">
        <w:rPr>
          <w:rFonts w:cs="David" w:hint="cs"/>
          <w:sz w:val="24"/>
          <w:szCs w:val="24"/>
          <w:rtl/>
        </w:rPr>
        <w:t>יתווספו</w:t>
      </w:r>
      <w:r w:rsidRPr="003C089E">
        <w:rPr>
          <w:rFonts w:cs="David"/>
          <w:sz w:val="24"/>
          <w:szCs w:val="24"/>
          <w:rtl/>
        </w:rPr>
        <w:t xml:space="preserve"> </w:t>
      </w:r>
      <w:r w:rsidRPr="003C089E">
        <w:rPr>
          <w:rFonts w:cs="David" w:hint="cs"/>
          <w:sz w:val="24"/>
          <w:szCs w:val="24"/>
          <w:rtl/>
        </w:rPr>
        <w:t>כמבוטחים</w:t>
      </w:r>
      <w:r w:rsidRPr="003C089E">
        <w:rPr>
          <w:rFonts w:cs="David"/>
          <w:sz w:val="24"/>
          <w:szCs w:val="24"/>
          <w:rtl/>
        </w:rPr>
        <w:t xml:space="preserve"> </w:t>
      </w:r>
      <w:r w:rsidRPr="003C089E">
        <w:rPr>
          <w:rFonts w:cs="David" w:hint="cs"/>
          <w:sz w:val="24"/>
          <w:szCs w:val="24"/>
          <w:rtl/>
        </w:rPr>
        <w:t>נוספים</w:t>
      </w:r>
      <w:r w:rsidRPr="003C089E">
        <w:rPr>
          <w:rFonts w:cs="David"/>
          <w:sz w:val="24"/>
          <w:szCs w:val="24"/>
          <w:rtl/>
        </w:rPr>
        <w:t xml:space="preserve">: </w:t>
      </w:r>
      <w:r w:rsidRPr="0065261C">
        <w:rPr>
          <w:rFonts w:cs="David" w:hint="cs"/>
          <w:b/>
          <w:bCs/>
          <w:sz w:val="24"/>
          <w:szCs w:val="24"/>
          <w:rtl/>
        </w:rPr>
        <w:t>מדינת</w:t>
      </w:r>
      <w:r w:rsidRPr="0065261C">
        <w:rPr>
          <w:rFonts w:cs="David"/>
          <w:b/>
          <w:bCs/>
          <w:sz w:val="24"/>
          <w:szCs w:val="24"/>
          <w:rtl/>
        </w:rPr>
        <w:t xml:space="preserve"> </w:t>
      </w:r>
      <w:r w:rsidRPr="0065261C">
        <w:rPr>
          <w:rFonts w:cs="David" w:hint="cs"/>
          <w:b/>
          <w:bCs/>
          <w:sz w:val="24"/>
          <w:szCs w:val="24"/>
          <w:rtl/>
        </w:rPr>
        <w:t>ישראל</w:t>
      </w:r>
      <w:r w:rsidRPr="0065261C">
        <w:rPr>
          <w:rFonts w:cs="David"/>
          <w:b/>
          <w:bCs/>
          <w:sz w:val="24"/>
          <w:szCs w:val="24"/>
          <w:rtl/>
        </w:rPr>
        <w:t xml:space="preserve"> – </w:t>
      </w:r>
      <w:r w:rsidRPr="0065261C">
        <w:rPr>
          <w:rFonts w:cs="David" w:hint="cs"/>
          <w:b/>
          <w:bCs/>
          <w:sz w:val="24"/>
          <w:szCs w:val="24"/>
          <w:rtl/>
        </w:rPr>
        <w:t>משרד</w:t>
      </w:r>
      <w:r w:rsidRPr="0065261C">
        <w:rPr>
          <w:rFonts w:cs="David"/>
          <w:b/>
          <w:bCs/>
          <w:sz w:val="24"/>
          <w:szCs w:val="24"/>
          <w:rtl/>
        </w:rPr>
        <w:t xml:space="preserve"> </w:t>
      </w:r>
      <w:r w:rsidRPr="0065261C">
        <w:rPr>
          <w:rFonts w:cs="David" w:hint="cs"/>
          <w:b/>
          <w:bCs/>
          <w:sz w:val="24"/>
          <w:szCs w:val="24"/>
          <w:rtl/>
        </w:rPr>
        <w:t>הבריאות</w:t>
      </w:r>
      <w:r>
        <w:rPr>
          <w:rFonts w:cs="David" w:hint="cs"/>
          <w:sz w:val="24"/>
          <w:szCs w:val="24"/>
          <w:rtl/>
        </w:rPr>
        <w:t xml:space="preserve">, </w:t>
      </w:r>
      <w:r w:rsidRPr="008A4428">
        <w:rPr>
          <w:rFonts w:cs="David" w:hint="cs"/>
          <w:b/>
          <w:bCs/>
          <w:sz w:val="24"/>
          <w:szCs w:val="24"/>
          <w:rtl/>
        </w:rPr>
        <w:t xml:space="preserve"> בתי</w:t>
      </w:r>
      <w:r w:rsidRPr="008A4428">
        <w:rPr>
          <w:rFonts w:cs="David"/>
          <w:b/>
          <w:bCs/>
          <w:sz w:val="24"/>
          <w:szCs w:val="24"/>
          <w:rtl/>
        </w:rPr>
        <w:t xml:space="preserve"> </w:t>
      </w:r>
      <w:r w:rsidRPr="008A4428">
        <w:rPr>
          <w:rFonts w:cs="David" w:hint="cs"/>
          <w:b/>
          <w:bCs/>
          <w:sz w:val="24"/>
          <w:szCs w:val="24"/>
          <w:rtl/>
        </w:rPr>
        <w:t>חולים</w:t>
      </w:r>
      <w:r w:rsidRPr="008A4428">
        <w:rPr>
          <w:rFonts w:cs="David"/>
          <w:b/>
          <w:bCs/>
          <w:sz w:val="24"/>
          <w:szCs w:val="24"/>
          <w:rtl/>
        </w:rPr>
        <w:t xml:space="preserve">, </w:t>
      </w:r>
    </w:p>
    <w:p w:rsidR="008028F7" w:rsidRDefault="008028F7" w:rsidP="008028F7">
      <w:pPr>
        <w:pStyle w:val="afff5"/>
        <w:rPr>
          <w:rFonts w:cs="David"/>
          <w:sz w:val="24"/>
          <w:szCs w:val="24"/>
          <w:rtl/>
        </w:rPr>
      </w:pPr>
      <w:r>
        <w:rPr>
          <w:rFonts w:cs="David" w:hint="cs"/>
          <w:b/>
          <w:bCs/>
          <w:sz w:val="24"/>
          <w:szCs w:val="24"/>
          <w:rtl/>
        </w:rPr>
        <w:t xml:space="preserve">     </w:t>
      </w:r>
      <w:r w:rsidRPr="008A4428">
        <w:rPr>
          <w:rFonts w:cs="David" w:hint="cs"/>
          <w:b/>
          <w:bCs/>
          <w:sz w:val="24"/>
          <w:szCs w:val="24"/>
          <w:rtl/>
        </w:rPr>
        <w:t>קופות</w:t>
      </w:r>
      <w:r w:rsidRPr="008A4428">
        <w:rPr>
          <w:rFonts w:cs="David"/>
          <w:b/>
          <w:bCs/>
          <w:sz w:val="24"/>
          <w:szCs w:val="24"/>
          <w:rtl/>
        </w:rPr>
        <w:t xml:space="preserve"> </w:t>
      </w:r>
      <w:r w:rsidRPr="008A4428">
        <w:rPr>
          <w:rFonts w:cs="David" w:hint="cs"/>
          <w:b/>
          <w:bCs/>
          <w:sz w:val="24"/>
          <w:szCs w:val="24"/>
          <w:rtl/>
        </w:rPr>
        <w:t>חולים</w:t>
      </w:r>
      <w:r w:rsidRPr="008A4428">
        <w:rPr>
          <w:rFonts w:cs="David"/>
          <w:b/>
          <w:bCs/>
          <w:sz w:val="24"/>
          <w:szCs w:val="24"/>
          <w:rtl/>
        </w:rPr>
        <w:t xml:space="preserve">, </w:t>
      </w:r>
      <w:r w:rsidRPr="007D3D5B">
        <w:rPr>
          <w:rFonts w:cs="David" w:hint="cs"/>
          <w:b/>
          <w:bCs/>
          <w:sz w:val="24"/>
          <w:szCs w:val="24"/>
          <w:rtl/>
        </w:rPr>
        <w:t>ארגוני</w:t>
      </w:r>
      <w:r w:rsidRPr="007D3D5B">
        <w:rPr>
          <w:rFonts w:cs="David"/>
          <w:b/>
          <w:bCs/>
          <w:sz w:val="24"/>
          <w:szCs w:val="24"/>
          <w:rtl/>
        </w:rPr>
        <w:t xml:space="preserve"> </w:t>
      </w:r>
      <w:r w:rsidRPr="007D3D5B">
        <w:rPr>
          <w:rFonts w:cs="David" w:hint="cs"/>
          <w:b/>
          <w:bCs/>
          <w:sz w:val="24"/>
          <w:szCs w:val="24"/>
          <w:rtl/>
        </w:rPr>
        <w:t>בריאות</w:t>
      </w:r>
      <w:r w:rsidRPr="007D3D5B">
        <w:rPr>
          <w:rFonts w:cs="David"/>
          <w:b/>
          <w:bCs/>
          <w:sz w:val="24"/>
          <w:szCs w:val="24"/>
          <w:rtl/>
        </w:rPr>
        <w:t xml:space="preserve"> </w:t>
      </w:r>
      <w:r w:rsidRPr="007D3D5B">
        <w:rPr>
          <w:rFonts w:cs="David" w:hint="cs"/>
          <w:b/>
          <w:bCs/>
          <w:sz w:val="24"/>
          <w:szCs w:val="24"/>
          <w:rtl/>
        </w:rPr>
        <w:t>נוספים</w:t>
      </w:r>
      <w:r w:rsidRPr="007D3D5B">
        <w:rPr>
          <w:rFonts w:cs="David"/>
          <w:b/>
          <w:bCs/>
          <w:sz w:val="24"/>
          <w:szCs w:val="24"/>
          <w:rtl/>
        </w:rPr>
        <w:t xml:space="preserve"> </w:t>
      </w:r>
      <w:r w:rsidRPr="003C089E">
        <w:rPr>
          <w:rFonts w:cs="David" w:hint="cs"/>
          <w:sz w:val="24"/>
          <w:szCs w:val="24"/>
          <w:rtl/>
        </w:rPr>
        <w:t>בכפוף</w:t>
      </w:r>
      <w:r w:rsidRPr="003C089E">
        <w:rPr>
          <w:rFonts w:cs="David"/>
          <w:sz w:val="24"/>
          <w:szCs w:val="24"/>
          <w:rtl/>
        </w:rPr>
        <w:t xml:space="preserve"> </w:t>
      </w:r>
      <w:proofErr w:type="spellStart"/>
      <w:r w:rsidRPr="003C089E">
        <w:rPr>
          <w:rFonts w:cs="David" w:hint="cs"/>
          <w:sz w:val="24"/>
          <w:szCs w:val="24"/>
          <w:rtl/>
        </w:rPr>
        <w:t>להרחבי</w:t>
      </w:r>
      <w:proofErr w:type="spellEnd"/>
      <w:r w:rsidRPr="003C089E">
        <w:rPr>
          <w:rFonts w:cs="David"/>
          <w:sz w:val="24"/>
          <w:szCs w:val="24"/>
          <w:rtl/>
        </w:rPr>
        <w:t xml:space="preserve"> </w:t>
      </w:r>
      <w:r w:rsidRPr="00AE2EE1">
        <w:rPr>
          <w:rFonts w:cs="David" w:hint="cs"/>
          <w:sz w:val="24"/>
          <w:szCs w:val="24"/>
          <w:rtl/>
        </w:rPr>
        <w:t>השיפוי</w:t>
      </w:r>
      <w:r w:rsidRPr="00AE2EE1">
        <w:rPr>
          <w:rFonts w:cs="David"/>
          <w:sz w:val="24"/>
          <w:szCs w:val="24"/>
          <w:rtl/>
        </w:rPr>
        <w:t xml:space="preserve"> </w:t>
      </w:r>
      <w:r w:rsidRPr="00AE2EE1">
        <w:rPr>
          <w:rFonts w:cs="David" w:hint="cs"/>
          <w:sz w:val="24"/>
          <w:szCs w:val="24"/>
          <w:rtl/>
        </w:rPr>
        <w:t>לעיל</w:t>
      </w:r>
      <w:r w:rsidRPr="00AE2EE1">
        <w:rPr>
          <w:rFonts w:cs="David"/>
          <w:sz w:val="24"/>
          <w:szCs w:val="24"/>
          <w:rtl/>
        </w:rPr>
        <w:t xml:space="preserve">.     </w:t>
      </w:r>
      <w:r>
        <w:rPr>
          <w:rFonts w:cs="David" w:hint="cs"/>
          <w:sz w:val="24"/>
          <w:szCs w:val="24"/>
          <w:rtl/>
        </w:rPr>
        <w:t xml:space="preserve">     </w:t>
      </w:r>
    </w:p>
    <w:p w:rsidR="008028F7" w:rsidRDefault="008028F7" w:rsidP="008028F7">
      <w:pPr>
        <w:pStyle w:val="afff5"/>
        <w:rPr>
          <w:rFonts w:cs="David"/>
          <w:sz w:val="24"/>
          <w:szCs w:val="24"/>
          <w:rtl/>
        </w:rPr>
      </w:pPr>
    </w:p>
    <w:p w:rsidR="008028F7" w:rsidRPr="009F53EF" w:rsidRDefault="008028F7" w:rsidP="008028F7">
      <w:pPr>
        <w:pStyle w:val="afff5"/>
        <w:rPr>
          <w:rFonts w:cs="David"/>
          <w:sz w:val="24"/>
          <w:szCs w:val="24"/>
          <w:rtl/>
        </w:rPr>
      </w:pPr>
      <w:r>
        <w:rPr>
          <w:rFonts w:cs="David" w:hint="cs"/>
          <w:sz w:val="24"/>
          <w:szCs w:val="24"/>
          <w:rtl/>
        </w:rPr>
        <w:t xml:space="preserve">2.  </w:t>
      </w:r>
      <w:r w:rsidRPr="009F53EF">
        <w:rPr>
          <w:rFonts w:cs="David" w:hint="cs"/>
          <w:sz w:val="24"/>
          <w:szCs w:val="24"/>
          <w:rtl/>
        </w:rPr>
        <w:t>בכל</w:t>
      </w:r>
      <w:r w:rsidRPr="009F53EF">
        <w:rPr>
          <w:rFonts w:cs="David"/>
          <w:sz w:val="24"/>
          <w:szCs w:val="24"/>
          <w:rtl/>
        </w:rPr>
        <w:t xml:space="preserve"> </w:t>
      </w:r>
      <w:r w:rsidRPr="009F53EF">
        <w:rPr>
          <w:rFonts w:cs="David" w:hint="cs"/>
          <w:sz w:val="24"/>
          <w:szCs w:val="24"/>
          <w:rtl/>
        </w:rPr>
        <w:t>מקרה</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w:t>
      </w:r>
      <w:r w:rsidRPr="009F53EF">
        <w:rPr>
          <w:rFonts w:cs="David" w:hint="cs"/>
          <w:sz w:val="24"/>
          <w:szCs w:val="24"/>
          <w:rtl/>
        </w:rPr>
        <w:t>צמצום</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ביטול</w:t>
      </w:r>
      <w:r w:rsidRPr="009F53EF">
        <w:rPr>
          <w:rFonts w:cs="David"/>
          <w:sz w:val="24"/>
          <w:szCs w:val="24"/>
          <w:rtl/>
        </w:rPr>
        <w:t xml:space="preserve"> </w:t>
      </w:r>
      <w:r w:rsidRPr="009F53EF">
        <w:rPr>
          <w:rFonts w:cs="David" w:hint="cs"/>
          <w:sz w:val="24"/>
          <w:szCs w:val="24"/>
          <w:rtl/>
        </w:rPr>
        <w:t>הביטוח</w:t>
      </w:r>
      <w:r w:rsidRPr="009F53EF">
        <w:rPr>
          <w:rFonts w:cs="David"/>
          <w:sz w:val="24"/>
          <w:szCs w:val="24"/>
          <w:rtl/>
        </w:rPr>
        <w:t xml:space="preserve">  </w:t>
      </w:r>
      <w:r w:rsidRPr="009F53EF">
        <w:rPr>
          <w:rFonts w:cs="David" w:hint="cs"/>
          <w:sz w:val="24"/>
          <w:szCs w:val="24"/>
          <w:rtl/>
        </w:rPr>
        <w:t>ע</w:t>
      </w:r>
      <w:r w:rsidRPr="009F53EF">
        <w:rPr>
          <w:rFonts w:cs="David"/>
          <w:sz w:val="24"/>
          <w:szCs w:val="24"/>
          <w:rtl/>
        </w:rPr>
        <w:t>"</w:t>
      </w:r>
      <w:r w:rsidRPr="009F53EF">
        <w:rPr>
          <w:rFonts w:cs="David" w:hint="cs"/>
          <w:sz w:val="24"/>
          <w:szCs w:val="24"/>
          <w:rtl/>
        </w:rPr>
        <w:t>י</w:t>
      </w:r>
      <w:r w:rsidRPr="009F53EF">
        <w:rPr>
          <w:rFonts w:cs="David"/>
          <w:sz w:val="24"/>
          <w:szCs w:val="24"/>
          <w:rtl/>
        </w:rPr>
        <w:t xml:space="preserve"> </w:t>
      </w:r>
      <w:r w:rsidRPr="009F53EF">
        <w:rPr>
          <w:rFonts w:cs="David" w:hint="cs"/>
          <w:sz w:val="24"/>
          <w:szCs w:val="24"/>
          <w:rtl/>
        </w:rPr>
        <w:t>אחד</w:t>
      </w:r>
      <w:r w:rsidRPr="009F53EF">
        <w:rPr>
          <w:rFonts w:cs="David"/>
          <w:sz w:val="24"/>
          <w:szCs w:val="24"/>
          <w:rtl/>
        </w:rPr>
        <w:t xml:space="preserve"> </w:t>
      </w:r>
      <w:r w:rsidRPr="009F53EF">
        <w:rPr>
          <w:rFonts w:cs="David" w:hint="cs"/>
          <w:sz w:val="24"/>
          <w:szCs w:val="24"/>
          <w:rtl/>
        </w:rPr>
        <w:t>הצדדים</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יהיה</w:t>
      </w:r>
      <w:r w:rsidRPr="009F53EF">
        <w:rPr>
          <w:rFonts w:cs="David"/>
          <w:sz w:val="24"/>
          <w:szCs w:val="24"/>
          <w:rtl/>
        </w:rPr>
        <w:t xml:space="preserve"> </w:t>
      </w:r>
      <w:r w:rsidRPr="009F53EF">
        <w:rPr>
          <w:rFonts w:cs="David" w:hint="cs"/>
          <w:sz w:val="24"/>
          <w:szCs w:val="24"/>
          <w:rtl/>
        </w:rPr>
        <w:t>להם</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תוקף</w:t>
      </w:r>
      <w:r>
        <w:rPr>
          <w:rFonts w:cs="David" w:hint="cs"/>
          <w:sz w:val="24"/>
          <w:szCs w:val="24"/>
          <w:rtl/>
        </w:rPr>
        <w:t>,</w:t>
      </w:r>
      <w:r w:rsidRPr="009F53EF">
        <w:rPr>
          <w:rFonts w:cs="David"/>
          <w:sz w:val="24"/>
          <w:szCs w:val="24"/>
          <w:rtl/>
        </w:rPr>
        <w:t xml:space="preserve"> </w:t>
      </w:r>
      <w:r w:rsidRPr="009F53EF">
        <w:rPr>
          <w:rFonts w:cs="David" w:hint="cs"/>
          <w:sz w:val="24"/>
          <w:szCs w:val="24"/>
          <w:rtl/>
        </w:rPr>
        <w:t>אלא</w:t>
      </w:r>
      <w:r>
        <w:rPr>
          <w:rFonts w:cs="David" w:hint="cs"/>
          <w:sz w:val="24"/>
          <w:szCs w:val="24"/>
          <w:rtl/>
        </w:rPr>
        <w:t xml:space="preserve"> </w:t>
      </w:r>
      <w:r w:rsidRPr="009F53EF">
        <w:rPr>
          <w:rFonts w:cs="David"/>
          <w:sz w:val="24"/>
          <w:szCs w:val="24"/>
          <w:rtl/>
        </w:rPr>
        <w:t xml:space="preserve"> </w:t>
      </w:r>
    </w:p>
    <w:p w:rsidR="008028F7" w:rsidRDefault="008028F7" w:rsidP="008028F7">
      <w:pPr>
        <w:pStyle w:val="afff5"/>
        <w:rPr>
          <w:rFonts w:cs="David"/>
          <w:sz w:val="24"/>
          <w:szCs w:val="24"/>
          <w:rtl/>
        </w:rPr>
      </w:pPr>
      <w:r>
        <w:rPr>
          <w:rFonts w:cs="David"/>
          <w:sz w:val="24"/>
          <w:szCs w:val="24"/>
          <w:rtl/>
        </w:rPr>
        <w:t xml:space="preserve">    </w:t>
      </w:r>
      <w:r>
        <w:rPr>
          <w:rFonts w:cs="David" w:hint="cs"/>
          <w:sz w:val="24"/>
          <w:szCs w:val="24"/>
          <w:rtl/>
        </w:rPr>
        <w:t xml:space="preserve"> </w:t>
      </w:r>
      <w:r w:rsidRPr="009F53EF">
        <w:rPr>
          <w:rFonts w:cs="David" w:hint="cs"/>
          <w:sz w:val="24"/>
          <w:szCs w:val="24"/>
          <w:rtl/>
        </w:rPr>
        <w:t>אם</w:t>
      </w:r>
      <w:r w:rsidRPr="009F53EF">
        <w:rPr>
          <w:rFonts w:cs="David"/>
          <w:sz w:val="24"/>
          <w:szCs w:val="24"/>
          <w:rtl/>
        </w:rPr>
        <w:t xml:space="preserve"> </w:t>
      </w:r>
      <w:r w:rsidRPr="009F53EF">
        <w:rPr>
          <w:rFonts w:cs="David" w:hint="cs"/>
          <w:sz w:val="24"/>
          <w:szCs w:val="24"/>
          <w:rtl/>
        </w:rPr>
        <w:t>ניתנה</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Pr>
          <w:rFonts w:cs="David" w:hint="cs"/>
          <w:sz w:val="24"/>
          <w:szCs w:val="24"/>
          <w:rtl/>
        </w:rPr>
        <w:t xml:space="preserve">ידינו </w:t>
      </w:r>
      <w:r w:rsidRPr="009F53EF">
        <w:rPr>
          <w:rFonts w:cs="David" w:hint="cs"/>
          <w:sz w:val="24"/>
          <w:szCs w:val="24"/>
          <w:rtl/>
        </w:rPr>
        <w:t>הודעה</w:t>
      </w:r>
      <w:r w:rsidRPr="009F53EF">
        <w:rPr>
          <w:rFonts w:cs="David"/>
          <w:sz w:val="24"/>
          <w:szCs w:val="24"/>
          <w:rtl/>
        </w:rPr>
        <w:t xml:space="preserve"> </w:t>
      </w:r>
      <w:r w:rsidRPr="009F53EF">
        <w:rPr>
          <w:rFonts w:cs="David" w:hint="cs"/>
          <w:sz w:val="24"/>
          <w:szCs w:val="24"/>
          <w:rtl/>
        </w:rPr>
        <w:t>מוקדמת</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60 </w:t>
      </w:r>
      <w:r w:rsidRPr="009F53EF">
        <w:rPr>
          <w:rFonts w:cs="David" w:hint="cs"/>
          <w:sz w:val="24"/>
          <w:szCs w:val="24"/>
          <w:rtl/>
        </w:rPr>
        <w:t>יום</w:t>
      </w:r>
      <w:r w:rsidRPr="009F53EF">
        <w:rPr>
          <w:rFonts w:cs="David"/>
          <w:sz w:val="24"/>
          <w:szCs w:val="24"/>
          <w:rtl/>
        </w:rPr>
        <w:t xml:space="preserve"> </w:t>
      </w:r>
      <w:r w:rsidRPr="009F53EF">
        <w:rPr>
          <w:rFonts w:cs="David" w:hint="cs"/>
          <w:sz w:val="24"/>
          <w:szCs w:val="24"/>
          <w:rtl/>
        </w:rPr>
        <w:t>לפחות</w:t>
      </w:r>
      <w:r w:rsidRPr="009F53EF">
        <w:rPr>
          <w:rFonts w:cs="David"/>
          <w:sz w:val="24"/>
          <w:szCs w:val="24"/>
          <w:rtl/>
        </w:rPr>
        <w:t xml:space="preserve"> </w:t>
      </w:r>
      <w:r w:rsidRPr="009F53EF">
        <w:rPr>
          <w:rFonts w:cs="David" w:hint="cs"/>
          <w:sz w:val="24"/>
          <w:szCs w:val="24"/>
          <w:rtl/>
        </w:rPr>
        <w:t>במכתב</w:t>
      </w:r>
      <w:r w:rsidRPr="009F53EF">
        <w:rPr>
          <w:rFonts w:cs="David"/>
          <w:sz w:val="24"/>
          <w:szCs w:val="24"/>
          <w:rtl/>
        </w:rPr>
        <w:t xml:space="preserve"> </w:t>
      </w:r>
      <w:r w:rsidRPr="009F53EF">
        <w:rPr>
          <w:rFonts w:cs="David" w:hint="cs"/>
          <w:sz w:val="24"/>
          <w:szCs w:val="24"/>
          <w:rtl/>
        </w:rPr>
        <w:t>רשום</w:t>
      </w:r>
      <w:r w:rsidRPr="009F53EF">
        <w:rPr>
          <w:rFonts w:cs="David"/>
          <w:sz w:val="24"/>
          <w:szCs w:val="24"/>
          <w:rtl/>
        </w:rPr>
        <w:t xml:space="preserve"> </w:t>
      </w:r>
      <w:r>
        <w:rPr>
          <w:rFonts w:cs="David" w:hint="cs"/>
          <w:sz w:val="24"/>
          <w:szCs w:val="24"/>
          <w:rtl/>
        </w:rPr>
        <w:t>לחשב משרד הבריאות.</w:t>
      </w:r>
    </w:p>
    <w:p w:rsidR="008028F7" w:rsidRDefault="008028F7" w:rsidP="008028F7">
      <w:pPr>
        <w:pStyle w:val="afff5"/>
        <w:rPr>
          <w:rFonts w:cs="David"/>
          <w:sz w:val="24"/>
          <w:szCs w:val="24"/>
          <w:rtl/>
        </w:rPr>
      </w:pPr>
    </w:p>
    <w:p w:rsidR="008028F7" w:rsidRPr="009F53EF" w:rsidRDefault="008028F7" w:rsidP="008028F7">
      <w:pPr>
        <w:pStyle w:val="afff5"/>
        <w:rPr>
          <w:rFonts w:cs="David"/>
          <w:sz w:val="24"/>
          <w:szCs w:val="24"/>
          <w:rtl/>
        </w:rPr>
      </w:pPr>
      <w:r>
        <w:rPr>
          <w:rFonts w:cs="David" w:hint="cs"/>
          <w:sz w:val="24"/>
          <w:szCs w:val="24"/>
          <w:rtl/>
        </w:rPr>
        <w:t>3.  אנו</w:t>
      </w:r>
      <w:r w:rsidRPr="003C089E">
        <w:rPr>
          <w:rFonts w:cs="David"/>
          <w:sz w:val="24"/>
          <w:szCs w:val="24"/>
          <w:rtl/>
        </w:rPr>
        <w:t xml:space="preserve"> </w:t>
      </w:r>
      <w:r w:rsidRPr="009F53EF">
        <w:rPr>
          <w:rFonts w:cs="David" w:hint="cs"/>
          <w:sz w:val="24"/>
          <w:szCs w:val="24"/>
          <w:rtl/>
        </w:rPr>
        <w:t>מוותר</w:t>
      </w:r>
      <w:r>
        <w:rPr>
          <w:rFonts w:cs="David" w:hint="cs"/>
          <w:sz w:val="24"/>
          <w:szCs w:val="24"/>
          <w:rtl/>
        </w:rPr>
        <w:t>ים</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זכות</w:t>
      </w:r>
      <w:r w:rsidRPr="009F53EF">
        <w:rPr>
          <w:rFonts w:cs="David"/>
          <w:sz w:val="24"/>
          <w:szCs w:val="24"/>
          <w:rtl/>
        </w:rPr>
        <w:t xml:space="preserve"> </w:t>
      </w:r>
      <w:r w:rsidRPr="009F53EF">
        <w:rPr>
          <w:rFonts w:cs="David" w:hint="cs"/>
          <w:sz w:val="24"/>
          <w:szCs w:val="24"/>
          <w:rtl/>
        </w:rPr>
        <w:t>תחלוף</w:t>
      </w:r>
      <w:r w:rsidRPr="009F53EF">
        <w:rPr>
          <w:rFonts w:cs="David"/>
          <w:sz w:val="24"/>
          <w:szCs w:val="24"/>
          <w:rtl/>
        </w:rPr>
        <w:t>/</w:t>
      </w:r>
      <w:r w:rsidRPr="009F53EF">
        <w:rPr>
          <w:rFonts w:cs="David" w:hint="cs"/>
          <w:sz w:val="24"/>
          <w:szCs w:val="24"/>
          <w:rtl/>
        </w:rPr>
        <w:t>שיבוב</w:t>
      </w:r>
      <w:r w:rsidRPr="009F53EF">
        <w:rPr>
          <w:rFonts w:cs="David"/>
          <w:sz w:val="24"/>
          <w:szCs w:val="24"/>
          <w:rtl/>
        </w:rPr>
        <w:t xml:space="preserve">, </w:t>
      </w:r>
      <w:r w:rsidRPr="009F53EF">
        <w:rPr>
          <w:rFonts w:cs="David" w:hint="cs"/>
          <w:sz w:val="24"/>
          <w:szCs w:val="24"/>
          <w:rtl/>
        </w:rPr>
        <w:t>תביעה</w:t>
      </w:r>
      <w:r w:rsidRPr="009F53EF">
        <w:rPr>
          <w:rFonts w:cs="David"/>
          <w:sz w:val="24"/>
          <w:szCs w:val="24"/>
          <w:rtl/>
        </w:rPr>
        <w:t xml:space="preserve">, </w:t>
      </w:r>
      <w:r w:rsidRPr="009F53EF">
        <w:rPr>
          <w:rFonts w:cs="David" w:hint="cs"/>
          <w:sz w:val="24"/>
          <w:szCs w:val="24"/>
          <w:rtl/>
        </w:rPr>
        <w:t>השתתפות</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חזרה</w:t>
      </w:r>
      <w:r w:rsidRPr="009F53EF">
        <w:rPr>
          <w:rFonts w:cs="David"/>
          <w:sz w:val="24"/>
          <w:szCs w:val="24"/>
          <w:rtl/>
        </w:rPr>
        <w:t xml:space="preserve"> </w:t>
      </w:r>
      <w:r w:rsidRPr="009F53EF">
        <w:rPr>
          <w:rFonts w:cs="David" w:hint="cs"/>
          <w:sz w:val="24"/>
          <w:szCs w:val="24"/>
          <w:rtl/>
        </w:rPr>
        <w:t>כלפי</w:t>
      </w:r>
      <w:r w:rsidRPr="009F53EF">
        <w:rPr>
          <w:rFonts w:cs="David"/>
          <w:sz w:val="24"/>
          <w:szCs w:val="24"/>
          <w:rtl/>
        </w:rPr>
        <w:t xml:space="preserve"> </w:t>
      </w:r>
      <w:r w:rsidRPr="009F53EF">
        <w:rPr>
          <w:rFonts w:cs="David" w:hint="cs"/>
          <w:sz w:val="24"/>
          <w:szCs w:val="24"/>
          <w:rtl/>
        </w:rPr>
        <w:t>מדינת</w:t>
      </w:r>
      <w:r w:rsidRPr="009F53EF">
        <w:rPr>
          <w:rFonts w:cs="David"/>
          <w:sz w:val="24"/>
          <w:szCs w:val="24"/>
          <w:rtl/>
        </w:rPr>
        <w:t xml:space="preserve"> </w:t>
      </w:r>
      <w:r w:rsidRPr="009F53EF">
        <w:rPr>
          <w:rFonts w:cs="David" w:hint="cs"/>
          <w:sz w:val="24"/>
          <w:szCs w:val="24"/>
          <w:rtl/>
        </w:rPr>
        <w:t>ישראל</w:t>
      </w:r>
      <w:r w:rsidRPr="009F53EF">
        <w:rPr>
          <w:rFonts w:cs="David"/>
          <w:sz w:val="24"/>
          <w:szCs w:val="24"/>
          <w:rtl/>
        </w:rPr>
        <w:t xml:space="preserve"> - </w:t>
      </w:r>
    </w:p>
    <w:p w:rsidR="008028F7" w:rsidRDefault="008028F7" w:rsidP="008028F7">
      <w:pPr>
        <w:pStyle w:val="afff5"/>
        <w:rPr>
          <w:rFonts w:cs="David"/>
          <w:sz w:val="24"/>
          <w:szCs w:val="24"/>
          <w:rtl/>
        </w:rPr>
      </w:pPr>
      <w:r>
        <w:rPr>
          <w:rFonts w:cs="David"/>
          <w:sz w:val="24"/>
          <w:szCs w:val="24"/>
          <w:rtl/>
        </w:rPr>
        <w:t xml:space="preserve">    </w:t>
      </w:r>
      <w:r>
        <w:rPr>
          <w:rFonts w:cs="David" w:hint="cs"/>
          <w:sz w:val="24"/>
          <w:szCs w:val="24"/>
          <w:rtl/>
        </w:rPr>
        <w:t xml:space="preserve"> </w:t>
      </w:r>
      <w:r w:rsidRPr="009F53EF">
        <w:rPr>
          <w:rFonts w:cs="David" w:hint="cs"/>
          <w:sz w:val="24"/>
          <w:szCs w:val="24"/>
          <w:rtl/>
        </w:rPr>
        <w:t>משרד</w:t>
      </w:r>
      <w:r w:rsidRPr="009F53EF">
        <w:rPr>
          <w:rFonts w:cs="David"/>
          <w:sz w:val="24"/>
          <w:szCs w:val="24"/>
          <w:rtl/>
        </w:rPr>
        <w:t xml:space="preserve"> </w:t>
      </w:r>
      <w:r w:rsidRPr="009F53EF">
        <w:rPr>
          <w:rFonts w:cs="David" w:hint="cs"/>
          <w:sz w:val="24"/>
          <w:szCs w:val="24"/>
          <w:rtl/>
        </w:rPr>
        <w:t>הבריאות</w:t>
      </w:r>
      <w:r>
        <w:rPr>
          <w:rFonts w:cs="David" w:hint="cs"/>
          <w:sz w:val="24"/>
          <w:szCs w:val="24"/>
          <w:rtl/>
        </w:rPr>
        <w:t xml:space="preserve">, בתי חולים, קופות חולים, </w:t>
      </w:r>
      <w:r w:rsidRPr="007D3D5B">
        <w:rPr>
          <w:rFonts w:cs="David" w:hint="cs"/>
          <w:sz w:val="24"/>
          <w:szCs w:val="24"/>
          <w:rtl/>
        </w:rPr>
        <w:t>ארגוני</w:t>
      </w:r>
      <w:r w:rsidRPr="007D3D5B">
        <w:rPr>
          <w:rFonts w:cs="David"/>
          <w:sz w:val="24"/>
          <w:szCs w:val="24"/>
          <w:rtl/>
        </w:rPr>
        <w:t xml:space="preserve"> </w:t>
      </w:r>
      <w:r w:rsidRPr="007D3D5B">
        <w:rPr>
          <w:rFonts w:cs="David" w:hint="cs"/>
          <w:sz w:val="24"/>
          <w:szCs w:val="24"/>
          <w:rtl/>
        </w:rPr>
        <w:t>בריאות</w:t>
      </w:r>
      <w:r w:rsidRPr="007D3D5B">
        <w:rPr>
          <w:rFonts w:cs="David"/>
          <w:sz w:val="24"/>
          <w:szCs w:val="24"/>
          <w:rtl/>
        </w:rPr>
        <w:t xml:space="preserve"> </w:t>
      </w:r>
      <w:r w:rsidRPr="007D3D5B">
        <w:rPr>
          <w:rFonts w:cs="David" w:hint="cs"/>
          <w:sz w:val="24"/>
          <w:szCs w:val="24"/>
          <w:rtl/>
        </w:rPr>
        <w:t>נוספים</w:t>
      </w:r>
      <w:r w:rsidRPr="007D3D5B">
        <w:rPr>
          <w:rFonts w:cs="David"/>
          <w:sz w:val="24"/>
          <w:szCs w:val="24"/>
          <w:rtl/>
        </w:rPr>
        <w:t xml:space="preserve"> </w:t>
      </w:r>
      <w:r w:rsidRPr="009F53EF">
        <w:rPr>
          <w:rFonts w:cs="David" w:hint="cs"/>
          <w:sz w:val="24"/>
          <w:szCs w:val="24"/>
          <w:rtl/>
        </w:rPr>
        <w:t>ועובדיהם</w:t>
      </w:r>
      <w:r w:rsidRPr="009F53EF">
        <w:rPr>
          <w:rFonts w:cs="David"/>
          <w:sz w:val="24"/>
          <w:szCs w:val="24"/>
          <w:rtl/>
        </w:rPr>
        <w:t xml:space="preserve">, </w:t>
      </w:r>
      <w:r w:rsidRPr="009F53EF">
        <w:rPr>
          <w:rFonts w:cs="David" w:hint="cs"/>
          <w:sz w:val="24"/>
          <w:szCs w:val="24"/>
          <w:rtl/>
        </w:rPr>
        <w:t>ובלבד</w:t>
      </w:r>
      <w:r w:rsidRPr="009F53EF">
        <w:rPr>
          <w:rFonts w:cs="David"/>
          <w:sz w:val="24"/>
          <w:szCs w:val="24"/>
          <w:rtl/>
        </w:rPr>
        <w:t xml:space="preserve"> </w:t>
      </w:r>
      <w:proofErr w:type="spellStart"/>
      <w:r w:rsidRPr="009F53EF">
        <w:rPr>
          <w:rFonts w:cs="David" w:hint="cs"/>
          <w:sz w:val="24"/>
          <w:szCs w:val="24"/>
          <w:rtl/>
        </w:rPr>
        <w:t>שהויתור</w:t>
      </w:r>
      <w:proofErr w:type="spellEnd"/>
      <w:r w:rsidRPr="009F53EF">
        <w:rPr>
          <w:rFonts w:cs="David"/>
          <w:sz w:val="24"/>
          <w:szCs w:val="24"/>
          <w:rtl/>
        </w:rPr>
        <w:t xml:space="preserve"> </w:t>
      </w:r>
    </w:p>
    <w:p w:rsidR="008028F7" w:rsidRDefault="008028F7" w:rsidP="008028F7">
      <w:pPr>
        <w:pStyle w:val="afff5"/>
        <w:jc w:val="center"/>
        <w:rPr>
          <w:rFonts w:cs="David"/>
          <w:sz w:val="24"/>
          <w:szCs w:val="24"/>
          <w:rtl/>
        </w:rPr>
      </w:pPr>
      <w:r>
        <w:rPr>
          <w:rFonts w:cs="David" w:hint="cs"/>
          <w:sz w:val="24"/>
          <w:szCs w:val="24"/>
          <w:rtl/>
        </w:rPr>
        <w:t>-6-</w:t>
      </w:r>
    </w:p>
    <w:p w:rsidR="008028F7" w:rsidRDefault="008028F7" w:rsidP="008028F7">
      <w:pPr>
        <w:pStyle w:val="afff5"/>
        <w:jc w:val="center"/>
        <w:rPr>
          <w:rFonts w:cs="David"/>
          <w:sz w:val="24"/>
          <w:szCs w:val="24"/>
          <w:rtl/>
        </w:rPr>
      </w:pPr>
    </w:p>
    <w:p w:rsidR="008028F7" w:rsidRPr="009F53EF" w:rsidRDefault="008028F7" w:rsidP="008028F7">
      <w:pPr>
        <w:pStyle w:val="afff5"/>
        <w:rPr>
          <w:rFonts w:cs="David"/>
          <w:sz w:val="24"/>
          <w:szCs w:val="24"/>
          <w:rtl/>
        </w:rPr>
      </w:pPr>
      <w:r>
        <w:rPr>
          <w:rFonts w:cs="David" w:hint="cs"/>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יחול</w:t>
      </w:r>
      <w:r w:rsidRPr="009F53EF">
        <w:rPr>
          <w:rFonts w:cs="David"/>
          <w:sz w:val="24"/>
          <w:szCs w:val="24"/>
          <w:rtl/>
        </w:rPr>
        <w:t xml:space="preserve"> </w:t>
      </w:r>
      <w:r w:rsidRPr="009F53EF">
        <w:rPr>
          <w:rFonts w:cs="David" w:hint="cs"/>
          <w:sz w:val="24"/>
          <w:szCs w:val="24"/>
          <w:rtl/>
        </w:rPr>
        <w:t>לטובת</w:t>
      </w:r>
      <w:r w:rsidRPr="009F53EF">
        <w:rPr>
          <w:rFonts w:cs="David"/>
          <w:sz w:val="24"/>
          <w:szCs w:val="24"/>
          <w:rtl/>
        </w:rPr>
        <w:t xml:space="preserve"> </w:t>
      </w:r>
      <w:r w:rsidRPr="009F53EF">
        <w:rPr>
          <w:rFonts w:cs="David" w:hint="cs"/>
          <w:sz w:val="24"/>
          <w:szCs w:val="24"/>
          <w:rtl/>
        </w:rPr>
        <w:t>אדם</w:t>
      </w:r>
      <w:r w:rsidRPr="009F53EF">
        <w:rPr>
          <w:rFonts w:cs="David"/>
          <w:sz w:val="24"/>
          <w:szCs w:val="24"/>
          <w:rtl/>
        </w:rPr>
        <w:t xml:space="preserve">  </w:t>
      </w:r>
      <w:r w:rsidRPr="00CA27FC">
        <w:rPr>
          <w:rFonts w:cs="David" w:hint="cs"/>
          <w:sz w:val="24"/>
          <w:szCs w:val="24"/>
          <w:rtl/>
        </w:rPr>
        <w:t>שגרם</w:t>
      </w:r>
      <w:r w:rsidRPr="00CA27FC">
        <w:rPr>
          <w:rFonts w:cs="David"/>
          <w:sz w:val="24"/>
          <w:szCs w:val="24"/>
          <w:rtl/>
        </w:rPr>
        <w:t xml:space="preserve">  </w:t>
      </w:r>
      <w:r w:rsidRPr="00CA27FC">
        <w:rPr>
          <w:rFonts w:cs="David" w:hint="cs"/>
          <w:sz w:val="24"/>
          <w:szCs w:val="24"/>
          <w:rtl/>
        </w:rPr>
        <w:t>לנזק</w:t>
      </w:r>
      <w:r w:rsidRPr="00CA27FC">
        <w:rPr>
          <w:rFonts w:cs="David"/>
          <w:sz w:val="24"/>
          <w:szCs w:val="24"/>
          <w:rtl/>
        </w:rPr>
        <w:t xml:space="preserve"> </w:t>
      </w:r>
      <w:r w:rsidRPr="00CA27FC">
        <w:rPr>
          <w:rFonts w:cs="David" w:hint="cs"/>
          <w:sz w:val="24"/>
          <w:szCs w:val="24"/>
          <w:rtl/>
        </w:rPr>
        <w:t>מתוך</w:t>
      </w:r>
      <w:r>
        <w:rPr>
          <w:rFonts w:cs="David" w:hint="cs"/>
          <w:sz w:val="24"/>
          <w:szCs w:val="24"/>
          <w:rtl/>
        </w:rPr>
        <w:t xml:space="preserve"> כוונת</w:t>
      </w:r>
      <w:r w:rsidRPr="00217F15">
        <w:rPr>
          <w:rFonts w:hint="cs"/>
          <w:rtl/>
        </w:rPr>
        <w:t xml:space="preserve"> </w:t>
      </w:r>
      <w:r w:rsidRPr="00217F15">
        <w:rPr>
          <w:rFonts w:cs="David" w:hint="cs"/>
          <w:sz w:val="24"/>
          <w:szCs w:val="24"/>
          <w:rtl/>
        </w:rPr>
        <w:t>זדון</w:t>
      </w:r>
      <w:r w:rsidRPr="00217F15">
        <w:rPr>
          <w:rFonts w:cs="David"/>
          <w:sz w:val="24"/>
          <w:szCs w:val="24"/>
          <w:rtl/>
        </w:rPr>
        <w:t xml:space="preserve">.      </w:t>
      </w:r>
    </w:p>
    <w:p w:rsidR="008028F7" w:rsidRPr="00A142FB" w:rsidRDefault="008028F7" w:rsidP="008028F7">
      <w:pPr>
        <w:pStyle w:val="afff5"/>
        <w:rPr>
          <w:rFonts w:cs="David"/>
          <w:sz w:val="24"/>
          <w:szCs w:val="24"/>
          <w:rtl/>
        </w:rPr>
      </w:pPr>
      <w:r>
        <w:rPr>
          <w:rFonts w:cs="David"/>
          <w:sz w:val="24"/>
          <w:szCs w:val="24"/>
          <w:rtl/>
        </w:rPr>
        <w:t xml:space="preserve">    </w:t>
      </w:r>
      <w:r>
        <w:rPr>
          <w:rFonts w:cs="David" w:hint="cs"/>
          <w:sz w:val="24"/>
          <w:szCs w:val="24"/>
          <w:rtl/>
        </w:rPr>
        <w:t xml:space="preserve"> </w:t>
      </w:r>
    </w:p>
    <w:p w:rsidR="008028F7" w:rsidRPr="00A142FB" w:rsidRDefault="008028F7" w:rsidP="008028F7">
      <w:pPr>
        <w:pStyle w:val="afff5"/>
        <w:rPr>
          <w:rFonts w:cs="David"/>
          <w:sz w:val="24"/>
          <w:szCs w:val="24"/>
          <w:rtl/>
        </w:rPr>
      </w:pPr>
      <w:r w:rsidRPr="00A142FB">
        <w:rPr>
          <w:rFonts w:cs="David"/>
          <w:sz w:val="24"/>
          <w:szCs w:val="24"/>
          <w:rtl/>
        </w:rPr>
        <w:t xml:space="preserve">4.  </w:t>
      </w:r>
      <w:r w:rsidRPr="00A142FB">
        <w:rPr>
          <w:rFonts w:cs="David" w:hint="cs"/>
          <w:sz w:val="24"/>
          <w:szCs w:val="24"/>
          <w:rtl/>
        </w:rPr>
        <w:t>הספק</w:t>
      </w:r>
      <w:r w:rsidRPr="00A142FB">
        <w:rPr>
          <w:rFonts w:cs="David"/>
          <w:sz w:val="24"/>
          <w:szCs w:val="24"/>
          <w:rtl/>
        </w:rPr>
        <w:t xml:space="preserve"> </w:t>
      </w:r>
      <w:r w:rsidRPr="00A142FB">
        <w:rPr>
          <w:rFonts w:cs="David" w:hint="cs"/>
          <w:sz w:val="24"/>
          <w:szCs w:val="24"/>
          <w:rtl/>
        </w:rPr>
        <w:t>אחראי</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כלפינו</w:t>
      </w:r>
      <w:r w:rsidRPr="00A142FB">
        <w:rPr>
          <w:rFonts w:cs="David"/>
          <w:sz w:val="24"/>
          <w:szCs w:val="24"/>
          <w:rtl/>
        </w:rPr>
        <w:t xml:space="preserve"> </w:t>
      </w:r>
      <w:r w:rsidRPr="00A142FB">
        <w:rPr>
          <w:rFonts w:cs="David" w:hint="cs"/>
          <w:sz w:val="24"/>
          <w:szCs w:val="24"/>
          <w:rtl/>
        </w:rPr>
        <w:t>לתשלום</w:t>
      </w:r>
      <w:r w:rsidRPr="00A142FB">
        <w:rPr>
          <w:rFonts w:cs="David"/>
          <w:sz w:val="24"/>
          <w:szCs w:val="24"/>
          <w:rtl/>
        </w:rPr>
        <w:t xml:space="preserve"> </w:t>
      </w:r>
      <w:r w:rsidRPr="00A142FB">
        <w:rPr>
          <w:rFonts w:cs="David" w:hint="cs"/>
          <w:sz w:val="24"/>
          <w:szCs w:val="24"/>
          <w:rtl/>
        </w:rPr>
        <w:t>דמי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עבור</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sidRPr="00A142FB">
        <w:rPr>
          <w:rFonts w:cs="David" w:hint="cs"/>
          <w:sz w:val="24"/>
          <w:szCs w:val="24"/>
          <w:rtl/>
        </w:rPr>
        <w:t>ולמילוי</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החובות</w:t>
      </w:r>
      <w:r w:rsidRPr="00A142FB">
        <w:rPr>
          <w:rFonts w:cs="David"/>
          <w:sz w:val="24"/>
          <w:szCs w:val="24"/>
          <w:rtl/>
        </w:rPr>
        <w:t xml:space="preserve">  </w:t>
      </w:r>
    </w:p>
    <w:p w:rsidR="008028F7" w:rsidRPr="00A142FB" w:rsidRDefault="008028F7" w:rsidP="008028F7">
      <w:pPr>
        <w:pStyle w:val="afff5"/>
        <w:rPr>
          <w:rFonts w:cs="David"/>
          <w:sz w:val="24"/>
          <w:szCs w:val="24"/>
          <w:rtl/>
        </w:rPr>
      </w:pPr>
      <w:r w:rsidRPr="00A142FB">
        <w:rPr>
          <w:rFonts w:cs="David"/>
          <w:sz w:val="24"/>
          <w:szCs w:val="24"/>
          <w:rtl/>
        </w:rPr>
        <w:t xml:space="preserve">     </w:t>
      </w:r>
      <w:r w:rsidRPr="00A142FB">
        <w:rPr>
          <w:rFonts w:cs="David" w:hint="cs"/>
          <w:sz w:val="24"/>
          <w:szCs w:val="24"/>
          <w:rtl/>
        </w:rPr>
        <w:t>המוטלות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המבוטח</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תנאי</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w:t>
      </w:r>
    </w:p>
    <w:p w:rsidR="008028F7" w:rsidRPr="00A142FB" w:rsidRDefault="008028F7" w:rsidP="008028F7">
      <w:pPr>
        <w:pStyle w:val="afff5"/>
        <w:rPr>
          <w:rFonts w:cs="David"/>
          <w:sz w:val="24"/>
          <w:szCs w:val="24"/>
          <w:rtl/>
        </w:rPr>
      </w:pPr>
    </w:p>
    <w:p w:rsidR="008028F7" w:rsidRDefault="008028F7" w:rsidP="008028F7">
      <w:pPr>
        <w:pStyle w:val="afff5"/>
        <w:rPr>
          <w:rFonts w:cs="David"/>
          <w:sz w:val="24"/>
          <w:szCs w:val="24"/>
          <w:rtl/>
        </w:rPr>
      </w:pPr>
      <w:r w:rsidRPr="00A142FB">
        <w:rPr>
          <w:rFonts w:cs="David"/>
          <w:sz w:val="24"/>
          <w:szCs w:val="24"/>
          <w:rtl/>
        </w:rPr>
        <w:t xml:space="preserve">5.  </w:t>
      </w:r>
      <w:r w:rsidRPr="00A142FB">
        <w:rPr>
          <w:rFonts w:cs="David" w:hint="cs"/>
          <w:sz w:val="24"/>
          <w:szCs w:val="24"/>
          <w:rtl/>
        </w:rPr>
        <w:t>ההשתתפויות</w:t>
      </w:r>
      <w:r w:rsidRPr="00A142FB">
        <w:rPr>
          <w:rFonts w:cs="David"/>
          <w:sz w:val="24"/>
          <w:szCs w:val="24"/>
          <w:rtl/>
        </w:rPr>
        <w:t xml:space="preserve"> </w:t>
      </w:r>
      <w:r w:rsidRPr="00A142FB">
        <w:rPr>
          <w:rFonts w:cs="David" w:hint="cs"/>
          <w:sz w:val="24"/>
          <w:szCs w:val="24"/>
          <w:rtl/>
        </w:rPr>
        <w:t>העצמיות</w:t>
      </w:r>
      <w:r w:rsidRPr="00A142FB">
        <w:rPr>
          <w:rFonts w:cs="David"/>
          <w:sz w:val="24"/>
          <w:szCs w:val="24"/>
          <w:rtl/>
        </w:rPr>
        <w:t xml:space="preserve"> </w:t>
      </w:r>
      <w:r w:rsidRPr="00A142FB">
        <w:rPr>
          <w:rFonts w:cs="David" w:hint="cs"/>
          <w:sz w:val="24"/>
          <w:szCs w:val="24"/>
          <w:rtl/>
        </w:rPr>
        <w:t>הנקובות</w:t>
      </w:r>
      <w:r w:rsidRPr="00A142FB">
        <w:rPr>
          <w:rFonts w:cs="David"/>
          <w:sz w:val="24"/>
          <w:szCs w:val="24"/>
          <w:rtl/>
        </w:rPr>
        <w:t xml:space="preserve"> </w:t>
      </w:r>
      <w:r w:rsidRPr="00A142FB">
        <w:rPr>
          <w:rFonts w:cs="David" w:hint="cs"/>
          <w:sz w:val="24"/>
          <w:szCs w:val="24"/>
          <w:rtl/>
        </w:rPr>
        <w:t>בכל</w:t>
      </w:r>
      <w:r w:rsidRPr="00A142FB">
        <w:rPr>
          <w:rFonts w:cs="David"/>
          <w:sz w:val="24"/>
          <w:szCs w:val="24"/>
          <w:rtl/>
        </w:rPr>
        <w:t xml:space="preserve"> </w:t>
      </w:r>
      <w:r w:rsidRPr="00A142FB">
        <w:rPr>
          <w:rFonts w:cs="David" w:hint="cs"/>
          <w:sz w:val="24"/>
          <w:szCs w:val="24"/>
          <w:rtl/>
        </w:rPr>
        <w:t>פוליסה</w:t>
      </w:r>
      <w:r w:rsidRPr="00A142FB">
        <w:rPr>
          <w:rFonts w:cs="David"/>
          <w:sz w:val="24"/>
          <w:szCs w:val="24"/>
          <w:rtl/>
        </w:rPr>
        <w:t xml:space="preserve"> </w:t>
      </w:r>
      <w:r w:rsidRPr="00A142FB">
        <w:rPr>
          <w:rFonts w:cs="David" w:hint="cs"/>
          <w:sz w:val="24"/>
          <w:szCs w:val="24"/>
          <w:rtl/>
        </w:rPr>
        <w:t>ופוליסה</w:t>
      </w:r>
      <w:r w:rsidRPr="00A142FB">
        <w:rPr>
          <w:rFonts w:cs="David"/>
          <w:sz w:val="24"/>
          <w:szCs w:val="24"/>
          <w:rtl/>
        </w:rPr>
        <w:t xml:space="preserve"> </w:t>
      </w:r>
      <w:r w:rsidRPr="00A142FB">
        <w:rPr>
          <w:rFonts w:cs="David" w:hint="cs"/>
          <w:sz w:val="24"/>
          <w:szCs w:val="24"/>
          <w:rtl/>
        </w:rPr>
        <w:t>תחולנה</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הספק</w:t>
      </w:r>
      <w:r w:rsidRPr="00A142FB">
        <w:rPr>
          <w:rFonts w:cs="David"/>
          <w:sz w:val="24"/>
          <w:szCs w:val="24"/>
          <w:rtl/>
        </w:rPr>
        <w:t>.</w:t>
      </w:r>
    </w:p>
    <w:p w:rsidR="008028F7" w:rsidRDefault="008028F7" w:rsidP="008028F7">
      <w:pPr>
        <w:pStyle w:val="afff5"/>
        <w:rPr>
          <w:rFonts w:cs="David"/>
          <w:sz w:val="24"/>
          <w:szCs w:val="24"/>
          <w:rtl/>
        </w:rPr>
      </w:pPr>
    </w:p>
    <w:p w:rsidR="008028F7" w:rsidRPr="00A142FB" w:rsidRDefault="008028F7" w:rsidP="008028F7">
      <w:pPr>
        <w:pStyle w:val="afff5"/>
        <w:rPr>
          <w:rFonts w:cs="David"/>
          <w:sz w:val="24"/>
          <w:szCs w:val="24"/>
          <w:rtl/>
        </w:rPr>
      </w:pPr>
      <w:r>
        <w:rPr>
          <w:rFonts w:cs="David" w:hint="cs"/>
          <w:sz w:val="24"/>
          <w:szCs w:val="24"/>
          <w:rtl/>
        </w:rPr>
        <w:t xml:space="preserve">6.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סעיף</w:t>
      </w:r>
      <w:r w:rsidRPr="00A142FB">
        <w:rPr>
          <w:rFonts w:cs="David"/>
          <w:sz w:val="24"/>
          <w:szCs w:val="24"/>
          <w:rtl/>
        </w:rPr>
        <w:t xml:space="preserve"> </w:t>
      </w:r>
      <w:r w:rsidRPr="00A142FB">
        <w:rPr>
          <w:rFonts w:cs="David" w:hint="cs"/>
          <w:sz w:val="24"/>
          <w:szCs w:val="24"/>
          <w:rtl/>
        </w:rPr>
        <w:t>בפוליסות</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המפקיע</w:t>
      </w:r>
      <w:r w:rsidRPr="00A142FB">
        <w:rPr>
          <w:rFonts w:cs="David"/>
          <w:sz w:val="24"/>
          <w:szCs w:val="24"/>
          <w:rtl/>
        </w:rPr>
        <w:t xml:space="preserve"> </w:t>
      </w:r>
      <w:r w:rsidRPr="00A142FB">
        <w:rPr>
          <w:rFonts w:cs="David" w:hint="cs"/>
          <w:sz w:val="24"/>
          <w:szCs w:val="24"/>
          <w:rtl/>
        </w:rPr>
        <w:t>או</w:t>
      </w:r>
      <w:r w:rsidRPr="00A142FB">
        <w:rPr>
          <w:rFonts w:cs="David"/>
          <w:sz w:val="24"/>
          <w:szCs w:val="24"/>
          <w:rtl/>
        </w:rPr>
        <w:t xml:space="preserve"> </w:t>
      </w:r>
      <w:r w:rsidRPr="00A142FB">
        <w:rPr>
          <w:rFonts w:cs="David" w:hint="cs"/>
          <w:sz w:val="24"/>
          <w:szCs w:val="24"/>
          <w:rtl/>
        </w:rPr>
        <w:t>מקטין</w:t>
      </w:r>
      <w:r w:rsidRPr="00A142FB">
        <w:rPr>
          <w:rFonts w:cs="David"/>
          <w:sz w:val="24"/>
          <w:szCs w:val="24"/>
          <w:rtl/>
        </w:rPr>
        <w:t xml:space="preserve"> </w:t>
      </w:r>
      <w:r w:rsidRPr="00A142FB">
        <w:rPr>
          <w:rFonts w:cs="David" w:hint="cs"/>
          <w:sz w:val="24"/>
          <w:szCs w:val="24"/>
          <w:rtl/>
        </w:rPr>
        <w:t>בדרך</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שהיא</w:t>
      </w:r>
      <w:r w:rsidRPr="00A142FB">
        <w:rPr>
          <w:rFonts w:cs="David"/>
          <w:sz w:val="24"/>
          <w:szCs w:val="24"/>
          <w:rtl/>
        </w:rPr>
        <w:t xml:space="preserve"> </w:t>
      </w:r>
      <w:r w:rsidRPr="00A142FB">
        <w:rPr>
          <w:rFonts w:cs="David" w:hint="cs"/>
          <w:sz w:val="24"/>
          <w:szCs w:val="24"/>
          <w:rtl/>
        </w:rPr>
        <w:t>את</w:t>
      </w:r>
      <w:r w:rsidRPr="00A142FB">
        <w:rPr>
          <w:rFonts w:cs="David"/>
          <w:sz w:val="24"/>
          <w:szCs w:val="24"/>
          <w:rtl/>
        </w:rPr>
        <w:t xml:space="preserve"> </w:t>
      </w:r>
      <w:r w:rsidRPr="00A142FB">
        <w:rPr>
          <w:rFonts w:cs="David" w:hint="cs"/>
          <w:sz w:val="24"/>
          <w:szCs w:val="24"/>
          <w:rtl/>
        </w:rPr>
        <w:t>אחריות</w:t>
      </w:r>
      <w:r w:rsidRPr="00A142FB">
        <w:rPr>
          <w:rFonts w:cs="David"/>
          <w:sz w:val="24"/>
          <w:szCs w:val="24"/>
          <w:rtl/>
        </w:rPr>
        <w:t xml:space="preserve"> </w:t>
      </w:r>
      <w:r w:rsidRPr="00A142FB">
        <w:rPr>
          <w:rFonts w:cs="David" w:hint="cs"/>
          <w:sz w:val="24"/>
          <w:szCs w:val="24"/>
          <w:rtl/>
        </w:rPr>
        <w:t>המבטח</w:t>
      </w:r>
      <w:r w:rsidRPr="00A142FB">
        <w:rPr>
          <w:rFonts w:cs="David"/>
          <w:sz w:val="24"/>
          <w:szCs w:val="24"/>
          <w:rtl/>
        </w:rPr>
        <w:t xml:space="preserve">, </w:t>
      </w:r>
      <w:r w:rsidRPr="00A142FB">
        <w:rPr>
          <w:rFonts w:cs="David" w:hint="cs"/>
          <w:sz w:val="24"/>
          <w:szCs w:val="24"/>
          <w:rtl/>
        </w:rPr>
        <w:t>כאשר</w:t>
      </w:r>
      <w:r w:rsidRPr="00A142FB">
        <w:rPr>
          <w:rFonts w:cs="David"/>
          <w:sz w:val="24"/>
          <w:szCs w:val="24"/>
          <w:rtl/>
        </w:rPr>
        <w:t xml:space="preserve"> </w:t>
      </w:r>
    </w:p>
    <w:p w:rsidR="008028F7" w:rsidRPr="00A142FB" w:rsidRDefault="008028F7" w:rsidP="008028F7">
      <w:pPr>
        <w:pStyle w:val="afff5"/>
        <w:rPr>
          <w:rFonts w:cs="David"/>
          <w:sz w:val="24"/>
          <w:szCs w:val="24"/>
          <w:rtl/>
        </w:rPr>
      </w:pPr>
      <w:r>
        <w:rPr>
          <w:rFonts w:cs="David"/>
          <w:sz w:val="24"/>
          <w:szCs w:val="24"/>
          <w:rtl/>
        </w:rPr>
        <w:t xml:space="preserve">    </w:t>
      </w:r>
      <w:r>
        <w:rPr>
          <w:rFonts w:cs="David" w:hint="cs"/>
          <w:sz w:val="24"/>
          <w:szCs w:val="24"/>
          <w:rtl/>
        </w:rPr>
        <w:t xml:space="preserve"> </w:t>
      </w:r>
      <w:r w:rsidRPr="00A142FB">
        <w:rPr>
          <w:rFonts w:cs="David" w:hint="cs"/>
          <w:sz w:val="24"/>
          <w:szCs w:val="24"/>
          <w:rtl/>
        </w:rPr>
        <w:t>קיים</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אחר</w:t>
      </w:r>
      <w:r w:rsidRPr="00A142FB">
        <w:rPr>
          <w:rFonts w:cs="David"/>
          <w:sz w:val="24"/>
          <w:szCs w:val="24"/>
          <w:rtl/>
        </w:rPr>
        <w:t xml:space="preserve"> </w:t>
      </w:r>
      <w:r w:rsidRPr="00A142FB">
        <w:rPr>
          <w:rFonts w:cs="David" w:hint="cs"/>
          <w:sz w:val="24"/>
          <w:szCs w:val="24"/>
          <w:rtl/>
        </w:rPr>
        <w:t>לא</w:t>
      </w:r>
      <w:r w:rsidRPr="00A142FB">
        <w:rPr>
          <w:rFonts w:cs="David"/>
          <w:sz w:val="24"/>
          <w:szCs w:val="24"/>
          <w:rtl/>
        </w:rPr>
        <w:t xml:space="preserve"> </w:t>
      </w:r>
      <w:r w:rsidRPr="00A142FB">
        <w:rPr>
          <w:rFonts w:cs="David" w:hint="cs"/>
          <w:sz w:val="24"/>
          <w:szCs w:val="24"/>
          <w:rtl/>
        </w:rPr>
        <w:t>יופעל</w:t>
      </w:r>
      <w:r w:rsidRPr="00A142FB">
        <w:rPr>
          <w:rFonts w:cs="David"/>
          <w:sz w:val="24"/>
          <w:szCs w:val="24"/>
          <w:rtl/>
        </w:rPr>
        <w:t xml:space="preserve"> </w:t>
      </w:r>
      <w:r w:rsidRPr="00A142FB">
        <w:rPr>
          <w:rFonts w:cs="David" w:hint="cs"/>
          <w:sz w:val="24"/>
          <w:szCs w:val="24"/>
          <w:rtl/>
        </w:rPr>
        <w:t>כלפי</w:t>
      </w:r>
      <w:r w:rsidRPr="00A142FB">
        <w:rPr>
          <w:rFonts w:cs="David"/>
          <w:sz w:val="24"/>
          <w:szCs w:val="24"/>
          <w:rtl/>
        </w:rPr>
        <w:t xml:space="preserve"> </w:t>
      </w:r>
      <w:r w:rsidRPr="00A142FB">
        <w:rPr>
          <w:rFonts w:cs="David" w:hint="cs"/>
          <w:sz w:val="24"/>
          <w:szCs w:val="24"/>
          <w:rtl/>
        </w:rPr>
        <w:t>מדינת</w:t>
      </w:r>
      <w:r w:rsidRPr="00A142FB">
        <w:rPr>
          <w:rFonts w:cs="David"/>
          <w:sz w:val="24"/>
          <w:szCs w:val="24"/>
          <w:rtl/>
        </w:rPr>
        <w:t xml:space="preserve"> </w:t>
      </w:r>
      <w:r w:rsidRPr="00A142FB">
        <w:rPr>
          <w:rFonts w:cs="David" w:hint="cs"/>
          <w:sz w:val="24"/>
          <w:szCs w:val="24"/>
          <w:rtl/>
        </w:rPr>
        <w:t>ישראל</w:t>
      </w:r>
      <w:r w:rsidRPr="00A142FB">
        <w:rPr>
          <w:rFonts w:cs="David"/>
          <w:sz w:val="24"/>
          <w:szCs w:val="24"/>
          <w:rtl/>
        </w:rPr>
        <w:t xml:space="preserve">, </w:t>
      </w:r>
      <w:r w:rsidRPr="00A142FB">
        <w:rPr>
          <w:rFonts w:cs="David" w:hint="cs"/>
          <w:sz w:val="24"/>
          <w:szCs w:val="24"/>
          <w:rtl/>
        </w:rPr>
        <w:t>והביטוח</w:t>
      </w:r>
      <w:r w:rsidRPr="00A142FB">
        <w:rPr>
          <w:rFonts w:cs="David"/>
          <w:sz w:val="24"/>
          <w:szCs w:val="24"/>
          <w:rtl/>
        </w:rPr>
        <w:t xml:space="preserve"> </w:t>
      </w:r>
      <w:r w:rsidRPr="00A142FB">
        <w:rPr>
          <w:rFonts w:cs="David" w:hint="cs"/>
          <w:sz w:val="24"/>
          <w:szCs w:val="24"/>
          <w:rtl/>
        </w:rPr>
        <w:t>הינו</w:t>
      </w:r>
      <w:r w:rsidRPr="00A142FB">
        <w:rPr>
          <w:rFonts w:cs="David"/>
          <w:sz w:val="24"/>
          <w:szCs w:val="24"/>
          <w:rtl/>
        </w:rPr>
        <w:t xml:space="preserve"> </w:t>
      </w:r>
      <w:r w:rsidRPr="00A142FB">
        <w:rPr>
          <w:rFonts w:cs="David" w:hint="cs"/>
          <w:sz w:val="24"/>
          <w:szCs w:val="24"/>
          <w:rtl/>
        </w:rPr>
        <w:t>בחזקת</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ראשוני</w:t>
      </w:r>
      <w:r w:rsidRPr="00A142FB">
        <w:rPr>
          <w:rFonts w:cs="David"/>
          <w:sz w:val="24"/>
          <w:szCs w:val="24"/>
          <w:rtl/>
        </w:rPr>
        <w:t xml:space="preserve"> </w:t>
      </w:r>
      <w:r w:rsidRPr="00A142FB">
        <w:rPr>
          <w:rFonts w:cs="David" w:hint="cs"/>
          <w:sz w:val="24"/>
          <w:szCs w:val="24"/>
          <w:rtl/>
        </w:rPr>
        <w:t>המזכה</w:t>
      </w:r>
    </w:p>
    <w:p w:rsidR="008028F7" w:rsidRDefault="008028F7" w:rsidP="008028F7">
      <w:pPr>
        <w:pStyle w:val="afff5"/>
        <w:rPr>
          <w:rFonts w:cs="David"/>
          <w:sz w:val="24"/>
          <w:szCs w:val="24"/>
          <w:rtl/>
        </w:rPr>
      </w:pPr>
      <w:r>
        <w:rPr>
          <w:rFonts w:cs="David"/>
          <w:sz w:val="24"/>
          <w:szCs w:val="24"/>
          <w:rtl/>
        </w:rPr>
        <w:t xml:space="preserve">    </w:t>
      </w:r>
      <w:r>
        <w:rPr>
          <w:rFonts w:cs="David" w:hint="cs"/>
          <w:sz w:val="24"/>
          <w:szCs w:val="24"/>
          <w:rtl/>
        </w:rPr>
        <w:t xml:space="preserve"> </w:t>
      </w:r>
      <w:r w:rsidRPr="00A142FB">
        <w:rPr>
          <w:rFonts w:cs="David" w:hint="cs"/>
          <w:sz w:val="24"/>
          <w:szCs w:val="24"/>
          <w:rtl/>
        </w:rPr>
        <w:t>במלוא</w:t>
      </w:r>
      <w:r w:rsidRPr="00A142FB">
        <w:rPr>
          <w:rFonts w:cs="David"/>
          <w:sz w:val="24"/>
          <w:szCs w:val="24"/>
          <w:rtl/>
        </w:rPr>
        <w:t xml:space="preserve"> </w:t>
      </w:r>
      <w:r w:rsidRPr="00A142FB">
        <w:rPr>
          <w:rFonts w:cs="David" w:hint="cs"/>
          <w:sz w:val="24"/>
          <w:szCs w:val="24"/>
          <w:rtl/>
        </w:rPr>
        <w:t>הזכויות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w:t>
      </w:r>
    </w:p>
    <w:p w:rsidR="008028F7" w:rsidRDefault="008028F7" w:rsidP="008028F7">
      <w:pPr>
        <w:pStyle w:val="afff5"/>
        <w:rPr>
          <w:rFonts w:cs="David"/>
          <w:sz w:val="24"/>
          <w:szCs w:val="24"/>
          <w:rtl/>
        </w:rPr>
      </w:pPr>
    </w:p>
    <w:p w:rsidR="008028F7" w:rsidRPr="00A142FB" w:rsidRDefault="008028F7" w:rsidP="008028F7">
      <w:pPr>
        <w:pStyle w:val="afff5"/>
        <w:rPr>
          <w:rFonts w:cs="David"/>
          <w:sz w:val="24"/>
          <w:szCs w:val="24"/>
          <w:rtl/>
        </w:rPr>
      </w:pPr>
      <w:r>
        <w:rPr>
          <w:rFonts w:cs="David" w:hint="cs"/>
          <w:sz w:val="24"/>
          <w:szCs w:val="24"/>
          <w:rtl/>
        </w:rPr>
        <w:t xml:space="preserve">7.  </w:t>
      </w:r>
      <w:r w:rsidRPr="00A142FB">
        <w:rPr>
          <w:rFonts w:cs="David" w:hint="cs"/>
          <w:sz w:val="24"/>
          <w:szCs w:val="24"/>
          <w:rtl/>
        </w:rPr>
        <w:t>תנאי</w:t>
      </w:r>
      <w:r w:rsidRPr="00A142FB">
        <w:rPr>
          <w:rFonts w:cs="David"/>
          <w:sz w:val="24"/>
          <w:szCs w:val="24"/>
          <w:rtl/>
        </w:rPr>
        <w:t xml:space="preserve"> </w:t>
      </w:r>
      <w:r w:rsidRPr="00A142FB">
        <w:rPr>
          <w:rFonts w:cs="David" w:hint="cs"/>
          <w:sz w:val="24"/>
          <w:szCs w:val="24"/>
          <w:rtl/>
        </w:rPr>
        <w:t>הכיסוי</w:t>
      </w:r>
      <w:r w:rsidRPr="00A142FB">
        <w:rPr>
          <w:rFonts w:cs="David"/>
          <w:sz w:val="24"/>
          <w:szCs w:val="24"/>
          <w:rtl/>
        </w:rPr>
        <w:t xml:space="preserve"> </w:t>
      </w:r>
      <w:r w:rsidRPr="00A142FB">
        <w:rPr>
          <w:rFonts w:cs="David" w:hint="cs"/>
          <w:sz w:val="24"/>
          <w:szCs w:val="24"/>
          <w:rtl/>
        </w:rPr>
        <w:t>של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Pr>
          <w:rFonts w:cs="David" w:hint="cs"/>
          <w:sz w:val="24"/>
          <w:szCs w:val="24"/>
          <w:rtl/>
        </w:rPr>
        <w:t xml:space="preserve">הנ"ל </w:t>
      </w:r>
      <w:r w:rsidRPr="00A142FB">
        <w:rPr>
          <w:rFonts w:cs="David" w:hint="cs"/>
          <w:sz w:val="24"/>
          <w:szCs w:val="24"/>
          <w:rtl/>
        </w:rPr>
        <w:t>לא</w:t>
      </w:r>
      <w:r w:rsidRPr="00A142FB">
        <w:rPr>
          <w:rFonts w:cs="David"/>
          <w:sz w:val="24"/>
          <w:szCs w:val="24"/>
          <w:rtl/>
        </w:rPr>
        <w:t xml:space="preserve"> </w:t>
      </w:r>
      <w:r w:rsidRPr="00A142FB">
        <w:rPr>
          <w:rFonts w:cs="David" w:hint="cs"/>
          <w:sz w:val="24"/>
          <w:szCs w:val="24"/>
          <w:rtl/>
        </w:rPr>
        <w:t>יפחתו</w:t>
      </w:r>
      <w:r w:rsidRPr="00A142FB">
        <w:rPr>
          <w:rFonts w:cs="David"/>
          <w:sz w:val="24"/>
          <w:szCs w:val="24"/>
          <w:rtl/>
        </w:rPr>
        <w:t xml:space="preserve"> </w:t>
      </w:r>
      <w:r w:rsidRPr="009E7905">
        <w:rPr>
          <w:rFonts w:cs="David" w:hint="cs"/>
          <w:sz w:val="24"/>
          <w:szCs w:val="24"/>
          <w:rtl/>
        </w:rPr>
        <w:t>מהמקובל</w:t>
      </w:r>
      <w:r w:rsidRPr="009E7905">
        <w:rPr>
          <w:rFonts w:cs="David"/>
          <w:sz w:val="24"/>
          <w:szCs w:val="24"/>
          <w:rtl/>
        </w:rPr>
        <w:t xml:space="preserve"> </w:t>
      </w:r>
      <w:r w:rsidRPr="009E7905">
        <w:rPr>
          <w:rFonts w:cs="David" w:hint="cs"/>
          <w:sz w:val="24"/>
          <w:szCs w:val="24"/>
          <w:rtl/>
        </w:rPr>
        <w:t>על</w:t>
      </w:r>
      <w:r w:rsidRPr="009E7905">
        <w:rPr>
          <w:rFonts w:cs="David"/>
          <w:sz w:val="24"/>
          <w:szCs w:val="24"/>
          <w:rtl/>
        </w:rPr>
        <w:t xml:space="preserve"> </w:t>
      </w:r>
      <w:r w:rsidRPr="009E7905">
        <w:rPr>
          <w:rFonts w:cs="David" w:hint="cs"/>
          <w:sz w:val="24"/>
          <w:szCs w:val="24"/>
          <w:rtl/>
        </w:rPr>
        <w:t>פי</w:t>
      </w:r>
      <w:r w:rsidRPr="009E7905">
        <w:rPr>
          <w:rFonts w:cs="David"/>
          <w:sz w:val="24"/>
          <w:szCs w:val="24"/>
          <w:rtl/>
        </w:rPr>
        <w:t xml:space="preserve"> </w:t>
      </w:r>
      <w:r w:rsidRPr="009E7905">
        <w:rPr>
          <w:rFonts w:cs="David" w:hint="cs"/>
          <w:sz w:val="24"/>
          <w:szCs w:val="24"/>
          <w:rtl/>
        </w:rPr>
        <w:t>תנאי</w:t>
      </w:r>
      <w:r w:rsidRPr="009E7905">
        <w:rPr>
          <w:rFonts w:cs="David"/>
          <w:sz w:val="24"/>
          <w:szCs w:val="24"/>
          <w:rtl/>
        </w:rPr>
        <w:t xml:space="preserve"> "</w:t>
      </w:r>
      <w:r w:rsidRPr="009E7905">
        <w:rPr>
          <w:rFonts w:cs="David" w:hint="cs"/>
          <w:sz w:val="24"/>
          <w:szCs w:val="24"/>
          <w:rtl/>
        </w:rPr>
        <w:t>פוליסות</w:t>
      </w:r>
      <w:r w:rsidRPr="009E7905">
        <w:rPr>
          <w:rFonts w:cs="David"/>
          <w:sz w:val="24"/>
          <w:szCs w:val="24"/>
          <w:rtl/>
        </w:rPr>
        <w:t xml:space="preserve"> </w:t>
      </w:r>
      <w:r w:rsidRPr="009E7905">
        <w:rPr>
          <w:rFonts w:cs="David" w:hint="cs"/>
          <w:sz w:val="24"/>
          <w:szCs w:val="24"/>
          <w:rtl/>
        </w:rPr>
        <w:t>נוסח</w:t>
      </w:r>
      <w:r w:rsidRPr="009E7905">
        <w:rPr>
          <w:rFonts w:cs="David"/>
          <w:sz w:val="24"/>
          <w:szCs w:val="24"/>
          <w:rtl/>
        </w:rPr>
        <w:t xml:space="preserve"> </w:t>
      </w:r>
      <w:r w:rsidRPr="009E7905">
        <w:rPr>
          <w:rFonts w:cs="David" w:hint="cs"/>
          <w:sz w:val="24"/>
          <w:szCs w:val="24"/>
          <w:rtl/>
        </w:rPr>
        <w:t>ביט</w:t>
      </w:r>
      <w:r w:rsidRPr="009E7905">
        <w:rPr>
          <w:rFonts w:cs="David"/>
          <w:sz w:val="24"/>
          <w:szCs w:val="24"/>
          <w:rtl/>
        </w:rPr>
        <w:t xml:space="preserve">", </w:t>
      </w:r>
      <w:r w:rsidRPr="009E7905">
        <w:rPr>
          <w:rFonts w:cs="David" w:hint="cs"/>
          <w:sz w:val="24"/>
          <w:szCs w:val="24"/>
          <w:rtl/>
        </w:rPr>
        <w:t>בכפוף</w:t>
      </w:r>
    </w:p>
    <w:p w:rsidR="008028F7" w:rsidRDefault="008028F7" w:rsidP="008028F7">
      <w:pPr>
        <w:pStyle w:val="afff5"/>
        <w:rPr>
          <w:rFonts w:cs="David"/>
          <w:sz w:val="24"/>
          <w:szCs w:val="24"/>
          <w:rtl/>
        </w:rPr>
      </w:pPr>
      <w:r>
        <w:rPr>
          <w:rFonts w:cs="David"/>
          <w:sz w:val="24"/>
          <w:szCs w:val="24"/>
          <w:rtl/>
        </w:rPr>
        <w:t xml:space="preserve">   </w:t>
      </w:r>
      <w:r>
        <w:rPr>
          <w:rFonts w:cs="David" w:hint="cs"/>
          <w:sz w:val="24"/>
          <w:szCs w:val="24"/>
          <w:rtl/>
        </w:rPr>
        <w:t xml:space="preserve"> </w:t>
      </w:r>
      <w:r>
        <w:rPr>
          <w:rFonts w:cs="David"/>
          <w:sz w:val="24"/>
          <w:szCs w:val="24"/>
          <w:rtl/>
        </w:rPr>
        <w:t xml:space="preserve"> </w:t>
      </w:r>
      <w:r w:rsidRPr="00A142FB">
        <w:rPr>
          <w:rFonts w:cs="David" w:hint="cs"/>
          <w:sz w:val="24"/>
          <w:szCs w:val="24"/>
          <w:rtl/>
        </w:rPr>
        <w:t>להרחבת</w:t>
      </w:r>
      <w:r w:rsidRPr="00A142FB">
        <w:rPr>
          <w:rFonts w:cs="David"/>
          <w:sz w:val="24"/>
          <w:szCs w:val="24"/>
          <w:rtl/>
        </w:rPr>
        <w:t xml:space="preserve"> </w:t>
      </w:r>
      <w:r w:rsidRPr="00A142FB">
        <w:rPr>
          <w:rFonts w:cs="David" w:hint="cs"/>
          <w:sz w:val="24"/>
          <w:szCs w:val="24"/>
          <w:rtl/>
        </w:rPr>
        <w:t>הכיסויים</w:t>
      </w:r>
      <w:r w:rsidRPr="00A142FB">
        <w:rPr>
          <w:rFonts w:cs="David"/>
          <w:sz w:val="24"/>
          <w:szCs w:val="24"/>
          <w:rtl/>
        </w:rPr>
        <w:t xml:space="preserve"> </w:t>
      </w:r>
      <w:r w:rsidRPr="00A142FB">
        <w:rPr>
          <w:rFonts w:cs="David" w:hint="cs"/>
          <w:sz w:val="24"/>
          <w:szCs w:val="24"/>
          <w:rtl/>
        </w:rPr>
        <w:t>כמפורט</w:t>
      </w:r>
      <w:r w:rsidRPr="00A142FB">
        <w:rPr>
          <w:rFonts w:cs="David"/>
          <w:sz w:val="24"/>
          <w:szCs w:val="24"/>
          <w:rtl/>
        </w:rPr>
        <w:t xml:space="preserve"> </w:t>
      </w:r>
      <w:r w:rsidRPr="00A142FB">
        <w:rPr>
          <w:rFonts w:cs="David" w:hint="cs"/>
          <w:sz w:val="24"/>
          <w:szCs w:val="24"/>
          <w:rtl/>
        </w:rPr>
        <w:t>לעיל</w:t>
      </w:r>
      <w:r w:rsidRPr="00A142FB">
        <w:rPr>
          <w:rFonts w:cs="David"/>
          <w:sz w:val="24"/>
          <w:szCs w:val="24"/>
          <w:rtl/>
        </w:rPr>
        <w:t xml:space="preserve">.          </w:t>
      </w:r>
    </w:p>
    <w:p w:rsidR="008028F7" w:rsidRDefault="008028F7" w:rsidP="008028F7">
      <w:pPr>
        <w:pStyle w:val="afff5"/>
        <w:rPr>
          <w:rFonts w:cs="David"/>
          <w:sz w:val="24"/>
          <w:szCs w:val="24"/>
          <w:rtl/>
        </w:rPr>
      </w:pPr>
    </w:p>
    <w:p w:rsidR="008028F7" w:rsidRDefault="008028F7" w:rsidP="008028F7">
      <w:pPr>
        <w:pStyle w:val="afff5"/>
        <w:rPr>
          <w:rFonts w:cs="David"/>
          <w:sz w:val="24"/>
          <w:szCs w:val="24"/>
          <w:rtl/>
        </w:rPr>
      </w:pPr>
    </w:p>
    <w:p w:rsidR="008028F7" w:rsidRPr="0058260B" w:rsidRDefault="008028F7" w:rsidP="008028F7">
      <w:pPr>
        <w:pStyle w:val="afff5"/>
        <w:rPr>
          <w:rFonts w:cs="David"/>
          <w:color w:val="FF0000"/>
          <w:sz w:val="24"/>
          <w:szCs w:val="24"/>
          <w:rtl/>
        </w:rPr>
      </w:pPr>
      <w:r w:rsidRPr="0058260B">
        <w:rPr>
          <w:rFonts w:cs="David"/>
          <w:color w:val="FF0000"/>
          <w:sz w:val="24"/>
          <w:szCs w:val="24"/>
          <w:rtl/>
        </w:rPr>
        <w:t xml:space="preserve">            </w:t>
      </w:r>
    </w:p>
    <w:p w:rsidR="008028F7" w:rsidRDefault="008028F7" w:rsidP="008028F7">
      <w:pPr>
        <w:pStyle w:val="afff5"/>
        <w:rPr>
          <w:rFonts w:cs="David"/>
          <w:b/>
          <w:bCs/>
          <w:sz w:val="24"/>
          <w:szCs w:val="24"/>
          <w:rtl/>
        </w:rPr>
      </w:pPr>
      <w:r w:rsidRPr="0018715F">
        <w:rPr>
          <w:rFonts w:cs="David" w:hint="cs"/>
          <w:b/>
          <w:bCs/>
          <w:sz w:val="24"/>
          <w:szCs w:val="24"/>
          <w:rtl/>
        </w:rPr>
        <w:t>בכפוף</w:t>
      </w:r>
      <w:r w:rsidRPr="0018715F">
        <w:rPr>
          <w:rFonts w:cs="David"/>
          <w:b/>
          <w:bCs/>
          <w:sz w:val="24"/>
          <w:szCs w:val="24"/>
          <w:rtl/>
        </w:rPr>
        <w:t xml:space="preserve"> </w:t>
      </w:r>
      <w:r w:rsidRPr="0018715F">
        <w:rPr>
          <w:rFonts w:cs="David" w:hint="cs"/>
          <w:b/>
          <w:bCs/>
          <w:sz w:val="24"/>
          <w:szCs w:val="24"/>
          <w:rtl/>
        </w:rPr>
        <w:t>לתנאי</w:t>
      </w:r>
      <w:r w:rsidRPr="0018715F">
        <w:rPr>
          <w:rFonts w:cs="David"/>
          <w:b/>
          <w:bCs/>
          <w:sz w:val="24"/>
          <w:szCs w:val="24"/>
          <w:rtl/>
        </w:rPr>
        <w:t xml:space="preserve"> </w:t>
      </w:r>
      <w:r w:rsidRPr="0018715F">
        <w:rPr>
          <w:rFonts w:cs="David" w:hint="cs"/>
          <w:b/>
          <w:bCs/>
          <w:sz w:val="24"/>
          <w:szCs w:val="24"/>
          <w:rtl/>
        </w:rPr>
        <w:t>וסייגי</w:t>
      </w:r>
      <w:r w:rsidRPr="0018715F">
        <w:rPr>
          <w:rFonts w:cs="David"/>
          <w:b/>
          <w:bCs/>
          <w:sz w:val="24"/>
          <w:szCs w:val="24"/>
          <w:rtl/>
        </w:rPr>
        <w:t xml:space="preserve"> </w:t>
      </w:r>
      <w:r w:rsidRPr="0018715F">
        <w:rPr>
          <w:rFonts w:cs="David" w:hint="cs"/>
          <w:b/>
          <w:bCs/>
          <w:sz w:val="24"/>
          <w:szCs w:val="24"/>
          <w:rtl/>
        </w:rPr>
        <w:t>הפוליסות</w:t>
      </w:r>
      <w:r w:rsidRPr="0018715F">
        <w:rPr>
          <w:rFonts w:cs="David"/>
          <w:b/>
          <w:bCs/>
          <w:sz w:val="24"/>
          <w:szCs w:val="24"/>
          <w:rtl/>
        </w:rPr>
        <w:t xml:space="preserve"> </w:t>
      </w:r>
      <w:r w:rsidRPr="0018715F">
        <w:rPr>
          <w:rFonts w:cs="David" w:hint="cs"/>
          <w:b/>
          <w:bCs/>
          <w:sz w:val="24"/>
          <w:szCs w:val="24"/>
          <w:rtl/>
        </w:rPr>
        <w:t>המקוריות</w:t>
      </w:r>
      <w:r w:rsidRPr="0018715F">
        <w:rPr>
          <w:rFonts w:cs="David"/>
          <w:b/>
          <w:bCs/>
          <w:sz w:val="24"/>
          <w:szCs w:val="24"/>
          <w:rtl/>
        </w:rPr>
        <w:t xml:space="preserve"> </w:t>
      </w:r>
      <w:r w:rsidRPr="0018715F">
        <w:rPr>
          <w:rFonts w:cs="David" w:hint="cs"/>
          <w:b/>
          <w:bCs/>
          <w:sz w:val="24"/>
          <w:szCs w:val="24"/>
          <w:rtl/>
        </w:rPr>
        <w:t>עד</w:t>
      </w:r>
      <w:r w:rsidRPr="0018715F">
        <w:rPr>
          <w:rFonts w:cs="David"/>
          <w:b/>
          <w:bCs/>
          <w:sz w:val="24"/>
          <w:szCs w:val="24"/>
          <w:rtl/>
        </w:rPr>
        <w:t xml:space="preserve"> </w:t>
      </w:r>
      <w:r w:rsidRPr="0018715F">
        <w:rPr>
          <w:rFonts w:cs="David" w:hint="cs"/>
          <w:b/>
          <w:bCs/>
          <w:sz w:val="24"/>
          <w:szCs w:val="24"/>
          <w:rtl/>
        </w:rPr>
        <w:t>כמה</w:t>
      </w:r>
      <w:r w:rsidRPr="0018715F">
        <w:rPr>
          <w:rFonts w:cs="David"/>
          <w:b/>
          <w:bCs/>
          <w:sz w:val="24"/>
          <w:szCs w:val="24"/>
          <w:rtl/>
        </w:rPr>
        <w:t xml:space="preserve"> </w:t>
      </w:r>
      <w:r w:rsidRPr="0018715F">
        <w:rPr>
          <w:rFonts w:cs="David" w:hint="cs"/>
          <w:b/>
          <w:bCs/>
          <w:sz w:val="24"/>
          <w:szCs w:val="24"/>
          <w:rtl/>
        </w:rPr>
        <w:t>שלא</w:t>
      </w:r>
      <w:r w:rsidRPr="0018715F">
        <w:rPr>
          <w:rFonts w:cs="David"/>
          <w:b/>
          <w:bCs/>
          <w:sz w:val="24"/>
          <w:szCs w:val="24"/>
          <w:rtl/>
        </w:rPr>
        <w:t xml:space="preserve"> </w:t>
      </w:r>
      <w:r w:rsidRPr="0018715F">
        <w:rPr>
          <w:rFonts w:cs="David" w:hint="cs"/>
          <w:b/>
          <w:bCs/>
          <w:sz w:val="24"/>
          <w:szCs w:val="24"/>
          <w:rtl/>
        </w:rPr>
        <w:t>שונו</w:t>
      </w:r>
      <w:r w:rsidRPr="0018715F">
        <w:rPr>
          <w:rFonts w:cs="David"/>
          <w:b/>
          <w:bCs/>
          <w:sz w:val="24"/>
          <w:szCs w:val="24"/>
          <w:rtl/>
        </w:rPr>
        <w:t xml:space="preserve"> </w:t>
      </w:r>
      <w:r w:rsidRPr="0018715F">
        <w:rPr>
          <w:rFonts w:cs="David" w:hint="cs"/>
          <w:b/>
          <w:bCs/>
          <w:sz w:val="24"/>
          <w:szCs w:val="24"/>
          <w:rtl/>
        </w:rPr>
        <w:t>במפורש</w:t>
      </w:r>
      <w:r w:rsidRPr="0018715F">
        <w:rPr>
          <w:rFonts w:cs="David"/>
          <w:b/>
          <w:bCs/>
          <w:sz w:val="24"/>
          <w:szCs w:val="24"/>
          <w:rtl/>
        </w:rPr>
        <w:t xml:space="preserve"> </w:t>
      </w:r>
      <w:r w:rsidRPr="0018715F">
        <w:rPr>
          <w:rFonts w:cs="David" w:hint="cs"/>
          <w:b/>
          <w:bCs/>
          <w:sz w:val="24"/>
          <w:szCs w:val="24"/>
          <w:rtl/>
        </w:rPr>
        <w:t>על</w:t>
      </w:r>
      <w:r w:rsidRPr="0018715F">
        <w:rPr>
          <w:rFonts w:cs="David"/>
          <w:b/>
          <w:bCs/>
          <w:sz w:val="24"/>
          <w:szCs w:val="24"/>
          <w:rtl/>
        </w:rPr>
        <w:t xml:space="preserve"> </w:t>
      </w:r>
      <w:r w:rsidRPr="0018715F">
        <w:rPr>
          <w:rFonts w:cs="David" w:hint="cs"/>
          <w:b/>
          <w:bCs/>
          <w:sz w:val="24"/>
          <w:szCs w:val="24"/>
          <w:rtl/>
        </w:rPr>
        <w:t>פי</w:t>
      </w:r>
      <w:r w:rsidRPr="0018715F">
        <w:rPr>
          <w:rFonts w:cs="David"/>
          <w:b/>
          <w:bCs/>
          <w:sz w:val="24"/>
          <w:szCs w:val="24"/>
          <w:rtl/>
        </w:rPr>
        <w:t xml:space="preserve"> </w:t>
      </w:r>
      <w:r w:rsidRPr="0018715F">
        <w:rPr>
          <w:rFonts w:cs="David" w:hint="cs"/>
          <w:b/>
          <w:bCs/>
          <w:sz w:val="24"/>
          <w:szCs w:val="24"/>
          <w:rtl/>
        </w:rPr>
        <w:t>האמור</w:t>
      </w:r>
      <w:r w:rsidRPr="0018715F">
        <w:rPr>
          <w:rFonts w:cs="David"/>
          <w:b/>
          <w:bCs/>
          <w:sz w:val="24"/>
          <w:szCs w:val="24"/>
          <w:rtl/>
        </w:rPr>
        <w:t xml:space="preserve"> </w:t>
      </w:r>
      <w:r w:rsidRPr="0018715F">
        <w:rPr>
          <w:rFonts w:cs="David" w:hint="cs"/>
          <w:b/>
          <w:bCs/>
          <w:sz w:val="24"/>
          <w:szCs w:val="24"/>
          <w:rtl/>
        </w:rPr>
        <w:t>באישור</w:t>
      </w:r>
      <w:r w:rsidRPr="0018715F">
        <w:rPr>
          <w:rFonts w:cs="David"/>
          <w:b/>
          <w:bCs/>
          <w:sz w:val="24"/>
          <w:szCs w:val="24"/>
          <w:rtl/>
        </w:rPr>
        <w:t xml:space="preserve"> </w:t>
      </w:r>
      <w:r w:rsidRPr="0018715F">
        <w:rPr>
          <w:rFonts w:cs="David" w:hint="cs"/>
          <w:b/>
          <w:bCs/>
          <w:sz w:val="24"/>
          <w:szCs w:val="24"/>
          <w:rtl/>
        </w:rPr>
        <w:t>זה</w:t>
      </w:r>
      <w:r w:rsidRPr="0018715F">
        <w:rPr>
          <w:rFonts w:cs="David"/>
          <w:b/>
          <w:bCs/>
          <w:sz w:val="24"/>
          <w:szCs w:val="24"/>
          <w:rtl/>
        </w:rPr>
        <w:t>.</w:t>
      </w:r>
    </w:p>
    <w:p w:rsidR="008028F7" w:rsidRDefault="008028F7" w:rsidP="008028F7">
      <w:pPr>
        <w:pStyle w:val="afff5"/>
        <w:rPr>
          <w:rFonts w:cs="David"/>
          <w:b/>
          <w:bCs/>
          <w:sz w:val="24"/>
          <w:szCs w:val="24"/>
          <w:rtl/>
        </w:rPr>
      </w:pPr>
    </w:p>
    <w:p w:rsidR="008028F7" w:rsidRDefault="008028F7" w:rsidP="008028F7">
      <w:pPr>
        <w:pStyle w:val="afff5"/>
        <w:jc w:val="center"/>
        <w:rPr>
          <w:rFonts w:cs="David"/>
          <w:sz w:val="24"/>
          <w:szCs w:val="24"/>
          <w:rtl/>
        </w:rPr>
      </w:pPr>
    </w:p>
    <w:p w:rsidR="008028F7" w:rsidRPr="006C5A17" w:rsidRDefault="008028F7" w:rsidP="008028F7">
      <w:pPr>
        <w:pStyle w:val="afff5"/>
        <w:jc w:val="center"/>
        <w:rPr>
          <w:rFonts w:cs="David"/>
          <w:sz w:val="24"/>
          <w:szCs w:val="24"/>
          <w:rtl/>
        </w:rPr>
      </w:pPr>
    </w:p>
    <w:p w:rsidR="008028F7" w:rsidRPr="006C5A17" w:rsidRDefault="008028F7" w:rsidP="008028F7">
      <w:pPr>
        <w:pStyle w:val="afff5"/>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rsidR="008028F7" w:rsidRPr="006C5A17" w:rsidRDefault="008028F7" w:rsidP="008028F7">
      <w:pPr>
        <w:pStyle w:val="afff5"/>
        <w:rPr>
          <w:rFonts w:cs="David"/>
          <w:sz w:val="24"/>
          <w:szCs w:val="24"/>
          <w:rtl/>
        </w:rPr>
      </w:pPr>
    </w:p>
    <w:p w:rsidR="008028F7" w:rsidRPr="006C5A17" w:rsidRDefault="008028F7" w:rsidP="008028F7">
      <w:pPr>
        <w:pStyle w:val="afff5"/>
        <w:rPr>
          <w:rFonts w:cs="David"/>
          <w:sz w:val="24"/>
          <w:szCs w:val="24"/>
          <w:rtl/>
        </w:rPr>
      </w:pPr>
    </w:p>
    <w:p w:rsidR="008028F7" w:rsidRPr="006C5A17" w:rsidRDefault="008028F7" w:rsidP="008028F7">
      <w:pPr>
        <w:pStyle w:val="afff5"/>
        <w:rPr>
          <w:rFonts w:cs="David"/>
          <w:sz w:val="24"/>
          <w:szCs w:val="24"/>
          <w:rtl/>
        </w:rPr>
      </w:pPr>
      <w:r w:rsidRPr="006C5A17">
        <w:rPr>
          <w:rFonts w:cs="David"/>
          <w:sz w:val="24"/>
          <w:szCs w:val="24"/>
          <w:rtl/>
        </w:rPr>
        <w:t xml:space="preserve">                                                                    ___________________________</w:t>
      </w:r>
    </w:p>
    <w:p w:rsidR="000573D6" w:rsidRPr="006C5A17" w:rsidRDefault="008028F7" w:rsidP="008028F7">
      <w:pPr>
        <w:pStyle w:val="afff5"/>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rsidR="00336DEE" w:rsidRPr="004B418C" w:rsidRDefault="00336DEE" w:rsidP="00E70F48">
      <w:pPr>
        <w:rPr>
          <w:rtl/>
        </w:rPr>
      </w:pPr>
    </w:p>
    <w:p w:rsidR="00336DEE" w:rsidRPr="004B418C" w:rsidRDefault="00336DEE" w:rsidP="00E70F48">
      <w:pPr>
        <w:rPr>
          <w:rtl/>
        </w:rPr>
      </w:pPr>
      <w:r w:rsidRPr="004B418C">
        <w:rPr>
          <w:rtl/>
        </w:rPr>
        <w:br w:type="page"/>
      </w:r>
    </w:p>
    <w:p w:rsidR="00336DEE" w:rsidRPr="004B418C" w:rsidRDefault="00336DEE" w:rsidP="00E70F48">
      <w:pPr>
        <w:rPr>
          <w:rtl/>
        </w:rPr>
      </w:pPr>
    </w:p>
    <w:p w:rsidR="00B51EEB" w:rsidRPr="00A03F8E" w:rsidRDefault="00B51EEB" w:rsidP="00B508C6">
      <w:pPr>
        <w:pStyle w:val="1"/>
        <w:numPr>
          <w:ilvl w:val="0"/>
          <w:numId w:val="22"/>
        </w:numPr>
        <w:jc w:val="left"/>
        <w:rPr>
          <w:rtl/>
        </w:rPr>
      </w:pPr>
      <w:bookmarkStart w:id="221" w:name="_Toc427247478"/>
      <w:bookmarkEnd w:id="217"/>
      <w:bookmarkEnd w:id="218"/>
      <w:bookmarkEnd w:id="219"/>
      <w:bookmarkEnd w:id="220"/>
      <w:r w:rsidRPr="00A03F8E">
        <w:rPr>
          <w:rFonts w:hint="eastAsia"/>
          <w:rtl/>
        </w:rPr>
        <w:t>נספח</w:t>
      </w:r>
      <w:r w:rsidRPr="00A03F8E">
        <w:rPr>
          <w:rtl/>
        </w:rPr>
        <w:t xml:space="preserve"> </w:t>
      </w:r>
      <w:r w:rsidRPr="00A03F8E">
        <w:rPr>
          <w:rFonts w:hint="eastAsia"/>
          <w:rtl/>
        </w:rPr>
        <w:t>ג</w:t>
      </w:r>
      <w:r w:rsidRPr="00A03F8E">
        <w:rPr>
          <w:rtl/>
        </w:rPr>
        <w:t xml:space="preserve">' - </w:t>
      </w:r>
      <w:r w:rsidRPr="00A03F8E">
        <w:rPr>
          <w:rFonts w:hint="eastAsia"/>
          <w:rtl/>
        </w:rPr>
        <w:t>אבטחת</w:t>
      </w:r>
      <w:r w:rsidRPr="00A03F8E">
        <w:rPr>
          <w:rtl/>
        </w:rPr>
        <w:t xml:space="preserve"> </w:t>
      </w:r>
      <w:r w:rsidRPr="00A03F8E">
        <w:rPr>
          <w:rFonts w:hint="eastAsia"/>
          <w:rtl/>
        </w:rPr>
        <w:t>מידע</w:t>
      </w:r>
      <w:bookmarkEnd w:id="221"/>
      <w:r w:rsidRPr="00A03F8E">
        <w:rPr>
          <w:rtl/>
        </w:rPr>
        <w:br/>
      </w:r>
    </w:p>
    <w:p w:rsidR="00B51EEB" w:rsidRPr="00182D70" w:rsidRDefault="00B51EEB" w:rsidP="004E7F0A">
      <w:pPr>
        <w:pStyle w:val="af2"/>
        <w:numPr>
          <w:ilvl w:val="0"/>
          <w:numId w:val="43"/>
        </w:numPr>
        <w:rPr>
          <w:noProof/>
        </w:rPr>
      </w:pPr>
      <w:r w:rsidRPr="00182D70">
        <w:rPr>
          <w:rFonts w:hint="eastAsia"/>
          <w:noProof/>
          <w:rtl/>
        </w:rPr>
        <w:t>תיושם</w:t>
      </w:r>
      <w:r w:rsidRPr="00182D70">
        <w:rPr>
          <w:noProof/>
          <w:rtl/>
        </w:rPr>
        <w:t xml:space="preserve"> אבטחת מידע כמוגדרת בתקן </w:t>
      </w:r>
      <w:r w:rsidRPr="00182D70">
        <w:rPr>
          <w:noProof/>
        </w:rPr>
        <w:t xml:space="preserve">ISO-27799 </w:t>
      </w:r>
      <w:r w:rsidRPr="00182D70">
        <w:rPr>
          <w:noProof/>
          <w:rtl/>
        </w:rPr>
        <w:t xml:space="preserve">: שמירה על סודיות, שלמות ואמינות, זמינות ושרידות המידע, במערכות המידע הרפואיות הממוחשבות בבבתי החולים, במרפאות הקהילה ובמשרד הבריאות. </w:t>
      </w:r>
      <w:r w:rsidRPr="00182D70">
        <w:rPr>
          <w:rFonts w:hint="eastAsia"/>
          <w:noProof/>
          <w:rtl/>
        </w:rPr>
        <w:t>כל</w:t>
      </w:r>
      <w:r w:rsidRPr="00182D70">
        <w:rPr>
          <w:noProof/>
          <w:rtl/>
        </w:rPr>
        <w:t xml:space="preserve"> </w:t>
      </w:r>
      <w:r w:rsidRPr="00182D70">
        <w:rPr>
          <w:rFonts w:hint="eastAsia"/>
          <w:noProof/>
          <w:rtl/>
        </w:rPr>
        <w:t>זאת</w:t>
      </w:r>
      <w:r w:rsidRPr="00182D70">
        <w:rPr>
          <w:noProof/>
          <w:rtl/>
        </w:rPr>
        <w:t xml:space="preserve"> </w:t>
      </w:r>
      <w:r w:rsidRPr="00182D70">
        <w:rPr>
          <w:rFonts w:hint="eastAsia"/>
          <w:noProof/>
          <w:rtl/>
        </w:rPr>
        <w:t>בכפוף</w:t>
      </w:r>
      <w:r w:rsidRPr="00182D70">
        <w:rPr>
          <w:noProof/>
          <w:rtl/>
        </w:rPr>
        <w:t xml:space="preserve"> </w:t>
      </w:r>
      <w:r w:rsidRPr="00182D70">
        <w:rPr>
          <w:rFonts w:hint="eastAsia"/>
          <w:noProof/>
          <w:rtl/>
        </w:rPr>
        <w:t>לתקנות</w:t>
      </w:r>
      <w:r w:rsidRPr="00182D70">
        <w:rPr>
          <w:noProof/>
          <w:rtl/>
        </w:rPr>
        <w:t xml:space="preserve"> </w:t>
      </w:r>
      <w:r w:rsidRPr="00182D70">
        <w:rPr>
          <w:rFonts w:hint="eastAsia"/>
          <w:noProof/>
          <w:rtl/>
        </w:rPr>
        <w:t>הגנת</w:t>
      </w:r>
      <w:r w:rsidRPr="00182D70">
        <w:rPr>
          <w:noProof/>
          <w:rtl/>
        </w:rPr>
        <w:t xml:space="preserve"> </w:t>
      </w:r>
      <w:r w:rsidRPr="00182D70">
        <w:rPr>
          <w:rFonts w:hint="eastAsia"/>
          <w:noProof/>
          <w:rtl/>
        </w:rPr>
        <w:t>הפרטיות</w:t>
      </w:r>
      <w:r w:rsidRPr="00182D70">
        <w:rPr>
          <w:noProof/>
          <w:rtl/>
        </w:rPr>
        <w:t xml:space="preserve"> </w:t>
      </w:r>
      <w:r w:rsidRPr="00182D70">
        <w:rPr>
          <w:rFonts w:hint="eastAsia"/>
          <w:noProof/>
          <w:rtl/>
        </w:rPr>
        <w:t>ולחוקי</w:t>
      </w:r>
      <w:r w:rsidRPr="00182D70">
        <w:rPr>
          <w:noProof/>
          <w:rtl/>
        </w:rPr>
        <w:t xml:space="preserve"> </w:t>
      </w:r>
      <w:r w:rsidRPr="00182D70">
        <w:rPr>
          <w:rFonts w:hint="eastAsia"/>
          <w:noProof/>
          <w:rtl/>
        </w:rPr>
        <w:t>אבטחת</w:t>
      </w:r>
      <w:r w:rsidRPr="00182D70">
        <w:rPr>
          <w:noProof/>
          <w:rtl/>
        </w:rPr>
        <w:t xml:space="preserve"> </w:t>
      </w:r>
      <w:r w:rsidRPr="00182D70">
        <w:rPr>
          <w:rFonts w:hint="eastAsia"/>
          <w:noProof/>
          <w:rtl/>
        </w:rPr>
        <w:t>מידע</w:t>
      </w:r>
      <w:r w:rsidRPr="00182D70">
        <w:rPr>
          <w:noProof/>
          <w:rtl/>
        </w:rPr>
        <w:t>.</w:t>
      </w:r>
      <w:r w:rsidRPr="00182D70">
        <w:rPr>
          <w:noProof/>
          <w:rtl/>
        </w:rPr>
        <w:tab/>
      </w:r>
      <w:r w:rsidRPr="00182D70">
        <w:rPr>
          <w:noProof/>
          <w:rtl/>
        </w:rPr>
        <w:br/>
      </w:r>
      <w:r w:rsidRPr="00182D70">
        <w:rPr>
          <w:rFonts w:hint="eastAsia"/>
          <w:noProof/>
          <w:rtl/>
        </w:rPr>
        <w:t>יושם</w:t>
      </w:r>
      <w:r w:rsidRPr="00182D70">
        <w:rPr>
          <w:noProof/>
          <w:rtl/>
        </w:rPr>
        <w:t xml:space="preserve"> דגש על העקרונות הבאים : </w:t>
      </w:r>
    </w:p>
    <w:p w:rsidR="00B51EEB" w:rsidRPr="00A621F0" w:rsidRDefault="00B51EEB" w:rsidP="004E7F0A">
      <w:pPr>
        <w:pStyle w:val="af2"/>
        <w:numPr>
          <w:ilvl w:val="1"/>
          <w:numId w:val="43"/>
        </w:numPr>
        <w:rPr>
          <w:b/>
          <w:bCs/>
          <w:noProof/>
        </w:rPr>
      </w:pPr>
      <w:r w:rsidRPr="00A621F0">
        <w:rPr>
          <w:b/>
          <w:bCs/>
          <w:noProof/>
          <w:rtl/>
        </w:rPr>
        <w:t>תשתיות טכנולוגיית המידע</w:t>
      </w:r>
      <w:r w:rsidRPr="00182D70">
        <w:rPr>
          <w:noProof/>
          <w:rtl/>
        </w:rPr>
        <w:t xml:space="preserve"> כדוגמת מערכות הפעלה בשרתים, בסיסי נתונים, תשתיות תוכנה יישומיות מרכזיות, רכיבי תקשורת יוגדרו אבטחתית בהתבסס על </w:t>
      </w:r>
      <w:r w:rsidRPr="00A621F0">
        <w:rPr>
          <w:b/>
          <w:bCs/>
          <w:noProof/>
          <w:rtl/>
        </w:rPr>
        <w:t xml:space="preserve">" </w:t>
      </w:r>
      <w:r w:rsidRPr="00A621F0">
        <w:rPr>
          <w:rFonts w:hint="eastAsia"/>
          <w:b/>
          <w:bCs/>
          <w:noProof/>
          <w:rtl/>
        </w:rPr>
        <w:t>נוהל</w:t>
      </w:r>
      <w:r w:rsidRPr="00A621F0">
        <w:rPr>
          <w:b/>
          <w:bCs/>
          <w:noProof/>
          <w:rtl/>
        </w:rPr>
        <w:t xml:space="preserve"> </w:t>
      </w:r>
      <w:r w:rsidRPr="00A621F0">
        <w:rPr>
          <w:rFonts w:hint="eastAsia"/>
          <w:b/>
          <w:bCs/>
          <w:noProof/>
          <w:rtl/>
        </w:rPr>
        <w:t>תשתיות</w:t>
      </w:r>
      <w:r w:rsidRPr="00A621F0">
        <w:rPr>
          <w:b/>
          <w:bCs/>
          <w:noProof/>
          <w:rtl/>
        </w:rPr>
        <w:t xml:space="preserve"> </w:t>
      </w:r>
      <w:r w:rsidRPr="00A621F0">
        <w:rPr>
          <w:rFonts w:hint="eastAsia"/>
          <w:b/>
          <w:bCs/>
          <w:noProof/>
          <w:rtl/>
        </w:rPr>
        <w:t>תקשוב</w:t>
      </w:r>
      <w:r w:rsidRPr="00A621F0">
        <w:rPr>
          <w:b/>
          <w:bCs/>
          <w:noProof/>
          <w:rtl/>
        </w:rPr>
        <w:t xml:space="preserve"> </w:t>
      </w:r>
      <w:r w:rsidRPr="00A621F0">
        <w:rPr>
          <w:rFonts w:hint="eastAsia"/>
          <w:b/>
          <w:bCs/>
          <w:noProof/>
          <w:rtl/>
        </w:rPr>
        <w:t>מאובטחות</w:t>
      </w:r>
      <w:r w:rsidRPr="00A621F0">
        <w:rPr>
          <w:b/>
          <w:bCs/>
          <w:noProof/>
          <w:rtl/>
        </w:rPr>
        <w:t xml:space="preserve"> </w:t>
      </w:r>
      <w:r w:rsidRPr="00A621F0">
        <w:rPr>
          <w:rFonts w:hint="eastAsia"/>
          <w:b/>
          <w:bCs/>
          <w:noProof/>
          <w:rtl/>
        </w:rPr>
        <w:t>במב</w:t>
      </w:r>
      <w:r w:rsidRPr="00A621F0">
        <w:rPr>
          <w:b/>
          <w:bCs/>
          <w:noProof/>
          <w:rtl/>
        </w:rPr>
        <w:t>"ר ".</w:t>
      </w:r>
    </w:p>
    <w:p w:rsidR="00B51EEB" w:rsidRPr="00182D70" w:rsidRDefault="00B51EEB" w:rsidP="004E7F0A">
      <w:pPr>
        <w:pStyle w:val="af2"/>
        <w:numPr>
          <w:ilvl w:val="1"/>
          <w:numId w:val="43"/>
        </w:numPr>
        <w:rPr>
          <w:noProof/>
        </w:rPr>
      </w:pPr>
      <w:r w:rsidRPr="00A621F0">
        <w:rPr>
          <w:rFonts w:hint="eastAsia"/>
          <w:b/>
          <w:bCs/>
          <w:noProof/>
          <w:rtl/>
        </w:rPr>
        <w:t>פיתוח</w:t>
      </w:r>
      <w:r w:rsidRPr="00182D70">
        <w:rPr>
          <w:noProof/>
          <w:rtl/>
        </w:rPr>
        <w:t xml:space="preserve"> - שילוב אבטחת מידע בכל רכש/פיתוח/שידרוג מערכות טכנולוגי</w:t>
      </w:r>
      <w:r w:rsidRPr="00182D70">
        <w:rPr>
          <w:rFonts w:hint="eastAsia"/>
          <w:noProof/>
          <w:rtl/>
        </w:rPr>
        <w:t>י</w:t>
      </w:r>
      <w:r w:rsidRPr="00182D70">
        <w:rPr>
          <w:noProof/>
          <w:rtl/>
        </w:rPr>
        <w:t xml:space="preserve">ת מידע, יתבסס על הדרישות לפיתוח מאובטח </w:t>
      </w:r>
      <w:r w:rsidRPr="00182D70">
        <w:rPr>
          <w:rFonts w:hint="eastAsia"/>
          <w:noProof/>
          <w:rtl/>
        </w:rPr>
        <w:t>ה</w:t>
      </w:r>
      <w:r w:rsidRPr="00182D70">
        <w:rPr>
          <w:noProof/>
          <w:rtl/>
        </w:rPr>
        <w:t xml:space="preserve">מנוסחות </w:t>
      </w:r>
      <w:r w:rsidRPr="00182D70">
        <w:rPr>
          <w:rFonts w:hint="eastAsia"/>
          <w:noProof/>
          <w:rtl/>
        </w:rPr>
        <w:t>ב</w:t>
      </w:r>
      <w:r w:rsidRPr="00182D70">
        <w:rPr>
          <w:noProof/>
          <w:rtl/>
        </w:rPr>
        <w:t xml:space="preserve">- </w:t>
      </w:r>
      <w:r w:rsidRPr="00A621F0">
        <w:rPr>
          <w:b/>
          <w:bCs/>
          <w:noProof/>
          <w:rtl/>
        </w:rPr>
        <w:t>" נוהל פיתוח מערכות מידע מאובטח במב"ר ".</w:t>
      </w:r>
    </w:p>
    <w:p w:rsidR="00B51EEB" w:rsidRPr="00182D70" w:rsidRDefault="00B51EEB" w:rsidP="004E7F0A">
      <w:pPr>
        <w:pStyle w:val="af2"/>
        <w:numPr>
          <w:ilvl w:val="1"/>
          <w:numId w:val="43"/>
        </w:numPr>
        <w:rPr>
          <w:noProof/>
        </w:rPr>
      </w:pPr>
      <w:r w:rsidRPr="00182D70">
        <w:rPr>
          <w:noProof/>
          <w:rtl/>
        </w:rPr>
        <w:t xml:space="preserve">רשימת הכלים והטכנולוגיות המאושרים לשימוש תתעדכן מפעם לפעם כפי המופיע </w:t>
      </w:r>
      <w:r w:rsidRPr="00182D70">
        <w:rPr>
          <w:rFonts w:hint="eastAsia"/>
          <w:noProof/>
          <w:rtl/>
        </w:rPr>
        <w:t>ב</w:t>
      </w:r>
      <w:r w:rsidRPr="00182D70">
        <w:rPr>
          <w:noProof/>
          <w:rtl/>
        </w:rPr>
        <w:t xml:space="preserve">- </w:t>
      </w:r>
      <w:r w:rsidRPr="00A621F0">
        <w:rPr>
          <w:b/>
          <w:bCs/>
          <w:noProof/>
          <w:rtl/>
        </w:rPr>
        <w:t xml:space="preserve">"תקנים </w:t>
      </w:r>
      <w:r w:rsidRPr="00A621F0">
        <w:rPr>
          <w:rFonts w:hint="eastAsia"/>
          <w:b/>
          <w:bCs/>
          <w:noProof/>
          <w:rtl/>
        </w:rPr>
        <w:t>וטכנולוגיות</w:t>
      </w:r>
      <w:r w:rsidRPr="00A621F0">
        <w:rPr>
          <w:b/>
          <w:bCs/>
          <w:noProof/>
          <w:rtl/>
        </w:rPr>
        <w:t xml:space="preserve"> </w:t>
      </w:r>
      <w:r w:rsidRPr="00A621F0">
        <w:rPr>
          <w:rFonts w:hint="eastAsia"/>
          <w:b/>
          <w:bCs/>
          <w:noProof/>
          <w:rtl/>
        </w:rPr>
        <w:t>אבטחת</w:t>
      </w:r>
      <w:r w:rsidRPr="00A621F0">
        <w:rPr>
          <w:b/>
          <w:bCs/>
          <w:noProof/>
          <w:rtl/>
        </w:rPr>
        <w:t xml:space="preserve"> </w:t>
      </w:r>
      <w:r w:rsidRPr="00A621F0">
        <w:rPr>
          <w:rFonts w:hint="eastAsia"/>
          <w:b/>
          <w:bCs/>
          <w:noProof/>
          <w:rtl/>
        </w:rPr>
        <w:t>מידע</w:t>
      </w:r>
      <w:r w:rsidRPr="00A621F0">
        <w:rPr>
          <w:b/>
          <w:bCs/>
          <w:noProof/>
          <w:rtl/>
        </w:rPr>
        <w:t xml:space="preserve"> </w:t>
      </w:r>
      <w:r w:rsidRPr="00A621F0">
        <w:rPr>
          <w:rFonts w:hint="eastAsia"/>
          <w:b/>
          <w:bCs/>
          <w:noProof/>
          <w:rtl/>
        </w:rPr>
        <w:t>בתוקף</w:t>
      </w:r>
      <w:r w:rsidRPr="00A621F0">
        <w:rPr>
          <w:b/>
          <w:bCs/>
          <w:noProof/>
          <w:rtl/>
        </w:rPr>
        <w:t>"</w:t>
      </w:r>
      <w:r w:rsidRPr="00182D70">
        <w:rPr>
          <w:noProof/>
          <w:rtl/>
        </w:rPr>
        <w:t>.</w:t>
      </w:r>
    </w:p>
    <w:p w:rsidR="00B51EEB" w:rsidRPr="00182D70" w:rsidRDefault="00B51EEB" w:rsidP="004E7F0A">
      <w:pPr>
        <w:pStyle w:val="af2"/>
        <w:numPr>
          <w:ilvl w:val="1"/>
          <w:numId w:val="43"/>
        </w:numPr>
        <w:rPr>
          <w:noProof/>
        </w:rPr>
      </w:pPr>
      <w:r w:rsidRPr="00182D70">
        <w:rPr>
          <w:noProof/>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rsidR="00B51EEB" w:rsidRPr="00182D70" w:rsidRDefault="00B51EEB" w:rsidP="004E7F0A">
      <w:pPr>
        <w:pStyle w:val="af2"/>
        <w:numPr>
          <w:ilvl w:val="1"/>
          <w:numId w:val="43"/>
        </w:numPr>
        <w:rPr>
          <w:noProof/>
        </w:rPr>
      </w:pPr>
      <w:r w:rsidRPr="00A621F0">
        <w:rPr>
          <w:rFonts w:hint="eastAsia"/>
          <w:b/>
          <w:bCs/>
          <w:noProof/>
          <w:rtl/>
        </w:rPr>
        <w:t>הזדהות</w:t>
      </w:r>
      <w:r w:rsidRPr="00182D70">
        <w:rPr>
          <w:noProof/>
          <w:rtl/>
        </w:rPr>
        <w:t xml:space="preserve"> - חובת הזדהות חד ערכית ע"י משתמש למערכות טכנולוגיית המידע או לחילופין יכולת זיהוי חד ערכית לכל פעילות במערכת המבוצעת ע"י משתמש במערכת.</w:t>
      </w:r>
    </w:p>
    <w:p w:rsidR="00B51EEB" w:rsidRPr="00182D70" w:rsidRDefault="00B51EEB" w:rsidP="004E7F0A">
      <w:pPr>
        <w:pStyle w:val="af2"/>
        <w:numPr>
          <w:ilvl w:val="1"/>
          <w:numId w:val="43"/>
        </w:numPr>
        <w:rPr>
          <w:noProof/>
        </w:rPr>
      </w:pPr>
      <w:r w:rsidRPr="00A621F0">
        <w:rPr>
          <w:rFonts w:hint="eastAsia"/>
          <w:b/>
          <w:bCs/>
          <w:noProof/>
          <w:rtl/>
        </w:rPr>
        <w:t>הרשאות</w:t>
      </w:r>
      <w:r w:rsidRPr="00182D70">
        <w:rPr>
          <w:noProof/>
          <w:rtl/>
        </w:rPr>
        <w:t xml:space="preserve"> - הענקת זכויות פעילות במערכות טכנולוגיית המידע תבוצע על בסיס </w:t>
      </w:r>
      <w:r w:rsidRPr="00182D70">
        <w:rPr>
          <w:rFonts w:hint="eastAsia"/>
          <w:noProof/>
          <w:rtl/>
        </w:rPr>
        <w:t>ה</w:t>
      </w:r>
      <w:r w:rsidRPr="00182D70">
        <w:rPr>
          <w:noProof/>
          <w:rtl/>
        </w:rPr>
        <w:t xml:space="preserve">"צורך </w:t>
      </w:r>
      <w:r w:rsidRPr="00182D70">
        <w:rPr>
          <w:rFonts w:hint="eastAsia"/>
          <w:noProof/>
          <w:rtl/>
        </w:rPr>
        <w:t>לדעת</w:t>
      </w:r>
      <w:r w:rsidRPr="00182D70">
        <w:rPr>
          <w:noProof/>
          <w:rtl/>
        </w:rPr>
        <w:t>".</w:t>
      </w:r>
    </w:p>
    <w:p w:rsidR="00B51EEB" w:rsidRPr="00182D70" w:rsidRDefault="00B51EEB" w:rsidP="004E7F0A">
      <w:pPr>
        <w:pStyle w:val="af2"/>
        <w:numPr>
          <w:ilvl w:val="2"/>
          <w:numId w:val="43"/>
        </w:numPr>
        <w:rPr>
          <w:noProof/>
        </w:rPr>
      </w:pPr>
      <w:r w:rsidRPr="00182D70">
        <w:rPr>
          <w:rFonts w:hint="eastAsia"/>
          <w:noProof/>
          <w:rtl/>
        </w:rPr>
        <w:t>תהיה</w:t>
      </w:r>
      <w:r w:rsidRPr="00182D70">
        <w:rPr>
          <w:noProof/>
          <w:rtl/>
        </w:rPr>
        <w:t xml:space="preserve"> יכולת בקרה ניהולית בארגון, כגון: קביעת הרשאות בהתאם לתפקיד בארגון או בהתאם לתפקיד המבוצע באותה עת.</w:t>
      </w:r>
    </w:p>
    <w:p w:rsidR="00B51EEB" w:rsidRPr="00182D70" w:rsidRDefault="00B51EEB" w:rsidP="004E7F0A">
      <w:pPr>
        <w:pStyle w:val="af2"/>
        <w:numPr>
          <w:ilvl w:val="2"/>
          <w:numId w:val="43"/>
        </w:numPr>
        <w:rPr>
          <w:noProof/>
        </w:rPr>
      </w:pPr>
      <w:r w:rsidRPr="00182D70">
        <w:rPr>
          <w:noProof/>
          <w:rtl/>
        </w:rPr>
        <w:t xml:space="preserve">שינוי/הקפאה/ביטול זכויות פעילות במערכות טכנולוגיית המידע </w:t>
      </w:r>
      <w:r w:rsidRPr="00182D70">
        <w:rPr>
          <w:rFonts w:hint="eastAsia"/>
          <w:noProof/>
          <w:rtl/>
        </w:rPr>
        <w:t>והרשאות</w:t>
      </w:r>
      <w:r w:rsidRPr="00182D70">
        <w:rPr>
          <w:noProof/>
          <w:rtl/>
        </w:rPr>
        <w:t xml:space="preserve"> </w:t>
      </w:r>
      <w:r w:rsidRPr="00182D70">
        <w:rPr>
          <w:rFonts w:hint="eastAsia"/>
          <w:noProof/>
          <w:rtl/>
        </w:rPr>
        <w:t>גישה</w:t>
      </w:r>
      <w:r w:rsidRPr="00182D70">
        <w:rPr>
          <w:noProof/>
          <w:rtl/>
        </w:rPr>
        <w:t xml:space="preserve"> </w:t>
      </w:r>
      <w:r w:rsidRPr="00182D70">
        <w:rPr>
          <w:rFonts w:hint="eastAsia"/>
          <w:noProof/>
          <w:rtl/>
        </w:rPr>
        <w:t>י</w:t>
      </w:r>
      <w:r w:rsidRPr="00182D70">
        <w:rPr>
          <w:noProof/>
          <w:rtl/>
        </w:rPr>
        <w:t xml:space="preserve">בוצע בהתאמה ובלו"ז רלוונטי לסטטוס העובד </w:t>
      </w:r>
      <w:r w:rsidRPr="00182D70">
        <w:rPr>
          <w:rFonts w:hint="eastAsia"/>
          <w:noProof/>
          <w:rtl/>
        </w:rPr>
        <w:t>או</w:t>
      </w:r>
      <w:r w:rsidRPr="00182D70">
        <w:rPr>
          <w:noProof/>
          <w:rtl/>
        </w:rPr>
        <w:t xml:space="preserve"> המשתמש בארגון, ( דהיינו, בצמוד למעבר תפקיד, יציאה לחופשה ארוכה, ובסיום העסקה.)</w:t>
      </w:r>
    </w:p>
    <w:p w:rsidR="00B51EEB" w:rsidRPr="00182D70" w:rsidRDefault="00B51EEB" w:rsidP="004E7F0A">
      <w:pPr>
        <w:pStyle w:val="af2"/>
        <w:numPr>
          <w:ilvl w:val="2"/>
          <w:numId w:val="43"/>
        </w:numPr>
        <w:rPr>
          <w:noProof/>
        </w:rPr>
      </w:pPr>
      <w:r w:rsidRPr="00182D70">
        <w:rPr>
          <w:noProof/>
          <w:rtl/>
        </w:rPr>
        <w:t xml:space="preserve">נדרשת ביקורת תקופתית על פרטי רישום המשתמשים, לכל מערכות המידע, לוודוא שלמותם, דיוקם וכי הגישה עדיין נדרשת. </w:t>
      </w:r>
    </w:p>
    <w:p w:rsidR="00B51EEB" w:rsidRPr="00182D70" w:rsidRDefault="00B51EEB" w:rsidP="004E7F0A">
      <w:pPr>
        <w:pStyle w:val="af2"/>
        <w:numPr>
          <w:ilvl w:val="1"/>
          <w:numId w:val="43"/>
        </w:numPr>
        <w:rPr>
          <w:noProof/>
        </w:rPr>
      </w:pPr>
      <w:r w:rsidRPr="00A621F0">
        <w:rPr>
          <w:rFonts w:hint="eastAsia"/>
          <w:b/>
          <w:bCs/>
          <w:noProof/>
          <w:rtl/>
        </w:rPr>
        <w:t>בקרת</w:t>
      </w:r>
      <w:r w:rsidRPr="00A621F0">
        <w:rPr>
          <w:b/>
          <w:bCs/>
          <w:noProof/>
          <w:rtl/>
        </w:rPr>
        <w:t xml:space="preserve"> </w:t>
      </w:r>
      <w:r w:rsidRPr="00A621F0">
        <w:rPr>
          <w:rFonts w:hint="eastAsia"/>
          <w:b/>
          <w:bCs/>
          <w:noProof/>
          <w:rtl/>
        </w:rPr>
        <w:t>גישה</w:t>
      </w:r>
      <w:r w:rsidRPr="00182D70">
        <w:rPr>
          <w:noProof/>
          <w:rtl/>
        </w:rPr>
        <w:t xml:space="preserve">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rsidR="00B51EEB" w:rsidRPr="00182D70" w:rsidRDefault="00B51EEB" w:rsidP="004E7F0A">
      <w:pPr>
        <w:pStyle w:val="af2"/>
        <w:numPr>
          <w:ilvl w:val="1"/>
          <w:numId w:val="43"/>
        </w:numPr>
        <w:rPr>
          <w:noProof/>
        </w:rPr>
      </w:pPr>
      <w:r w:rsidRPr="00A621F0">
        <w:rPr>
          <w:rFonts w:hint="eastAsia"/>
          <w:b/>
          <w:bCs/>
          <w:noProof/>
          <w:rtl/>
        </w:rPr>
        <w:t>הצפנת</w:t>
      </w:r>
      <w:r w:rsidRPr="00A621F0">
        <w:rPr>
          <w:b/>
          <w:bCs/>
          <w:noProof/>
          <w:rtl/>
        </w:rPr>
        <w:t xml:space="preserve"> </w:t>
      </w:r>
      <w:r w:rsidRPr="00A621F0">
        <w:rPr>
          <w:rFonts w:hint="eastAsia"/>
          <w:b/>
          <w:bCs/>
          <w:noProof/>
          <w:rtl/>
        </w:rPr>
        <w:t>תווך</w:t>
      </w:r>
      <w:r w:rsidRPr="00182D70">
        <w:rPr>
          <w:noProof/>
          <w:rtl/>
        </w:rPr>
        <w:t xml:space="preserve"> - 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rsidR="00B51EEB" w:rsidRPr="00182D70" w:rsidRDefault="00B51EEB" w:rsidP="004E7F0A">
      <w:pPr>
        <w:pStyle w:val="af2"/>
        <w:numPr>
          <w:ilvl w:val="1"/>
          <w:numId w:val="43"/>
        </w:numPr>
        <w:rPr>
          <w:noProof/>
        </w:rPr>
      </w:pPr>
      <w:r w:rsidRPr="00A621F0">
        <w:rPr>
          <w:rFonts w:hint="eastAsia"/>
          <w:b/>
          <w:bCs/>
          <w:noProof/>
          <w:rtl/>
        </w:rPr>
        <w:t>אירועי</w:t>
      </w:r>
      <w:r w:rsidRPr="00A621F0">
        <w:rPr>
          <w:b/>
          <w:bCs/>
          <w:noProof/>
          <w:rtl/>
        </w:rPr>
        <w:t xml:space="preserve"> </w:t>
      </w:r>
      <w:r w:rsidRPr="00A621F0">
        <w:rPr>
          <w:rFonts w:hint="eastAsia"/>
          <w:b/>
          <w:bCs/>
          <w:noProof/>
          <w:rtl/>
        </w:rPr>
        <w:t>אבטחת</w:t>
      </w:r>
      <w:r w:rsidRPr="00A621F0">
        <w:rPr>
          <w:b/>
          <w:bCs/>
          <w:noProof/>
          <w:rtl/>
        </w:rPr>
        <w:t xml:space="preserve"> </w:t>
      </w:r>
      <w:r w:rsidRPr="00A621F0">
        <w:rPr>
          <w:rFonts w:hint="eastAsia"/>
          <w:b/>
          <w:bCs/>
          <w:noProof/>
          <w:rtl/>
        </w:rPr>
        <w:t>מידע</w:t>
      </w:r>
      <w:r w:rsidRPr="00182D70">
        <w:rPr>
          <w:noProof/>
          <w:rtl/>
        </w:rPr>
        <w:t xml:space="preserve"> – במערכות טכנולוגיית המידע ישולבו אמצעים לגילוי, מניעה, תיעוד,  התאוששות והגנה מפני קוד זדוני בתחנות הקצה, בשרתים ובשערי הארגון או עפ"י ארכיטקטורה מתאימה עפ"י החלטת הארגון, </w:t>
      </w:r>
      <w:r w:rsidRPr="00182D70">
        <w:rPr>
          <w:rFonts w:hint="eastAsia"/>
          <w:noProof/>
          <w:rtl/>
        </w:rPr>
        <w:t>כמו</w:t>
      </w:r>
      <w:r w:rsidRPr="00182D70">
        <w:rPr>
          <w:noProof/>
          <w:rtl/>
        </w:rPr>
        <w:t xml:space="preserve"> </w:t>
      </w:r>
      <w:r w:rsidRPr="00182D70">
        <w:rPr>
          <w:rFonts w:hint="eastAsia"/>
          <w:noProof/>
          <w:rtl/>
        </w:rPr>
        <w:t>כן</w:t>
      </w:r>
      <w:r w:rsidRPr="00182D70">
        <w:rPr>
          <w:noProof/>
          <w:rtl/>
        </w:rPr>
        <w:t xml:space="preserve"> </w:t>
      </w:r>
      <w:r w:rsidRPr="00182D70">
        <w:rPr>
          <w:rFonts w:hint="eastAsia"/>
          <w:noProof/>
          <w:rtl/>
        </w:rPr>
        <w:t>יש</w:t>
      </w:r>
      <w:r w:rsidRPr="00182D70">
        <w:rPr>
          <w:noProof/>
          <w:rtl/>
        </w:rPr>
        <w:t xml:space="preserve"> </w:t>
      </w:r>
      <w:r w:rsidRPr="00182D70">
        <w:rPr>
          <w:rFonts w:hint="eastAsia"/>
          <w:noProof/>
          <w:rtl/>
        </w:rPr>
        <w:t>להגדיר</w:t>
      </w:r>
      <w:r w:rsidRPr="00182D70">
        <w:rPr>
          <w:noProof/>
          <w:rtl/>
        </w:rPr>
        <w:t xml:space="preserve"> </w:t>
      </w:r>
      <w:r w:rsidRPr="00182D70">
        <w:rPr>
          <w:rFonts w:hint="eastAsia"/>
          <w:noProof/>
          <w:rtl/>
        </w:rPr>
        <w:t>נוהל</w:t>
      </w:r>
      <w:r w:rsidRPr="00182D70">
        <w:rPr>
          <w:noProof/>
          <w:rtl/>
        </w:rPr>
        <w:t xml:space="preserve"> </w:t>
      </w:r>
      <w:r w:rsidRPr="00182D70">
        <w:rPr>
          <w:rFonts w:hint="eastAsia"/>
          <w:noProof/>
          <w:rtl/>
        </w:rPr>
        <w:t>טיפול</w:t>
      </w:r>
      <w:r w:rsidRPr="00182D70">
        <w:rPr>
          <w:noProof/>
          <w:rtl/>
        </w:rPr>
        <w:t xml:space="preserve"> </w:t>
      </w:r>
      <w:r w:rsidRPr="00182D70">
        <w:rPr>
          <w:rFonts w:hint="eastAsia"/>
          <w:noProof/>
          <w:rtl/>
        </w:rPr>
        <w:t>במקרה</w:t>
      </w:r>
      <w:r w:rsidRPr="00182D70">
        <w:rPr>
          <w:noProof/>
          <w:rtl/>
        </w:rPr>
        <w:t xml:space="preserve"> </w:t>
      </w:r>
      <w:r w:rsidRPr="00182D70">
        <w:rPr>
          <w:rFonts w:hint="eastAsia"/>
          <w:noProof/>
          <w:rtl/>
        </w:rPr>
        <w:t>של</w:t>
      </w:r>
      <w:r w:rsidRPr="00182D70">
        <w:rPr>
          <w:noProof/>
          <w:rtl/>
        </w:rPr>
        <w:t xml:space="preserve"> </w:t>
      </w:r>
      <w:r w:rsidRPr="00182D70">
        <w:rPr>
          <w:rFonts w:hint="eastAsia"/>
          <w:noProof/>
          <w:rtl/>
        </w:rPr>
        <w:t>כשל</w:t>
      </w:r>
      <w:r w:rsidRPr="00182D70">
        <w:rPr>
          <w:noProof/>
          <w:rtl/>
        </w:rPr>
        <w:t xml:space="preserve"> </w:t>
      </w:r>
      <w:r w:rsidRPr="00182D70">
        <w:rPr>
          <w:rFonts w:hint="eastAsia"/>
          <w:noProof/>
          <w:rtl/>
        </w:rPr>
        <w:t>אבטחתי</w:t>
      </w:r>
      <w:r w:rsidRPr="00182D70">
        <w:rPr>
          <w:noProof/>
          <w:rtl/>
        </w:rPr>
        <w:t xml:space="preserve"> </w:t>
      </w:r>
      <w:r w:rsidRPr="00182D70">
        <w:rPr>
          <w:rFonts w:hint="eastAsia"/>
          <w:noProof/>
          <w:rtl/>
        </w:rPr>
        <w:t>במערכות</w:t>
      </w:r>
      <w:r w:rsidRPr="00182D70">
        <w:rPr>
          <w:noProof/>
          <w:rtl/>
        </w:rPr>
        <w:t>.</w:t>
      </w:r>
    </w:p>
    <w:p w:rsidR="00B51EEB" w:rsidRPr="00182D70" w:rsidRDefault="00B51EEB" w:rsidP="004E7F0A">
      <w:pPr>
        <w:pStyle w:val="af2"/>
        <w:numPr>
          <w:ilvl w:val="1"/>
          <w:numId w:val="43"/>
        </w:numPr>
        <w:rPr>
          <w:noProof/>
        </w:rPr>
      </w:pPr>
      <w:r w:rsidRPr="00A621F0">
        <w:rPr>
          <w:rFonts w:hint="eastAsia"/>
          <w:b/>
          <w:bCs/>
          <w:noProof/>
          <w:rtl/>
        </w:rPr>
        <w:lastRenderedPageBreak/>
        <w:t>גיבוי</w:t>
      </w:r>
      <w:r w:rsidRPr="00A621F0">
        <w:rPr>
          <w:b/>
          <w:bCs/>
          <w:noProof/>
          <w:rtl/>
        </w:rPr>
        <w:t xml:space="preserve"> </w:t>
      </w:r>
      <w:r w:rsidRPr="00182D70">
        <w:rPr>
          <w:noProof/>
          <w:rtl/>
        </w:rPr>
        <w:t>- יוכנו עותקי גיבוי של מידע ושל תוכנות והם ייבדקו באופן סדיר. לפי מדיניות הגיבוי המוסכמת.</w:t>
      </w:r>
    </w:p>
    <w:p w:rsidR="00B51EEB" w:rsidRPr="00182D70" w:rsidRDefault="00B51EEB" w:rsidP="004E7F0A">
      <w:pPr>
        <w:pStyle w:val="af2"/>
        <w:numPr>
          <w:ilvl w:val="1"/>
          <w:numId w:val="43"/>
        </w:numPr>
        <w:rPr>
          <w:noProof/>
          <w:rtl/>
        </w:rPr>
      </w:pPr>
      <w:r w:rsidRPr="00A621F0">
        <w:rPr>
          <w:rFonts w:hint="eastAsia"/>
          <w:b/>
          <w:bCs/>
          <w:noProof/>
          <w:rtl/>
        </w:rPr>
        <w:t>טיפול</w:t>
      </w:r>
      <w:r w:rsidRPr="00A621F0">
        <w:rPr>
          <w:b/>
          <w:bCs/>
          <w:noProof/>
          <w:rtl/>
        </w:rPr>
        <w:t xml:space="preserve"> </w:t>
      </w:r>
      <w:r w:rsidRPr="00A621F0">
        <w:rPr>
          <w:rFonts w:hint="eastAsia"/>
          <w:b/>
          <w:bCs/>
          <w:noProof/>
          <w:rtl/>
        </w:rPr>
        <w:t>במדיה</w:t>
      </w:r>
      <w:r w:rsidRPr="00182D70">
        <w:rPr>
          <w:noProof/>
          <w:rtl/>
        </w:rPr>
        <w:t xml:space="preserve"> - מדיה הכוללת מידע רפואי אישי צריכה להיות מוגנת פיזית או שהמידע שבה יוצפן, נדרש לנטר מצבה ומיקומה של מדיה הכוללת מידע רפואי אישי לא מוצפן.</w:t>
      </w:r>
    </w:p>
    <w:p w:rsidR="00B51EEB" w:rsidRPr="00A621F0" w:rsidRDefault="00B51EEB" w:rsidP="004E7F0A">
      <w:pPr>
        <w:pStyle w:val="af2"/>
        <w:numPr>
          <w:ilvl w:val="2"/>
          <w:numId w:val="43"/>
        </w:numPr>
        <w:rPr>
          <w:b/>
          <w:bCs/>
          <w:noProof/>
        </w:rPr>
      </w:pPr>
      <w:r w:rsidRPr="00182D70">
        <w:rPr>
          <w:noProof/>
          <w:rtl/>
        </w:rPr>
        <w:t>מדיה מנויידת הכוללת מידע רפואי תוגן מפני גישה בלתי מורשית, באמצעות הצפנת המידע.</w:t>
      </w:r>
    </w:p>
    <w:p w:rsidR="00B51EEB" w:rsidRPr="00182D70" w:rsidRDefault="00B51EEB" w:rsidP="004E7F0A">
      <w:pPr>
        <w:pStyle w:val="af2"/>
        <w:numPr>
          <w:ilvl w:val="1"/>
          <w:numId w:val="43"/>
        </w:numPr>
        <w:rPr>
          <w:noProof/>
        </w:rPr>
      </w:pPr>
      <w:r w:rsidRPr="00A621F0">
        <w:rPr>
          <w:b/>
          <w:bCs/>
          <w:noProof/>
          <w:rtl/>
        </w:rPr>
        <w:t xml:space="preserve">העברת מידע אישי </w:t>
      </w:r>
      <w:r w:rsidRPr="00182D70">
        <w:rPr>
          <w:noProof/>
          <w:rtl/>
        </w:rPr>
        <w:t xml:space="preserve">- יעשה בכפוף לדרישות בחוק ובתקנות להגנת הפרטיות ולהנחיות רמו"ט, ובפרט, הצפנת תווך/מידע בעת  העברתו בתווך ציבורי. </w:t>
      </w:r>
    </w:p>
    <w:p w:rsidR="00B51EEB" w:rsidRPr="00182D70" w:rsidRDefault="00B51EEB" w:rsidP="004E7F0A">
      <w:pPr>
        <w:pStyle w:val="af2"/>
        <w:numPr>
          <w:ilvl w:val="1"/>
          <w:numId w:val="43"/>
        </w:numPr>
        <w:rPr>
          <w:noProof/>
        </w:rPr>
      </w:pPr>
      <w:r w:rsidRPr="00182D70">
        <w:rPr>
          <w:rFonts w:hint="eastAsia"/>
          <w:noProof/>
          <w:rtl/>
        </w:rPr>
        <w:t>בקרות</w:t>
      </w:r>
      <w:r w:rsidRPr="00182D70">
        <w:rPr>
          <w:noProof/>
          <w:rtl/>
        </w:rPr>
        <w:t xml:space="preserve">  </w:t>
      </w:r>
    </w:p>
    <w:p w:rsidR="00B51EEB" w:rsidRPr="00182D70" w:rsidRDefault="00B51EEB" w:rsidP="004E7F0A">
      <w:pPr>
        <w:pStyle w:val="af2"/>
        <w:numPr>
          <w:ilvl w:val="2"/>
          <w:numId w:val="43"/>
        </w:numPr>
        <w:rPr>
          <w:noProof/>
        </w:rPr>
      </w:pPr>
      <w:r w:rsidRPr="00182D70">
        <w:rPr>
          <w:rFonts w:hint="eastAsia"/>
          <w:noProof/>
          <w:rtl/>
        </w:rPr>
        <w:t>גישה</w:t>
      </w:r>
      <w:r w:rsidRPr="00182D70">
        <w:rPr>
          <w:noProof/>
          <w:rtl/>
        </w:rPr>
        <w:t xml:space="preserve"> ליצירת, עדכון או ארכוב מידע תייצר במקביל רשומת בקרה מאובטחת שתזהה יחידנית את המשתמש, את </w:t>
      </w:r>
      <w:r w:rsidRPr="00182D70">
        <w:rPr>
          <w:rFonts w:hint="eastAsia"/>
          <w:noProof/>
          <w:rtl/>
        </w:rPr>
        <w:t>הרשומה</w:t>
      </w:r>
      <w:r w:rsidRPr="00182D70">
        <w:rPr>
          <w:noProof/>
          <w:rtl/>
        </w:rPr>
        <w:t xml:space="preserve"> את סוג הפעילות שביצע המשתמש ותתעד את הזמן (תאריך, שעה) שבה הפעולה בוצעה ורכיב טכנולוגיית המידע שבו נעשה שימוש.</w:t>
      </w:r>
    </w:p>
    <w:p w:rsidR="00B51EEB" w:rsidRPr="00182D70" w:rsidRDefault="00B51EEB" w:rsidP="004E7F0A">
      <w:pPr>
        <w:pStyle w:val="af2"/>
        <w:numPr>
          <w:ilvl w:val="2"/>
          <w:numId w:val="43"/>
        </w:numPr>
        <w:rPr>
          <w:noProof/>
          <w:rtl/>
        </w:rPr>
      </w:pPr>
      <w:r w:rsidRPr="00182D70">
        <w:rPr>
          <w:noProof/>
          <w:rtl/>
        </w:rPr>
        <w:t>ניטור רשומות הלוג יבוצע באופן סדיר.</w:t>
      </w:r>
    </w:p>
    <w:p w:rsidR="00B51EEB" w:rsidRPr="00182D70" w:rsidRDefault="00B51EEB" w:rsidP="004E7F0A">
      <w:pPr>
        <w:pStyle w:val="af2"/>
        <w:numPr>
          <w:ilvl w:val="1"/>
          <w:numId w:val="43"/>
        </w:numPr>
        <w:rPr>
          <w:noProof/>
        </w:rPr>
      </w:pPr>
      <w:r w:rsidRPr="00182D70">
        <w:rPr>
          <w:noProof/>
          <w:rtl/>
        </w:rPr>
        <w:t>שיח לא פעיל יופסק לאחר פרק זמן מוגדר של אי פעילות שיותאם למיקום תחנת העבודה ולפעילות המתבצעת באמצעותה.</w:t>
      </w:r>
    </w:p>
    <w:p w:rsidR="00B51EEB" w:rsidRPr="00182D70" w:rsidRDefault="00B51EEB" w:rsidP="004E7F0A">
      <w:pPr>
        <w:pStyle w:val="af2"/>
        <w:numPr>
          <w:ilvl w:val="1"/>
          <w:numId w:val="43"/>
        </w:numPr>
        <w:rPr>
          <w:noProof/>
        </w:rPr>
      </w:pPr>
      <w:r w:rsidRPr="00182D70">
        <w:rPr>
          <w:noProof/>
          <w:rtl/>
        </w:rPr>
        <w:t xml:space="preserve">מערכות מידע שבהן </w:t>
      </w:r>
      <w:r w:rsidRPr="00182D70">
        <w:rPr>
          <w:rFonts w:hint="eastAsia"/>
          <w:noProof/>
          <w:rtl/>
        </w:rPr>
        <w:t>מבוטח</w:t>
      </w:r>
      <w:r w:rsidRPr="00182D70">
        <w:rPr>
          <w:noProof/>
          <w:rtl/>
        </w:rPr>
        <w:t xml:space="preserve"> מידע אישי נדרשות לספק מידע המזהה באופן חד משמעי את ה</w:t>
      </w:r>
      <w:r w:rsidRPr="00182D70">
        <w:rPr>
          <w:rFonts w:hint="eastAsia"/>
          <w:noProof/>
          <w:rtl/>
        </w:rPr>
        <w:t>מבוטח</w:t>
      </w:r>
      <w:r w:rsidRPr="00182D70">
        <w:rPr>
          <w:noProof/>
          <w:rtl/>
        </w:rPr>
        <w:t xml:space="preserve">, במטרה לסייע לוודא כי הרשומה האלקטרונית שאוחזרה משוייכת בוודאות </w:t>
      </w:r>
      <w:r w:rsidRPr="00182D70">
        <w:rPr>
          <w:rFonts w:hint="eastAsia"/>
          <w:noProof/>
          <w:rtl/>
        </w:rPr>
        <w:t>למבוטח</w:t>
      </w:r>
    </w:p>
    <w:p w:rsidR="00B51EEB" w:rsidRPr="00182D70" w:rsidRDefault="00B51EEB" w:rsidP="004E7F0A">
      <w:pPr>
        <w:pStyle w:val="af2"/>
        <w:numPr>
          <w:ilvl w:val="1"/>
          <w:numId w:val="43"/>
        </w:numPr>
        <w:rPr>
          <w:noProof/>
        </w:rPr>
      </w:pPr>
      <w:r w:rsidRPr="00182D70">
        <w:rPr>
          <w:noProof/>
          <w:rtl/>
        </w:rPr>
        <w:t>ככל שהדבר רלוונטי, מעגל הגנה ראשון לרכיבי טכנולוגיית המידע יהיה מעגל אבטחה פיזי.</w:t>
      </w:r>
    </w:p>
    <w:p w:rsidR="00F537DB" w:rsidRPr="004B418C" w:rsidRDefault="00F537DB" w:rsidP="00E70F48">
      <w:pPr>
        <w:rPr>
          <w:noProof/>
          <w:rtl/>
        </w:rPr>
      </w:pPr>
    </w:p>
    <w:p w:rsidR="00F537DB" w:rsidRPr="004B418C" w:rsidRDefault="00F537DB" w:rsidP="00E70F48">
      <w:pPr>
        <w:rPr>
          <w:noProof/>
          <w:rtl/>
        </w:rPr>
      </w:pPr>
    </w:p>
    <w:p w:rsidR="00F537DB" w:rsidRPr="004B418C" w:rsidRDefault="00F537DB" w:rsidP="00E70F48">
      <w:pPr>
        <w:rPr>
          <w:noProof/>
          <w:rtl/>
        </w:rPr>
      </w:pPr>
    </w:p>
    <w:p w:rsidR="00F537DB" w:rsidRPr="004B418C" w:rsidRDefault="00F537DB" w:rsidP="00E70F48">
      <w:pPr>
        <w:rPr>
          <w:noProof/>
          <w:rtl/>
        </w:rPr>
      </w:pPr>
    </w:p>
    <w:p w:rsidR="00F537DB" w:rsidRPr="004B418C" w:rsidRDefault="00F537DB" w:rsidP="00E70F48">
      <w:pPr>
        <w:rPr>
          <w:noProof/>
          <w:rtl/>
        </w:rPr>
      </w:pPr>
    </w:p>
    <w:p w:rsidR="00F537DB" w:rsidRPr="004B418C" w:rsidRDefault="00F537DB" w:rsidP="00E70F48">
      <w:pPr>
        <w:rPr>
          <w:noProof/>
          <w:rtl/>
        </w:rPr>
      </w:pPr>
    </w:p>
    <w:p w:rsidR="00F537DB" w:rsidRPr="004B418C" w:rsidRDefault="00F537DB" w:rsidP="00E70F48">
      <w:pPr>
        <w:rPr>
          <w:noProof/>
          <w:rtl/>
        </w:rPr>
      </w:pPr>
    </w:p>
    <w:p w:rsidR="00F537DB" w:rsidRPr="004B418C" w:rsidRDefault="00F537DB" w:rsidP="00E70F48">
      <w:pPr>
        <w:rPr>
          <w:noProof/>
          <w:rtl/>
        </w:rPr>
      </w:pPr>
    </w:p>
    <w:p w:rsidR="00E23EE5" w:rsidRPr="004B418C" w:rsidRDefault="00E23EE5" w:rsidP="00E70F48">
      <w:pPr>
        <w:rPr>
          <w:noProof/>
          <w:rtl/>
          <w:lang w:eastAsia="ko-KR"/>
        </w:rPr>
      </w:pPr>
    </w:p>
    <w:p w:rsidR="00F537DB" w:rsidRPr="00182D70" w:rsidRDefault="00F537DB" w:rsidP="00E70F48">
      <w:pPr>
        <w:rPr>
          <w:noProof/>
          <w:rtl/>
        </w:rPr>
      </w:pPr>
    </w:p>
    <w:p w:rsidR="00F537DB" w:rsidRPr="00182D70" w:rsidRDefault="00F537DB" w:rsidP="00E70F48">
      <w:pPr>
        <w:rPr>
          <w:noProof/>
          <w:rtl/>
        </w:rPr>
      </w:pPr>
    </w:p>
    <w:p w:rsidR="00B51EEB" w:rsidRPr="004B418C" w:rsidRDefault="00B51EEB" w:rsidP="00E70F48">
      <w:pPr>
        <w:rPr>
          <w:noProof/>
          <w:lang w:eastAsia="ko-KR"/>
        </w:rPr>
      </w:pPr>
      <w:r w:rsidRPr="004B418C">
        <w:rPr>
          <w:noProof/>
          <w:rtl/>
        </w:rPr>
        <w:br w:type="page"/>
      </w:r>
      <w:r w:rsidRPr="004B418C">
        <w:rPr>
          <w:rFonts w:hint="eastAsia"/>
          <w:noProof/>
          <w:rtl/>
          <w:lang w:eastAsia="ko-KR"/>
        </w:rPr>
        <w:lastRenderedPageBreak/>
        <w:t>נספח</w:t>
      </w:r>
      <w:r w:rsidRPr="004B418C">
        <w:rPr>
          <w:noProof/>
          <w:rtl/>
          <w:lang w:eastAsia="ko-KR"/>
        </w:rPr>
        <w:t xml:space="preserve"> </w:t>
      </w:r>
      <w:r w:rsidR="004E3FB6">
        <w:rPr>
          <w:rFonts w:hint="cs"/>
          <w:noProof/>
          <w:rtl/>
          <w:lang w:eastAsia="ko-KR"/>
        </w:rPr>
        <w:t>ד</w:t>
      </w:r>
      <w:r w:rsidR="004E3FB6" w:rsidRPr="004B418C">
        <w:rPr>
          <w:noProof/>
          <w:rtl/>
          <w:lang w:eastAsia="ko-KR"/>
        </w:rPr>
        <w:t xml:space="preserve">' </w:t>
      </w:r>
      <w:r w:rsidRPr="004B418C">
        <w:rPr>
          <w:rFonts w:hint="eastAsia"/>
          <w:noProof/>
          <w:rtl/>
          <w:lang w:eastAsia="ko-KR"/>
        </w:rPr>
        <w:t>–</w:t>
      </w:r>
      <w:r w:rsidRPr="004B418C">
        <w:rPr>
          <w:noProof/>
          <w:rtl/>
          <w:lang w:eastAsia="ko-KR"/>
        </w:rPr>
        <w:t xml:space="preserve"> </w:t>
      </w:r>
      <w:r w:rsidRPr="004B418C">
        <w:rPr>
          <w:rFonts w:hint="eastAsia"/>
          <w:noProof/>
          <w:rtl/>
          <w:lang w:eastAsia="ko-KR"/>
        </w:rPr>
        <w:t>הצעת</w:t>
      </w:r>
      <w:r w:rsidRPr="004B418C">
        <w:rPr>
          <w:noProof/>
          <w:rtl/>
          <w:lang w:eastAsia="ko-KR"/>
        </w:rPr>
        <w:t xml:space="preserve"> </w:t>
      </w:r>
      <w:r w:rsidRPr="004B418C">
        <w:rPr>
          <w:rFonts w:hint="eastAsia"/>
          <w:noProof/>
          <w:rtl/>
          <w:lang w:eastAsia="ko-KR"/>
        </w:rPr>
        <w:t>מחיר</w:t>
      </w:r>
    </w:p>
    <w:p w:rsidR="00B51EEB" w:rsidRPr="00182D70" w:rsidRDefault="00B51EEB" w:rsidP="00E70F48">
      <w:pPr>
        <w:rPr>
          <w:noProof/>
          <w:rtl/>
        </w:rPr>
      </w:pPr>
      <w:r w:rsidRPr="00182D70">
        <w:rPr>
          <w:rFonts w:hint="eastAsia"/>
          <w:noProof/>
          <w:rtl/>
        </w:rPr>
        <w:t>יש</w:t>
      </w:r>
      <w:r w:rsidRPr="00182D70">
        <w:rPr>
          <w:noProof/>
          <w:rtl/>
        </w:rPr>
        <w:t xml:space="preserve"> </w:t>
      </w:r>
      <w:r w:rsidRPr="00182D70">
        <w:rPr>
          <w:rFonts w:hint="eastAsia"/>
          <w:noProof/>
          <w:rtl/>
        </w:rPr>
        <w:t>לצרף</w:t>
      </w:r>
      <w:r w:rsidRPr="00182D70">
        <w:rPr>
          <w:noProof/>
          <w:rtl/>
        </w:rPr>
        <w:t xml:space="preserve"> </w:t>
      </w:r>
      <w:r w:rsidRPr="00182D70">
        <w:rPr>
          <w:rFonts w:hint="eastAsia"/>
          <w:noProof/>
          <w:rtl/>
        </w:rPr>
        <w:t>את</w:t>
      </w:r>
      <w:r w:rsidRPr="00182D70">
        <w:rPr>
          <w:noProof/>
          <w:rtl/>
        </w:rPr>
        <w:t xml:space="preserve"> </w:t>
      </w:r>
      <w:r w:rsidRPr="00182D70">
        <w:rPr>
          <w:rFonts w:hint="eastAsia"/>
          <w:noProof/>
          <w:rtl/>
        </w:rPr>
        <w:t>הצעת</w:t>
      </w:r>
      <w:r w:rsidRPr="00182D70">
        <w:rPr>
          <w:noProof/>
          <w:rtl/>
        </w:rPr>
        <w:t xml:space="preserve"> </w:t>
      </w:r>
      <w:r w:rsidRPr="00182D70">
        <w:rPr>
          <w:rFonts w:hint="eastAsia"/>
          <w:noProof/>
          <w:rtl/>
        </w:rPr>
        <w:t>המחיר</w:t>
      </w:r>
      <w:r w:rsidRPr="00182D70">
        <w:rPr>
          <w:noProof/>
          <w:rtl/>
        </w:rPr>
        <w:t xml:space="preserve"> </w:t>
      </w:r>
      <w:r w:rsidRPr="00182D70">
        <w:rPr>
          <w:rFonts w:hint="eastAsia"/>
          <w:noProof/>
          <w:rtl/>
        </w:rPr>
        <w:t>במעטפה</w:t>
      </w:r>
      <w:r w:rsidRPr="00182D70">
        <w:rPr>
          <w:noProof/>
          <w:rtl/>
        </w:rPr>
        <w:t xml:space="preserve"> </w:t>
      </w:r>
      <w:r w:rsidRPr="00182D70">
        <w:rPr>
          <w:rFonts w:hint="eastAsia"/>
          <w:noProof/>
          <w:rtl/>
        </w:rPr>
        <w:t>סגורה</w:t>
      </w:r>
      <w:r w:rsidRPr="00182D70">
        <w:rPr>
          <w:noProof/>
          <w:rtl/>
        </w:rPr>
        <w:t xml:space="preserve"> </w:t>
      </w:r>
      <w:r w:rsidRPr="00182D70">
        <w:rPr>
          <w:rFonts w:hint="eastAsia"/>
          <w:noProof/>
          <w:rtl/>
        </w:rPr>
        <w:t>ונפרדת</w:t>
      </w:r>
      <w:r w:rsidRPr="00182D70">
        <w:rPr>
          <w:noProof/>
          <w:rtl/>
        </w:rPr>
        <w:t xml:space="preserve"> </w:t>
      </w:r>
      <w:r w:rsidRPr="00182D70">
        <w:rPr>
          <w:rFonts w:hint="eastAsia"/>
          <w:noProof/>
          <w:rtl/>
        </w:rPr>
        <w:t>בתוך</w:t>
      </w:r>
      <w:r w:rsidRPr="00182D70">
        <w:rPr>
          <w:noProof/>
          <w:rtl/>
        </w:rPr>
        <w:t xml:space="preserve"> </w:t>
      </w:r>
      <w:r w:rsidRPr="00182D70">
        <w:rPr>
          <w:rFonts w:hint="eastAsia"/>
          <w:noProof/>
          <w:rtl/>
        </w:rPr>
        <w:t>מסמכי</w:t>
      </w:r>
      <w:r w:rsidRPr="00182D70">
        <w:rPr>
          <w:noProof/>
          <w:rtl/>
        </w:rPr>
        <w:t xml:space="preserve"> </w:t>
      </w:r>
      <w:r w:rsidRPr="00182D70">
        <w:rPr>
          <w:rFonts w:hint="eastAsia"/>
          <w:noProof/>
          <w:rtl/>
        </w:rPr>
        <w:t>הגשת</w:t>
      </w:r>
      <w:r w:rsidRPr="00182D70">
        <w:rPr>
          <w:noProof/>
          <w:rtl/>
        </w:rPr>
        <w:t xml:space="preserve"> </w:t>
      </w:r>
      <w:r w:rsidRPr="00182D70">
        <w:rPr>
          <w:rFonts w:hint="eastAsia"/>
          <w:noProof/>
          <w:rtl/>
        </w:rPr>
        <w:t>המכרז</w:t>
      </w:r>
    </w:p>
    <w:p w:rsidR="00B51EEB" w:rsidRPr="00182D70" w:rsidRDefault="00B51EEB" w:rsidP="00E70F48">
      <w:pPr>
        <w:rPr>
          <w:noProof/>
          <w:rtl/>
        </w:rPr>
      </w:pPr>
    </w:p>
    <w:p w:rsidR="00B51EEB" w:rsidRPr="00182D70" w:rsidRDefault="00B51EEB" w:rsidP="00E70F48">
      <w:pPr>
        <w:rPr>
          <w:noProof/>
          <w:rtl/>
        </w:rPr>
      </w:pPr>
      <w:r w:rsidRPr="00182D70">
        <w:rPr>
          <w:rFonts w:hint="eastAsia"/>
          <w:noProof/>
          <w:rtl/>
        </w:rPr>
        <w:t>פרטי</w:t>
      </w:r>
      <w:r w:rsidRPr="00182D70">
        <w:rPr>
          <w:noProof/>
          <w:rtl/>
        </w:rPr>
        <w:t xml:space="preserve"> </w:t>
      </w:r>
      <w:r w:rsidRPr="00182D70">
        <w:rPr>
          <w:rFonts w:hint="eastAsia"/>
          <w:noProof/>
          <w:rtl/>
        </w:rPr>
        <w:t>המציע</w:t>
      </w:r>
      <w:r w:rsidRPr="00182D70">
        <w:rPr>
          <w:noProof/>
          <w:rtl/>
        </w:rPr>
        <w:t>: _____________________________________</w:t>
      </w:r>
    </w:p>
    <w:p w:rsidR="00B51EEB" w:rsidRPr="00182D70" w:rsidRDefault="00B51EEB" w:rsidP="00E70F48">
      <w:pPr>
        <w:rPr>
          <w:noProof/>
          <w:rtl/>
        </w:rPr>
      </w:pPr>
    </w:p>
    <w:p w:rsidR="00B51EEB" w:rsidRPr="003D4408" w:rsidRDefault="00B51EEB" w:rsidP="00E70F48">
      <w:pPr>
        <w:rPr>
          <w:rtl/>
        </w:rPr>
      </w:pPr>
      <w:r w:rsidRPr="00182D70">
        <w:rPr>
          <w:rFonts w:hint="eastAsia"/>
          <w:rtl/>
        </w:rPr>
        <w:t>על</w:t>
      </w:r>
      <w:r w:rsidRPr="00182D70">
        <w:rPr>
          <w:rtl/>
        </w:rPr>
        <w:t xml:space="preserve"> </w:t>
      </w:r>
      <w:r w:rsidRPr="00182D70">
        <w:rPr>
          <w:rFonts w:hint="eastAsia"/>
          <w:rtl/>
        </w:rPr>
        <w:t>המציע</w:t>
      </w:r>
      <w:r w:rsidRPr="00182D70">
        <w:rPr>
          <w:rtl/>
        </w:rPr>
        <w:t xml:space="preserve"> </w:t>
      </w:r>
      <w:r w:rsidRPr="00182D70">
        <w:rPr>
          <w:rFonts w:hint="eastAsia"/>
          <w:rtl/>
        </w:rPr>
        <w:t>למלא</w:t>
      </w:r>
      <w:r w:rsidRPr="00182D70">
        <w:rPr>
          <w:rtl/>
        </w:rPr>
        <w:t xml:space="preserve"> </w:t>
      </w:r>
      <w:r w:rsidR="004E3FB6">
        <w:rPr>
          <w:rFonts w:hint="cs"/>
          <w:b/>
          <w:bCs/>
          <w:rtl/>
        </w:rPr>
        <w:t xml:space="preserve"> </w:t>
      </w:r>
      <w:r w:rsidR="004E3FB6" w:rsidRPr="003D4408">
        <w:rPr>
          <w:rFonts w:hint="cs"/>
          <w:rtl/>
        </w:rPr>
        <w:t xml:space="preserve">את </w:t>
      </w:r>
      <w:proofErr w:type="spellStart"/>
      <w:r w:rsidR="004E3FB6" w:rsidRPr="003D4408">
        <w:rPr>
          <w:rFonts w:hint="cs"/>
          <w:rtl/>
        </w:rPr>
        <w:t>ה</w:t>
      </w:r>
      <w:r w:rsidR="00AA6D15">
        <w:rPr>
          <w:rFonts w:hint="cs"/>
          <w:rtl/>
        </w:rPr>
        <w:t>טבלה</w:t>
      </w:r>
      <w:r w:rsidR="004E3FB6" w:rsidRPr="003D4408">
        <w:rPr>
          <w:rFonts w:hint="cs"/>
          <w:rtl/>
        </w:rPr>
        <w:t>ות</w:t>
      </w:r>
      <w:proofErr w:type="spellEnd"/>
      <w:r w:rsidR="004E3FB6" w:rsidRPr="003D4408">
        <w:rPr>
          <w:rFonts w:hint="cs"/>
          <w:rtl/>
        </w:rPr>
        <w:t xml:space="preserve"> המופיעות בע"מ 51-54 ולצרפן לנספח זה.</w:t>
      </w:r>
    </w:p>
    <w:p w:rsidR="00626C35" w:rsidRPr="004B418C" w:rsidRDefault="00626C35" w:rsidP="00E70F48">
      <w:pPr>
        <w:rPr>
          <w:noProof/>
          <w:rtl/>
        </w:rPr>
      </w:pPr>
      <w:r w:rsidRPr="004B418C">
        <w:rPr>
          <w:noProof/>
          <w:rtl/>
        </w:rPr>
        <w:br w:type="page"/>
      </w:r>
    </w:p>
    <w:p w:rsidR="00B51EEB" w:rsidRPr="004B418C" w:rsidRDefault="00B51EEB" w:rsidP="00E70F48">
      <w:pPr>
        <w:rPr>
          <w:noProof/>
          <w:rtl/>
        </w:rPr>
      </w:pPr>
      <w:r w:rsidRPr="004B418C">
        <w:rPr>
          <w:rFonts w:hint="eastAsia"/>
          <w:noProof/>
          <w:rtl/>
        </w:rPr>
        <w:lastRenderedPageBreak/>
        <w:t>נספח</w:t>
      </w:r>
      <w:r w:rsidR="00626C35" w:rsidRPr="004B418C">
        <w:rPr>
          <w:rFonts w:hint="cs"/>
          <w:noProof/>
          <w:rtl/>
        </w:rPr>
        <w:t xml:space="preserve"> ה'</w:t>
      </w:r>
      <w:r w:rsidRPr="004B418C">
        <w:rPr>
          <w:noProof/>
          <w:rtl/>
        </w:rPr>
        <w:t xml:space="preserve"> -  </w:t>
      </w:r>
      <w:r w:rsidRPr="004B418C">
        <w:rPr>
          <w:rFonts w:hint="eastAsia"/>
          <w:noProof/>
          <w:rtl/>
        </w:rPr>
        <w:t>טופס</w:t>
      </w:r>
      <w:r w:rsidRPr="004B418C">
        <w:rPr>
          <w:noProof/>
          <w:rtl/>
        </w:rPr>
        <w:t xml:space="preserve"> </w:t>
      </w:r>
      <w:r w:rsidRPr="004B418C">
        <w:rPr>
          <w:rFonts w:hint="eastAsia"/>
          <w:noProof/>
          <w:rtl/>
        </w:rPr>
        <w:t>ריכוז</w:t>
      </w:r>
      <w:r w:rsidRPr="004B418C">
        <w:rPr>
          <w:noProof/>
          <w:rtl/>
        </w:rPr>
        <w:t xml:space="preserve"> </w:t>
      </w:r>
      <w:r w:rsidRPr="004B418C">
        <w:rPr>
          <w:rFonts w:hint="eastAsia"/>
          <w:noProof/>
          <w:rtl/>
        </w:rPr>
        <w:t>שאלות</w:t>
      </w:r>
      <w:r w:rsidRPr="004B418C">
        <w:rPr>
          <w:noProof/>
          <w:rtl/>
        </w:rPr>
        <w:t xml:space="preserve"> </w:t>
      </w:r>
      <w:r w:rsidRPr="004B418C">
        <w:rPr>
          <w:rFonts w:hint="eastAsia"/>
          <w:noProof/>
          <w:rtl/>
        </w:rPr>
        <w:t>הבהרה</w:t>
      </w:r>
      <w:r w:rsidRPr="004B418C">
        <w:rPr>
          <w:noProof/>
          <w:rtl/>
        </w:rPr>
        <w:t xml:space="preserve"> </w:t>
      </w:r>
      <w:r w:rsidRPr="004B418C">
        <w:rPr>
          <w:rFonts w:hint="eastAsia"/>
          <w:noProof/>
          <w:rtl/>
        </w:rPr>
        <w:t>עבור</w:t>
      </w:r>
      <w:r w:rsidRPr="004B418C">
        <w:rPr>
          <w:noProof/>
          <w:rtl/>
        </w:rPr>
        <w:t xml:space="preserve"> </w:t>
      </w:r>
      <w:r w:rsidRPr="004B418C">
        <w:rPr>
          <w:rFonts w:hint="eastAsia"/>
          <w:noProof/>
          <w:rtl/>
        </w:rPr>
        <w:t>מגיש</w:t>
      </w:r>
      <w:r w:rsidRPr="004B418C">
        <w:rPr>
          <w:noProof/>
          <w:rtl/>
        </w:rPr>
        <w:t xml:space="preserve"> </w:t>
      </w:r>
      <w:r w:rsidRPr="004B418C">
        <w:rPr>
          <w:rFonts w:hint="eastAsia"/>
          <w:noProof/>
          <w:rtl/>
        </w:rPr>
        <w:t>הבקשה</w:t>
      </w:r>
    </w:p>
    <w:p w:rsidR="00626C35" w:rsidRPr="00182D70" w:rsidRDefault="00626C35" w:rsidP="00F23297">
      <w:pPr>
        <w:pStyle w:val="Normal1"/>
        <w:spacing w:after="120" w:line="360" w:lineRule="auto"/>
        <w:ind w:left="795"/>
        <w:rPr>
          <w:szCs w:val="22"/>
          <w:rtl/>
          <w:lang w:eastAsia="en-US"/>
        </w:rPr>
      </w:pPr>
    </w:p>
    <w:p w:rsidR="00626C35" w:rsidRPr="00182D70" w:rsidRDefault="00626C35" w:rsidP="00F23297">
      <w:pPr>
        <w:pStyle w:val="Normal1"/>
        <w:spacing w:after="120" w:line="360" w:lineRule="auto"/>
        <w:ind w:left="795"/>
        <w:rPr>
          <w:b/>
          <w:bCs/>
          <w:szCs w:val="22"/>
          <w:rtl/>
        </w:rPr>
      </w:pPr>
      <w:r w:rsidRPr="00182D70">
        <w:rPr>
          <w:rFonts w:hint="cs"/>
          <w:b/>
          <w:bCs/>
          <w:szCs w:val="22"/>
          <w:rtl/>
          <w:lang w:eastAsia="en-US"/>
        </w:rPr>
        <w:t>פרטי</w:t>
      </w:r>
      <w:r w:rsidRPr="00182D70">
        <w:rPr>
          <w:b/>
          <w:bCs/>
          <w:szCs w:val="22"/>
          <w:rtl/>
        </w:rPr>
        <w:t xml:space="preserve"> </w:t>
      </w:r>
      <w:r w:rsidRPr="00182D70">
        <w:rPr>
          <w:rFonts w:hint="cs"/>
          <w:b/>
          <w:bCs/>
          <w:szCs w:val="22"/>
          <w:rtl/>
        </w:rPr>
        <w:t>המכרז</w:t>
      </w:r>
      <w:r w:rsidRPr="00182D70">
        <w:rPr>
          <w:b/>
          <w:bCs/>
          <w:szCs w:val="22"/>
          <w:rtl/>
        </w:rPr>
        <w:t xml:space="preserve"> : ____________________</w:t>
      </w:r>
    </w:p>
    <w:p w:rsidR="00626C35" w:rsidRPr="00182D70" w:rsidRDefault="00626C35" w:rsidP="00F23297">
      <w:pPr>
        <w:pStyle w:val="Normal1"/>
        <w:spacing w:after="120" w:line="360" w:lineRule="auto"/>
        <w:ind w:left="795"/>
        <w:rPr>
          <w:b/>
          <w:bCs/>
          <w:szCs w:val="22"/>
          <w:u w:val="single"/>
          <w:rtl/>
        </w:rPr>
      </w:pPr>
      <w:r w:rsidRPr="00182D70">
        <w:rPr>
          <w:rFonts w:hint="cs"/>
          <w:b/>
          <w:bCs/>
          <w:szCs w:val="22"/>
          <w:u w:val="single"/>
          <w:rtl/>
        </w:rPr>
        <w:t>יש</w:t>
      </w:r>
      <w:r w:rsidRPr="00182D70">
        <w:rPr>
          <w:b/>
          <w:bCs/>
          <w:szCs w:val="22"/>
          <w:u w:val="single"/>
          <w:rtl/>
        </w:rPr>
        <w:t xml:space="preserve"> </w:t>
      </w:r>
      <w:r w:rsidRPr="00182D70">
        <w:rPr>
          <w:rFonts w:hint="cs"/>
          <w:b/>
          <w:bCs/>
          <w:szCs w:val="22"/>
          <w:u w:val="single"/>
          <w:rtl/>
        </w:rPr>
        <w:t>למלא</w:t>
      </w:r>
      <w:r w:rsidRPr="00182D70">
        <w:rPr>
          <w:b/>
          <w:bCs/>
          <w:szCs w:val="22"/>
          <w:u w:val="single"/>
          <w:rtl/>
        </w:rPr>
        <w:t xml:space="preserve"> </w:t>
      </w:r>
      <w:r w:rsidRPr="00182D70">
        <w:rPr>
          <w:rFonts w:hint="cs"/>
          <w:b/>
          <w:bCs/>
          <w:szCs w:val="22"/>
          <w:u w:val="single"/>
          <w:rtl/>
        </w:rPr>
        <w:t>את</w:t>
      </w:r>
      <w:r w:rsidRPr="00182D70">
        <w:rPr>
          <w:b/>
          <w:bCs/>
          <w:szCs w:val="22"/>
          <w:u w:val="single"/>
          <w:rtl/>
        </w:rPr>
        <w:t xml:space="preserve"> </w:t>
      </w:r>
      <w:r w:rsidRPr="00182D70">
        <w:rPr>
          <w:rFonts w:hint="cs"/>
          <w:b/>
          <w:bCs/>
          <w:szCs w:val="22"/>
          <w:u w:val="single"/>
          <w:rtl/>
        </w:rPr>
        <w:t>שאלות</w:t>
      </w:r>
      <w:r w:rsidRPr="00182D70">
        <w:rPr>
          <w:b/>
          <w:bCs/>
          <w:szCs w:val="22"/>
          <w:u w:val="single"/>
          <w:rtl/>
        </w:rPr>
        <w:t xml:space="preserve"> </w:t>
      </w:r>
      <w:r w:rsidRPr="00182D70">
        <w:rPr>
          <w:rFonts w:hint="cs"/>
          <w:b/>
          <w:bCs/>
          <w:szCs w:val="22"/>
          <w:u w:val="single"/>
          <w:rtl/>
        </w:rPr>
        <w:t>ההבהרה</w:t>
      </w:r>
      <w:r w:rsidRPr="00182D70">
        <w:rPr>
          <w:b/>
          <w:bCs/>
          <w:szCs w:val="22"/>
          <w:u w:val="single"/>
          <w:rtl/>
        </w:rPr>
        <w:t xml:space="preserve"> </w:t>
      </w:r>
      <w:r w:rsidRPr="00760210">
        <w:rPr>
          <w:rFonts w:hint="cs"/>
          <w:b/>
          <w:bCs/>
          <w:color w:val="FF0000"/>
          <w:szCs w:val="22"/>
          <w:u w:val="single"/>
          <w:rtl/>
        </w:rPr>
        <w:t>בקובץ</w:t>
      </w:r>
      <w:r w:rsidRPr="00760210">
        <w:rPr>
          <w:b/>
          <w:bCs/>
          <w:color w:val="FF0000"/>
          <w:szCs w:val="22"/>
          <w:u w:val="single"/>
          <w:rtl/>
        </w:rPr>
        <w:t xml:space="preserve"> </w:t>
      </w:r>
      <w:r w:rsidRPr="00760210">
        <w:rPr>
          <w:rFonts w:hint="cs"/>
          <w:b/>
          <w:bCs/>
          <w:color w:val="FF0000"/>
          <w:szCs w:val="22"/>
          <w:u w:val="single"/>
          <w:rtl/>
        </w:rPr>
        <w:t>אקסל</w:t>
      </w:r>
      <w:r w:rsidRPr="00760210">
        <w:rPr>
          <w:b/>
          <w:bCs/>
          <w:color w:val="FF0000"/>
          <w:szCs w:val="22"/>
          <w:u w:val="single"/>
          <w:rtl/>
        </w:rPr>
        <w:t xml:space="preserve"> </w:t>
      </w:r>
      <w:r w:rsidR="00760210" w:rsidRPr="00760210">
        <w:rPr>
          <w:rFonts w:hint="cs"/>
          <w:b/>
          <w:bCs/>
          <w:color w:val="FF0000"/>
          <w:szCs w:val="22"/>
          <w:u w:val="single"/>
          <w:rtl/>
        </w:rPr>
        <w:t>בלבד</w:t>
      </w:r>
      <w:r w:rsidR="00760210">
        <w:rPr>
          <w:rFonts w:hint="cs"/>
          <w:b/>
          <w:bCs/>
          <w:szCs w:val="22"/>
          <w:u w:val="single"/>
          <w:rtl/>
        </w:rPr>
        <w:t xml:space="preserve"> </w:t>
      </w:r>
      <w:r w:rsidRPr="00182D70">
        <w:rPr>
          <w:b/>
          <w:bCs/>
          <w:szCs w:val="22"/>
          <w:u w:val="single"/>
          <w:rtl/>
        </w:rPr>
        <w:t>(</w:t>
      </w:r>
      <w:r w:rsidRPr="00182D70">
        <w:rPr>
          <w:rFonts w:hint="cs"/>
          <w:b/>
          <w:bCs/>
          <w:szCs w:val="22"/>
          <w:u w:val="single"/>
          <w:rtl/>
        </w:rPr>
        <w:t>קובץ</w:t>
      </w:r>
      <w:r w:rsidRPr="00182D70">
        <w:rPr>
          <w:b/>
          <w:bCs/>
          <w:szCs w:val="22"/>
          <w:u w:val="single"/>
          <w:rtl/>
        </w:rPr>
        <w:t xml:space="preserve"> </w:t>
      </w:r>
      <w:r w:rsidRPr="00182D70">
        <w:rPr>
          <w:rFonts w:hint="cs"/>
          <w:b/>
          <w:bCs/>
          <w:szCs w:val="22"/>
          <w:u w:val="single"/>
          <w:rtl/>
        </w:rPr>
        <w:t>מצורף</w:t>
      </w:r>
      <w:r w:rsidRPr="00182D70">
        <w:rPr>
          <w:b/>
          <w:bCs/>
          <w:szCs w:val="22"/>
          <w:u w:val="single"/>
          <w:rtl/>
        </w:rPr>
        <w:t xml:space="preserve">). </w:t>
      </w:r>
      <w:r w:rsidRPr="00182D70">
        <w:rPr>
          <w:rFonts w:hint="cs"/>
          <w:b/>
          <w:bCs/>
          <w:szCs w:val="22"/>
          <w:u w:val="single"/>
          <w:rtl/>
        </w:rPr>
        <w:t>שאלות</w:t>
      </w:r>
      <w:r w:rsidRPr="00182D70">
        <w:rPr>
          <w:b/>
          <w:bCs/>
          <w:szCs w:val="22"/>
          <w:u w:val="single"/>
          <w:rtl/>
        </w:rPr>
        <w:t xml:space="preserve"> </w:t>
      </w:r>
      <w:r w:rsidRPr="00182D70">
        <w:rPr>
          <w:rFonts w:hint="cs"/>
          <w:b/>
          <w:bCs/>
          <w:szCs w:val="22"/>
          <w:u w:val="single"/>
          <w:rtl/>
        </w:rPr>
        <w:t>הבהרה</w:t>
      </w:r>
      <w:r w:rsidRPr="00182D70">
        <w:rPr>
          <w:b/>
          <w:bCs/>
          <w:szCs w:val="22"/>
          <w:u w:val="single"/>
          <w:rtl/>
        </w:rPr>
        <w:t xml:space="preserve"> </w:t>
      </w:r>
      <w:r w:rsidRPr="00182D70">
        <w:rPr>
          <w:rFonts w:hint="cs"/>
          <w:b/>
          <w:bCs/>
          <w:szCs w:val="22"/>
          <w:u w:val="single"/>
          <w:rtl/>
        </w:rPr>
        <w:t>בכל</w:t>
      </w:r>
      <w:r w:rsidRPr="00182D70">
        <w:rPr>
          <w:b/>
          <w:bCs/>
          <w:szCs w:val="22"/>
          <w:u w:val="single"/>
          <w:rtl/>
        </w:rPr>
        <w:t xml:space="preserve"> </w:t>
      </w:r>
      <w:r w:rsidRPr="00182D70">
        <w:rPr>
          <w:rFonts w:hint="cs"/>
          <w:b/>
          <w:bCs/>
          <w:szCs w:val="22"/>
          <w:u w:val="single"/>
          <w:rtl/>
        </w:rPr>
        <w:t>פורמט</w:t>
      </w:r>
      <w:r w:rsidRPr="00182D70">
        <w:rPr>
          <w:b/>
          <w:bCs/>
          <w:szCs w:val="22"/>
          <w:u w:val="single"/>
          <w:rtl/>
        </w:rPr>
        <w:t xml:space="preserve"> </w:t>
      </w:r>
      <w:r w:rsidRPr="00182D70">
        <w:rPr>
          <w:rFonts w:hint="cs"/>
          <w:b/>
          <w:bCs/>
          <w:szCs w:val="22"/>
          <w:u w:val="single"/>
          <w:rtl/>
        </w:rPr>
        <w:t>אחר</w:t>
      </w:r>
      <w:r w:rsidRPr="00182D70">
        <w:rPr>
          <w:b/>
          <w:bCs/>
          <w:szCs w:val="22"/>
          <w:u w:val="single"/>
          <w:rtl/>
        </w:rPr>
        <w:t xml:space="preserve"> </w:t>
      </w:r>
      <w:r w:rsidRPr="00182D70">
        <w:rPr>
          <w:rFonts w:hint="cs"/>
          <w:b/>
          <w:bCs/>
          <w:szCs w:val="22"/>
          <w:u w:val="single"/>
          <w:rtl/>
        </w:rPr>
        <w:t>לא</w:t>
      </w:r>
      <w:r w:rsidRPr="00182D70">
        <w:rPr>
          <w:b/>
          <w:bCs/>
          <w:szCs w:val="22"/>
          <w:u w:val="single"/>
          <w:rtl/>
        </w:rPr>
        <w:t xml:space="preserve"> </w:t>
      </w:r>
      <w:r w:rsidRPr="00182D70">
        <w:rPr>
          <w:rFonts w:hint="cs"/>
          <w:b/>
          <w:bCs/>
          <w:szCs w:val="22"/>
          <w:u w:val="single"/>
          <w:rtl/>
        </w:rPr>
        <w:t>יתקבלו</w:t>
      </w:r>
      <w:r w:rsidRPr="00182D70">
        <w:rPr>
          <w:b/>
          <w:bCs/>
          <w:szCs w:val="22"/>
          <w:u w:val="single"/>
          <w:rtl/>
        </w:rPr>
        <w:t>.</w:t>
      </w:r>
    </w:p>
    <w:p w:rsidR="00626C35" w:rsidRPr="00182D70" w:rsidRDefault="00626C35" w:rsidP="00F23297">
      <w:pPr>
        <w:pStyle w:val="Normal1"/>
        <w:spacing w:after="120" w:line="360" w:lineRule="auto"/>
        <w:ind w:left="795"/>
        <w:rPr>
          <w:szCs w:val="22"/>
          <w:rtl/>
        </w:rPr>
      </w:pPr>
      <w:r w:rsidRPr="00182D70">
        <w:rPr>
          <w:noProof/>
          <w:szCs w:val="22"/>
          <w:rtl/>
          <w:lang w:eastAsia="en-US"/>
        </w:rPr>
        <mc:AlternateContent>
          <mc:Choice Requires="wps">
            <w:drawing>
              <wp:anchor distT="0" distB="0" distL="114300" distR="114300" simplePos="0" relativeHeight="251681280" behindDoc="0" locked="0" layoutInCell="1" allowOverlap="1" wp14:anchorId="78C7588D" wp14:editId="129D03D9">
                <wp:simplePos x="0" y="0"/>
                <wp:positionH relativeFrom="column">
                  <wp:posOffset>780415</wp:posOffset>
                </wp:positionH>
                <wp:positionV relativeFrom="paragraph">
                  <wp:posOffset>100330</wp:posOffset>
                </wp:positionV>
                <wp:extent cx="3729355" cy="673735"/>
                <wp:effectExtent l="0" t="0" r="23495" b="12065"/>
                <wp:wrapNone/>
                <wp:docPr id="2" name="מלבן מעוגל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rsidR="005555B7" w:rsidRPr="00C43E68" w:rsidRDefault="005555B7" w:rsidP="00176D7D">
                            <w:pPr>
                              <w:rPr>
                                <w:b/>
                                <w:bCs/>
                                <w:rtl/>
                              </w:rPr>
                            </w:pPr>
                            <w:r>
                              <w:rPr>
                                <w:rFonts w:hint="cs"/>
                                <w:rtl/>
                              </w:rPr>
                              <w:t>את הפרטים המלאים</w:t>
                            </w:r>
                            <w:r w:rsidRPr="007A5B8F">
                              <w:rPr>
                                <w:rFonts w:hint="cs"/>
                                <w:rtl/>
                              </w:rPr>
                              <w:t xml:space="preserve"> יש לשלוח לכתובת דוא"ל :</w:t>
                            </w:r>
                            <w:r>
                              <w:rPr>
                                <w:rFonts w:hint="cs"/>
                                <w:rtl/>
                              </w:rPr>
                              <w:t xml:space="preserve"> </w:t>
                            </w:r>
                            <w:r>
                              <w:t>IT.Tenders@Moh.gov.il</w:t>
                            </w:r>
                            <w:r w:rsidRPr="007A5B8F">
                              <w:rPr>
                                <w:rtl/>
                              </w:rPr>
                              <w:br/>
                            </w:r>
                            <w:r>
                              <w:rPr>
                                <w:spacing w:val="22"/>
                                <w:shd w:val="clear" w:color="auto" w:fill="D9D9D9"/>
                              </w:rPr>
                              <w:t>IT.Tenders@Moh.gov.il</w:t>
                            </w:r>
                            <w:r w:rsidRPr="00FF7073">
                              <w:rPr>
                                <w:spacing w:val="22"/>
                                <w:shd w:val="clear" w:color="auto" w:fill="D9D9D9"/>
                              </w:rPr>
                              <w:t>.il</w:t>
                            </w:r>
                            <w:r w:rsidRPr="00FF7073">
                              <w:rPr>
                                <w:rFonts w:hint="cs"/>
                                <w:spacing w:val="22"/>
                                <w:shd w:val="clear" w:color="auto" w:fill="D9D9D9"/>
                                <w:rtl/>
                              </w:rPr>
                              <w:t xml:space="preserve"> </w:t>
                            </w:r>
                            <w:r w:rsidRPr="00FF7073">
                              <w:rPr>
                                <w:rFonts w:hint="cs"/>
                                <w:spacing w:val="22"/>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מלבן מעוגל 2" o:spid="_x0000_s1027" style="position:absolute;left:0;text-align:left;margin-left:61.45pt;margin-top:7.9pt;width:293.65pt;height:53.0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" fillcolor="#eeece1" strokecolor="#385d8a" strokeweight="2pt">
                <v:path arrowok="t"/>
                <v:textbox>
                  <w:txbxContent>
                    <w:p w:rsidR="005555B7" w:rsidRPr="00C43E68" w:rsidRDefault="005555B7" w:rsidP="00176D7D">
                      <w:pPr>
                        <w:rPr>
                          <w:b/>
                          <w:bCs/>
                          <w:rtl/>
                        </w:rPr>
                      </w:pPr>
                      <w:r>
                        <w:rPr>
                          <w:rFonts w:hint="cs"/>
                          <w:rtl/>
                        </w:rPr>
                        <w:t>את הפרטים המלאים</w:t>
                      </w:r>
                      <w:r w:rsidRPr="007A5B8F">
                        <w:rPr>
                          <w:rFonts w:hint="cs"/>
                          <w:rtl/>
                        </w:rPr>
                        <w:t xml:space="preserve"> יש לשלוח לכתובת דוא"ל :</w:t>
                      </w:r>
                      <w:r>
                        <w:rPr>
                          <w:rFonts w:hint="cs"/>
                          <w:rtl/>
                        </w:rPr>
                        <w:t xml:space="preserve"> </w:t>
                      </w:r>
                      <w:r>
                        <w:t>IT.Tenders@Moh.gov.il</w:t>
                      </w:r>
                      <w:r w:rsidRPr="007A5B8F">
                        <w:rPr>
                          <w:rtl/>
                        </w:rPr>
                        <w:br/>
                      </w:r>
                      <w:r>
                        <w:rPr>
                          <w:spacing w:val="22"/>
                          <w:shd w:val="clear" w:color="auto" w:fill="D9D9D9"/>
                        </w:rPr>
                        <w:t>IT.Tenders@Moh.gov.il</w:t>
                      </w:r>
                      <w:r w:rsidRPr="00FF7073">
                        <w:rPr>
                          <w:spacing w:val="22"/>
                          <w:shd w:val="clear" w:color="auto" w:fill="D9D9D9"/>
                        </w:rPr>
                        <w:t>.il</w:t>
                      </w:r>
                      <w:r w:rsidRPr="00FF7073">
                        <w:rPr>
                          <w:rFonts w:hint="cs"/>
                          <w:spacing w:val="22"/>
                          <w:shd w:val="clear" w:color="auto" w:fill="D9D9D9"/>
                          <w:rtl/>
                        </w:rPr>
                        <w:t xml:space="preserve"> </w:t>
                      </w:r>
                      <w:r w:rsidRPr="00FF7073">
                        <w:rPr>
                          <w:rFonts w:hint="cs"/>
                          <w:spacing w:val="22"/>
                          <w:rtl/>
                        </w:rPr>
                        <w:t xml:space="preserve"> </w:t>
                      </w:r>
                    </w:p>
                  </w:txbxContent>
                </v:textbox>
              </v:roundrect>
            </w:pict>
          </mc:Fallback>
        </mc:AlternateContent>
      </w:r>
    </w:p>
    <w:p w:rsidR="00626C35" w:rsidRPr="00182D70" w:rsidRDefault="00626C35" w:rsidP="00F23297">
      <w:pPr>
        <w:pStyle w:val="Normal1"/>
        <w:spacing w:after="120" w:line="360" w:lineRule="auto"/>
        <w:ind w:left="795"/>
        <w:rPr>
          <w:szCs w:val="22"/>
          <w:rtl/>
        </w:rPr>
      </w:pPr>
    </w:p>
    <w:p w:rsidR="00626C35" w:rsidRPr="00182D70" w:rsidRDefault="00626C35" w:rsidP="00F23297">
      <w:pPr>
        <w:pStyle w:val="Normal1"/>
        <w:spacing w:after="120" w:line="360" w:lineRule="auto"/>
        <w:ind w:left="795"/>
        <w:rPr>
          <w:szCs w:val="22"/>
          <w:rtl/>
        </w:rPr>
      </w:pPr>
    </w:p>
    <w:p w:rsidR="00626C35" w:rsidRPr="00182D70" w:rsidRDefault="00626C35" w:rsidP="00F23297">
      <w:pPr>
        <w:pStyle w:val="Normal1"/>
        <w:spacing w:after="120" w:line="360" w:lineRule="auto"/>
        <w:ind w:left="795"/>
        <w:rPr>
          <w:b/>
          <w:bCs/>
          <w:szCs w:val="22"/>
          <w:rtl/>
        </w:rPr>
      </w:pPr>
      <w:r w:rsidRPr="00182D70">
        <w:rPr>
          <w:rFonts w:hint="cs"/>
          <w:b/>
          <w:bCs/>
          <w:szCs w:val="22"/>
          <w:rtl/>
        </w:rPr>
        <w:t>שם</w:t>
      </w:r>
      <w:r w:rsidRPr="00182D70">
        <w:rPr>
          <w:b/>
          <w:bCs/>
          <w:szCs w:val="22"/>
          <w:rtl/>
        </w:rPr>
        <w:t xml:space="preserve"> </w:t>
      </w:r>
      <w:r w:rsidRPr="00182D70">
        <w:rPr>
          <w:rFonts w:hint="cs"/>
          <w:b/>
          <w:bCs/>
          <w:szCs w:val="22"/>
          <w:rtl/>
        </w:rPr>
        <w:t>החברה</w:t>
      </w:r>
      <w:r w:rsidRPr="00182D70">
        <w:rPr>
          <w:b/>
          <w:bCs/>
          <w:szCs w:val="22"/>
          <w:rtl/>
        </w:rPr>
        <w:t>/</w:t>
      </w:r>
      <w:r w:rsidRPr="00182D70">
        <w:rPr>
          <w:rFonts w:hint="cs"/>
          <w:b/>
          <w:bCs/>
          <w:szCs w:val="22"/>
          <w:rtl/>
        </w:rPr>
        <w:t>הספק</w:t>
      </w:r>
      <w:r w:rsidRPr="00182D70">
        <w:rPr>
          <w:b/>
          <w:bCs/>
          <w:szCs w:val="22"/>
          <w:rtl/>
        </w:rPr>
        <w:t>:  ____________________</w:t>
      </w:r>
    </w:p>
    <w:p w:rsidR="00626C35" w:rsidRPr="00182D70" w:rsidRDefault="00626C35" w:rsidP="00F23297">
      <w:pPr>
        <w:pStyle w:val="Normal1"/>
        <w:spacing w:after="120" w:line="360" w:lineRule="auto"/>
        <w:ind w:left="795"/>
        <w:rPr>
          <w:b/>
          <w:bCs/>
          <w:szCs w:val="22"/>
          <w:rtl/>
        </w:rPr>
      </w:pPr>
      <w:r w:rsidRPr="00182D70">
        <w:rPr>
          <w:rFonts w:hint="cs"/>
          <w:b/>
          <w:bCs/>
          <w:szCs w:val="22"/>
          <w:rtl/>
        </w:rPr>
        <w:t>שם</w:t>
      </w:r>
      <w:r w:rsidRPr="00182D70">
        <w:rPr>
          <w:b/>
          <w:bCs/>
          <w:szCs w:val="22"/>
          <w:rtl/>
        </w:rPr>
        <w:t xml:space="preserve"> </w:t>
      </w:r>
      <w:r w:rsidRPr="00182D70">
        <w:rPr>
          <w:rFonts w:hint="cs"/>
          <w:b/>
          <w:bCs/>
          <w:szCs w:val="22"/>
          <w:rtl/>
        </w:rPr>
        <w:t>ותפקיד</w:t>
      </w:r>
      <w:r w:rsidRPr="00182D70">
        <w:rPr>
          <w:b/>
          <w:bCs/>
          <w:szCs w:val="22"/>
          <w:rtl/>
        </w:rPr>
        <w:t xml:space="preserve"> </w:t>
      </w:r>
      <w:r w:rsidRPr="00182D70">
        <w:rPr>
          <w:rFonts w:hint="cs"/>
          <w:b/>
          <w:bCs/>
          <w:szCs w:val="22"/>
          <w:rtl/>
        </w:rPr>
        <w:t>של</w:t>
      </w:r>
      <w:r w:rsidRPr="00182D70">
        <w:rPr>
          <w:b/>
          <w:bCs/>
          <w:szCs w:val="22"/>
          <w:rtl/>
        </w:rPr>
        <w:t xml:space="preserve"> </w:t>
      </w:r>
      <w:r w:rsidRPr="00182D70">
        <w:rPr>
          <w:rFonts w:hint="cs"/>
          <w:b/>
          <w:bCs/>
          <w:szCs w:val="22"/>
          <w:rtl/>
        </w:rPr>
        <w:t>איש</w:t>
      </w:r>
      <w:r w:rsidRPr="00182D70">
        <w:rPr>
          <w:b/>
          <w:bCs/>
          <w:szCs w:val="22"/>
          <w:rtl/>
        </w:rPr>
        <w:t xml:space="preserve"> </w:t>
      </w:r>
      <w:r w:rsidRPr="00182D70">
        <w:rPr>
          <w:rFonts w:hint="cs"/>
          <w:b/>
          <w:bCs/>
          <w:szCs w:val="22"/>
          <w:rtl/>
        </w:rPr>
        <w:t>קשר</w:t>
      </w:r>
      <w:r w:rsidRPr="00182D70">
        <w:rPr>
          <w:b/>
          <w:bCs/>
          <w:szCs w:val="22"/>
          <w:rtl/>
        </w:rPr>
        <w:t xml:space="preserve"> </w:t>
      </w:r>
      <w:r w:rsidRPr="00182D70">
        <w:rPr>
          <w:rFonts w:hint="cs"/>
          <w:b/>
          <w:bCs/>
          <w:szCs w:val="22"/>
          <w:rtl/>
        </w:rPr>
        <w:t>מטעם</w:t>
      </w:r>
      <w:r w:rsidRPr="00182D70">
        <w:rPr>
          <w:b/>
          <w:bCs/>
          <w:szCs w:val="22"/>
          <w:rtl/>
        </w:rPr>
        <w:t xml:space="preserve"> </w:t>
      </w:r>
      <w:r w:rsidRPr="00182D70">
        <w:rPr>
          <w:rFonts w:hint="cs"/>
          <w:b/>
          <w:bCs/>
          <w:szCs w:val="22"/>
          <w:rtl/>
        </w:rPr>
        <w:t>הספק</w:t>
      </w:r>
      <w:r w:rsidRPr="00182D70">
        <w:rPr>
          <w:b/>
          <w:bCs/>
          <w:szCs w:val="22"/>
          <w:rtl/>
        </w:rPr>
        <w:t>:  _______________________</w:t>
      </w:r>
      <w:r w:rsidRPr="00182D70">
        <w:rPr>
          <w:b/>
          <w:bCs/>
          <w:szCs w:val="22"/>
          <w:rtl/>
        </w:rPr>
        <w:br/>
        <w:t>____________________________________________________________________________________________________________</w:t>
      </w:r>
    </w:p>
    <w:p w:rsidR="00626C35" w:rsidRPr="00182D70" w:rsidRDefault="00626C35" w:rsidP="00F23297">
      <w:pPr>
        <w:pStyle w:val="Normal1"/>
        <w:spacing w:after="120" w:line="360" w:lineRule="auto"/>
        <w:ind w:left="795"/>
        <w:rPr>
          <w:b/>
          <w:bCs/>
          <w:szCs w:val="22"/>
          <w:rtl/>
        </w:rPr>
      </w:pPr>
    </w:p>
    <w:p w:rsidR="00626C35" w:rsidRPr="00182D70" w:rsidRDefault="00626C35" w:rsidP="00F23297">
      <w:pPr>
        <w:pStyle w:val="Normal1"/>
        <w:spacing w:after="120" w:line="360" w:lineRule="auto"/>
        <w:ind w:left="795"/>
        <w:rPr>
          <w:b/>
          <w:bCs/>
          <w:szCs w:val="22"/>
          <w:rtl/>
        </w:rPr>
      </w:pPr>
      <w:r w:rsidRPr="00182D70">
        <w:rPr>
          <w:rFonts w:hint="cs"/>
          <w:b/>
          <w:bCs/>
          <w:szCs w:val="22"/>
          <w:rtl/>
        </w:rPr>
        <w:t>מספר</w:t>
      </w:r>
      <w:r w:rsidRPr="00182D70">
        <w:rPr>
          <w:b/>
          <w:bCs/>
          <w:szCs w:val="22"/>
          <w:rtl/>
        </w:rPr>
        <w:t xml:space="preserve"> </w:t>
      </w:r>
      <w:r w:rsidRPr="00182D70">
        <w:rPr>
          <w:rFonts w:hint="cs"/>
          <w:b/>
          <w:bCs/>
          <w:szCs w:val="22"/>
          <w:rtl/>
        </w:rPr>
        <w:t>טלפון</w:t>
      </w:r>
      <w:r w:rsidRPr="00182D70">
        <w:rPr>
          <w:b/>
          <w:bCs/>
          <w:szCs w:val="22"/>
          <w:rtl/>
        </w:rPr>
        <w:t>: ___________</w:t>
      </w:r>
      <w:r w:rsidRPr="00182D70">
        <w:rPr>
          <w:b/>
          <w:bCs/>
          <w:szCs w:val="22"/>
          <w:rtl/>
        </w:rPr>
        <w:tab/>
        <w:t xml:space="preserve">      </w:t>
      </w:r>
      <w:r w:rsidRPr="00182D70">
        <w:rPr>
          <w:rFonts w:hint="cs"/>
          <w:b/>
          <w:bCs/>
          <w:szCs w:val="22"/>
          <w:rtl/>
        </w:rPr>
        <w:t>מספר</w:t>
      </w:r>
      <w:r w:rsidRPr="00182D70">
        <w:rPr>
          <w:b/>
          <w:bCs/>
          <w:szCs w:val="22"/>
          <w:rtl/>
        </w:rPr>
        <w:t xml:space="preserve"> </w:t>
      </w:r>
      <w:r w:rsidRPr="00182D70">
        <w:rPr>
          <w:rFonts w:hint="cs"/>
          <w:b/>
          <w:bCs/>
          <w:szCs w:val="22"/>
          <w:rtl/>
        </w:rPr>
        <w:t>פקס</w:t>
      </w:r>
      <w:r w:rsidRPr="00182D70">
        <w:rPr>
          <w:b/>
          <w:bCs/>
          <w:szCs w:val="22"/>
          <w:rtl/>
        </w:rPr>
        <w:t>:  ______________</w:t>
      </w:r>
    </w:p>
    <w:p w:rsidR="00626C35" w:rsidRPr="00182D70" w:rsidRDefault="00626C35" w:rsidP="00F23297">
      <w:pPr>
        <w:pStyle w:val="Normal1"/>
        <w:spacing w:after="120" w:line="360" w:lineRule="auto"/>
        <w:ind w:left="795"/>
        <w:rPr>
          <w:b/>
          <w:bCs/>
          <w:szCs w:val="22"/>
          <w:rtl/>
        </w:rPr>
      </w:pPr>
      <w:r w:rsidRPr="00182D70">
        <w:rPr>
          <w:rFonts w:hint="cs"/>
          <w:b/>
          <w:bCs/>
          <w:szCs w:val="22"/>
          <w:rtl/>
        </w:rPr>
        <w:t>כתובת</w:t>
      </w:r>
      <w:r w:rsidRPr="00182D70">
        <w:rPr>
          <w:b/>
          <w:bCs/>
          <w:szCs w:val="22"/>
          <w:rtl/>
        </w:rPr>
        <w:t xml:space="preserve"> </w:t>
      </w:r>
      <w:r w:rsidRPr="00182D70">
        <w:rPr>
          <w:rFonts w:hint="cs"/>
          <w:b/>
          <w:bCs/>
          <w:szCs w:val="22"/>
          <w:rtl/>
        </w:rPr>
        <w:t>דוא</w:t>
      </w:r>
      <w:r w:rsidRPr="00182D70">
        <w:rPr>
          <w:b/>
          <w:bCs/>
          <w:szCs w:val="22"/>
          <w:rtl/>
        </w:rPr>
        <w:t>"</w:t>
      </w:r>
      <w:r w:rsidRPr="00182D70">
        <w:rPr>
          <w:rFonts w:hint="cs"/>
          <w:b/>
          <w:bCs/>
          <w:szCs w:val="22"/>
          <w:rtl/>
        </w:rPr>
        <w:t>ל</w:t>
      </w:r>
      <w:r w:rsidRPr="00182D70">
        <w:rPr>
          <w:b/>
          <w:bCs/>
          <w:szCs w:val="22"/>
          <w:rtl/>
        </w:rPr>
        <w:t xml:space="preserve"> : ________________________________________</w:t>
      </w:r>
    </w:p>
    <w:p w:rsidR="00626C35" w:rsidRPr="00182D70" w:rsidRDefault="00626C35" w:rsidP="00F23297">
      <w:pPr>
        <w:pStyle w:val="Normal1"/>
        <w:spacing w:after="120" w:line="360" w:lineRule="auto"/>
        <w:ind w:left="795"/>
        <w:rPr>
          <w:b/>
          <w:bCs/>
          <w:szCs w:val="22"/>
          <w:rtl/>
        </w:rPr>
      </w:pPr>
    </w:p>
    <w:p w:rsidR="00ED04A9" w:rsidRDefault="00ED04A9" w:rsidP="00E70F48">
      <w:pPr>
        <w:rPr>
          <w:rtl/>
        </w:rPr>
      </w:pPr>
    </w:p>
    <w:p w:rsidR="00ED04A9" w:rsidRPr="004B418C" w:rsidRDefault="00ED04A9" w:rsidP="00E70F48">
      <w:pPr>
        <w:rPr>
          <w:noProof/>
          <w:rtl/>
        </w:rPr>
      </w:pPr>
      <w:r w:rsidRPr="004B418C">
        <w:rPr>
          <w:rFonts w:hint="eastAsia"/>
          <w:noProof/>
          <w:rtl/>
        </w:rPr>
        <w:t>נספח</w:t>
      </w:r>
      <w:r>
        <w:rPr>
          <w:rFonts w:hint="cs"/>
          <w:noProof/>
          <w:rtl/>
        </w:rPr>
        <w:t xml:space="preserve"> ו</w:t>
      </w:r>
      <w:r w:rsidRPr="004B418C">
        <w:rPr>
          <w:rFonts w:hint="cs"/>
          <w:noProof/>
          <w:rtl/>
        </w:rPr>
        <w:t>'</w:t>
      </w:r>
      <w:r w:rsidRPr="004B418C">
        <w:rPr>
          <w:noProof/>
          <w:rtl/>
        </w:rPr>
        <w:t xml:space="preserve"> -  </w:t>
      </w:r>
      <w:bookmarkStart w:id="222" w:name="_Toc426107902"/>
      <w:bookmarkStart w:id="223" w:name="_Toc426108039"/>
      <w:r w:rsidRPr="00FD3DF9">
        <w:rPr>
          <w:rFonts w:hint="eastAsia"/>
          <w:noProof/>
          <w:rtl/>
        </w:rPr>
        <w:t>ביג</w:t>
      </w:r>
      <w:r w:rsidRPr="00FD3DF9">
        <w:rPr>
          <w:noProof/>
          <w:rtl/>
        </w:rPr>
        <w:t xml:space="preserve"> </w:t>
      </w:r>
      <w:r w:rsidR="00AA6D15">
        <w:rPr>
          <w:rFonts w:hint="eastAsia"/>
          <w:noProof/>
          <w:rtl/>
        </w:rPr>
        <w:t>דאטה</w:t>
      </w:r>
      <w:r w:rsidRPr="00FD3DF9">
        <w:rPr>
          <w:noProof/>
          <w:rtl/>
        </w:rPr>
        <w:t xml:space="preserve"> </w:t>
      </w:r>
      <w:r w:rsidRPr="00FD3DF9">
        <w:rPr>
          <w:rFonts w:hint="eastAsia"/>
          <w:noProof/>
          <w:rtl/>
        </w:rPr>
        <w:t>במערכת</w:t>
      </w:r>
      <w:r w:rsidRPr="00FD3DF9">
        <w:rPr>
          <w:noProof/>
          <w:rtl/>
        </w:rPr>
        <w:t xml:space="preserve"> </w:t>
      </w:r>
      <w:r w:rsidRPr="00FD3DF9">
        <w:rPr>
          <w:rFonts w:hint="eastAsia"/>
          <w:noProof/>
          <w:rtl/>
        </w:rPr>
        <w:t>הבריאות</w:t>
      </w:r>
      <w:r w:rsidRPr="00FD3DF9">
        <w:rPr>
          <w:noProof/>
          <w:rtl/>
        </w:rPr>
        <w:t xml:space="preserve">: </w:t>
      </w:r>
      <w:r w:rsidRPr="00FD3DF9">
        <w:rPr>
          <w:rFonts w:hint="eastAsia"/>
          <w:noProof/>
          <w:rtl/>
        </w:rPr>
        <w:t>תרחישי</w:t>
      </w:r>
      <w:r w:rsidRPr="00FD3DF9">
        <w:rPr>
          <w:noProof/>
          <w:rtl/>
        </w:rPr>
        <w:t xml:space="preserve"> </w:t>
      </w:r>
      <w:r w:rsidRPr="00FD3DF9">
        <w:rPr>
          <w:rFonts w:hint="eastAsia"/>
          <w:noProof/>
          <w:rtl/>
        </w:rPr>
        <w:t>שימוש</w:t>
      </w:r>
      <w:bookmarkEnd w:id="222"/>
      <w:bookmarkEnd w:id="223"/>
    </w:p>
    <w:p w:rsidR="00ED04A9" w:rsidRDefault="00ED04A9" w:rsidP="00E70F48">
      <w:pPr>
        <w:rPr>
          <w:rtl/>
        </w:rPr>
      </w:pPr>
    </w:p>
    <w:p w:rsidR="00ED04A9" w:rsidRDefault="00ED04A9" w:rsidP="00E70F48">
      <w:pPr>
        <w:rPr>
          <w:rtl/>
        </w:rPr>
      </w:pPr>
      <w:r>
        <w:rPr>
          <w:rFonts w:hint="cs"/>
          <w:rtl/>
        </w:rPr>
        <w:t xml:space="preserve">נספח זה הוא טיוטה פנימית וראשונית שבאה לתאר שמונה </w:t>
      </w:r>
      <w:r w:rsidRPr="00336048">
        <w:rPr>
          <w:rFonts w:hint="cs"/>
          <w:b/>
          <w:bCs/>
          <w:rtl/>
        </w:rPr>
        <w:t>מקרים היפותטיים</w:t>
      </w:r>
      <w:r>
        <w:rPr>
          <w:rFonts w:hint="cs"/>
          <w:rtl/>
        </w:rPr>
        <w:t xml:space="preserve"> שישמשו כמקרי בוחן עבור מערכת לאיסוף, אגירה, ואנליזה של ביג-</w:t>
      </w:r>
      <w:r w:rsidR="00AA6D15">
        <w:rPr>
          <w:rFonts w:hint="cs"/>
          <w:rtl/>
        </w:rPr>
        <w:t>דאטה</w:t>
      </w:r>
      <w:r>
        <w:rPr>
          <w:rFonts w:hint="cs"/>
          <w:rtl/>
        </w:rPr>
        <w:t xml:space="preserve"> עבור מערכת הבריאות הישראלי. למרות שהנספח מתאר מספר מקרים קונקרטיים שנבחרו כמקרים מייצגים, בהחלט ניתן היה לחשוב על מקרים שונים לחלוטין, ובהחלט סביר שבפועל ייבחרו תרחישים שונים מאלו המוצגים במסמך, וייעשה שימוש במידע שונה לשם יישומם. </w:t>
      </w:r>
    </w:p>
    <w:p w:rsidR="00ED04A9" w:rsidRDefault="00ED04A9" w:rsidP="00E70F48">
      <w:pPr>
        <w:rPr>
          <w:rtl/>
        </w:rPr>
      </w:pPr>
      <w:r>
        <w:rPr>
          <w:rFonts w:hint="cs"/>
          <w:rtl/>
        </w:rPr>
        <w:t>כל תרחישי השימוש דורשים התמודדות מורכבת עם סוגיות אתיות רבות, ובהן השמירה על פרטיות הנבדקים, החשש מפני השפעותיהם של התרעות שווא (</w:t>
      </w:r>
      <w:r>
        <w:t>False Positive / Negative</w:t>
      </w:r>
      <w:r>
        <w:rPr>
          <w:rFonts w:hint="cs"/>
          <w:rtl/>
        </w:rPr>
        <w:t>), מערכת היחסים שבין הגופים השונים התורמים את המידע והעושים שימוש במידע, הקשר שבין הגורמים המדינתיים לבין מלכ"רים, האקדמיה והשוק החופשי, שאלות של קניין רוחני, ועוד. במקביל לתהליך גיבוש הפתרון הטכנולוגי, מבצע משרד הבריאות תהליך בחינה רב משתתפים של הסוגיות האתיות הקשורות בנושא, ו</w:t>
      </w:r>
      <w:r w:rsidRPr="00336048">
        <w:rPr>
          <w:rFonts w:hint="cs"/>
          <w:b/>
          <w:bCs/>
          <w:rtl/>
        </w:rPr>
        <w:t>אין לראות בניסוח האתגרים והמחקרים המוצעים כהבעת עמדה כלשהי של משרד הבריאות בסוגיות כבדות משקל אלה.</w:t>
      </w:r>
    </w:p>
    <w:p w:rsidR="00ED04A9" w:rsidRPr="00792F53" w:rsidRDefault="00ED04A9" w:rsidP="004E7F0A">
      <w:pPr>
        <w:pStyle w:val="1"/>
        <w:numPr>
          <w:ilvl w:val="0"/>
          <w:numId w:val="86"/>
        </w:numPr>
        <w:rPr>
          <w:u w:val="single"/>
        </w:rPr>
      </w:pPr>
      <w:bookmarkStart w:id="224" w:name="_Toc426108040"/>
      <w:bookmarkStart w:id="225" w:name="_Toc427247479"/>
      <w:r>
        <w:rPr>
          <w:rFonts w:hint="cs"/>
          <w:rtl/>
        </w:rPr>
        <w:t xml:space="preserve">גיבוש מודל לאיתור מטופלים קדם </w:t>
      </w:r>
      <w:proofErr w:type="spellStart"/>
      <w:r>
        <w:rPr>
          <w:rFonts w:hint="cs"/>
          <w:rtl/>
        </w:rPr>
        <w:t>סכרתיים</w:t>
      </w:r>
      <w:bookmarkEnd w:id="224"/>
      <w:bookmarkEnd w:id="225"/>
      <w:proofErr w:type="spellEnd"/>
    </w:p>
    <w:p w:rsidR="00ED04A9" w:rsidRDefault="00ED04A9" w:rsidP="00E70F48">
      <w:pPr>
        <w:rPr>
          <w:rtl/>
        </w:rPr>
      </w:pPr>
    </w:p>
    <w:tbl>
      <w:tblPr>
        <w:tblStyle w:val="-5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7054"/>
      </w:tblGrid>
      <w:tr w:rsidR="00ED04A9" w:rsidTr="008E40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Pr="0024789A" w:rsidRDefault="00ED04A9" w:rsidP="00E70F48">
            <w:pPr>
              <w:rPr>
                <w:b w:val="0"/>
                <w:bCs w:val="0"/>
                <w:color w:val="auto"/>
                <w:rtl/>
              </w:rPr>
            </w:pPr>
            <w:r w:rsidRPr="0024789A">
              <w:rPr>
                <w:rFonts w:hint="cs"/>
                <w:rtl/>
              </w:rPr>
              <w:t>פרמטר</w:t>
            </w:r>
          </w:p>
        </w:tc>
        <w:tc>
          <w:tcPr>
            <w:tcW w:w="7054" w:type="dxa"/>
          </w:tcPr>
          <w:p w:rsidR="00ED04A9" w:rsidRPr="0024789A" w:rsidRDefault="00ED04A9" w:rsidP="00E70F48">
            <w:pPr>
              <w:cnfStyle w:val="100000000000" w:firstRow="1" w:lastRow="0" w:firstColumn="0" w:lastColumn="0" w:oddVBand="0" w:evenVBand="0" w:oddHBand="0" w:evenHBand="0" w:firstRowFirstColumn="0" w:firstRowLastColumn="0" w:lastRowFirstColumn="0" w:lastRowLastColumn="0"/>
              <w:rPr>
                <w:b w:val="0"/>
                <w:bCs w:val="0"/>
                <w:color w:val="auto"/>
                <w:rtl/>
              </w:rPr>
            </w:pPr>
            <w:r w:rsidRPr="0024789A">
              <w:rPr>
                <w:rFonts w:hint="cs"/>
                <w:rtl/>
              </w:rPr>
              <w:t>תיאור</w:t>
            </w:r>
          </w:p>
        </w:tc>
      </w:tr>
      <w:tr w:rsidR="00ED04A9" w:rsidTr="008E4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Pr="0024789A" w:rsidRDefault="00ED04A9" w:rsidP="00E70F48">
            <w:pPr>
              <w:rPr>
                <w:b w:val="0"/>
                <w:bCs w:val="0"/>
                <w:color w:val="auto"/>
                <w:rtl/>
              </w:rPr>
            </w:pPr>
            <w:r>
              <w:rPr>
                <w:rFonts w:hint="cs"/>
                <w:rtl/>
              </w:rPr>
              <w:t>משתמש</w:t>
            </w:r>
          </w:p>
        </w:tc>
        <w:tc>
          <w:tcPr>
            <w:tcW w:w="7054" w:type="dxa"/>
          </w:tcPr>
          <w:p w:rsidR="00ED04A9" w:rsidRPr="0024789A" w:rsidRDefault="00ED04A9" w:rsidP="00E70F48">
            <w:pPr>
              <w:cnfStyle w:val="000000100000" w:firstRow="0" w:lastRow="0" w:firstColumn="0" w:lastColumn="0" w:oddVBand="0" w:evenVBand="0" w:oddHBand="1" w:evenHBand="0" w:firstRowFirstColumn="0" w:firstRowLastColumn="0" w:lastRowFirstColumn="0" w:lastRowLastColumn="0"/>
              <w:rPr>
                <w:color w:val="auto"/>
                <w:rtl/>
              </w:rPr>
            </w:pPr>
            <w:r>
              <w:rPr>
                <w:rFonts w:hint="cs"/>
                <w:rtl/>
              </w:rPr>
              <w:t>חוקר באחת מקופות החולים</w:t>
            </w:r>
          </w:p>
        </w:tc>
      </w:tr>
      <w:tr w:rsidR="00ED04A9" w:rsidTr="008E40DC">
        <w:tc>
          <w:tcPr>
            <w:cnfStyle w:val="001000000000" w:firstRow="0" w:lastRow="0" w:firstColumn="1" w:lastColumn="0" w:oddVBand="0" w:evenVBand="0" w:oddHBand="0" w:evenHBand="0" w:firstRowFirstColumn="0" w:firstRowLastColumn="0" w:lastRowFirstColumn="0" w:lastRowLastColumn="0"/>
            <w:tcW w:w="1468" w:type="dxa"/>
          </w:tcPr>
          <w:p w:rsidR="00ED04A9" w:rsidRPr="0024789A" w:rsidRDefault="00ED04A9" w:rsidP="00E70F48">
            <w:pPr>
              <w:rPr>
                <w:b w:val="0"/>
                <w:bCs w:val="0"/>
                <w:color w:val="auto"/>
                <w:rtl/>
              </w:rPr>
            </w:pPr>
            <w:r>
              <w:rPr>
                <w:rFonts w:hint="cs"/>
                <w:rtl/>
              </w:rPr>
              <w:lastRenderedPageBreak/>
              <w:t>מטרה</w:t>
            </w:r>
          </w:p>
        </w:tc>
        <w:tc>
          <w:tcPr>
            <w:tcW w:w="7054" w:type="dxa"/>
          </w:tcPr>
          <w:p w:rsidR="00ED04A9" w:rsidRPr="0024789A" w:rsidRDefault="00ED04A9" w:rsidP="00E70F48">
            <w:pPr>
              <w:cnfStyle w:val="000000000000" w:firstRow="0" w:lastRow="0" w:firstColumn="0" w:lastColumn="0" w:oddVBand="0" w:evenVBand="0" w:oddHBand="0" w:evenHBand="0" w:firstRowFirstColumn="0" w:firstRowLastColumn="0" w:lastRowFirstColumn="0" w:lastRowLastColumn="0"/>
              <w:rPr>
                <w:color w:val="auto"/>
                <w:rtl/>
              </w:rPr>
            </w:pPr>
            <w:r>
              <w:rPr>
                <w:rFonts w:hint="cs"/>
                <w:rtl/>
              </w:rPr>
              <w:t>מניעת מחלות, איתור מוקדם של מחלות</w:t>
            </w:r>
          </w:p>
        </w:tc>
      </w:tr>
      <w:tr w:rsidR="00ED04A9" w:rsidTr="008E4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Default="00ED04A9" w:rsidP="00E70F48">
            <w:pPr>
              <w:rPr>
                <w:b w:val="0"/>
                <w:bCs w:val="0"/>
                <w:color w:val="auto"/>
                <w:rtl/>
              </w:rPr>
            </w:pPr>
            <w:r>
              <w:rPr>
                <w:rFonts w:hint="cs"/>
                <w:rtl/>
              </w:rPr>
              <w:t>ליבת המידע הנחקר</w:t>
            </w:r>
          </w:p>
        </w:tc>
        <w:tc>
          <w:tcPr>
            <w:tcW w:w="7054" w:type="dxa"/>
          </w:tcPr>
          <w:p w:rsidR="00ED04A9" w:rsidRDefault="00ED04A9" w:rsidP="00E70F48">
            <w:pPr>
              <w:cnfStyle w:val="000000100000" w:firstRow="0" w:lastRow="0" w:firstColumn="0" w:lastColumn="0" w:oddVBand="0" w:evenVBand="0" w:oddHBand="1" w:evenHBand="0" w:firstRowFirstColumn="0" w:firstRowLastColumn="0" w:lastRowFirstColumn="0" w:lastRowLastColumn="0"/>
              <w:rPr>
                <w:color w:val="auto"/>
                <w:rtl/>
              </w:rPr>
            </w:pPr>
            <w:r>
              <w:rPr>
                <w:rFonts w:hint="cs"/>
                <w:rtl/>
              </w:rPr>
              <w:t xml:space="preserve">נתונים קליניים, נתונים </w:t>
            </w:r>
            <w:proofErr w:type="spellStart"/>
            <w:r>
              <w:rPr>
                <w:rFonts w:hint="cs"/>
                <w:rtl/>
              </w:rPr>
              <w:t>אדמיניסטיביים</w:t>
            </w:r>
            <w:proofErr w:type="spellEnd"/>
            <w:r>
              <w:rPr>
                <w:rFonts w:hint="cs"/>
                <w:rtl/>
              </w:rPr>
              <w:t>, נתוני משרדי ממשלה אחרים, נתונים מאפליקציות סלולריות</w:t>
            </w:r>
          </w:p>
        </w:tc>
      </w:tr>
      <w:tr w:rsidR="00ED04A9" w:rsidTr="008E40DC">
        <w:tc>
          <w:tcPr>
            <w:cnfStyle w:val="001000000000" w:firstRow="0" w:lastRow="0" w:firstColumn="1" w:lastColumn="0" w:oddVBand="0" w:evenVBand="0" w:oddHBand="0" w:evenHBand="0" w:firstRowFirstColumn="0" w:firstRowLastColumn="0" w:lastRowFirstColumn="0" w:lastRowLastColumn="0"/>
            <w:tcW w:w="1468" w:type="dxa"/>
          </w:tcPr>
          <w:p w:rsidR="00ED04A9" w:rsidRDefault="00ED04A9" w:rsidP="00E70F48">
            <w:pPr>
              <w:rPr>
                <w:b w:val="0"/>
                <w:bCs w:val="0"/>
                <w:color w:val="auto"/>
                <w:rtl/>
              </w:rPr>
            </w:pPr>
            <w:r>
              <w:rPr>
                <w:rFonts w:hint="cs"/>
                <w:rtl/>
              </w:rPr>
              <w:t>סוג האנליזה</w:t>
            </w:r>
          </w:p>
        </w:tc>
        <w:tc>
          <w:tcPr>
            <w:tcW w:w="7054" w:type="dxa"/>
          </w:tcPr>
          <w:p w:rsidR="00ED04A9" w:rsidRDefault="00ED04A9" w:rsidP="00E70F48">
            <w:pPr>
              <w:cnfStyle w:val="000000000000" w:firstRow="0" w:lastRow="0" w:firstColumn="0" w:lastColumn="0" w:oddVBand="0" w:evenVBand="0" w:oddHBand="0" w:evenHBand="0" w:firstRowFirstColumn="0" w:firstRowLastColumn="0" w:lastRowFirstColumn="0" w:lastRowLastColumn="0"/>
              <w:rPr>
                <w:color w:val="auto"/>
              </w:rPr>
            </w:pPr>
            <w:r>
              <w:t>Predictive Analytics</w:t>
            </w:r>
          </w:p>
        </w:tc>
      </w:tr>
      <w:tr w:rsidR="00ED04A9" w:rsidTr="008E4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Default="00ED04A9" w:rsidP="00E70F48">
            <w:pPr>
              <w:rPr>
                <w:b w:val="0"/>
                <w:bCs w:val="0"/>
                <w:color w:val="auto"/>
                <w:rtl/>
              </w:rPr>
            </w:pPr>
            <w:r>
              <w:rPr>
                <w:rFonts w:hint="cs"/>
                <w:rtl/>
              </w:rPr>
              <w:t>מורכבות</w:t>
            </w:r>
          </w:p>
        </w:tc>
        <w:tc>
          <w:tcPr>
            <w:tcW w:w="7054" w:type="dxa"/>
          </w:tcPr>
          <w:p w:rsidR="00ED04A9" w:rsidRDefault="00ED04A9" w:rsidP="00E70F48">
            <w:pPr>
              <w:cnfStyle w:val="000000100000" w:firstRow="0" w:lastRow="0" w:firstColumn="0" w:lastColumn="0" w:oddVBand="0" w:evenVBand="0" w:oddHBand="1" w:evenHBand="0" w:firstRowFirstColumn="0" w:firstRowLastColumn="0" w:lastRowFirstColumn="0" w:lastRowLastColumn="0"/>
              <w:rPr>
                <w:color w:val="auto"/>
                <w:rtl/>
              </w:rPr>
            </w:pPr>
            <w:r>
              <w:rPr>
                <w:rFonts w:hint="cs"/>
                <w:rtl/>
              </w:rPr>
              <w:t>בינונית</w:t>
            </w:r>
          </w:p>
        </w:tc>
      </w:tr>
      <w:tr w:rsidR="00ED04A9" w:rsidTr="008E40DC">
        <w:tc>
          <w:tcPr>
            <w:cnfStyle w:val="001000000000" w:firstRow="0" w:lastRow="0" w:firstColumn="1" w:lastColumn="0" w:oddVBand="0" w:evenVBand="0" w:oddHBand="0" w:evenHBand="0" w:firstRowFirstColumn="0" w:firstRowLastColumn="0" w:lastRowFirstColumn="0" w:lastRowLastColumn="0"/>
            <w:tcW w:w="1468" w:type="dxa"/>
          </w:tcPr>
          <w:p w:rsidR="00ED04A9" w:rsidRDefault="00ED04A9" w:rsidP="00E70F48">
            <w:pPr>
              <w:rPr>
                <w:rtl/>
              </w:rPr>
            </w:pPr>
          </w:p>
        </w:tc>
        <w:tc>
          <w:tcPr>
            <w:tcW w:w="7054" w:type="dxa"/>
          </w:tcPr>
          <w:p w:rsidR="00ED04A9" w:rsidRDefault="00ED04A9" w:rsidP="00E70F48">
            <w:pPr>
              <w:cnfStyle w:val="000000000000" w:firstRow="0" w:lastRow="0" w:firstColumn="0" w:lastColumn="0" w:oddVBand="0" w:evenVBand="0" w:oddHBand="0" w:evenHBand="0" w:firstRowFirstColumn="0" w:firstRowLastColumn="0" w:lastRowFirstColumn="0" w:lastRowLastColumn="0"/>
              <w:rPr>
                <w:rtl/>
              </w:rPr>
            </w:pPr>
          </w:p>
        </w:tc>
      </w:tr>
    </w:tbl>
    <w:p w:rsidR="00ED04A9" w:rsidRDefault="00ED04A9" w:rsidP="00E70F48">
      <w:pPr>
        <w:rPr>
          <w:rtl/>
        </w:rPr>
      </w:pPr>
    </w:p>
    <w:p w:rsidR="00ED04A9" w:rsidRPr="00792F53" w:rsidRDefault="00ED04A9" w:rsidP="00E70F48">
      <w:pPr>
        <w:rPr>
          <w:rtl/>
        </w:rPr>
      </w:pPr>
      <w:r w:rsidRPr="00792F53">
        <w:rPr>
          <w:rFonts w:hint="cs"/>
          <w:rtl/>
        </w:rPr>
        <w:t>כללי:</w:t>
      </w:r>
    </w:p>
    <w:p w:rsidR="00ED04A9" w:rsidRDefault="00ED04A9" w:rsidP="00E70F48">
      <w:pPr>
        <w:rPr>
          <w:rtl/>
        </w:rPr>
      </w:pPr>
      <w:r>
        <w:rPr>
          <w:rFonts w:hint="cs"/>
          <w:rtl/>
        </w:rPr>
        <w:t xml:space="preserve">המשתמש הוא חוקר, המעוניין לבנות מודל רב </w:t>
      </w:r>
      <w:proofErr w:type="spellStart"/>
      <w:r>
        <w:rPr>
          <w:rFonts w:hint="cs"/>
          <w:rtl/>
        </w:rPr>
        <w:t>מימדי</w:t>
      </w:r>
      <w:proofErr w:type="spellEnd"/>
      <w:r>
        <w:rPr>
          <w:rFonts w:hint="cs"/>
          <w:rtl/>
        </w:rPr>
        <w:t xml:space="preserve">, שינבא בעזרת שלל משתנים קליניים, סביבתיים ואחרים את הסיכוי של פרט </w:t>
      </w:r>
      <w:proofErr w:type="spellStart"/>
      <w:r>
        <w:rPr>
          <w:rFonts w:hint="cs"/>
          <w:rtl/>
        </w:rPr>
        <w:t>באוכלוסיה</w:t>
      </w:r>
      <w:proofErr w:type="spellEnd"/>
      <w:r>
        <w:rPr>
          <w:rFonts w:hint="cs"/>
          <w:rtl/>
        </w:rPr>
        <w:t xml:space="preserve"> לחלות בסוכרת במהלך חמש השנים הקרובות. מטרת המחקר היא פיתוח דו"ח אשר ירוץ על מערכות קליניות באופן תקופתי, יזהה מטופלים אשר הסיכון שלהם לחלות בסוכרת גבוה, ויזמין אותם לבדיקה, לשיחה, ולטיפול מונע. </w:t>
      </w:r>
    </w:p>
    <w:p w:rsidR="00ED04A9" w:rsidRDefault="00ED04A9" w:rsidP="00E70F48">
      <w:pPr>
        <w:rPr>
          <w:rFonts w:cs="Arial"/>
          <w:rtl/>
        </w:rPr>
      </w:pPr>
      <w:r>
        <w:rPr>
          <w:rFonts w:hint="cs"/>
          <w:rtl/>
        </w:rPr>
        <w:t>דוגמא למחקר מסוג זה</w:t>
      </w:r>
      <w:r>
        <w:t>:</w:t>
      </w:r>
      <w:r>
        <w:rPr>
          <w:rFonts w:hint="cs"/>
          <w:rtl/>
        </w:rPr>
        <w:t xml:space="preserve"> </w:t>
      </w:r>
      <w:hyperlink r:id="rId21" w:history="1">
        <w:r w:rsidRPr="00C809E3">
          <w:rPr>
            <w:rStyle w:val="Hyperlink"/>
          </w:rPr>
          <w:t>http://www.highlighthealth.com/diabetes/using-big-data-analytics-predict-metabolic-syndrome</w:t>
        </w:r>
        <w:r w:rsidRPr="00C809E3">
          <w:rPr>
            <w:rStyle w:val="Hyperlink"/>
            <w:rFonts w:cs="Arial"/>
            <w:rtl/>
          </w:rPr>
          <w:t>/</w:t>
        </w:r>
      </w:hyperlink>
    </w:p>
    <w:p w:rsidR="00ED04A9" w:rsidRDefault="00ED04A9" w:rsidP="00E70F48">
      <w:pPr>
        <w:rPr>
          <w:rtl/>
        </w:rPr>
      </w:pPr>
    </w:p>
    <w:p w:rsidR="00ED04A9" w:rsidRPr="006B397F" w:rsidRDefault="00ED04A9" w:rsidP="00E70F48">
      <w:pPr>
        <w:rPr>
          <w:rtl/>
        </w:rPr>
      </w:pPr>
      <w:r w:rsidRPr="006B397F">
        <w:rPr>
          <w:rFonts w:hint="cs"/>
          <w:rtl/>
        </w:rPr>
        <w:t>מהלך המחקר:</w:t>
      </w:r>
    </w:p>
    <w:p w:rsidR="00ED04A9" w:rsidRDefault="00ED04A9" w:rsidP="00E70F48">
      <w:pPr>
        <w:rPr>
          <w:rtl/>
        </w:rPr>
      </w:pPr>
      <w:r>
        <w:rPr>
          <w:rFonts w:hint="cs"/>
          <w:rtl/>
        </w:rPr>
        <w:t xml:space="preserve">החוקר מבקש להשתמש בנתונים של עשרות אלפי נבדקים שיידגמו אקראית בגילאים 30-90. הנתונים שנעשה בהם שימוש עשויים לכלול נתונים דמוגרפיים, בדיקות מעבדה (דם, שתן, צואה וכו'), בדיקות לחץ דם וכולסטרול, מידע קליני מהתיק הרפואי, מידע מרשם הניתוחים </w:t>
      </w:r>
      <w:proofErr w:type="spellStart"/>
      <w:r>
        <w:rPr>
          <w:rFonts w:hint="cs"/>
          <w:rtl/>
        </w:rPr>
        <w:t>הבריאטרים</w:t>
      </w:r>
      <w:proofErr w:type="spellEnd"/>
      <w:r>
        <w:rPr>
          <w:rFonts w:hint="cs"/>
          <w:rtl/>
        </w:rPr>
        <w:t xml:space="preserve"> ומדיאטניות וכן מידע וולונטרי שיספקו נבדקים המעוניינים בכך וכולל מידע פיננסי, , ומידע הנוגע להרגלי תזונה, להרגלים ספורטיביים, ועוד. המשתנה המוסבר הוא האבחון של מחלת הסוכרת, וכן נתונים אודות רמת המחלה, אשפוזים בגינה, מקרי מוות בגינה </w:t>
      </w:r>
      <w:proofErr w:type="spellStart"/>
      <w:r>
        <w:rPr>
          <w:rFonts w:hint="cs"/>
          <w:rtl/>
        </w:rPr>
        <w:t>וכו</w:t>
      </w:r>
      <w:proofErr w:type="spellEnd"/>
      <w:r>
        <w:rPr>
          <w:rFonts w:hint="cs"/>
          <w:rtl/>
        </w:rPr>
        <w:t xml:space="preserve">'. </w:t>
      </w:r>
    </w:p>
    <w:p w:rsidR="00ED04A9" w:rsidRDefault="00ED04A9" w:rsidP="00E70F48">
      <w:pPr>
        <w:rPr>
          <w:rtl/>
        </w:rPr>
      </w:pPr>
      <w:r>
        <w:rPr>
          <w:rFonts w:hint="cs"/>
          <w:rtl/>
        </w:rPr>
        <w:t xml:space="preserve">על מנת שהמחקר יהיה מקיף ככל האפשר, החוקר עושה מודל על נתונים שנאספו במשך 15 השנה האחרונות, כאשר המודל נבנה פעם אחת תוך שימוש בנתוני 5 השנים הראשונות בדגימה, בניסיון לנבא את המטופלים שיידבקו במחלה ב 5 השנים שלאחר מכן. לאחר שהמודל נבדק ונמצא מדויק, הוא מורץ על </w:t>
      </w:r>
      <w:proofErr w:type="spellStart"/>
      <w:r>
        <w:rPr>
          <w:rFonts w:hint="cs"/>
          <w:rtl/>
        </w:rPr>
        <w:t>ה</w:t>
      </w:r>
      <w:r w:rsidR="00AA6D15">
        <w:rPr>
          <w:rFonts w:hint="cs"/>
          <w:rtl/>
        </w:rPr>
        <w:t>דאטה</w:t>
      </w:r>
      <w:proofErr w:type="spellEnd"/>
      <w:r>
        <w:rPr>
          <w:rFonts w:hint="cs"/>
          <w:rtl/>
        </w:rPr>
        <w:t xml:space="preserve"> הכולל את 5 השנים האחרונות, ומתקבלת קבוצה של מטופלים (אנונימיים) אשר המודל חוזה כי עתידים לקבל סוכרת בחמש השנים הבאות.</w:t>
      </w:r>
    </w:p>
    <w:p w:rsidR="00ED04A9" w:rsidRDefault="00ED04A9" w:rsidP="00E70F48">
      <w:pPr>
        <w:rPr>
          <w:rtl/>
        </w:rPr>
      </w:pPr>
      <w:r>
        <w:rPr>
          <w:rFonts w:hint="cs"/>
          <w:rtl/>
        </w:rPr>
        <w:t xml:space="preserve">על מנת להפיק את </w:t>
      </w:r>
      <w:proofErr w:type="spellStart"/>
      <w:r>
        <w:rPr>
          <w:rFonts w:hint="cs"/>
          <w:rtl/>
        </w:rPr>
        <w:t>המירב</w:t>
      </w:r>
      <w:proofErr w:type="spellEnd"/>
      <w:r>
        <w:rPr>
          <w:rFonts w:hint="cs"/>
          <w:rtl/>
        </w:rPr>
        <w:t xml:space="preserve"> מן המחקר, החוקר מעוניין לבדוק גם את הנתונים של מטופלים שחל שיפור במצבם, כגון מטופלים שהיו קדם </w:t>
      </w:r>
      <w:proofErr w:type="spellStart"/>
      <w:r>
        <w:rPr>
          <w:rFonts w:hint="cs"/>
          <w:rtl/>
        </w:rPr>
        <w:t>סכרתיים</w:t>
      </w:r>
      <w:proofErr w:type="spellEnd"/>
      <w:r>
        <w:rPr>
          <w:rFonts w:hint="cs"/>
          <w:rtl/>
        </w:rPr>
        <w:t xml:space="preserve"> והפכו לנורמטיביים, ואף מטופלים שהיו </w:t>
      </w:r>
      <w:proofErr w:type="spellStart"/>
      <w:r>
        <w:rPr>
          <w:rFonts w:hint="cs"/>
          <w:rtl/>
        </w:rPr>
        <w:t>סכרתיים</w:t>
      </w:r>
      <w:proofErr w:type="spellEnd"/>
      <w:r>
        <w:rPr>
          <w:rFonts w:hint="cs"/>
          <w:rtl/>
        </w:rPr>
        <w:t xml:space="preserve"> והחלימו. החוקר ישאל שאלה נפרדת, סביב הגורמים המעלים את הסיכוי לשיפור במצב </w:t>
      </w:r>
      <w:proofErr w:type="spellStart"/>
      <w:r>
        <w:rPr>
          <w:rFonts w:hint="cs"/>
          <w:rtl/>
        </w:rPr>
        <w:t>הסכרתי</w:t>
      </w:r>
      <w:proofErr w:type="spellEnd"/>
      <w:r>
        <w:rPr>
          <w:rFonts w:hint="cs"/>
          <w:rtl/>
        </w:rPr>
        <w:t xml:space="preserve"> / קדם סכרתי של מטופלים.</w:t>
      </w:r>
    </w:p>
    <w:p w:rsidR="00ED04A9" w:rsidRDefault="00ED04A9" w:rsidP="004E7F0A">
      <w:pPr>
        <w:pStyle w:val="1"/>
        <w:numPr>
          <w:ilvl w:val="0"/>
          <w:numId w:val="86"/>
        </w:numPr>
        <w:rPr>
          <w:rtl/>
        </w:rPr>
      </w:pPr>
      <w:bookmarkStart w:id="226" w:name="_Toc426108041"/>
      <w:bookmarkStart w:id="227" w:name="_Toc427247480"/>
      <w:r>
        <w:rPr>
          <w:rFonts w:hint="cs"/>
          <w:rtl/>
        </w:rPr>
        <w:t>בניית מודל להתאמה אישית של טיפולי כימותרפיה במלנומה</w:t>
      </w:r>
      <w:bookmarkEnd w:id="226"/>
      <w:bookmarkEnd w:id="227"/>
    </w:p>
    <w:p w:rsidR="00ED04A9" w:rsidRDefault="00ED04A9" w:rsidP="00E70F48">
      <w:pPr>
        <w:rPr>
          <w:rtl/>
        </w:rPr>
      </w:pPr>
    </w:p>
    <w:p w:rsidR="00ED04A9" w:rsidRPr="00792F53" w:rsidRDefault="00ED04A9" w:rsidP="00E70F48">
      <w:pPr>
        <w:rPr>
          <w:rtl/>
        </w:rPr>
      </w:pPr>
      <w:r w:rsidRPr="00792F53">
        <w:rPr>
          <w:rFonts w:hint="cs"/>
          <w:rtl/>
        </w:rPr>
        <w:t>כללי:</w:t>
      </w:r>
    </w:p>
    <w:p w:rsidR="00ED04A9" w:rsidRDefault="00ED04A9" w:rsidP="00E70F48">
      <w:pPr>
        <w:rPr>
          <w:shd w:val="clear" w:color="auto" w:fill="FFFFFF"/>
          <w:rtl/>
        </w:rPr>
      </w:pPr>
      <w:r>
        <w:rPr>
          <w:rFonts w:hint="cs"/>
          <w:rtl/>
        </w:rPr>
        <w:t xml:space="preserve">המשתמש הוא חוקר, המעוניין לבנות מודל רב </w:t>
      </w:r>
      <w:proofErr w:type="spellStart"/>
      <w:r>
        <w:rPr>
          <w:rFonts w:hint="cs"/>
          <w:rtl/>
        </w:rPr>
        <w:t>מימדי</w:t>
      </w:r>
      <w:proofErr w:type="spellEnd"/>
      <w:r>
        <w:rPr>
          <w:rFonts w:hint="cs"/>
          <w:rtl/>
        </w:rPr>
        <w:t xml:space="preserve">, אשר ימליץ לאונקולוג על סדרת טיפולי הכימותרפיה הנדרשים עבור מטופל במלנומה. ברקע, </w:t>
      </w:r>
      <w:r>
        <w:rPr>
          <w:shd w:val="clear" w:color="auto" w:fill="FFFFFF"/>
          <w:rtl/>
        </w:rPr>
        <w:t xml:space="preserve">עד עתה מטופלים רוב חולי </w:t>
      </w:r>
      <w:r>
        <w:rPr>
          <w:rFonts w:hint="cs"/>
          <w:shd w:val="clear" w:color="auto" w:fill="FFFFFF"/>
          <w:rtl/>
        </w:rPr>
        <w:t>ה</w:t>
      </w:r>
      <w:r>
        <w:rPr>
          <w:shd w:val="clear" w:color="auto" w:fill="FFFFFF"/>
          <w:rtl/>
        </w:rPr>
        <w:t xml:space="preserve">סרטן באמצעי הטיפול </w:t>
      </w:r>
      <w:proofErr w:type="spellStart"/>
      <w:r>
        <w:rPr>
          <w:shd w:val="clear" w:color="auto" w:fill="FFFFFF"/>
          <w:rtl/>
        </w:rPr>
        <w:t>הקובנציונלים</w:t>
      </w:r>
      <w:proofErr w:type="spellEnd"/>
      <w:r>
        <w:rPr>
          <w:shd w:val="clear" w:color="auto" w:fill="FFFFFF"/>
          <w:rtl/>
        </w:rPr>
        <w:t xml:space="preserve"> של ניתוח, כימותרפיה או הקרנות. </w:t>
      </w:r>
      <w:r>
        <w:rPr>
          <w:rFonts w:hint="cs"/>
          <w:shd w:val="clear" w:color="auto" w:fill="FFFFFF"/>
          <w:rtl/>
        </w:rPr>
        <w:t>היות וחלק מה</w:t>
      </w:r>
      <w:r>
        <w:rPr>
          <w:shd w:val="clear" w:color="auto" w:fill="FFFFFF"/>
          <w:rtl/>
        </w:rPr>
        <w:t>טיפולים סטנדרטיים נכשלים</w:t>
      </w:r>
      <w:r>
        <w:rPr>
          <w:rFonts w:hint="cs"/>
          <w:shd w:val="clear" w:color="auto" w:fill="FFFFFF"/>
          <w:rtl/>
        </w:rPr>
        <w:t xml:space="preserve"> פעמים רבות, בשנים האחרונות</w:t>
      </w:r>
      <w:r>
        <w:rPr>
          <w:shd w:val="clear" w:color="auto" w:fill="FFFFFF"/>
          <w:rtl/>
        </w:rPr>
        <w:t xml:space="preserve"> </w:t>
      </w:r>
      <w:r>
        <w:rPr>
          <w:rFonts w:hint="cs"/>
          <w:shd w:val="clear" w:color="auto" w:fill="FFFFFF"/>
          <w:rtl/>
        </w:rPr>
        <w:t>התפתחה הגישה המאפשרת</w:t>
      </w:r>
      <w:r>
        <w:rPr>
          <w:shd w:val="clear" w:color="auto" w:fill="FFFFFF"/>
          <w:rtl/>
        </w:rPr>
        <w:t xml:space="preserve"> טיפולים המותאמים אישית לגורם  הספציפי שגרם </w:t>
      </w:r>
      <w:r>
        <w:rPr>
          <w:shd w:val="clear" w:color="auto" w:fill="FFFFFF"/>
          <w:rtl/>
        </w:rPr>
        <w:lastRenderedPageBreak/>
        <w:t>למחלת</w:t>
      </w:r>
      <w:r>
        <w:rPr>
          <w:rFonts w:hint="cs"/>
          <w:shd w:val="clear" w:color="auto" w:fill="FFFFFF"/>
          <w:rtl/>
        </w:rPr>
        <w:t>ו של כל מטופל</w:t>
      </w:r>
      <w:r>
        <w:rPr>
          <w:shd w:val="clear" w:color="auto" w:fill="FFFFFF"/>
        </w:rPr>
        <w:t>.</w:t>
      </w:r>
      <w:r>
        <w:rPr>
          <w:rFonts w:hint="cs"/>
          <w:shd w:val="clear" w:color="auto" w:fill="FFFFFF"/>
          <w:rtl/>
        </w:rPr>
        <w:t xml:space="preserve"> באופן ספציפי יותר, נתגלה כי בקרב מרבית חולי המלנומה הגידול מונע ע"י גורמים ספציפיים שעשויים להיות יעד לתרופות כימותרפיות ספציפיות, ומשום כך יש תועלת רבה בשימוש במודלים של רפואה מותאמת אישית לטיפול במלנומה. </w:t>
      </w:r>
      <w:r>
        <w:rPr>
          <w:shd w:val="clear" w:color="auto" w:fill="FFFFFF"/>
          <w:rtl/>
        </w:rPr>
        <w:t xml:space="preserve">תהליך התאמת טיפול אישי, תוך ניתוח </w:t>
      </w:r>
      <w:r>
        <w:rPr>
          <w:rFonts w:hint="cs"/>
          <w:shd w:val="clear" w:color="auto" w:fill="FFFFFF"/>
          <w:rtl/>
        </w:rPr>
        <w:t>מאפייניו הייחודיים</w:t>
      </w:r>
      <w:r>
        <w:rPr>
          <w:shd w:val="clear" w:color="auto" w:fill="FFFFFF"/>
          <w:rtl/>
        </w:rPr>
        <w:t xml:space="preserve"> של המטופל, דורש עבודה רבה הכוללת מציאת ועיבוד נתונים על חולים רבים, מיון רשומות רפואיות רבות, קריאת מחקרים ומידע רב על ניסויים קליניים, ואז הצלבה עם נתוניו האישיים של המטופל. מערכת </w:t>
      </w:r>
      <w:r>
        <w:rPr>
          <w:rFonts w:hint="cs"/>
          <w:shd w:val="clear" w:color="auto" w:fill="FFFFFF"/>
          <w:rtl/>
        </w:rPr>
        <w:t>ביג-</w:t>
      </w:r>
      <w:r w:rsidR="00AA6D15">
        <w:rPr>
          <w:rFonts w:hint="cs"/>
          <w:shd w:val="clear" w:color="auto" w:fill="FFFFFF"/>
          <w:rtl/>
        </w:rPr>
        <w:t>דאטה</w:t>
      </w:r>
      <w:r>
        <w:rPr>
          <w:rFonts w:hint="cs"/>
          <w:shd w:val="clear" w:color="auto" w:fill="FFFFFF"/>
          <w:rtl/>
        </w:rPr>
        <w:t xml:space="preserve"> עשויה לייעל את התהליך ע"י התאמה של טיפולי הכימותרפיה המתאימים לחולים המתאימים.</w:t>
      </w:r>
    </w:p>
    <w:p w:rsidR="00ED04A9" w:rsidRDefault="00ED04A9" w:rsidP="00E70F48">
      <w:pPr>
        <w:rPr>
          <w:rtl/>
        </w:rPr>
      </w:pPr>
      <w:r>
        <w:rPr>
          <w:rFonts w:hint="cs"/>
          <w:rtl/>
        </w:rPr>
        <w:t xml:space="preserve">דוגמא למחקר מסוג זה: </w:t>
      </w:r>
      <w:hyperlink r:id="rId22" w:history="1">
        <w:r w:rsidRPr="00C809E3">
          <w:rPr>
            <w:rStyle w:val="Hyperlink"/>
          </w:rPr>
          <w:t>http://www.ibm.com/news/il/he/2015/05/17/e128045c64020t40.html</w:t>
        </w:r>
      </w:hyperlink>
    </w:p>
    <w:tbl>
      <w:tblPr>
        <w:tblStyle w:val="-5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7054"/>
      </w:tblGrid>
      <w:tr w:rsidR="00ED04A9" w:rsidTr="008E40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Pr="0024789A" w:rsidRDefault="00ED04A9" w:rsidP="00E70F48">
            <w:pPr>
              <w:rPr>
                <w:b w:val="0"/>
                <w:bCs w:val="0"/>
                <w:color w:val="auto"/>
                <w:rtl/>
              </w:rPr>
            </w:pPr>
            <w:r w:rsidRPr="0024789A">
              <w:rPr>
                <w:rFonts w:hint="cs"/>
                <w:rtl/>
              </w:rPr>
              <w:t>פרמטר</w:t>
            </w:r>
          </w:p>
        </w:tc>
        <w:tc>
          <w:tcPr>
            <w:tcW w:w="7054" w:type="dxa"/>
          </w:tcPr>
          <w:p w:rsidR="00ED04A9" w:rsidRPr="0024789A" w:rsidRDefault="00ED04A9" w:rsidP="00E70F48">
            <w:pPr>
              <w:cnfStyle w:val="100000000000" w:firstRow="1" w:lastRow="0" w:firstColumn="0" w:lastColumn="0" w:oddVBand="0" w:evenVBand="0" w:oddHBand="0" w:evenHBand="0" w:firstRowFirstColumn="0" w:firstRowLastColumn="0" w:lastRowFirstColumn="0" w:lastRowLastColumn="0"/>
              <w:rPr>
                <w:b w:val="0"/>
                <w:bCs w:val="0"/>
                <w:color w:val="auto"/>
                <w:rtl/>
              </w:rPr>
            </w:pPr>
            <w:r w:rsidRPr="0024789A">
              <w:rPr>
                <w:rFonts w:hint="cs"/>
                <w:rtl/>
              </w:rPr>
              <w:t>תיאור</w:t>
            </w:r>
          </w:p>
        </w:tc>
      </w:tr>
      <w:tr w:rsidR="00ED04A9" w:rsidTr="008E4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Pr="0024789A" w:rsidRDefault="00ED04A9" w:rsidP="00E70F48">
            <w:pPr>
              <w:rPr>
                <w:b w:val="0"/>
                <w:bCs w:val="0"/>
                <w:color w:val="auto"/>
                <w:rtl/>
              </w:rPr>
            </w:pPr>
            <w:r>
              <w:rPr>
                <w:rFonts w:hint="cs"/>
                <w:rtl/>
              </w:rPr>
              <w:t>משתמש</w:t>
            </w:r>
          </w:p>
        </w:tc>
        <w:tc>
          <w:tcPr>
            <w:tcW w:w="7054" w:type="dxa"/>
          </w:tcPr>
          <w:p w:rsidR="00ED04A9" w:rsidRPr="0024789A" w:rsidRDefault="00ED04A9" w:rsidP="00E70F48">
            <w:pPr>
              <w:cnfStyle w:val="000000100000" w:firstRow="0" w:lastRow="0" w:firstColumn="0" w:lastColumn="0" w:oddVBand="0" w:evenVBand="0" w:oddHBand="1" w:evenHBand="0" w:firstRowFirstColumn="0" w:firstRowLastColumn="0" w:lastRowFirstColumn="0" w:lastRowLastColumn="0"/>
              <w:rPr>
                <w:color w:val="auto"/>
                <w:rtl/>
              </w:rPr>
            </w:pPr>
            <w:r>
              <w:rPr>
                <w:rFonts w:hint="cs"/>
                <w:rtl/>
              </w:rPr>
              <w:t>חוקר מטעם האגודה למלחמה בסרטן</w:t>
            </w:r>
          </w:p>
        </w:tc>
      </w:tr>
      <w:tr w:rsidR="00ED04A9" w:rsidTr="008E40DC">
        <w:tc>
          <w:tcPr>
            <w:cnfStyle w:val="001000000000" w:firstRow="0" w:lastRow="0" w:firstColumn="1" w:lastColumn="0" w:oddVBand="0" w:evenVBand="0" w:oddHBand="0" w:evenHBand="0" w:firstRowFirstColumn="0" w:firstRowLastColumn="0" w:lastRowFirstColumn="0" w:lastRowLastColumn="0"/>
            <w:tcW w:w="1468" w:type="dxa"/>
          </w:tcPr>
          <w:p w:rsidR="00ED04A9" w:rsidRPr="0024789A" w:rsidRDefault="00ED04A9" w:rsidP="00E70F48">
            <w:pPr>
              <w:rPr>
                <w:b w:val="0"/>
                <w:bCs w:val="0"/>
                <w:color w:val="auto"/>
                <w:rtl/>
              </w:rPr>
            </w:pPr>
            <w:r>
              <w:rPr>
                <w:rFonts w:hint="cs"/>
                <w:rtl/>
              </w:rPr>
              <w:t>מטרה</w:t>
            </w:r>
          </w:p>
        </w:tc>
        <w:tc>
          <w:tcPr>
            <w:tcW w:w="7054" w:type="dxa"/>
          </w:tcPr>
          <w:p w:rsidR="00ED04A9" w:rsidRPr="0024789A" w:rsidRDefault="00ED04A9" w:rsidP="00E70F48">
            <w:pPr>
              <w:cnfStyle w:val="000000000000" w:firstRow="0" w:lastRow="0" w:firstColumn="0" w:lastColumn="0" w:oddVBand="0" w:evenVBand="0" w:oddHBand="0" w:evenHBand="0" w:firstRowFirstColumn="0" w:firstRowLastColumn="0" w:lastRowFirstColumn="0" w:lastRowLastColumn="0"/>
              <w:rPr>
                <w:color w:val="auto"/>
                <w:rtl/>
              </w:rPr>
            </w:pPr>
            <w:r>
              <w:rPr>
                <w:rFonts w:hint="cs"/>
                <w:rtl/>
              </w:rPr>
              <w:t>שיפור הטיפול בסרטן</w:t>
            </w:r>
          </w:p>
        </w:tc>
      </w:tr>
      <w:tr w:rsidR="00ED04A9" w:rsidTr="008E4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Default="00ED04A9" w:rsidP="00E70F48">
            <w:pPr>
              <w:rPr>
                <w:b w:val="0"/>
                <w:bCs w:val="0"/>
                <w:color w:val="auto"/>
                <w:rtl/>
              </w:rPr>
            </w:pPr>
            <w:r>
              <w:rPr>
                <w:rFonts w:hint="cs"/>
                <w:rtl/>
              </w:rPr>
              <w:t>ליבת המידע הנחקר</w:t>
            </w:r>
          </w:p>
        </w:tc>
        <w:tc>
          <w:tcPr>
            <w:tcW w:w="7054" w:type="dxa"/>
          </w:tcPr>
          <w:p w:rsidR="00ED04A9" w:rsidRDefault="00ED04A9" w:rsidP="00E70F48">
            <w:pPr>
              <w:cnfStyle w:val="000000100000" w:firstRow="0" w:lastRow="0" w:firstColumn="0" w:lastColumn="0" w:oddVBand="0" w:evenVBand="0" w:oddHBand="1" w:evenHBand="0" w:firstRowFirstColumn="0" w:firstRowLastColumn="0" w:lastRowFirstColumn="0" w:lastRowLastColumn="0"/>
              <w:rPr>
                <w:color w:val="auto"/>
                <w:rtl/>
              </w:rPr>
            </w:pPr>
            <w:r>
              <w:rPr>
                <w:rFonts w:hint="cs"/>
                <w:rtl/>
              </w:rPr>
              <w:t xml:space="preserve">נתונים קליניים, נתונים </w:t>
            </w:r>
            <w:proofErr w:type="spellStart"/>
            <w:r>
              <w:rPr>
                <w:rFonts w:hint="cs"/>
                <w:rtl/>
              </w:rPr>
              <w:t>אדמיניסטיביים</w:t>
            </w:r>
            <w:proofErr w:type="spellEnd"/>
            <w:r>
              <w:rPr>
                <w:rFonts w:hint="cs"/>
                <w:rtl/>
              </w:rPr>
              <w:t>, נתוני משרדי ממשלה אחרים, נתונים מאפליקציות סלולריות</w:t>
            </w:r>
          </w:p>
        </w:tc>
      </w:tr>
      <w:tr w:rsidR="00ED04A9" w:rsidTr="008E40DC">
        <w:tc>
          <w:tcPr>
            <w:cnfStyle w:val="001000000000" w:firstRow="0" w:lastRow="0" w:firstColumn="1" w:lastColumn="0" w:oddVBand="0" w:evenVBand="0" w:oddHBand="0" w:evenHBand="0" w:firstRowFirstColumn="0" w:firstRowLastColumn="0" w:lastRowFirstColumn="0" w:lastRowLastColumn="0"/>
            <w:tcW w:w="1468" w:type="dxa"/>
          </w:tcPr>
          <w:p w:rsidR="00ED04A9" w:rsidRDefault="00ED04A9" w:rsidP="00E70F48">
            <w:pPr>
              <w:rPr>
                <w:b w:val="0"/>
                <w:bCs w:val="0"/>
                <w:color w:val="auto"/>
                <w:rtl/>
              </w:rPr>
            </w:pPr>
            <w:r>
              <w:rPr>
                <w:rFonts w:hint="cs"/>
                <w:rtl/>
              </w:rPr>
              <w:t>סוג האנליזה</w:t>
            </w:r>
          </w:p>
        </w:tc>
        <w:tc>
          <w:tcPr>
            <w:tcW w:w="7054" w:type="dxa"/>
          </w:tcPr>
          <w:p w:rsidR="00ED04A9" w:rsidRDefault="00ED04A9" w:rsidP="00E70F48">
            <w:pPr>
              <w:cnfStyle w:val="000000000000" w:firstRow="0" w:lastRow="0" w:firstColumn="0" w:lastColumn="0" w:oddVBand="0" w:evenVBand="0" w:oddHBand="0" w:evenHBand="0" w:firstRowFirstColumn="0" w:firstRowLastColumn="0" w:lastRowFirstColumn="0" w:lastRowLastColumn="0"/>
              <w:rPr>
                <w:color w:val="auto"/>
              </w:rPr>
            </w:pPr>
            <w:r>
              <w:t>Prescriptive Analytics</w:t>
            </w:r>
          </w:p>
        </w:tc>
      </w:tr>
      <w:tr w:rsidR="00ED04A9" w:rsidTr="008E4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Default="00ED04A9" w:rsidP="00E70F48">
            <w:pPr>
              <w:rPr>
                <w:b w:val="0"/>
                <w:bCs w:val="0"/>
                <w:color w:val="auto"/>
                <w:rtl/>
              </w:rPr>
            </w:pPr>
            <w:r>
              <w:rPr>
                <w:rFonts w:hint="cs"/>
                <w:rtl/>
              </w:rPr>
              <w:t>מורכבות</w:t>
            </w:r>
          </w:p>
        </w:tc>
        <w:tc>
          <w:tcPr>
            <w:tcW w:w="7054" w:type="dxa"/>
          </w:tcPr>
          <w:p w:rsidR="00ED04A9" w:rsidRDefault="00ED04A9" w:rsidP="00E70F48">
            <w:pPr>
              <w:cnfStyle w:val="000000100000" w:firstRow="0" w:lastRow="0" w:firstColumn="0" w:lastColumn="0" w:oddVBand="0" w:evenVBand="0" w:oddHBand="1" w:evenHBand="0" w:firstRowFirstColumn="0" w:firstRowLastColumn="0" w:lastRowFirstColumn="0" w:lastRowLastColumn="0"/>
              <w:rPr>
                <w:color w:val="auto"/>
                <w:rtl/>
              </w:rPr>
            </w:pPr>
            <w:r>
              <w:rPr>
                <w:rFonts w:hint="cs"/>
                <w:rtl/>
              </w:rPr>
              <w:t>גבוהה</w:t>
            </w:r>
          </w:p>
        </w:tc>
      </w:tr>
    </w:tbl>
    <w:p w:rsidR="00ED04A9" w:rsidRDefault="00ED04A9" w:rsidP="00E70F48">
      <w:pPr>
        <w:rPr>
          <w:rtl/>
        </w:rPr>
      </w:pPr>
    </w:p>
    <w:p w:rsidR="00ED04A9" w:rsidRPr="006B397F" w:rsidRDefault="00ED04A9" w:rsidP="00E70F48">
      <w:pPr>
        <w:rPr>
          <w:rtl/>
        </w:rPr>
      </w:pPr>
      <w:r w:rsidRPr="006B397F">
        <w:rPr>
          <w:rFonts w:hint="cs"/>
          <w:rtl/>
        </w:rPr>
        <w:t>מהלך המחקר:</w:t>
      </w:r>
    </w:p>
    <w:p w:rsidR="00ED04A9" w:rsidRDefault="00ED04A9" w:rsidP="00E70F48">
      <w:pPr>
        <w:rPr>
          <w:rtl/>
        </w:rPr>
      </w:pPr>
      <w:r>
        <w:rPr>
          <w:rFonts w:hint="cs"/>
          <w:rtl/>
        </w:rPr>
        <w:t xml:space="preserve">החוקר מבקש להשתמש בנתונים של מיליון נבדקים בגילאים 30-90. הנתונים שנעשה בהם שימוש כוללים נתונים דמוגרפיים, בדיקות מעבדה (דם, שתן, צואה וכו'), בדיקות לחץ דם וכולסטרול, מידע קליני מהתיק הרפואי, מידע </w:t>
      </w:r>
      <w:proofErr w:type="spellStart"/>
      <w:r>
        <w:rPr>
          <w:rFonts w:hint="cs"/>
          <w:rtl/>
        </w:rPr>
        <w:t>דימותי</w:t>
      </w:r>
      <w:proofErr w:type="spellEnd"/>
      <w:r>
        <w:rPr>
          <w:rFonts w:hint="cs"/>
          <w:rtl/>
        </w:rPr>
        <w:t xml:space="preserve"> אודות הגידולים הסרטניים של המטופל, מידע על סוג הטיפולים הכימותרפיים שניתנו למטופל ועוד. המשתנה המוסבר הוא מידת ההצלחה של הטיפול הכימותרפי. על מנת שהמחקר יהיה מקיף ככל האפשר, החוקר עושה מודל על נתונים שנאספו במשך 20 השנה האחרונות. </w:t>
      </w:r>
    </w:p>
    <w:p w:rsidR="00ED04A9" w:rsidRDefault="00ED04A9" w:rsidP="00FE5E17">
      <w:pPr>
        <w:pStyle w:val="20"/>
        <w:rPr>
          <w:rtl/>
        </w:rPr>
      </w:pPr>
      <w:r>
        <w:rPr>
          <w:rFonts w:hint="cs"/>
          <w:rtl/>
        </w:rPr>
        <w:tab/>
        <w:t>הבדלים ביחס למודל א':</w:t>
      </w:r>
    </w:p>
    <w:p w:rsidR="00ED04A9" w:rsidRDefault="00ED04A9" w:rsidP="00E70F48">
      <w:pPr>
        <w:rPr>
          <w:rtl/>
        </w:rPr>
      </w:pPr>
    </w:p>
    <w:p w:rsidR="00ED04A9" w:rsidRDefault="00ED04A9" w:rsidP="00E70F48">
      <w:pPr>
        <w:rPr>
          <w:rtl/>
        </w:rPr>
      </w:pPr>
      <w:r>
        <w:rPr>
          <w:rFonts w:hint="cs"/>
          <w:rtl/>
        </w:rPr>
        <w:t>בניגוד למצב במודל א', שבו כל שהיה צריך הוא לנבא את התפרצותה של מחלה, במקרה שלנו החוקר מעוניין לבצע סגמנטציה של חולי הסרטן לקלסתרים, כאשר לכל קלסתר, תותאם רשימה של סיכויי הצלחה של כל אחד מן הטיפולים הכימותרפיים האפשריים. המערכת צריכה לאפשר לחוקר את החלוקה האופטימלית לקבוצות אלה, הן מבחינת מספר הקלסתרים, והן מבחינת ההמלצות לכל קלסתר וקלסתר.</w:t>
      </w:r>
    </w:p>
    <w:p w:rsidR="00ED04A9" w:rsidRDefault="00ED04A9" w:rsidP="00E70F48">
      <w:pPr>
        <w:rPr>
          <w:rtl/>
        </w:rPr>
      </w:pPr>
      <w:r>
        <w:rPr>
          <w:rFonts w:hint="cs"/>
          <w:rtl/>
        </w:rPr>
        <w:t>תוצאת המודל צריכה להיות מערכת תמיכה בקבלת החלטות (</w:t>
      </w:r>
      <w:r>
        <w:t>DSS</w:t>
      </w:r>
      <w:r>
        <w:rPr>
          <w:rFonts w:hint="cs"/>
          <w:rtl/>
        </w:rPr>
        <w:t xml:space="preserve">), שיכולה להיות מוצגת גם כמחשבון, או </w:t>
      </w:r>
      <w:proofErr w:type="spellStart"/>
      <w:r>
        <w:rPr>
          <w:rFonts w:hint="cs"/>
          <w:rtl/>
        </w:rPr>
        <w:t>כנוסחא</w:t>
      </w:r>
      <w:proofErr w:type="spellEnd"/>
      <w:r>
        <w:rPr>
          <w:rFonts w:hint="cs"/>
          <w:rtl/>
        </w:rPr>
        <w:t>, אשר אומרת, בהינתן הפרמטרים הרלוונטיים לגבי החולה, מהם הטיפולים ששיעורי ההצלחה שלהם, והיחס עלות/תועלת בהם, הם הגבוהים ביותר עבור כל חולה וחולה.</w:t>
      </w:r>
    </w:p>
    <w:p w:rsidR="00ED04A9" w:rsidRDefault="00ED04A9" w:rsidP="00E70F48">
      <w:pPr>
        <w:rPr>
          <w:rtl/>
        </w:rPr>
      </w:pPr>
    </w:p>
    <w:p w:rsidR="00ED04A9" w:rsidRDefault="00ED04A9" w:rsidP="004E7F0A">
      <w:pPr>
        <w:pStyle w:val="20"/>
        <w:numPr>
          <w:ilvl w:val="0"/>
          <w:numId w:val="86"/>
        </w:numPr>
      </w:pPr>
      <w:proofErr w:type="spellStart"/>
      <w:r>
        <w:rPr>
          <w:rFonts w:hint="cs"/>
          <w:rtl/>
        </w:rPr>
        <w:t>סטארטאפ</w:t>
      </w:r>
      <w:proofErr w:type="spellEnd"/>
      <w:r>
        <w:rPr>
          <w:rFonts w:hint="cs"/>
          <w:rtl/>
        </w:rPr>
        <w:t xml:space="preserve"> לניבוי התפרצות מגיפות</w:t>
      </w:r>
    </w:p>
    <w:p w:rsidR="00ED04A9" w:rsidRDefault="00ED04A9" w:rsidP="00E70F48">
      <w:pPr>
        <w:rPr>
          <w:rtl/>
        </w:rPr>
      </w:pPr>
    </w:p>
    <w:tbl>
      <w:tblPr>
        <w:tblStyle w:val="-5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7054"/>
      </w:tblGrid>
      <w:tr w:rsidR="00ED04A9" w:rsidTr="008E40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Pr="0024789A" w:rsidRDefault="00ED04A9" w:rsidP="00E70F48">
            <w:pPr>
              <w:rPr>
                <w:b w:val="0"/>
                <w:bCs w:val="0"/>
                <w:color w:val="auto"/>
                <w:rtl/>
              </w:rPr>
            </w:pPr>
            <w:r w:rsidRPr="0024789A">
              <w:rPr>
                <w:rFonts w:hint="cs"/>
                <w:rtl/>
              </w:rPr>
              <w:t>פרמטר</w:t>
            </w:r>
          </w:p>
        </w:tc>
        <w:tc>
          <w:tcPr>
            <w:tcW w:w="7054" w:type="dxa"/>
          </w:tcPr>
          <w:p w:rsidR="00ED04A9" w:rsidRPr="0024789A" w:rsidRDefault="00ED04A9" w:rsidP="00E70F48">
            <w:pPr>
              <w:cnfStyle w:val="100000000000" w:firstRow="1" w:lastRow="0" w:firstColumn="0" w:lastColumn="0" w:oddVBand="0" w:evenVBand="0" w:oddHBand="0" w:evenHBand="0" w:firstRowFirstColumn="0" w:firstRowLastColumn="0" w:lastRowFirstColumn="0" w:lastRowLastColumn="0"/>
              <w:rPr>
                <w:b w:val="0"/>
                <w:bCs w:val="0"/>
                <w:color w:val="auto"/>
                <w:rtl/>
              </w:rPr>
            </w:pPr>
            <w:r w:rsidRPr="0024789A">
              <w:rPr>
                <w:rFonts w:hint="cs"/>
                <w:rtl/>
              </w:rPr>
              <w:t>תיאור</w:t>
            </w:r>
          </w:p>
        </w:tc>
      </w:tr>
      <w:tr w:rsidR="00ED04A9" w:rsidTr="008E4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Pr="0024789A" w:rsidRDefault="00ED04A9" w:rsidP="00E70F48">
            <w:pPr>
              <w:rPr>
                <w:b w:val="0"/>
                <w:bCs w:val="0"/>
                <w:color w:val="auto"/>
                <w:rtl/>
              </w:rPr>
            </w:pPr>
            <w:r>
              <w:rPr>
                <w:rFonts w:hint="cs"/>
                <w:rtl/>
              </w:rPr>
              <w:t>משתמש</w:t>
            </w:r>
          </w:p>
        </w:tc>
        <w:tc>
          <w:tcPr>
            <w:tcW w:w="7054" w:type="dxa"/>
          </w:tcPr>
          <w:p w:rsidR="00ED04A9" w:rsidRPr="0024789A" w:rsidRDefault="00ED04A9" w:rsidP="00E70F48">
            <w:pPr>
              <w:cnfStyle w:val="000000100000" w:firstRow="0" w:lastRow="0" w:firstColumn="0" w:lastColumn="0" w:oddVBand="0" w:evenVBand="0" w:oddHBand="1" w:evenHBand="0" w:firstRowFirstColumn="0" w:firstRowLastColumn="0" w:lastRowFirstColumn="0" w:lastRowLastColumn="0"/>
              <w:rPr>
                <w:color w:val="auto"/>
                <w:rtl/>
              </w:rPr>
            </w:pPr>
            <w:r>
              <w:rPr>
                <w:rFonts w:hint="cs"/>
                <w:rtl/>
              </w:rPr>
              <w:t>חברת הזנק</w:t>
            </w:r>
          </w:p>
        </w:tc>
      </w:tr>
      <w:tr w:rsidR="00ED04A9" w:rsidTr="008E40DC">
        <w:tc>
          <w:tcPr>
            <w:cnfStyle w:val="001000000000" w:firstRow="0" w:lastRow="0" w:firstColumn="1" w:lastColumn="0" w:oddVBand="0" w:evenVBand="0" w:oddHBand="0" w:evenHBand="0" w:firstRowFirstColumn="0" w:firstRowLastColumn="0" w:lastRowFirstColumn="0" w:lastRowLastColumn="0"/>
            <w:tcW w:w="1468" w:type="dxa"/>
          </w:tcPr>
          <w:p w:rsidR="00ED04A9" w:rsidRPr="0024789A" w:rsidRDefault="00ED04A9" w:rsidP="00E70F48">
            <w:pPr>
              <w:rPr>
                <w:b w:val="0"/>
                <w:bCs w:val="0"/>
                <w:color w:val="auto"/>
                <w:rtl/>
              </w:rPr>
            </w:pPr>
            <w:r>
              <w:rPr>
                <w:rFonts w:hint="cs"/>
                <w:rtl/>
              </w:rPr>
              <w:lastRenderedPageBreak/>
              <w:t>מטרה</w:t>
            </w:r>
          </w:p>
        </w:tc>
        <w:tc>
          <w:tcPr>
            <w:tcW w:w="7054" w:type="dxa"/>
          </w:tcPr>
          <w:p w:rsidR="00ED04A9" w:rsidRPr="0024789A" w:rsidRDefault="00ED04A9" w:rsidP="00E70F48">
            <w:pPr>
              <w:cnfStyle w:val="000000000000" w:firstRow="0" w:lastRow="0" w:firstColumn="0" w:lastColumn="0" w:oddVBand="0" w:evenVBand="0" w:oddHBand="0" w:evenHBand="0" w:firstRowFirstColumn="0" w:firstRowLastColumn="0" w:lastRowFirstColumn="0" w:lastRowLastColumn="0"/>
              <w:rPr>
                <w:color w:val="auto"/>
                <w:rtl/>
              </w:rPr>
            </w:pPr>
            <w:r>
              <w:rPr>
                <w:rFonts w:hint="cs"/>
                <w:rtl/>
              </w:rPr>
              <w:t>מניעת מגיפות, בריאות הציבור</w:t>
            </w:r>
          </w:p>
        </w:tc>
      </w:tr>
      <w:tr w:rsidR="00ED04A9" w:rsidTr="008E4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Default="00ED04A9" w:rsidP="00E70F48">
            <w:pPr>
              <w:rPr>
                <w:b w:val="0"/>
                <w:bCs w:val="0"/>
                <w:color w:val="auto"/>
                <w:rtl/>
              </w:rPr>
            </w:pPr>
            <w:r>
              <w:rPr>
                <w:rFonts w:hint="cs"/>
                <w:rtl/>
              </w:rPr>
              <w:t>ליבת המידע הנחקר</w:t>
            </w:r>
          </w:p>
        </w:tc>
        <w:tc>
          <w:tcPr>
            <w:tcW w:w="7054" w:type="dxa"/>
          </w:tcPr>
          <w:p w:rsidR="00ED04A9" w:rsidRDefault="00ED04A9" w:rsidP="00E70F48">
            <w:pPr>
              <w:cnfStyle w:val="000000100000" w:firstRow="0" w:lastRow="0" w:firstColumn="0" w:lastColumn="0" w:oddVBand="0" w:evenVBand="0" w:oddHBand="1" w:evenHBand="0" w:firstRowFirstColumn="0" w:firstRowLastColumn="0" w:lastRowFirstColumn="0" w:lastRowLastColumn="0"/>
              <w:rPr>
                <w:color w:val="auto"/>
                <w:rtl/>
              </w:rPr>
            </w:pPr>
            <w:r>
              <w:rPr>
                <w:rFonts w:hint="cs"/>
                <w:rtl/>
              </w:rPr>
              <w:t xml:space="preserve">נתונים קליניים, נתונים סביבתיים, נתונים </w:t>
            </w:r>
            <w:proofErr w:type="spellStart"/>
            <w:r>
              <w:rPr>
                <w:rFonts w:hint="cs"/>
                <w:rtl/>
              </w:rPr>
              <w:t>אדמיניסטיביים</w:t>
            </w:r>
            <w:proofErr w:type="spellEnd"/>
            <w:r>
              <w:rPr>
                <w:rFonts w:hint="cs"/>
                <w:rtl/>
              </w:rPr>
              <w:t>, נתוני משרדי ממשלה אחרים, נתונים מאפליקציות סלולריות</w:t>
            </w:r>
          </w:p>
        </w:tc>
      </w:tr>
      <w:tr w:rsidR="00ED04A9" w:rsidTr="008E40DC">
        <w:tc>
          <w:tcPr>
            <w:cnfStyle w:val="001000000000" w:firstRow="0" w:lastRow="0" w:firstColumn="1" w:lastColumn="0" w:oddVBand="0" w:evenVBand="0" w:oddHBand="0" w:evenHBand="0" w:firstRowFirstColumn="0" w:firstRowLastColumn="0" w:lastRowFirstColumn="0" w:lastRowLastColumn="0"/>
            <w:tcW w:w="1468" w:type="dxa"/>
          </w:tcPr>
          <w:p w:rsidR="00ED04A9" w:rsidRDefault="00ED04A9" w:rsidP="00E70F48">
            <w:pPr>
              <w:rPr>
                <w:b w:val="0"/>
                <w:bCs w:val="0"/>
                <w:color w:val="auto"/>
                <w:rtl/>
              </w:rPr>
            </w:pPr>
            <w:r>
              <w:rPr>
                <w:rFonts w:hint="cs"/>
                <w:rtl/>
              </w:rPr>
              <w:t>סוג האנליזה</w:t>
            </w:r>
          </w:p>
        </w:tc>
        <w:tc>
          <w:tcPr>
            <w:tcW w:w="7054" w:type="dxa"/>
          </w:tcPr>
          <w:p w:rsidR="00ED04A9" w:rsidRDefault="00ED04A9" w:rsidP="00E70F48">
            <w:pPr>
              <w:cnfStyle w:val="000000000000" w:firstRow="0" w:lastRow="0" w:firstColumn="0" w:lastColumn="0" w:oddVBand="0" w:evenVBand="0" w:oddHBand="0" w:evenHBand="0" w:firstRowFirstColumn="0" w:firstRowLastColumn="0" w:lastRowFirstColumn="0" w:lastRowLastColumn="0"/>
              <w:rPr>
                <w:color w:val="auto"/>
              </w:rPr>
            </w:pPr>
            <w:r>
              <w:t>Preventive Analytics</w:t>
            </w:r>
          </w:p>
        </w:tc>
      </w:tr>
      <w:tr w:rsidR="00ED04A9" w:rsidTr="008E4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Default="00ED04A9" w:rsidP="00E70F48">
            <w:pPr>
              <w:rPr>
                <w:b w:val="0"/>
                <w:bCs w:val="0"/>
                <w:color w:val="auto"/>
                <w:rtl/>
              </w:rPr>
            </w:pPr>
            <w:r>
              <w:rPr>
                <w:rFonts w:hint="cs"/>
                <w:rtl/>
              </w:rPr>
              <w:t>מורכבות</w:t>
            </w:r>
          </w:p>
        </w:tc>
        <w:tc>
          <w:tcPr>
            <w:tcW w:w="7054" w:type="dxa"/>
          </w:tcPr>
          <w:p w:rsidR="00ED04A9" w:rsidRDefault="00ED04A9" w:rsidP="00E70F48">
            <w:pPr>
              <w:cnfStyle w:val="000000100000" w:firstRow="0" w:lastRow="0" w:firstColumn="0" w:lastColumn="0" w:oddVBand="0" w:evenVBand="0" w:oddHBand="1" w:evenHBand="0" w:firstRowFirstColumn="0" w:firstRowLastColumn="0" w:lastRowFirstColumn="0" w:lastRowLastColumn="0"/>
              <w:rPr>
                <w:color w:val="auto"/>
                <w:rtl/>
              </w:rPr>
            </w:pPr>
            <w:r>
              <w:rPr>
                <w:rFonts w:hint="cs"/>
                <w:rtl/>
              </w:rPr>
              <w:t>גבוהה</w:t>
            </w:r>
          </w:p>
        </w:tc>
      </w:tr>
    </w:tbl>
    <w:p w:rsidR="00ED04A9" w:rsidRDefault="00ED04A9" w:rsidP="00E70F48">
      <w:pPr>
        <w:rPr>
          <w:rtl/>
        </w:rPr>
      </w:pPr>
    </w:p>
    <w:p w:rsidR="00ED04A9" w:rsidRPr="00792F53" w:rsidRDefault="00ED04A9" w:rsidP="00E70F48">
      <w:pPr>
        <w:rPr>
          <w:rtl/>
        </w:rPr>
      </w:pPr>
      <w:r w:rsidRPr="00792F53">
        <w:rPr>
          <w:rFonts w:hint="cs"/>
          <w:rtl/>
        </w:rPr>
        <w:t>כללי:</w:t>
      </w:r>
    </w:p>
    <w:p w:rsidR="00ED04A9" w:rsidRDefault="00ED04A9" w:rsidP="00E70F48">
      <w:pPr>
        <w:rPr>
          <w:rFonts w:ascii="Arial" w:hAnsi="Arial" w:cs="Arial"/>
          <w:color w:val="555555"/>
          <w:sz w:val="21"/>
          <w:szCs w:val="21"/>
          <w:shd w:val="clear" w:color="auto" w:fill="FFFFFF"/>
          <w:rtl/>
        </w:rPr>
      </w:pPr>
      <w:r>
        <w:rPr>
          <w:rFonts w:hint="cs"/>
          <w:rtl/>
        </w:rPr>
        <w:t xml:space="preserve">המשתמשת הינה חברת הזנק אשר מעוניינת להקים בישראל אתר אינטרנט אשר </w:t>
      </w:r>
      <w:proofErr w:type="spellStart"/>
      <w:r>
        <w:rPr>
          <w:rFonts w:hint="cs"/>
          <w:rtl/>
        </w:rPr>
        <w:t>ינטר</w:t>
      </w:r>
      <w:proofErr w:type="spellEnd"/>
      <w:r>
        <w:rPr>
          <w:rFonts w:hint="cs"/>
          <w:rtl/>
        </w:rPr>
        <w:t xml:space="preserve"> את ההידבקות במחלות מידבקות, ויתריע מפני מגיפות בתחילת דרכן, וזאת בדומה לאתרים כגון </w:t>
      </w:r>
      <w:hyperlink r:id="rId23" w:anchor="projection" w:tgtFrame="_blank" w:history="1">
        <w:r>
          <w:rPr>
            <w:rStyle w:val="Hyperlink"/>
            <w:rFonts w:ascii="Arial" w:hAnsi="Arial" w:cs="Arial"/>
            <w:color w:val="488793"/>
            <w:sz w:val="21"/>
            <w:szCs w:val="21"/>
            <w:bdr w:val="none" w:sz="0" w:space="0" w:color="auto" w:frame="1"/>
            <w:shd w:val="clear" w:color="auto" w:fill="FFFFFF"/>
          </w:rPr>
          <w:t>HealthMap</w:t>
        </w:r>
      </w:hyperlink>
      <w:r>
        <w:rPr>
          <w:rFonts w:hint="cs"/>
          <w:rtl/>
        </w:rPr>
        <w:t xml:space="preserve"> , </w:t>
      </w:r>
      <w:proofErr w:type="spellStart"/>
      <w:r>
        <w:rPr>
          <w:rFonts w:ascii="Arial" w:hAnsi="Arial" w:cs="Arial"/>
          <w:color w:val="555555"/>
          <w:sz w:val="21"/>
          <w:szCs w:val="21"/>
          <w:shd w:val="clear" w:color="auto" w:fill="FFFFFF"/>
        </w:rPr>
        <w:t>BioMosaic</w:t>
      </w:r>
      <w:proofErr w:type="spellEnd"/>
      <w:r>
        <w:rPr>
          <w:rFonts w:ascii="Arial" w:hAnsi="Arial" w:cs="Arial" w:hint="cs"/>
          <w:color w:val="555555"/>
          <w:sz w:val="21"/>
          <w:szCs w:val="21"/>
          <w:shd w:val="clear" w:color="auto" w:fill="FFFFFF"/>
          <w:rtl/>
        </w:rPr>
        <w:t xml:space="preserve"> , ואפליקציית </w:t>
      </w:r>
      <w:r>
        <w:rPr>
          <w:rFonts w:ascii="Arial" w:hAnsi="Arial" w:cs="Arial"/>
          <w:color w:val="555555"/>
          <w:sz w:val="21"/>
          <w:szCs w:val="21"/>
          <w:shd w:val="clear" w:color="auto" w:fill="FFFFFF"/>
        </w:rPr>
        <w:t>Epi Info viral hemorrhagic fever (VHF)</w:t>
      </w:r>
      <w:r>
        <w:rPr>
          <w:rFonts w:ascii="Arial" w:hAnsi="Arial" w:cs="Arial" w:hint="cs"/>
          <w:color w:val="555555"/>
          <w:sz w:val="21"/>
          <w:szCs w:val="21"/>
          <w:shd w:val="clear" w:color="auto" w:fill="FFFFFF"/>
          <w:rtl/>
        </w:rPr>
        <w:t xml:space="preserve"> בארה"ב. האתר ישלים את עבודת </w:t>
      </w:r>
      <w:proofErr w:type="spellStart"/>
      <w:r>
        <w:rPr>
          <w:rFonts w:ascii="Arial" w:hAnsi="Arial" w:cs="Arial" w:hint="cs"/>
          <w:color w:val="555555"/>
          <w:sz w:val="21"/>
          <w:szCs w:val="21"/>
          <w:shd w:val="clear" w:color="auto" w:fill="FFFFFF"/>
          <w:rtl/>
        </w:rPr>
        <w:t>המלב"ם</w:t>
      </w:r>
      <w:proofErr w:type="spellEnd"/>
      <w:r>
        <w:rPr>
          <w:rFonts w:ascii="Arial" w:hAnsi="Arial" w:cs="Arial" w:hint="cs"/>
          <w:color w:val="555555"/>
          <w:sz w:val="21"/>
          <w:szCs w:val="21"/>
          <w:shd w:val="clear" w:color="auto" w:fill="FFFFFF"/>
          <w:rtl/>
        </w:rPr>
        <w:t>, ויספק לציבור ולמקבלי ההחלטות מידע אמין בזמן אמת אודות הסיכון להתפרצות מחלה, נתיבי ההתפשטות של מחלות מידבקות ועוד.</w:t>
      </w:r>
    </w:p>
    <w:p w:rsidR="00ED04A9" w:rsidRPr="006A1B60" w:rsidRDefault="00ED04A9" w:rsidP="00E70F48">
      <w:pPr>
        <w:rPr>
          <w:shd w:val="clear" w:color="auto" w:fill="FFFFFF"/>
          <w:rtl/>
        </w:rPr>
      </w:pPr>
      <w:r w:rsidRPr="006A1B60">
        <w:rPr>
          <w:rFonts w:hint="cs"/>
          <w:shd w:val="clear" w:color="auto" w:fill="FFFFFF"/>
          <w:rtl/>
        </w:rPr>
        <w:t>מהלך המחקר:</w:t>
      </w:r>
    </w:p>
    <w:p w:rsidR="00ED04A9" w:rsidRDefault="00ED04A9" w:rsidP="00E70F48">
      <w:pPr>
        <w:rPr>
          <w:shd w:val="clear" w:color="auto" w:fill="FFFFFF"/>
          <w:rtl/>
        </w:rPr>
      </w:pPr>
      <w:r>
        <w:rPr>
          <w:rFonts w:hint="cs"/>
          <w:shd w:val="clear" w:color="auto" w:fill="FFFFFF"/>
          <w:rtl/>
        </w:rPr>
        <w:t>המחקר מורכב למעשה משני שלבים: שלב בניית המודל, ושלב התפעול של האפליקציה.</w:t>
      </w:r>
    </w:p>
    <w:p w:rsidR="00ED04A9" w:rsidRDefault="00ED04A9" w:rsidP="00E70F48">
      <w:pPr>
        <w:rPr>
          <w:shd w:val="clear" w:color="auto" w:fill="FFFFFF"/>
          <w:rtl/>
        </w:rPr>
      </w:pPr>
      <w:r>
        <w:rPr>
          <w:rFonts w:hint="cs"/>
          <w:shd w:val="clear" w:color="auto" w:fill="FFFFFF"/>
          <w:rtl/>
        </w:rPr>
        <w:t xml:space="preserve">על מנת לבנות את המודל, החברה מעוניינת לעשות שימוש במאגר ה </w:t>
      </w:r>
      <w:r>
        <w:rPr>
          <w:shd w:val="clear" w:color="auto" w:fill="FFFFFF"/>
        </w:rPr>
        <w:t>Big-Data</w:t>
      </w:r>
      <w:r>
        <w:rPr>
          <w:rFonts w:hint="cs"/>
          <w:shd w:val="clear" w:color="auto" w:fill="FFFFFF"/>
          <w:rtl/>
        </w:rPr>
        <w:t>, על מנת לאסוף שלל נתונים הקשורים בהתפשטות מחלות, ובהם:</w:t>
      </w:r>
    </w:p>
    <w:p w:rsidR="00ED04A9" w:rsidRDefault="00ED04A9" w:rsidP="004E7F0A">
      <w:pPr>
        <w:pStyle w:val="af2"/>
        <w:numPr>
          <w:ilvl w:val="0"/>
          <w:numId w:val="87"/>
        </w:numPr>
        <w:rPr>
          <w:shd w:val="clear" w:color="auto" w:fill="FFFFFF"/>
        </w:rPr>
      </w:pPr>
      <w:r>
        <w:rPr>
          <w:rFonts w:hint="cs"/>
          <w:shd w:val="clear" w:color="auto" w:fill="FFFFFF"/>
          <w:rtl/>
        </w:rPr>
        <w:t>מידע דמוגרפי</w:t>
      </w:r>
    </w:p>
    <w:p w:rsidR="00ED04A9" w:rsidRDefault="00ED04A9" w:rsidP="004E7F0A">
      <w:pPr>
        <w:pStyle w:val="af2"/>
        <w:numPr>
          <w:ilvl w:val="0"/>
          <w:numId w:val="87"/>
        </w:numPr>
        <w:rPr>
          <w:shd w:val="clear" w:color="auto" w:fill="FFFFFF"/>
        </w:rPr>
      </w:pPr>
      <w:r>
        <w:rPr>
          <w:rFonts w:hint="cs"/>
          <w:shd w:val="clear" w:color="auto" w:fill="FFFFFF"/>
          <w:rtl/>
        </w:rPr>
        <w:t>מידע אקלימי (מזג האוויר, משקעים, רוח)</w:t>
      </w:r>
    </w:p>
    <w:p w:rsidR="00ED04A9" w:rsidRDefault="00ED04A9" w:rsidP="004E7F0A">
      <w:pPr>
        <w:pStyle w:val="af2"/>
        <w:numPr>
          <w:ilvl w:val="0"/>
          <w:numId w:val="87"/>
        </w:numPr>
        <w:rPr>
          <w:shd w:val="clear" w:color="auto" w:fill="FFFFFF"/>
        </w:rPr>
      </w:pPr>
      <w:r>
        <w:rPr>
          <w:rFonts w:hint="cs"/>
          <w:shd w:val="clear" w:color="auto" w:fill="FFFFFF"/>
          <w:rtl/>
        </w:rPr>
        <w:t xml:space="preserve">מידע גיאוגרפי סטטיסטי אודות הרגלי התנועה היבשתית של </w:t>
      </w:r>
      <w:proofErr w:type="spellStart"/>
      <w:r>
        <w:rPr>
          <w:rFonts w:hint="cs"/>
          <w:shd w:val="clear" w:color="auto" w:fill="FFFFFF"/>
          <w:rtl/>
        </w:rPr>
        <w:t>האוכלוסיה</w:t>
      </w:r>
      <w:proofErr w:type="spellEnd"/>
    </w:p>
    <w:p w:rsidR="00ED04A9" w:rsidRDefault="00ED04A9" w:rsidP="004E7F0A">
      <w:pPr>
        <w:pStyle w:val="af2"/>
        <w:numPr>
          <w:ilvl w:val="0"/>
          <w:numId w:val="87"/>
        </w:numPr>
        <w:rPr>
          <w:shd w:val="clear" w:color="auto" w:fill="FFFFFF"/>
        </w:rPr>
      </w:pPr>
      <w:r>
        <w:rPr>
          <w:rFonts w:hint="cs"/>
          <w:shd w:val="clear" w:color="auto" w:fill="FFFFFF"/>
          <w:rtl/>
        </w:rPr>
        <w:t xml:space="preserve">מידע אודות הרגלי התנועה האווירית של </w:t>
      </w:r>
      <w:proofErr w:type="spellStart"/>
      <w:r>
        <w:rPr>
          <w:rFonts w:hint="cs"/>
          <w:shd w:val="clear" w:color="auto" w:fill="FFFFFF"/>
          <w:rtl/>
        </w:rPr>
        <w:t>האוכלוסיה</w:t>
      </w:r>
      <w:proofErr w:type="spellEnd"/>
      <w:r>
        <w:rPr>
          <w:rFonts w:hint="cs"/>
          <w:shd w:val="clear" w:color="auto" w:fill="FFFFFF"/>
          <w:rtl/>
        </w:rPr>
        <w:t xml:space="preserve"> (באמצעות </w:t>
      </w:r>
      <w:r>
        <w:rPr>
          <w:shd w:val="clear" w:color="auto" w:fill="FFFFFF"/>
        </w:rPr>
        <w:t>API</w:t>
      </w:r>
      <w:r>
        <w:rPr>
          <w:rFonts w:hint="cs"/>
          <w:shd w:val="clear" w:color="auto" w:fill="FFFFFF"/>
          <w:rtl/>
        </w:rPr>
        <w:t xml:space="preserve"> ל </w:t>
      </w:r>
      <w:r>
        <w:rPr>
          <w:shd w:val="clear" w:color="auto" w:fill="FFFFFF"/>
        </w:rPr>
        <w:t>SITA</w:t>
      </w:r>
      <w:r>
        <w:rPr>
          <w:rFonts w:hint="cs"/>
          <w:shd w:val="clear" w:color="auto" w:fill="FFFFFF"/>
          <w:rtl/>
        </w:rPr>
        <w:t>)</w:t>
      </w:r>
    </w:p>
    <w:p w:rsidR="00ED04A9" w:rsidRDefault="00ED04A9" w:rsidP="004E7F0A">
      <w:pPr>
        <w:pStyle w:val="af2"/>
        <w:numPr>
          <w:ilvl w:val="0"/>
          <w:numId w:val="87"/>
        </w:numPr>
        <w:rPr>
          <w:shd w:val="clear" w:color="auto" w:fill="FFFFFF"/>
        </w:rPr>
      </w:pPr>
      <w:r>
        <w:rPr>
          <w:rFonts w:hint="cs"/>
          <w:shd w:val="clear" w:color="auto" w:fill="FFFFFF"/>
          <w:rtl/>
        </w:rPr>
        <w:t>מידע בריאותי אודות הידבקות במחלות שונות והתפוסה בבתי החולים</w:t>
      </w:r>
    </w:p>
    <w:p w:rsidR="00ED04A9" w:rsidRDefault="00ED04A9" w:rsidP="004E7F0A">
      <w:pPr>
        <w:pStyle w:val="af2"/>
        <w:numPr>
          <w:ilvl w:val="0"/>
          <w:numId w:val="87"/>
        </w:numPr>
        <w:rPr>
          <w:shd w:val="clear" w:color="auto" w:fill="FFFFFF"/>
        </w:rPr>
      </w:pPr>
      <w:r>
        <w:rPr>
          <w:rFonts w:hint="cs"/>
          <w:shd w:val="clear" w:color="auto" w:fill="FFFFFF"/>
          <w:rtl/>
        </w:rPr>
        <w:t xml:space="preserve">מידע סביבתי אודות אתרי פסולת, ביצות, מערכת הביוב, וגורמים </w:t>
      </w:r>
      <w:proofErr w:type="spellStart"/>
      <w:r>
        <w:rPr>
          <w:rFonts w:hint="cs"/>
          <w:shd w:val="clear" w:color="auto" w:fill="FFFFFF"/>
          <w:rtl/>
        </w:rPr>
        <w:t>מעודדי</w:t>
      </w:r>
      <w:proofErr w:type="spellEnd"/>
      <w:r>
        <w:rPr>
          <w:rFonts w:hint="cs"/>
          <w:shd w:val="clear" w:color="auto" w:fill="FFFFFF"/>
          <w:rtl/>
        </w:rPr>
        <w:t xml:space="preserve"> מחלות</w:t>
      </w:r>
    </w:p>
    <w:p w:rsidR="00ED04A9" w:rsidRDefault="00ED04A9" w:rsidP="004E7F0A">
      <w:pPr>
        <w:pStyle w:val="af2"/>
        <w:numPr>
          <w:ilvl w:val="0"/>
          <w:numId w:val="87"/>
        </w:numPr>
        <w:rPr>
          <w:shd w:val="clear" w:color="auto" w:fill="FFFFFF"/>
        </w:rPr>
      </w:pPr>
      <w:r>
        <w:rPr>
          <w:rFonts w:hint="cs"/>
          <w:shd w:val="clear" w:color="auto" w:fill="FFFFFF"/>
          <w:rtl/>
        </w:rPr>
        <w:t>מידע פומבי הנקצר מרשת האינטרנט</w:t>
      </w:r>
    </w:p>
    <w:p w:rsidR="00ED04A9" w:rsidRDefault="00ED04A9" w:rsidP="00E70F48">
      <w:pPr>
        <w:rPr>
          <w:shd w:val="clear" w:color="auto" w:fill="FFFFFF"/>
          <w:rtl/>
        </w:rPr>
      </w:pPr>
      <w:r>
        <w:rPr>
          <w:rFonts w:hint="cs"/>
          <w:shd w:val="clear" w:color="auto" w:fill="FFFFFF"/>
          <w:rtl/>
        </w:rPr>
        <w:t xml:space="preserve">בשלב השני, יש צורך ב </w:t>
      </w:r>
      <w:r>
        <w:rPr>
          <w:shd w:val="clear" w:color="auto" w:fill="FFFFFF"/>
        </w:rPr>
        <w:t>API</w:t>
      </w:r>
      <w:r>
        <w:rPr>
          <w:rFonts w:hint="cs"/>
          <w:shd w:val="clear" w:color="auto" w:fill="FFFFFF"/>
          <w:rtl/>
        </w:rPr>
        <w:t xml:space="preserve"> קבוע אשר יעביר </w:t>
      </w:r>
      <w:proofErr w:type="spellStart"/>
      <w:r>
        <w:rPr>
          <w:rFonts w:hint="cs"/>
          <w:shd w:val="clear" w:color="auto" w:fill="FFFFFF"/>
          <w:rtl/>
        </w:rPr>
        <w:t>לסטארטאפ</w:t>
      </w:r>
      <w:proofErr w:type="spellEnd"/>
      <w:r>
        <w:rPr>
          <w:rFonts w:hint="cs"/>
          <w:shd w:val="clear" w:color="auto" w:fill="FFFFFF"/>
          <w:rtl/>
        </w:rPr>
        <w:t xml:space="preserve"> את הנתונים באופן שוטף </w:t>
      </w:r>
      <w:proofErr w:type="spellStart"/>
      <w:r>
        <w:rPr>
          <w:rFonts w:hint="cs"/>
          <w:shd w:val="clear" w:color="auto" w:fill="FFFFFF"/>
          <w:rtl/>
        </w:rPr>
        <w:t>ומותמם</w:t>
      </w:r>
      <w:proofErr w:type="spellEnd"/>
      <w:r>
        <w:rPr>
          <w:rFonts w:hint="cs"/>
          <w:shd w:val="clear" w:color="auto" w:fill="FFFFFF"/>
          <w:rtl/>
        </w:rPr>
        <w:t>.</w:t>
      </w:r>
    </w:p>
    <w:p w:rsidR="00ED04A9" w:rsidRDefault="00ED04A9" w:rsidP="00FE5E17">
      <w:pPr>
        <w:pStyle w:val="20"/>
        <w:rPr>
          <w:shd w:val="clear" w:color="auto" w:fill="FFFFFF"/>
          <w:rtl/>
        </w:rPr>
      </w:pPr>
      <w:r>
        <w:rPr>
          <w:rFonts w:hint="cs"/>
          <w:shd w:val="clear" w:color="auto" w:fill="FFFFFF"/>
          <w:rtl/>
        </w:rPr>
        <w:t>הבדלים ביחס למודלים הקודמים:</w:t>
      </w:r>
    </w:p>
    <w:p w:rsidR="00ED04A9" w:rsidRDefault="00ED04A9" w:rsidP="00E70F48">
      <w:pPr>
        <w:rPr>
          <w:shd w:val="clear" w:color="auto" w:fill="FFFFFF"/>
          <w:rtl/>
        </w:rPr>
      </w:pPr>
    </w:p>
    <w:p w:rsidR="00ED04A9" w:rsidRDefault="00ED04A9" w:rsidP="00E70F48">
      <w:pPr>
        <w:rPr>
          <w:shd w:val="clear" w:color="auto" w:fill="FFFFFF"/>
          <w:rtl/>
        </w:rPr>
      </w:pPr>
      <w:r>
        <w:rPr>
          <w:rFonts w:hint="cs"/>
          <w:shd w:val="clear" w:color="auto" w:fill="FFFFFF"/>
          <w:rtl/>
        </w:rPr>
        <w:t xml:space="preserve">ראשית, היות ולמידע הנוכחי ישנו פן גיאוגרפי משמעותי, צריך להינתן דגש על אפשרויות ויזואליזציה מתקדמות ואנליזה מתקדמת של מידע גיאוגרפי (פוליגונים, מפות ברומטריות, תצוגה של דיוק סטטיסטי של </w:t>
      </w:r>
      <w:proofErr w:type="spellStart"/>
      <w:r>
        <w:rPr>
          <w:rFonts w:hint="cs"/>
          <w:shd w:val="clear" w:color="auto" w:fill="FFFFFF"/>
          <w:rtl/>
        </w:rPr>
        <w:t>איכונים</w:t>
      </w:r>
      <w:proofErr w:type="spellEnd"/>
      <w:r>
        <w:rPr>
          <w:rFonts w:hint="cs"/>
          <w:shd w:val="clear" w:color="auto" w:fill="FFFFFF"/>
          <w:rtl/>
        </w:rPr>
        <w:t xml:space="preserve">, התממשקות למערכת מיפוי כגון </w:t>
      </w:r>
      <w:r>
        <w:rPr>
          <w:shd w:val="clear" w:color="auto" w:fill="FFFFFF"/>
        </w:rPr>
        <w:t>ESRI</w:t>
      </w:r>
      <w:r>
        <w:rPr>
          <w:rFonts w:hint="cs"/>
          <w:shd w:val="clear" w:color="auto" w:fill="FFFFFF"/>
          <w:rtl/>
        </w:rPr>
        <w:t xml:space="preserve"> או </w:t>
      </w:r>
      <w:r>
        <w:rPr>
          <w:shd w:val="clear" w:color="auto" w:fill="FFFFFF"/>
        </w:rPr>
        <w:t>Google Earth</w:t>
      </w:r>
      <w:r>
        <w:rPr>
          <w:rFonts w:hint="cs"/>
          <w:shd w:val="clear" w:color="auto" w:fill="FFFFFF"/>
          <w:rtl/>
        </w:rPr>
        <w:t xml:space="preserve"> ועוד). </w:t>
      </w:r>
    </w:p>
    <w:p w:rsidR="00ED04A9" w:rsidRDefault="00ED04A9" w:rsidP="00E70F48">
      <w:pPr>
        <w:rPr>
          <w:shd w:val="clear" w:color="auto" w:fill="FFFFFF"/>
          <w:rtl/>
        </w:rPr>
      </w:pPr>
      <w:r>
        <w:rPr>
          <w:rFonts w:hint="cs"/>
          <w:shd w:val="clear" w:color="auto" w:fill="FFFFFF"/>
          <w:rtl/>
        </w:rPr>
        <w:t xml:space="preserve">שנית, היות ומדובר </w:t>
      </w:r>
      <w:proofErr w:type="spellStart"/>
      <w:r>
        <w:rPr>
          <w:rFonts w:hint="cs"/>
          <w:shd w:val="clear" w:color="auto" w:fill="FFFFFF"/>
          <w:rtl/>
        </w:rPr>
        <w:t>בסטארטאפ</w:t>
      </w:r>
      <w:proofErr w:type="spellEnd"/>
      <w:r>
        <w:rPr>
          <w:rFonts w:hint="cs"/>
          <w:shd w:val="clear" w:color="auto" w:fill="FFFFFF"/>
          <w:rtl/>
        </w:rPr>
        <w:t xml:space="preserve">, תהליך האישור עשוי להיות מורכב יותר (בדיקת </w:t>
      </w:r>
      <w:r>
        <w:rPr>
          <w:shd w:val="clear" w:color="auto" w:fill="FFFFFF"/>
        </w:rPr>
        <w:t xml:space="preserve">Due </w:t>
      </w:r>
      <w:r w:rsidR="00BD3C85">
        <w:rPr>
          <w:shd w:val="clear" w:color="auto" w:fill="FFFFFF"/>
        </w:rPr>
        <w:t>Diligence</w:t>
      </w:r>
      <w:r>
        <w:rPr>
          <w:rFonts w:hint="cs"/>
          <w:shd w:val="clear" w:color="auto" w:fill="FFFFFF"/>
          <w:rtl/>
        </w:rPr>
        <w:t xml:space="preserve"> של החברה, מתן אישור ע"י חממת הון סיכון וכו'). תהליך זה צריך להיות מיוצג ע"י מנגנון האישורים.</w:t>
      </w:r>
    </w:p>
    <w:p w:rsidR="00ED04A9" w:rsidRDefault="00ED04A9" w:rsidP="00E70F48">
      <w:pPr>
        <w:rPr>
          <w:shd w:val="clear" w:color="auto" w:fill="FFFFFF"/>
          <w:rtl/>
        </w:rPr>
      </w:pPr>
      <w:r>
        <w:rPr>
          <w:rFonts w:hint="cs"/>
          <w:shd w:val="clear" w:color="auto" w:fill="FFFFFF"/>
          <w:rtl/>
        </w:rPr>
        <w:t xml:space="preserve">שלישית, במודל זה יש צורך בהעברה רציפה של מידע באמצעות </w:t>
      </w:r>
      <w:r>
        <w:rPr>
          <w:shd w:val="clear" w:color="auto" w:fill="FFFFFF"/>
        </w:rPr>
        <w:t>API</w:t>
      </w:r>
      <w:r>
        <w:rPr>
          <w:rFonts w:hint="cs"/>
          <w:shd w:val="clear" w:color="auto" w:fill="FFFFFF"/>
          <w:rtl/>
        </w:rPr>
        <w:t xml:space="preserve">. היות והמידע המועבר כבר לא יהיה בשליטת משרד הבריאות, רמת </w:t>
      </w:r>
      <w:proofErr w:type="spellStart"/>
      <w:r>
        <w:rPr>
          <w:rFonts w:hint="cs"/>
          <w:shd w:val="clear" w:color="auto" w:fill="FFFFFF"/>
          <w:rtl/>
        </w:rPr>
        <w:t>ההתממה</w:t>
      </w:r>
      <w:proofErr w:type="spellEnd"/>
      <w:r>
        <w:rPr>
          <w:rFonts w:hint="cs"/>
          <w:shd w:val="clear" w:color="auto" w:fill="FFFFFF"/>
          <w:rtl/>
        </w:rPr>
        <w:t xml:space="preserve"> הנדרשת בעת העברת המידע היא גבוהה הרבה יותר מהרמה הנדרשת בזמן המחקר המבוצע במערכת עצמה.</w:t>
      </w:r>
    </w:p>
    <w:p w:rsidR="00ED04A9" w:rsidRDefault="00ED04A9" w:rsidP="00E70F48">
      <w:pPr>
        <w:rPr>
          <w:shd w:val="clear" w:color="auto" w:fill="FFFFFF"/>
          <w:rtl/>
        </w:rPr>
      </w:pPr>
      <w:r>
        <w:rPr>
          <w:rFonts w:hint="cs"/>
          <w:shd w:val="clear" w:color="auto" w:fill="FFFFFF"/>
          <w:rtl/>
        </w:rPr>
        <w:lastRenderedPageBreak/>
        <w:t xml:space="preserve">לבסוף, היות והמידע על ההידבקות מגיע בחלקו מדיווחים עצמיים ברשתות חברתיות, יש צורך במנגנון קצירה, שיש לו מנוע סמנטי ומנוע </w:t>
      </w:r>
      <w:r>
        <w:rPr>
          <w:shd w:val="clear" w:color="auto" w:fill="FFFFFF"/>
        </w:rPr>
        <w:t>Sentiment analysis</w:t>
      </w:r>
      <w:r>
        <w:rPr>
          <w:rFonts w:hint="cs"/>
          <w:shd w:val="clear" w:color="auto" w:fill="FFFFFF"/>
          <w:rtl/>
        </w:rPr>
        <w:t xml:space="preserve">, ומסוגל לקחת </w:t>
      </w:r>
      <w:proofErr w:type="spellStart"/>
      <w:r>
        <w:rPr>
          <w:rFonts w:hint="cs"/>
          <w:shd w:val="clear" w:color="auto" w:fill="FFFFFF"/>
          <w:rtl/>
        </w:rPr>
        <w:t>מפייסבוק</w:t>
      </w:r>
      <w:proofErr w:type="spellEnd"/>
      <w:r>
        <w:rPr>
          <w:rFonts w:hint="cs"/>
          <w:shd w:val="clear" w:color="auto" w:fill="FFFFFF"/>
          <w:rtl/>
        </w:rPr>
        <w:t xml:space="preserve"> </w:t>
      </w:r>
      <w:proofErr w:type="spellStart"/>
      <w:r>
        <w:rPr>
          <w:rFonts w:hint="cs"/>
          <w:shd w:val="clear" w:color="auto" w:fill="FFFFFF"/>
          <w:rtl/>
        </w:rPr>
        <w:t>ומטוויטר</w:t>
      </w:r>
      <w:proofErr w:type="spellEnd"/>
      <w:r>
        <w:rPr>
          <w:rFonts w:hint="cs"/>
          <w:shd w:val="clear" w:color="auto" w:fill="FFFFFF"/>
          <w:rtl/>
        </w:rPr>
        <w:t xml:space="preserve"> כמויות גדולות של מידע טקסטואלי ולסווגו כקשור במחלות מסוימות. </w:t>
      </w:r>
    </w:p>
    <w:p w:rsidR="00ED04A9" w:rsidRDefault="00ED04A9" w:rsidP="004E7F0A">
      <w:pPr>
        <w:pStyle w:val="1"/>
        <w:numPr>
          <w:ilvl w:val="0"/>
          <w:numId w:val="86"/>
        </w:numPr>
        <w:rPr>
          <w:rtl/>
        </w:rPr>
      </w:pPr>
      <w:bookmarkStart w:id="228" w:name="_Toc426108042"/>
      <w:bookmarkStart w:id="229" w:name="_Toc427247481"/>
      <w:r>
        <w:rPr>
          <w:rFonts w:hint="cs"/>
          <w:rtl/>
        </w:rPr>
        <w:t>מערכת לאיתור מפגעים בריאותיים ומחוללי מחלות:</w:t>
      </w:r>
      <w:bookmarkEnd w:id="228"/>
      <w:bookmarkEnd w:id="229"/>
    </w:p>
    <w:p w:rsidR="00ED04A9" w:rsidRDefault="00ED04A9" w:rsidP="00E70F48">
      <w:pPr>
        <w:rPr>
          <w:rtl/>
        </w:rPr>
      </w:pPr>
    </w:p>
    <w:tbl>
      <w:tblPr>
        <w:tblStyle w:val="-5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7054"/>
      </w:tblGrid>
      <w:tr w:rsidR="00ED04A9" w:rsidTr="008E40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Pr="0024789A" w:rsidRDefault="00ED04A9" w:rsidP="00E70F48">
            <w:pPr>
              <w:rPr>
                <w:b w:val="0"/>
                <w:bCs w:val="0"/>
                <w:color w:val="auto"/>
                <w:rtl/>
              </w:rPr>
            </w:pPr>
            <w:r w:rsidRPr="0024789A">
              <w:rPr>
                <w:rFonts w:hint="cs"/>
                <w:rtl/>
              </w:rPr>
              <w:t>פרמטר</w:t>
            </w:r>
          </w:p>
        </w:tc>
        <w:tc>
          <w:tcPr>
            <w:tcW w:w="7054" w:type="dxa"/>
          </w:tcPr>
          <w:p w:rsidR="00ED04A9" w:rsidRPr="0024789A" w:rsidRDefault="00ED04A9" w:rsidP="00E70F48">
            <w:pPr>
              <w:cnfStyle w:val="100000000000" w:firstRow="1" w:lastRow="0" w:firstColumn="0" w:lastColumn="0" w:oddVBand="0" w:evenVBand="0" w:oddHBand="0" w:evenHBand="0" w:firstRowFirstColumn="0" w:firstRowLastColumn="0" w:lastRowFirstColumn="0" w:lastRowLastColumn="0"/>
              <w:rPr>
                <w:b w:val="0"/>
                <w:bCs w:val="0"/>
                <w:color w:val="auto"/>
                <w:rtl/>
              </w:rPr>
            </w:pPr>
            <w:r w:rsidRPr="0024789A">
              <w:rPr>
                <w:rFonts w:hint="cs"/>
                <w:rtl/>
              </w:rPr>
              <w:t>תיאור</w:t>
            </w:r>
          </w:p>
        </w:tc>
      </w:tr>
      <w:tr w:rsidR="00ED04A9" w:rsidTr="008E4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Pr="0024789A" w:rsidRDefault="00ED04A9" w:rsidP="00E70F48">
            <w:pPr>
              <w:rPr>
                <w:b w:val="0"/>
                <w:bCs w:val="0"/>
                <w:color w:val="auto"/>
                <w:rtl/>
              </w:rPr>
            </w:pPr>
            <w:r>
              <w:rPr>
                <w:rFonts w:hint="cs"/>
                <w:rtl/>
              </w:rPr>
              <w:t>משתמש</w:t>
            </w:r>
          </w:p>
        </w:tc>
        <w:tc>
          <w:tcPr>
            <w:tcW w:w="7054" w:type="dxa"/>
          </w:tcPr>
          <w:p w:rsidR="00ED04A9" w:rsidRPr="0024789A" w:rsidRDefault="00ED04A9" w:rsidP="00E70F48">
            <w:pPr>
              <w:cnfStyle w:val="000000100000" w:firstRow="0" w:lastRow="0" w:firstColumn="0" w:lastColumn="0" w:oddVBand="0" w:evenVBand="0" w:oddHBand="1" w:evenHBand="0" w:firstRowFirstColumn="0" w:firstRowLastColumn="0" w:lastRowFirstColumn="0" w:lastRowLastColumn="0"/>
              <w:rPr>
                <w:color w:val="auto"/>
                <w:rtl/>
              </w:rPr>
            </w:pPr>
            <w:r>
              <w:rPr>
                <w:rFonts w:hint="cs"/>
                <w:rtl/>
              </w:rPr>
              <w:t>משרד הבריאות</w:t>
            </w:r>
          </w:p>
        </w:tc>
      </w:tr>
      <w:tr w:rsidR="00ED04A9" w:rsidTr="008E40DC">
        <w:tc>
          <w:tcPr>
            <w:cnfStyle w:val="001000000000" w:firstRow="0" w:lastRow="0" w:firstColumn="1" w:lastColumn="0" w:oddVBand="0" w:evenVBand="0" w:oddHBand="0" w:evenHBand="0" w:firstRowFirstColumn="0" w:firstRowLastColumn="0" w:lastRowFirstColumn="0" w:lastRowLastColumn="0"/>
            <w:tcW w:w="1468" w:type="dxa"/>
          </w:tcPr>
          <w:p w:rsidR="00ED04A9" w:rsidRPr="0024789A" w:rsidRDefault="00ED04A9" w:rsidP="00E70F48">
            <w:pPr>
              <w:rPr>
                <w:b w:val="0"/>
                <w:bCs w:val="0"/>
                <w:color w:val="auto"/>
                <w:rtl/>
              </w:rPr>
            </w:pPr>
            <w:r>
              <w:rPr>
                <w:rFonts w:hint="cs"/>
                <w:rtl/>
              </w:rPr>
              <w:t>מטרה</w:t>
            </w:r>
          </w:p>
        </w:tc>
        <w:tc>
          <w:tcPr>
            <w:tcW w:w="7054" w:type="dxa"/>
          </w:tcPr>
          <w:p w:rsidR="00ED04A9" w:rsidRPr="0024789A" w:rsidRDefault="00ED04A9" w:rsidP="00E70F48">
            <w:pPr>
              <w:cnfStyle w:val="000000000000" w:firstRow="0" w:lastRow="0" w:firstColumn="0" w:lastColumn="0" w:oddVBand="0" w:evenVBand="0" w:oddHBand="0" w:evenHBand="0" w:firstRowFirstColumn="0" w:firstRowLastColumn="0" w:lastRowFirstColumn="0" w:lastRowLastColumn="0"/>
              <w:rPr>
                <w:color w:val="auto"/>
                <w:rtl/>
              </w:rPr>
            </w:pPr>
            <w:r>
              <w:rPr>
                <w:rFonts w:hint="cs"/>
                <w:rtl/>
              </w:rPr>
              <w:t>בקרה, מניעת מחלות</w:t>
            </w:r>
          </w:p>
        </w:tc>
      </w:tr>
      <w:tr w:rsidR="00ED04A9" w:rsidTr="008E4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Default="00ED04A9" w:rsidP="00E70F48">
            <w:pPr>
              <w:rPr>
                <w:b w:val="0"/>
                <w:bCs w:val="0"/>
                <w:color w:val="auto"/>
                <w:rtl/>
              </w:rPr>
            </w:pPr>
            <w:r>
              <w:rPr>
                <w:rFonts w:hint="cs"/>
                <w:rtl/>
              </w:rPr>
              <w:t>ליבת המידע הנחקר</w:t>
            </w:r>
          </w:p>
        </w:tc>
        <w:tc>
          <w:tcPr>
            <w:tcW w:w="7054" w:type="dxa"/>
          </w:tcPr>
          <w:p w:rsidR="00ED04A9" w:rsidRDefault="00ED04A9" w:rsidP="00E70F48">
            <w:pPr>
              <w:cnfStyle w:val="000000100000" w:firstRow="0" w:lastRow="0" w:firstColumn="0" w:lastColumn="0" w:oddVBand="0" w:evenVBand="0" w:oddHBand="1" w:evenHBand="0" w:firstRowFirstColumn="0" w:firstRowLastColumn="0" w:lastRowFirstColumn="0" w:lastRowLastColumn="0"/>
              <w:rPr>
                <w:color w:val="auto"/>
                <w:rtl/>
              </w:rPr>
            </w:pPr>
            <w:r>
              <w:rPr>
                <w:rFonts w:hint="cs"/>
                <w:rtl/>
              </w:rPr>
              <w:t>נתונים סביבתיים, נתונים גיאוגרפיים, נתונים צרכניים, נתונים בריאותיים, נתוני אקלים, נתוני מיסוי, נתוני ייבוא</w:t>
            </w:r>
          </w:p>
        </w:tc>
      </w:tr>
      <w:tr w:rsidR="00ED04A9" w:rsidTr="008E40DC">
        <w:tc>
          <w:tcPr>
            <w:cnfStyle w:val="001000000000" w:firstRow="0" w:lastRow="0" w:firstColumn="1" w:lastColumn="0" w:oddVBand="0" w:evenVBand="0" w:oddHBand="0" w:evenHBand="0" w:firstRowFirstColumn="0" w:firstRowLastColumn="0" w:lastRowFirstColumn="0" w:lastRowLastColumn="0"/>
            <w:tcW w:w="1468" w:type="dxa"/>
          </w:tcPr>
          <w:p w:rsidR="00ED04A9" w:rsidRDefault="00ED04A9" w:rsidP="00E70F48">
            <w:pPr>
              <w:rPr>
                <w:b w:val="0"/>
                <w:bCs w:val="0"/>
                <w:color w:val="auto"/>
                <w:rtl/>
              </w:rPr>
            </w:pPr>
            <w:r>
              <w:rPr>
                <w:rFonts w:hint="cs"/>
                <w:rtl/>
              </w:rPr>
              <w:t>סוג האנליזה</w:t>
            </w:r>
          </w:p>
        </w:tc>
        <w:tc>
          <w:tcPr>
            <w:tcW w:w="7054" w:type="dxa"/>
          </w:tcPr>
          <w:p w:rsidR="00ED04A9" w:rsidRDefault="00ED04A9" w:rsidP="00E70F48">
            <w:pPr>
              <w:cnfStyle w:val="000000000000" w:firstRow="0" w:lastRow="0" w:firstColumn="0" w:lastColumn="0" w:oddVBand="0" w:evenVBand="0" w:oddHBand="0" w:evenHBand="0" w:firstRowFirstColumn="0" w:firstRowLastColumn="0" w:lastRowFirstColumn="0" w:lastRowLastColumn="0"/>
              <w:rPr>
                <w:color w:val="auto"/>
              </w:rPr>
            </w:pPr>
            <w:r>
              <w:t>Preventive Analytics</w:t>
            </w:r>
          </w:p>
        </w:tc>
      </w:tr>
      <w:tr w:rsidR="00ED04A9" w:rsidTr="008E4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Default="00ED04A9" w:rsidP="00E70F48">
            <w:pPr>
              <w:rPr>
                <w:b w:val="0"/>
                <w:bCs w:val="0"/>
                <w:color w:val="auto"/>
                <w:rtl/>
              </w:rPr>
            </w:pPr>
            <w:r>
              <w:rPr>
                <w:rFonts w:hint="cs"/>
                <w:rtl/>
              </w:rPr>
              <w:t>מורכבות</w:t>
            </w:r>
          </w:p>
        </w:tc>
        <w:tc>
          <w:tcPr>
            <w:tcW w:w="7054" w:type="dxa"/>
          </w:tcPr>
          <w:p w:rsidR="00ED04A9" w:rsidRDefault="00ED04A9" w:rsidP="00E70F48">
            <w:pPr>
              <w:cnfStyle w:val="000000100000" w:firstRow="0" w:lastRow="0" w:firstColumn="0" w:lastColumn="0" w:oddVBand="0" w:evenVBand="0" w:oddHBand="1" w:evenHBand="0" w:firstRowFirstColumn="0" w:firstRowLastColumn="0" w:lastRowFirstColumn="0" w:lastRowLastColumn="0"/>
              <w:rPr>
                <w:color w:val="auto"/>
                <w:rtl/>
              </w:rPr>
            </w:pPr>
            <w:r>
              <w:rPr>
                <w:rFonts w:hint="cs"/>
                <w:rtl/>
              </w:rPr>
              <w:t>גבוהה</w:t>
            </w:r>
          </w:p>
        </w:tc>
      </w:tr>
    </w:tbl>
    <w:p w:rsidR="00ED04A9" w:rsidRDefault="00ED04A9" w:rsidP="00E70F48">
      <w:pPr>
        <w:rPr>
          <w:rtl/>
        </w:rPr>
      </w:pPr>
    </w:p>
    <w:p w:rsidR="00ED04A9" w:rsidRPr="00CB6B32" w:rsidRDefault="00ED04A9" w:rsidP="00E70F48">
      <w:pPr>
        <w:rPr>
          <w:rtl/>
        </w:rPr>
      </w:pPr>
      <w:r w:rsidRPr="00CB6B32">
        <w:rPr>
          <w:rFonts w:hint="cs"/>
          <w:rtl/>
        </w:rPr>
        <w:t>כללי:</w:t>
      </w:r>
    </w:p>
    <w:p w:rsidR="00ED04A9" w:rsidRDefault="00ED04A9" w:rsidP="00E70F48">
      <w:pPr>
        <w:rPr>
          <w:rtl/>
        </w:rPr>
      </w:pPr>
      <w:r>
        <w:rPr>
          <w:rFonts w:hint="cs"/>
          <w:rtl/>
        </w:rPr>
        <w:t xml:space="preserve">המשתמש הוא נציג היחידה האמונה על ביצוע בקרות של משרד הבריאות במקומות העלולים להוות סכנה לבריאות הציבור (מסעדות, בריכות, בתי ספר, מלונות, אתרי פסולת וכו').  היחידה מקיימת באופן שוטף בקרות במקומות שונים ע"פ מידע </w:t>
      </w:r>
      <w:proofErr w:type="spellStart"/>
      <w:r>
        <w:rPr>
          <w:rFonts w:hint="cs"/>
          <w:rtl/>
        </w:rPr>
        <w:t>יומינטי</w:t>
      </w:r>
      <w:proofErr w:type="spellEnd"/>
      <w:r>
        <w:rPr>
          <w:rFonts w:hint="cs"/>
          <w:rtl/>
        </w:rPr>
        <w:t xml:space="preserve"> ובאופן מדגמי, אולם בהיעדר כלי מודיעיני מדויק, מרבית המסעדות, גני הילדים והבסיסים הצבאיים שבהם מוגש לציבור מזון מקולקל,  וכמו כן מזבלות המהוות איום על בריאות הציבור ומעוררות תחלואה, נותרים בלתי מטופלים. </w:t>
      </w:r>
    </w:p>
    <w:p w:rsidR="00ED04A9" w:rsidRDefault="00ED04A9" w:rsidP="00E70F48">
      <w:pPr>
        <w:rPr>
          <w:rtl/>
        </w:rPr>
      </w:pPr>
      <w:r>
        <w:rPr>
          <w:rFonts w:hint="cs"/>
          <w:rtl/>
        </w:rPr>
        <w:t xml:space="preserve">על מנת לאפשר איתור ומניעה של מפגעים בריאותיים, ניתן להשתמש במנגנוני </w:t>
      </w:r>
      <w:r>
        <w:t>Big-Data</w:t>
      </w:r>
      <w:r>
        <w:rPr>
          <w:rFonts w:hint="cs"/>
          <w:rtl/>
        </w:rPr>
        <w:t xml:space="preserve"> שינסו למצוא את הקשר בין מוקדים גיאוגרפיים שונים לבין תחלואה הקשורה במערכת העיכול. ייתכן שהמשרד יהיה מעוניין לשלב זאת באפליקציית מובייל לדיווח, שתאפשר לפרטים לתעד מקרים שבהם לקו בקלקול קיבה בעקבות אכילה במקומות ציבוריים. ניתן גם לחשוב על מודלים נרחבים יותר, שיחפשו קשר בין מוקדים גיאוגרפיים לבין תחלואה בסרטן (קרינה, זיהום), תחלואה הקשורה בדרכי הנשימה ועוד.</w:t>
      </w:r>
    </w:p>
    <w:p w:rsidR="00ED04A9" w:rsidRDefault="00ED04A9" w:rsidP="00E70F48">
      <w:pPr>
        <w:rPr>
          <w:rFonts w:cs="Arial"/>
          <w:rtl/>
        </w:rPr>
      </w:pPr>
      <w:r>
        <w:rPr>
          <w:rFonts w:hint="cs"/>
          <w:rtl/>
        </w:rPr>
        <w:t xml:space="preserve">דוגמא לפרויקט דומה: </w:t>
      </w:r>
      <w:hyperlink r:id="rId24" w:history="1">
        <w:r w:rsidRPr="00C809E3">
          <w:rPr>
            <w:rStyle w:val="Hyperlink"/>
          </w:rPr>
          <w:t>http://venturebeat.com/2014/07/03/ibm-uses-big-data-to-predict-the-sources-of-contaminated-food-after-disease-outbreaks</w:t>
        </w:r>
        <w:r w:rsidRPr="00C809E3">
          <w:rPr>
            <w:rStyle w:val="Hyperlink"/>
            <w:rFonts w:cs="Arial"/>
            <w:rtl/>
          </w:rPr>
          <w:t>/</w:t>
        </w:r>
      </w:hyperlink>
    </w:p>
    <w:p w:rsidR="00ED04A9" w:rsidRDefault="00ED04A9" w:rsidP="00E70F48">
      <w:pPr>
        <w:rPr>
          <w:rtl/>
        </w:rPr>
      </w:pPr>
    </w:p>
    <w:p w:rsidR="00ED04A9" w:rsidRDefault="00ED04A9" w:rsidP="00FE5E17">
      <w:pPr>
        <w:pStyle w:val="20"/>
        <w:rPr>
          <w:shd w:val="clear" w:color="auto" w:fill="FFFFFF"/>
          <w:rtl/>
        </w:rPr>
      </w:pPr>
      <w:r>
        <w:rPr>
          <w:rFonts w:hint="cs"/>
          <w:shd w:val="clear" w:color="auto" w:fill="FFFFFF"/>
          <w:rtl/>
        </w:rPr>
        <w:t>הבדלים ביחס למודלים הקודמים:</w:t>
      </w:r>
    </w:p>
    <w:p w:rsidR="00ED04A9" w:rsidRDefault="00ED04A9" w:rsidP="00E70F48">
      <w:pPr>
        <w:rPr>
          <w:shd w:val="clear" w:color="auto" w:fill="FFFFFF"/>
          <w:rtl/>
        </w:rPr>
      </w:pPr>
    </w:p>
    <w:p w:rsidR="00ED04A9" w:rsidRDefault="00ED04A9" w:rsidP="00E70F48">
      <w:pPr>
        <w:rPr>
          <w:shd w:val="clear" w:color="auto" w:fill="FFFFFF"/>
          <w:rtl/>
        </w:rPr>
      </w:pPr>
      <w:r>
        <w:rPr>
          <w:rFonts w:hint="cs"/>
          <w:shd w:val="clear" w:color="auto" w:fill="FFFFFF"/>
          <w:rtl/>
        </w:rPr>
        <w:t xml:space="preserve">ראשית, המשתמש כאן הוא משרד הבריאות עצמו, בכובעו כאחראי רישוי ובקרה. שנית, הצורך הוא בשימוש שוטף במערכת (כמו במקרה של </w:t>
      </w:r>
      <w:proofErr w:type="spellStart"/>
      <w:r>
        <w:rPr>
          <w:rFonts w:hint="cs"/>
          <w:shd w:val="clear" w:color="auto" w:fill="FFFFFF"/>
          <w:rtl/>
        </w:rPr>
        <w:t>הסטארטאפ</w:t>
      </w:r>
      <w:proofErr w:type="spellEnd"/>
      <w:r>
        <w:rPr>
          <w:rFonts w:hint="cs"/>
          <w:shd w:val="clear" w:color="auto" w:fill="FFFFFF"/>
          <w:rtl/>
        </w:rPr>
        <w:t xml:space="preserve"> המעוניין לנבא התפשטות מחלות), כאשר יש תועלת רבה בשילוב עם מידע עסקי, מידע צרכני (מי קונה מה, באילו היקפים ומתי), ומידע אודות שרשרת האספקה של המוצרים השונים. </w:t>
      </w:r>
    </w:p>
    <w:p w:rsidR="00ED04A9" w:rsidRDefault="00ED04A9" w:rsidP="00E70F48">
      <w:pPr>
        <w:rPr>
          <w:shd w:val="clear" w:color="auto" w:fill="FFFFFF"/>
          <w:rtl/>
        </w:rPr>
      </w:pPr>
      <w:r>
        <w:rPr>
          <w:rFonts w:hint="cs"/>
          <w:shd w:val="clear" w:color="auto" w:fill="FFFFFF"/>
          <w:rtl/>
        </w:rPr>
        <w:t xml:space="preserve">בעוד שהנתונים על הנדבקים (האזרחים) צריכים להיות </w:t>
      </w:r>
      <w:proofErr w:type="spellStart"/>
      <w:r>
        <w:rPr>
          <w:rFonts w:hint="cs"/>
          <w:shd w:val="clear" w:color="auto" w:fill="FFFFFF"/>
          <w:rtl/>
        </w:rPr>
        <w:t>מותממים</w:t>
      </w:r>
      <w:proofErr w:type="spellEnd"/>
      <w:r>
        <w:rPr>
          <w:rFonts w:hint="cs"/>
          <w:shd w:val="clear" w:color="auto" w:fill="FFFFFF"/>
          <w:rtl/>
        </w:rPr>
        <w:t xml:space="preserve">, במודל שכזה עדיף שהנתונים אודות בתי העסק, המזבלות, גני הילדים וכו' לא יהיו </w:t>
      </w:r>
      <w:proofErr w:type="spellStart"/>
      <w:r>
        <w:rPr>
          <w:rFonts w:hint="cs"/>
          <w:shd w:val="clear" w:color="auto" w:fill="FFFFFF"/>
          <w:rtl/>
        </w:rPr>
        <w:t>מותממים</w:t>
      </w:r>
      <w:proofErr w:type="spellEnd"/>
      <w:r>
        <w:rPr>
          <w:rFonts w:hint="cs"/>
          <w:shd w:val="clear" w:color="auto" w:fill="FFFFFF"/>
          <w:rtl/>
        </w:rPr>
        <w:t xml:space="preserve"> כלל. </w:t>
      </w:r>
    </w:p>
    <w:p w:rsidR="00B508C6" w:rsidRDefault="00B508C6" w:rsidP="00E70F48">
      <w:pPr>
        <w:rPr>
          <w:shd w:val="clear" w:color="auto" w:fill="FFFFFF"/>
          <w:rtl/>
        </w:rPr>
      </w:pPr>
    </w:p>
    <w:p w:rsidR="00B508C6" w:rsidRDefault="00B508C6" w:rsidP="00E70F48">
      <w:pPr>
        <w:rPr>
          <w:shd w:val="clear" w:color="auto" w:fill="FFFFFF"/>
          <w:rtl/>
        </w:rPr>
      </w:pPr>
    </w:p>
    <w:p w:rsidR="00B508C6" w:rsidRDefault="00B508C6" w:rsidP="00E70F48">
      <w:pPr>
        <w:rPr>
          <w:shd w:val="clear" w:color="auto" w:fill="FFFFFF"/>
          <w:rtl/>
        </w:rPr>
      </w:pPr>
    </w:p>
    <w:p w:rsidR="00B508C6" w:rsidRDefault="00B508C6" w:rsidP="00E70F48">
      <w:pPr>
        <w:rPr>
          <w:shd w:val="clear" w:color="auto" w:fill="FFFFFF"/>
          <w:rtl/>
        </w:rPr>
      </w:pPr>
    </w:p>
    <w:p w:rsidR="00B508C6" w:rsidRDefault="00B508C6" w:rsidP="00E70F48">
      <w:pPr>
        <w:rPr>
          <w:shd w:val="clear" w:color="auto" w:fill="FFFFFF"/>
          <w:rtl/>
        </w:rPr>
      </w:pPr>
    </w:p>
    <w:p w:rsidR="00B508C6" w:rsidRDefault="00B508C6" w:rsidP="00E70F48">
      <w:pPr>
        <w:rPr>
          <w:shd w:val="clear" w:color="auto" w:fill="FFFFFF"/>
          <w:rtl/>
        </w:rPr>
      </w:pPr>
    </w:p>
    <w:p w:rsidR="00B508C6" w:rsidRDefault="00B508C6" w:rsidP="00E70F48">
      <w:pPr>
        <w:rPr>
          <w:shd w:val="clear" w:color="auto" w:fill="FFFFFF"/>
          <w:rtl/>
        </w:rPr>
      </w:pPr>
    </w:p>
    <w:p w:rsidR="00B508C6" w:rsidRDefault="00B508C6" w:rsidP="00B508C6">
      <w:pPr>
        <w:pStyle w:val="1"/>
        <w:numPr>
          <w:ilvl w:val="0"/>
          <w:numId w:val="86"/>
        </w:numPr>
        <w:rPr>
          <w:rtl/>
        </w:rPr>
      </w:pPr>
      <w:bookmarkStart w:id="230" w:name="_Toc427247482"/>
      <w:r>
        <w:rPr>
          <w:rFonts w:hint="cs"/>
          <w:rtl/>
        </w:rPr>
        <w:t xml:space="preserve">מערכת להקצאה דינמית של אמבולנסים, </w:t>
      </w:r>
      <w:proofErr w:type="spellStart"/>
      <w:r>
        <w:rPr>
          <w:rFonts w:hint="cs"/>
          <w:rtl/>
        </w:rPr>
        <w:t>נט"נים</w:t>
      </w:r>
      <w:proofErr w:type="spellEnd"/>
      <w:r>
        <w:rPr>
          <w:rFonts w:hint="cs"/>
          <w:rtl/>
        </w:rPr>
        <w:t xml:space="preserve"> ומתנדבים</w:t>
      </w:r>
      <w:bookmarkEnd w:id="230"/>
    </w:p>
    <w:tbl>
      <w:tblPr>
        <w:tblStyle w:val="-50"/>
        <w:tblpPr w:leftFromText="180" w:rightFromText="180" w:vertAnchor="text" w:horzAnchor="margin" w:tblpY="18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7054"/>
      </w:tblGrid>
      <w:tr w:rsidR="00B508C6" w:rsidTr="00B508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dxa"/>
          </w:tcPr>
          <w:p w:rsidR="00B508C6" w:rsidRPr="0024789A" w:rsidRDefault="00B508C6" w:rsidP="00B508C6">
            <w:pPr>
              <w:rPr>
                <w:b w:val="0"/>
                <w:bCs w:val="0"/>
                <w:color w:val="auto"/>
                <w:rtl/>
              </w:rPr>
            </w:pPr>
            <w:bookmarkStart w:id="231" w:name="_Toc426108043"/>
            <w:r w:rsidRPr="0024789A">
              <w:rPr>
                <w:rFonts w:hint="cs"/>
                <w:rtl/>
              </w:rPr>
              <w:t>פרמטר</w:t>
            </w:r>
          </w:p>
        </w:tc>
        <w:tc>
          <w:tcPr>
            <w:tcW w:w="7054" w:type="dxa"/>
          </w:tcPr>
          <w:p w:rsidR="00B508C6" w:rsidRPr="0024789A" w:rsidRDefault="00B508C6" w:rsidP="00B508C6">
            <w:pPr>
              <w:cnfStyle w:val="100000000000" w:firstRow="1" w:lastRow="0" w:firstColumn="0" w:lastColumn="0" w:oddVBand="0" w:evenVBand="0" w:oddHBand="0" w:evenHBand="0" w:firstRowFirstColumn="0" w:firstRowLastColumn="0" w:lastRowFirstColumn="0" w:lastRowLastColumn="0"/>
              <w:rPr>
                <w:b w:val="0"/>
                <w:bCs w:val="0"/>
                <w:color w:val="auto"/>
                <w:rtl/>
              </w:rPr>
            </w:pPr>
            <w:r w:rsidRPr="0024789A">
              <w:rPr>
                <w:rFonts w:hint="cs"/>
                <w:rtl/>
              </w:rPr>
              <w:t>תיאור</w:t>
            </w:r>
          </w:p>
        </w:tc>
      </w:tr>
      <w:tr w:rsidR="00B508C6" w:rsidTr="00B50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dxa"/>
          </w:tcPr>
          <w:p w:rsidR="00B508C6" w:rsidRPr="0024789A" w:rsidRDefault="00B508C6" w:rsidP="00B508C6">
            <w:pPr>
              <w:rPr>
                <w:b w:val="0"/>
                <w:bCs w:val="0"/>
                <w:color w:val="auto"/>
                <w:rtl/>
              </w:rPr>
            </w:pPr>
            <w:r>
              <w:rPr>
                <w:rFonts w:hint="cs"/>
                <w:rtl/>
              </w:rPr>
              <w:t>משתמש</w:t>
            </w:r>
          </w:p>
        </w:tc>
        <w:tc>
          <w:tcPr>
            <w:tcW w:w="7054" w:type="dxa"/>
          </w:tcPr>
          <w:p w:rsidR="00B508C6" w:rsidRPr="0024789A" w:rsidRDefault="00B508C6" w:rsidP="00B508C6">
            <w:pPr>
              <w:cnfStyle w:val="000000100000" w:firstRow="0" w:lastRow="0" w:firstColumn="0" w:lastColumn="0" w:oddVBand="0" w:evenVBand="0" w:oddHBand="1" w:evenHBand="0" w:firstRowFirstColumn="0" w:firstRowLastColumn="0" w:lastRowFirstColumn="0" w:lastRowLastColumn="0"/>
              <w:rPr>
                <w:color w:val="auto"/>
                <w:rtl/>
              </w:rPr>
            </w:pPr>
            <w:r>
              <w:rPr>
                <w:rFonts w:hint="cs"/>
                <w:rtl/>
              </w:rPr>
              <w:t>משרד הבריאות, שירותי ההצלה</w:t>
            </w:r>
          </w:p>
        </w:tc>
      </w:tr>
      <w:tr w:rsidR="00B508C6" w:rsidTr="00B508C6">
        <w:tc>
          <w:tcPr>
            <w:cnfStyle w:val="001000000000" w:firstRow="0" w:lastRow="0" w:firstColumn="1" w:lastColumn="0" w:oddVBand="0" w:evenVBand="0" w:oddHBand="0" w:evenHBand="0" w:firstRowFirstColumn="0" w:firstRowLastColumn="0" w:lastRowFirstColumn="0" w:lastRowLastColumn="0"/>
            <w:tcW w:w="1541" w:type="dxa"/>
          </w:tcPr>
          <w:p w:rsidR="00B508C6" w:rsidRPr="0024789A" w:rsidRDefault="00B508C6" w:rsidP="00B508C6">
            <w:pPr>
              <w:rPr>
                <w:b w:val="0"/>
                <w:bCs w:val="0"/>
                <w:color w:val="auto"/>
                <w:rtl/>
              </w:rPr>
            </w:pPr>
            <w:r>
              <w:rPr>
                <w:rFonts w:hint="cs"/>
                <w:rtl/>
              </w:rPr>
              <w:t>מטרה</w:t>
            </w:r>
          </w:p>
        </w:tc>
        <w:tc>
          <w:tcPr>
            <w:tcW w:w="7054" w:type="dxa"/>
          </w:tcPr>
          <w:p w:rsidR="00B508C6" w:rsidRPr="0024789A" w:rsidRDefault="00B508C6" w:rsidP="00B508C6">
            <w:pPr>
              <w:cnfStyle w:val="000000000000" w:firstRow="0" w:lastRow="0" w:firstColumn="0" w:lastColumn="0" w:oddVBand="0" w:evenVBand="0" w:oddHBand="0" w:evenHBand="0" w:firstRowFirstColumn="0" w:firstRowLastColumn="0" w:lastRowFirstColumn="0" w:lastRowLastColumn="0"/>
              <w:rPr>
                <w:color w:val="auto"/>
                <w:rtl/>
              </w:rPr>
            </w:pPr>
            <w:r>
              <w:rPr>
                <w:rFonts w:hint="cs"/>
                <w:rtl/>
              </w:rPr>
              <w:t>בריאות בת קיימא, שיפור הנגישות לבריאות</w:t>
            </w:r>
          </w:p>
        </w:tc>
      </w:tr>
      <w:tr w:rsidR="00B508C6" w:rsidTr="00B50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dxa"/>
          </w:tcPr>
          <w:p w:rsidR="00B508C6" w:rsidRDefault="00B508C6" w:rsidP="00B508C6">
            <w:pPr>
              <w:rPr>
                <w:b w:val="0"/>
                <w:bCs w:val="0"/>
                <w:color w:val="auto"/>
                <w:rtl/>
              </w:rPr>
            </w:pPr>
            <w:r>
              <w:rPr>
                <w:rFonts w:hint="cs"/>
                <w:rtl/>
              </w:rPr>
              <w:t>ליבת המידע הנחקר</w:t>
            </w:r>
          </w:p>
        </w:tc>
        <w:tc>
          <w:tcPr>
            <w:tcW w:w="7054" w:type="dxa"/>
          </w:tcPr>
          <w:p w:rsidR="00B508C6" w:rsidRDefault="00B508C6" w:rsidP="00B508C6">
            <w:pPr>
              <w:cnfStyle w:val="000000100000" w:firstRow="0" w:lastRow="0" w:firstColumn="0" w:lastColumn="0" w:oddVBand="0" w:evenVBand="0" w:oddHBand="1" w:evenHBand="0" w:firstRowFirstColumn="0" w:firstRowLastColumn="0" w:lastRowFirstColumn="0" w:lastRowLastColumn="0"/>
              <w:rPr>
                <w:color w:val="auto"/>
                <w:rtl/>
              </w:rPr>
            </w:pPr>
            <w:r>
              <w:rPr>
                <w:rFonts w:hint="cs"/>
                <w:rtl/>
              </w:rPr>
              <w:t>נתונים גיאוגרפיים מאפליקציות מיקום, נתונים קליניים ואדמיניסטרטיביים מבתי החולים ומארגוני הבריאות, נתונים דמוגרפיים, נתוני תחבורה מאפליקציות ניווט</w:t>
            </w:r>
          </w:p>
        </w:tc>
      </w:tr>
      <w:tr w:rsidR="00B508C6" w:rsidTr="00B508C6">
        <w:tc>
          <w:tcPr>
            <w:cnfStyle w:val="001000000000" w:firstRow="0" w:lastRow="0" w:firstColumn="1" w:lastColumn="0" w:oddVBand="0" w:evenVBand="0" w:oddHBand="0" w:evenHBand="0" w:firstRowFirstColumn="0" w:firstRowLastColumn="0" w:lastRowFirstColumn="0" w:lastRowLastColumn="0"/>
            <w:tcW w:w="1541" w:type="dxa"/>
          </w:tcPr>
          <w:p w:rsidR="00B508C6" w:rsidRDefault="00B508C6" w:rsidP="00B508C6">
            <w:pPr>
              <w:rPr>
                <w:b w:val="0"/>
                <w:bCs w:val="0"/>
                <w:color w:val="auto"/>
                <w:rtl/>
              </w:rPr>
            </w:pPr>
            <w:r>
              <w:rPr>
                <w:rFonts w:hint="cs"/>
                <w:rtl/>
              </w:rPr>
              <w:t>סוג האנליזה</w:t>
            </w:r>
          </w:p>
        </w:tc>
        <w:tc>
          <w:tcPr>
            <w:tcW w:w="7054" w:type="dxa"/>
          </w:tcPr>
          <w:p w:rsidR="00B508C6" w:rsidRDefault="00B508C6" w:rsidP="00B508C6">
            <w:pPr>
              <w:cnfStyle w:val="000000000000" w:firstRow="0" w:lastRow="0" w:firstColumn="0" w:lastColumn="0" w:oddVBand="0" w:evenVBand="0" w:oddHBand="0" w:evenHBand="0" w:firstRowFirstColumn="0" w:firstRowLastColumn="0" w:lastRowFirstColumn="0" w:lastRowLastColumn="0"/>
              <w:rPr>
                <w:color w:val="auto"/>
              </w:rPr>
            </w:pPr>
            <w:r>
              <w:t>Prescriptive Analytics</w:t>
            </w:r>
          </w:p>
        </w:tc>
      </w:tr>
      <w:tr w:rsidR="00B508C6" w:rsidTr="00B50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dxa"/>
          </w:tcPr>
          <w:p w:rsidR="00B508C6" w:rsidRDefault="00B508C6" w:rsidP="00B508C6">
            <w:pPr>
              <w:rPr>
                <w:b w:val="0"/>
                <w:bCs w:val="0"/>
                <w:color w:val="auto"/>
                <w:rtl/>
              </w:rPr>
            </w:pPr>
            <w:r>
              <w:rPr>
                <w:rFonts w:hint="cs"/>
                <w:rtl/>
              </w:rPr>
              <w:t>מורכבות</w:t>
            </w:r>
          </w:p>
        </w:tc>
        <w:tc>
          <w:tcPr>
            <w:tcW w:w="7054" w:type="dxa"/>
          </w:tcPr>
          <w:p w:rsidR="00B508C6" w:rsidRDefault="00B508C6" w:rsidP="00B508C6">
            <w:pPr>
              <w:cnfStyle w:val="000000100000" w:firstRow="0" w:lastRow="0" w:firstColumn="0" w:lastColumn="0" w:oddVBand="0" w:evenVBand="0" w:oddHBand="1" w:evenHBand="0" w:firstRowFirstColumn="0" w:firstRowLastColumn="0" w:lastRowFirstColumn="0" w:lastRowLastColumn="0"/>
              <w:rPr>
                <w:color w:val="auto"/>
                <w:rtl/>
              </w:rPr>
            </w:pPr>
            <w:r>
              <w:rPr>
                <w:rFonts w:hint="cs"/>
                <w:rtl/>
              </w:rPr>
              <w:t>בינונית</w:t>
            </w:r>
          </w:p>
        </w:tc>
      </w:tr>
      <w:bookmarkEnd w:id="231"/>
    </w:tbl>
    <w:p w:rsidR="00ED04A9" w:rsidRDefault="00ED04A9" w:rsidP="00E70F48">
      <w:pPr>
        <w:rPr>
          <w:shd w:val="clear" w:color="auto" w:fill="FFFFFF"/>
          <w:rtl/>
        </w:rPr>
      </w:pPr>
    </w:p>
    <w:p w:rsidR="00ED04A9" w:rsidRDefault="00ED04A9" w:rsidP="00E70F48">
      <w:pPr>
        <w:rPr>
          <w:rtl/>
        </w:rPr>
      </w:pPr>
    </w:p>
    <w:p w:rsidR="00ED04A9" w:rsidRDefault="00ED04A9" w:rsidP="00E70F48">
      <w:pPr>
        <w:rPr>
          <w:rtl/>
        </w:rPr>
      </w:pPr>
    </w:p>
    <w:p w:rsidR="00B508C6" w:rsidRDefault="00B508C6" w:rsidP="00E70F48">
      <w:pPr>
        <w:rPr>
          <w:rtl/>
        </w:rPr>
      </w:pPr>
    </w:p>
    <w:p w:rsidR="00B508C6" w:rsidRDefault="00B508C6" w:rsidP="00E70F48">
      <w:pPr>
        <w:rPr>
          <w:rtl/>
        </w:rPr>
      </w:pPr>
    </w:p>
    <w:p w:rsidR="00B508C6" w:rsidRDefault="00B508C6" w:rsidP="00E70F48">
      <w:pPr>
        <w:rPr>
          <w:rtl/>
        </w:rPr>
      </w:pPr>
    </w:p>
    <w:p w:rsidR="00B508C6" w:rsidRDefault="00B508C6" w:rsidP="00E70F48">
      <w:pPr>
        <w:rPr>
          <w:rtl/>
        </w:rPr>
      </w:pPr>
    </w:p>
    <w:p w:rsidR="00B508C6" w:rsidRDefault="00B508C6" w:rsidP="00E70F48">
      <w:pPr>
        <w:rPr>
          <w:rtl/>
        </w:rPr>
      </w:pPr>
    </w:p>
    <w:p w:rsidR="00B508C6" w:rsidRDefault="00B508C6" w:rsidP="00E70F48">
      <w:pPr>
        <w:rPr>
          <w:rtl/>
        </w:rPr>
      </w:pPr>
    </w:p>
    <w:p w:rsidR="00B508C6" w:rsidRDefault="00B508C6" w:rsidP="00E70F48">
      <w:pPr>
        <w:rPr>
          <w:rtl/>
        </w:rPr>
      </w:pPr>
    </w:p>
    <w:p w:rsidR="00B508C6" w:rsidRDefault="00B508C6" w:rsidP="00E70F48">
      <w:pPr>
        <w:rPr>
          <w:rtl/>
        </w:rPr>
      </w:pPr>
    </w:p>
    <w:p w:rsidR="00ED04A9" w:rsidRPr="00792F53" w:rsidRDefault="00ED04A9" w:rsidP="00E70F48">
      <w:pPr>
        <w:rPr>
          <w:rtl/>
        </w:rPr>
      </w:pPr>
      <w:r w:rsidRPr="00792F53">
        <w:rPr>
          <w:rFonts w:hint="cs"/>
          <w:rtl/>
        </w:rPr>
        <w:t>כללי:</w:t>
      </w:r>
    </w:p>
    <w:p w:rsidR="00ED04A9" w:rsidRDefault="00ED04A9" w:rsidP="00E70F48">
      <w:pPr>
        <w:rPr>
          <w:rtl/>
        </w:rPr>
      </w:pPr>
      <w:r>
        <w:rPr>
          <w:rFonts w:hint="cs"/>
          <w:rtl/>
        </w:rPr>
        <w:t>המשתמשים הם משרד הבריאות ושירותי ההצלה, המעוניינים להשתמש באופן שוטף במאגר כדי ליצור מערכת שתמליץ על הפריסה הגיאוגרפית הראויה של אמבולנסים, ניידות טיפול נמרץ, ומתנדבים. בראייה רחבה יותר, ניתן לחשוב גם על מערכת שתסייע באופן דומה בקיצור זמני המתנה לרופאים מומחים ולטיפולים על בסיס הקצאה דינמית, ואף על מערכת שתאפשר למשרד הבריאות מתן יעיל של מענקים לרופאים ובעלי תפקידים בתחום הבריאות שיבחרו להעביר את מגוריהם לפריפריה (אם כי זה אינו כלול בתרחיש הספציפי המוצע בסעיף זה).</w:t>
      </w:r>
    </w:p>
    <w:p w:rsidR="00ED04A9" w:rsidRDefault="00ED04A9" w:rsidP="00E70F48">
      <w:pPr>
        <w:rPr>
          <w:rtl/>
        </w:rPr>
      </w:pPr>
      <w:r>
        <w:rPr>
          <w:rFonts w:hint="cs"/>
          <w:rtl/>
        </w:rPr>
        <w:t xml:space="preserve">ברקע למערכת, מדינת ישראל מתאפיינת בפערים משמעותיים בנגישות לשירותי בריאות בין המרכז ובין הפריפריה, ובין היתר, זמני ההמתנה לאמבולנסים, וזמני הנסיעה של האמבולנסים לבתי החולים, משתנים בין אזורים שונים ויש להם השפעה רבה על יעילות הטיפול הבריאותי שמקבלים האזרחים. על מנת להקצות בצורה טובה יותר את האמבולנסים, ניידות הטיפול הנמרץ, אופנועי המתנדבים </w:t>
      </w:r>
      <w:proofErr w:type="spellStart"/>
      <w:r>
        <w:rPr>
          <w:rFonts w:hint="cs"/>
          <w:rtl/>
        </w:rPr>
        <w:t>וכו</w:t>
      </w:r>
      <w:proofErr w:type="spellEnd"/>
      <w:r>
        <w:rPr>
          <w:rFonts w:hint="cs"/>
          <w:rtl/>
        </w:rPr>
        <w:t xml:space="preserve">', ניתן לחשוב על מודל גיאוגרפי </w:t>
      </w:r>
      <w:r>
        <w:rPr>
          <w:rtl/>
        </w:rPr>
        <w:t>–</w:t>
      </w:r>
      <w:r>
        <w:rPr>
          <w:rFonts w:hint="cs"/>
          <w:rtl/>
        </w:rPr>
        <w:t xml:space="preserve"> בריאותי שיבצע אופטימיזציה של המשאבים הקיימים, ויבטיח לכל אזרח את זמן ההגעה המינימלי לחדר המיון הרלוונטי, עם הניידת המאובזרת בציוד הרלוונטי.</w:t>
      </w:r>
    </w:p>
    <w:p w:rsidR="00ED04A9" w:rsidRDefault="00ED04A9" w:rsidP="00E70F48">
      <w:pPr>
        <w:rPr>
          <w:rtl/>
        </w:rPr>
      </w:pPr>
      <w:r>
        <w:rPr>
          <w:rFonts w:hint="cs"/>
          <w:rtl/>
        </w:rPr>
        <w:t>דוגמא למחקר מסוג זה שנעשה באוניברסיטת קורנל על מקרה ניו-</w:t>
      </w:r>
      <w:proofErr w:type="spellStart"/>
      <w:r>
        <w:rPr>
          <w:rFonts w:hint="cs"/>
          <w:rtl/>
        </w:rPr>
        <w:t>זילנדי</w:t>
      </w:r>
      <w:proofErr w:type="spellEnd"/>
      <w:r>
        <w:rPr>
          <w:rFonts w:hint="cs"/>
          <w:rtl/>
        </w:rPr>
        <w:t xml:space="preserve">: </w:t>
      </w:r>
      <w:hyperlink r:id="rId25" w:history="1">
        <w:r w:rsidRPr="00760F27">
          <w:rPr>
            <w:rStyle w:val="Hyperlink"/>
          </w:rPr>
          <w:t>http://legacy.orie.cornell.edu/shane/pubs/HendersonMasonChap.pdf</w:t>
        </w:r>
      </w:hyperlink>
    </w:p>
    <w:p w:rsidR="00ED04A9" w:rsidRDefault="00ED04A9" w:rsidP="00E70F48">
      <w:pPr>
        <w:rPr>
          <w:rtl/>
        </w:rPr>
      </w:pPr>
    </w:p>
    <w:p w:rsidR="00ED04A9" w:rsidRPr="00856811" w:rsidRDefault="00ED04A9" w:rsidP="00E70F48">
      <w:pPr>
        <w:rPr>
          <w:rtl/>
        </w:rPr>
      </w:pPr>
      <w:r w:rsidRPr="00856811">
        <w:rPr>
          <w:rFonts w:hint="cs"/>
          <w:rtl/>
        </w:rPr>
        <w:t>מהלך המחקר:</w:t>
      </w:r>
    </w:p>
    <w:p w:rsidR="00ED04A9" w:rsidRPr="00856811" w:rsidRDefault="00ED04A9" w:rsidP="00E70F48">
      <w:pPr>
        <w:rPr>
          <w:rtl/>
        </w:rPr>
      </w:pPr>
      <w:r w:rsidRPr="00856811">
        <w:rPr>
          <w:rFonts w:hint="cs"/>
          <w:rtl/>
        </w:rPr>
        <w:t xml:space="preserve">המערכת מורכבת ממחקר ראשוני שדרכו נבנה מודל העבודה, ומתפעול שוטף של המערכת. בשלב המחקר הראשוני, נאספים מתוך המערכת נתונים היסטוריים על מנת לבדוק את זמני ההמתנה לאמבולנסים כתלות בפרמטרים שונים, יבדוק את שיעורי ההצלחה של טיפולים מסוגים שונים כתלות בזמני הגעה של אמבולנסים, ויאתר נקודות יעילות במיוחד וכן צווארי בקבוק ונקודות של חוסר יעילות במערך שירותי ההצלה. </w:t>
      </w:r>
    </w:p>
    <w:p w:rsidR="00ED04A9" w:rsidRPr="007A4FC4" w:rsidRDefault="00ED04A9" w:rsidP="00E70F48">
      <w:pPr>
        <w:rPr>
          <w:rtl/>
        </w:rPr>
      </w:pPr>
      <w:r w:rsidRPr="007A4FC4">
        <w:rPr>
          <w:rFonts w:hint="cs"/>
          <w:rtl/>
        </w:rPr>
        <w:lastRenderedPageBreak/>
        <w:t xml:space="preserve">בשלב השני, המערכת תוכנס לשימוש מבצעי, כאשר בכל יום תספק המערכת לצרכנים צפי לצרכים שיוצפו במהלך היום, והמלצה לפריסה גיאוגרפית של האמבולנסים והניידות. במידה ותועבר בישראל רגולציה המחייבת איכון </w:t>
      </w:r>
      <w:r w:rsidRPr="007A4FC4">
        <w:t>GPS</w:t>
      </w:r>
      <w:r w:rsidRPr="007A4FC4">
        <w:rPr>
          <w:rFonts w:hint="cs"/>
          <w:rtl/>
        </w:rPr>
        <w:t xml:space="preserve"> לכל שיחה הנכנסת לגורמי החירום (100,101,102), אזי נתוני איכון מדויקים של המתקשרים למד"א יוכנסו כחלק מהמערכת. </w:t>
      </w:r>
    </w:p>
    <w:p w:rsidR="00ED04A9" w:rsidRPr="007A4FC4" w:rsidRDefault="00ED04A9" w:rsidP="00E70F48">
      <w:pPr>
        <w:rPr>
          <w:rtl/>
        </w:rPr>
      </w:pPr>
      <w:r w:rsidRPr="007A4FC4">
        <w:rPr>
          <w:rFonts w:hint="cs"/>
          <w:rtl/>
        </w:rPr>
        <w:t xml:space="preserve">מידע שהמערכת עושה בו שימוש: </w:t>
      </w:r>
    </w:p>
    <w:p w:rsidR="00ED04A9" w:rsidRPr="007A4FC4" w:rsidRDefault="00ED04A9" w:rsidP="004E7F0A">
      <w:pPr>
        <w:pStyle w:val="af2"/>
        <w:numPr>
          <w:ilvl w:val="0"/>
          <w:numId w:val="88"/>
        </w:numPr>
      </w:pPr>
      <w:r w:rsidRPr="007A4FC4">
        <w:rPr>
          <w:rFonts w:hint="cs"/>
          <w:rtl/>
        </w:rPr>
        <w:t>מידע דמוגרפי</w:t>
      </w:r>
    </w:p>
    <w:p w:rsidR="00ED04A9" w:rsidRPr="007A4FC4" w:rsidRDefault="00ED04A9" w:rsidP="004E7F0A">
      <w:pPr>
        <w:pStyle w:val="af2"/>
        <w:numPr>
          <w:ilvl w:val="0"/>
          <w:numId w:val="88"/>
        </w:numPr>
      </w:pPr>
      <w:r w:rsidRPr="007A4FC4">
        <w:rPr>
          <w:rFonts w:hint="cs"/>
          <w:rtl/>
        </w:rPr>
        <w:t>מידע אקלימי</w:t>
      </w:r>
    </w:p>
    <w:p w:rsidR="00ED04A9" w:rsidRPr="007A4FC4" w:rsidRDefault="00ED04A9" w:rsidP="004E7F0A">
      <w:pPr>
        <w:pStyle w:val="af2"/>
        <w:numPr>
          <w:ilvl w:val="0"/>
          <w:numId w:val="88"/>
        </w:numPr>
      </w:pPr>
      <w:r w:rsidRPr="007A4FC4">
        <w:rPr>
          <w:rFonts w:hint="cs"/>
          <w:rtl/>
        </w:rPr>
        <w:t xml:space="preserve">מידע גיאוגרפי אודות הרגלי התנועה של </w:t>
      </w:r>
      <w:proofErr w:type="spellStart"/>
      <w:r w:rsidRPr="007A4FC4">
        <w:rPr>
          <w:rFonts w:hint="cs"/>
          <w:rtl/>
        </w:rPr>
        <w:t>האוכלוסיה</w:t>
      </w:r>
      <w:proofErr w:type="spellEnd"/>
      <w:r w:rsidRPr="007A4FC4">
        <w:rPr>
          <w:rFonts w:hint="cs"/>
          <w:rtl/>
        </w:rPr>
        <w:t xml:space="preserve"> (מאפליקציות כגון </w:t>
      </w:r>
      <w:r w:rsidRPr="007A4FC4">
        <w:t>Waze</w:t>
      </w:r>
      <w:r w:rsidRPr="007A4FC4">
        <w:rPr>
          <w:rFonts w:hint="cs"/>
          <w:rtl/>
        </w:rPr>
        <w:t>)</w:t>
      </w:r>
    </w:p>
    <w:p w:rsidR="00ED04A9" w:rsidRPr="007A4FC4" w:rsidRDefault="00ED04A9" w:rsidP="004E7F0A">
      <w:pPr>
        <w:pStyle w:val="af2"/>
        <w:numPr>
          <w:ilvl w:val="0"/>
          <w:numId w:val="88"/>
        </w:numPr>
      </w:pPr>
      <w:r w:rsidRPr="007A4FC4">
        <w:rPr>
          <w:rFonts w:hint="cs"/>
          <w:rtl/>
        </w:rPr>
        <w:t>מידע אודות ההתקשרויות לחברות ההצלה מחברות התקשורת ומארגוני ההצלה</w:t>
      </w:r>
    </w:p>
    <w:p w:rsidR="00ED04A9" w:rsidRPr="007A4FC4" w:rsidRDefault="00ED04A9" w:rsidP="004E7F0A">
      <w:pPr>
        <w:pStyle w:val="af2"/>
        <w:numPr>
          <w:ilvl w:val="0"/>
          <w:numId w:val="87"/>
        </w:numPr>
      </w:pPr>
      <w:r w:rsidRPr="007A4FC4">
        <w:rPr>
          <w:rFonts w:hint="cs"/>
          <w:rtl/>
        </w:rPr>
        <w:t>מידע בריאותי אודות העומסים בחדרי המיון</w:t>
      </w:r>
    </w:p>
    <w:p w:rsidR="00ED04A9" w:rsidRPr="007A4FC4" w:rsidRDefault="00ED04A9" w:rsidP="004E7F0A">
      <w:pPr>
        <w:pStyle w:val="af2"/>
        <w:numPr>
          <w:ilvl w:val="0"/>
          <w:numId w:val="87"/>
        </w:numPr>
      </w:pPr>
      <w:r w:rsidRPr="007A4FC4">
        <w:rPr>
          <w:rFonts w:hint="cs"/>
          <w:rtl/>
        </w:rPr>
        <w:t>מידע קליני אודות הטיפול שניתן לחולים שהגיעו בתי החולים</w:t>
      </w:r>
    </w:p>
    <w:p w:rsidR="00ED04A9" w:rsidRPr="007A4FC4" w:rsidRDefault="00ED04A9" w:rsidP="004E7F0A">
      <w:pPr>
        <w:pStyle w:val="af2"/>
        <w:numPr>
          <w:ilvl w:val="0"/>
          <w:numId w:val="87"/>
        </w:numPr>
      </w:pPr>
      <w:r w:rsidRPr="007A4FC4">
        <w:rPr>
          <w:rFonts w:hint="cs"/>
          <w:rtl/>
        </w:rPr>
        <w:t>מידע אדמיניסטרטיבי אודות זמני ההמתנה במיון, זמני המתנה לרופאים מומחים, לניתוחים וכו'</w:t>
      </w:r>
    </w:p>
    <w:p w:rsidR="00ED04A9" w:rsidRPr="007A4FC4" w:rsidRDefault="00ED04A9" w:rsidP="004E7F0A">
      <w:pPr>
        <w:pStyle w:val="af2"/>
        <w:numPr>
          <w:ilvl w:val="0"/>
          <w:numId w:val="87"/>
        </w:numPr>
      </w:pPr>
      <w:r w:rsidRPr="007A4FC4">
        <w:rPr>
          <w:rFonts w:hint="cs"/>
          <w:rtl/>
        </w:rPr>
        <w:t xml:space="preserve">מידע פומבי אודות אירועים רבי נפגעים, אירועים רבי משתתפים (פסטיבלים, הופעות וכו'), שריפות, תאונות </w:t>
      </w:r>
      <w:proofErr w:type="spellStart"/>
      <w:r w:rsidRPr="007A4FC4">
        <w:rPr>
          <w:rFonts w:hint="cs"/>
          <w:rtl/>
        </w:rPr>
        <w:t>וכו</w:t>
      </w:r>
      <w:proofErr w:type="spellEnd"/>
      <w:r w:rsidRPr="007A4FC4">
        <w:rPr>
          <w:rFonts w:hint="cs"/>
          <w:rtl/>
        </w:rPr>
        <w:t xml:space="preserve">'. </w:t>
      </w:r>
    </w:p>
    <w:p w:rsidR="00ED04A9" w:rsidRDefault="00ED04A9" w:rsidP="00FE5E17">
      <w:pPr>
        <w:pStyle w:val="20"/>
        <w:rPr>
          <w:shd w:val="clear" w:color="auto" w:fill="FFFFFF"/>
          <w:rtl/>
        </w:rPr>
      </w:pPr>
      <w:r>
        <w:rPr>
          <w:rFonts w:hint="cs"/>
          <w:shd w:val="clear" w:color="auto" w:fill="FFFFFF"/>
          <w:rtl/>
        </w:rPr>
        <w:t>הבדלים ביחס למודלים הקודמים:</w:t>
      </w:r>
    </w:p>
    <w:p w:rsidR="00ED04A9" w:rsidRPr="00422264" w:rsidRDefault="00ED04A9" w:rsidP="00E70F48">
      <w:pPr>
        <w:rPr>
          <w:shd w:val="clear" w:color="auto" w:fill="FFFFFF"/>
        </w:rPr>
      </w:pPr>
      <w:r>
        <w:rPr>
          <w:rFonts w:hint="cs"/>
          <w:shd w:val="clear" w:color="auto" w:fill="FFFFFF"/>
          <w:rtl/>
        </w:rPr>
        <w:t xml:space="preserve">במודל זה, יש חשיבות רבה למידע הגיאוגרפי, וכן להצלבה שלו עם המידע הבריאותי. עצם העובדה שהמערכת צריכה לתת בכל יום פרדיקציה שתשמש לצורך הקצאה מבצעית של שירותי הצלה, מכתיבה רמה גבוהה של דיוק, של אמינות, של שרידות </w:t>
      </w:r>
      <w:proofErr w:type="spellStart"/>
      <w:r>
        <w:rPr>
          <w:rFonts w:hint="cs"/>
          <w:shd w:val="clear" w:color="auto" w:fill="FFFFFF"/>
          <w:rtl/>
        </w:rPr>
        <w:t>וכו</w:t>
      </w:r>
      <w:proofErr w:type="spellEnd"/>
      <w:r>
        <w:rPr>
          <w:rFonts w:hint="cs"/>
          <w:shd w:val="clear" w:color="auto" w:fill="FFFFFF"/>
          <w:rtl/>
        </w:rPr>
        <w:t xml:space="preserve">'. כמו כן, צריך מנגנון פידבק שיאפשר למערכת לשפר את עצמה, בהתאם לאופן שבו נעשה שימוש בהמלצותיה. </w:t>
      </w:r>
    </w:p>
    <w:p w:rsidR="00ED04A9" w:rsidRDefault="00ED04A9" w:rsidP="004E7F0A">
      <w:pPr>
        <w:pStyle w:val="1"/>
        <w:numPr>
          <w:ilvl w:val="0"/>
          <w:numId w:val="86"/>
        </w:numPr>
        <w:rPr>
          <w:shd w:val="clear" w:color="auto" w:fill="FFFFFF"/>
        </w:rPr>
      </w:pPr>
      <w:bookmarkStart w:id="232" w:name="_Toc426108044"/>
      <w:bookmarkStart w:id="233" w:name="_Toc427247483"/>
      <w:r>
        <w:rPr>
          <w:rFonts w:hint="cs"/>
          <w:shd w:val="clear" w:color="auto" w:fill="FFFFFF"/>
          <w:rtl/>
        </w:rPr>
        <w:t>מערכת לזיהוי ממצאי ממוגרפיה הדורשים תשומת לב מיוחדת</w:t>
      </w:r>
      <w:bookmarkEnd w:id="232"/>
      <w:bookmarkEnd w:id="233"/>
    </w:p>
    <w:p w:rsidR="00ED04A9" w:rsidRPr="000D5010" w:rsidRDefault="00ED04A9" w:rsidP="00E70F48">
      <w:pPr>
        <w:rPr>
          <w:shd w:val="clear" w:color="auto" w:fill="FFFFFF"/>
          <w:rtl/>
        </w:rPr>
      </w:pPr>
    </w:p>
    <w:tbl>
      <w:tblPr>
        <w:tblStyle w:val="-5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7054"/>
      </w:tblGrid>
      <w:tr w:rsidR="00ED04A9" w:rsidTr="008E40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Pr="0024789A" w:rsidRDefault="00ED04A9" w:rsidP="00E70F48">
            <w:pPr>
              <w:rPr>
                <w:b w:val="0"/>
                <w:bCs w:val="0"/>
                <w:color w:val="auto"/>
                <w:rtl/>
              </w:rPr>
            </w:pPr>
            <w:r w:rsidRPr="0024789A">
              <w:rPr>
                <w:rFonts w:hint="cs"/>
                <w:rtl/>
              </w:rPr>
              <w:t>פרמטר</w:t>
            </w:r>
          </w:p>
        </w:tc>
        <w:tc>
          <w:tcPr>
            <w:tcW w:w="7054" w:type="dxa"/>
          </w:tcPr>
          <w:p w:rsidR="00ED04A9" w:rsidRPr="0024789A" w:rsidRDefault="00ED04A9" w:rsidP="00E70F48">
            <w:pPr>
              <w:cnfStyle w:val="100000000000" w:firstRow="1" w:lastRow="0" w:firstColumn="0" w:lastColumn="0" w:oddVBand="0" w:evenVBand="0" w:oddHBand="0" w:evenHBand="0" w:firstRowFirstColumn="0" w:firstRowLastColumn="0" w:lastRowFirstColumn="0" w:lastRowLastColumn="0"/>
              <w:rPr>
                <w:b w:val="0"/>
                <w:bCs w:val="0"/>
                <w:color w:val="auto"/>
                <w:rtl/>
              </w:rPr>
            </w:pPr>
            <w:r w:rsidRPr="0024789A">
              <w:rPr>
                <w:rFonts w:hint="cs"/>
                <w:rtl/>
              </w:rPr>
              <w:t>תיאור</w:t>
            </w:r>
          </w:p>
        </w:tc>
      </w:tr>
      <w:tr w:rsidR="00ED04A9" w:rsidTr="008E4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Pr="0024789A" w:rsidRDefault="00ED04A9" w:rsidP="00E70F48">
            <w:pPr>
              <w:rPr>
                <w:b w:val="0"/>
                <w:bCs w:val="0"/>
                <w:color w:val="auto"/>
                <w:rtl/>
              </w:rPr>
            </w:pPr>
            <w:r>
              <w:rPr>
                <w:rFonts w:hint="cs"/>
                <w:rtl/>
              </w:rPr>
              <w:t>משתמש</w:t>
            </w:r>
          </w:p>
        </w:tc>
        <w:tc>
          <w:tcPr>
            <w:tcW w:w="7054" w:type="dxa"/>
          </w:tcPr>
          <w:p w:rsidR="00ED04A9" w:rsidRPr="0024789A" w:rsidRDefault="00ED04A9" w:rsidP="00E70F48">
            <w:pPr>
              <w:cnfStyle w:val="000000100000" w:firstRow="0" w:lastRow="0" w:firstColumn="0" w:lastColumn="0" w:oddVBand="0" w:evenVBand="0" w:oddHBand="1" w:evenHBand="0" w:firstRowFirstColumn="0" w:firstRowLastColumn="0" w:lastRowFirstColumn="0" w:lastRowLastColumn="0"/>
              <w:rPr>
                <w:color w:val="auto"/>
                <w:rtl/>
              </w:rPr>
            </w:pPr>
            <w:r>
              <w:rPr>
                <w:rFonts w:hint="cs"/>
                <w:rtl/>
              </w:rPr>
              <w:t>חוקר, עבור ארגוני הבריאות, מכוני דימות</w:t>
            </w:r>
          </w:p>
        </w:tc>
      </w:tr>
      <w:tr w:rsidR="00ED04A9" w:rsidTr="008E40DC">
        <w:tc>
          <w:tcPr>
            <w:cnfStyle w:val="001000000000" w:firstRow="0" w:lastRow="0" w:firstColumn="1" w:lastColumn="0" w:oddVBand="0" w:evenVBand="0" w:oddHBand="0" w:evenHBand="0" w:firstRowFirstColumn="0" w:firstRowLastColumn="0" w:lastRowFirstColumn="0" w:lastRowLastColumn="0"/>
            <w:tcW w:w="1468" w:type="dxa"/>
          </w:tcPr>
          <w:p w:rsidR="00ED04A9" w:rsidRPr="0024789A" w:rsidRDefault="00ED04A9" w:rsidP="00E70F48">
            <w:pPr>
              <w:rPr>
                <w:b w:val="0"/>
                <w:bCs w:val="0"/>
                <w:color w:val="auto"/>
                <w:rtl/>
              </w:rPr>
            </w:pPr>
            <w:r>
              <w:rPr>
                <w:rFonts w:hint="cs"/>
                <w:rtl/>
              </w:rPr>
              <w:t>מטרה</w:t>
            </w:r>
          </w:p>
        </w:tc>
        <w:tc>
          <w:tcPr>
            <w:tcW w:w="7054" w:type="dxa"/>
          </w:tcPr>
          <w:p w:rsidR="00ED04A9" w:rsidRPr="0024789A" w:rsidRDefault="00ED04A9" w:rsidP="00E70F48">
            <w:pPr>
              <w:cnfStyle w:val="000000000000" w:firstRow="0" w:lastRow="0" w:firstColumn="0" w:lastColumn="0" w:oddVBand="0" w:evenVBand="0" w:oddHBand="0" w:evenHBand="0" w:firstRowFirstColumn="0" w:firstRowLastColumn="0" w:lastRowFirstColumn="0" w:lastRowLastColumn="0"/>
              <w:rPr>
                <w:color w:val="auto"/>
                <w:rtl/>
              </w:rPr>
            </w:pPr>
            <w:r>
              <w:rPr>
                <w:rFonts w:hint="cs"/>
                <w:rtl/>
              </w:rPr>
              <w:t>שיפור הטיפול הקליני, קבלת החלטות מבוססת עובדות</w:t>
            </w:r>
          </w:p>
        </w:tc>
      </w:tr>
      <w:tr w:rsidR="00ED04A9" w:rsidTr="008E4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Default="00ED04A9" w:rsidP="00E70F48">
            <w:pPr>
              <w:rPr>
                <w:b w:val="0"/>
                <w:bCs w:val="0"/>
                <w:color w:val="auto"/>
                <w:rtl/>
              </w:rPr>
            </w:pPr>
            <w:r>
              <w:rPr>
                <w:rFonts w:hint="cs"/>
                <w:rtl/>
              </w:rPr>
              <w:t>ליבת המידע הנחקר</w:t>
            </w:r>
          </w:p>
        </w:tc>
        <w:tc>
          <w:tcPr>
            <w:tcW w:w="7054" w:type="dxa"/>
          </w:tcPr>
          <w:p w:rsidR="00ED04A9" w:rsidRDefault="00ED04A9" w:rsidP="00E70F48">
            <w:pPr>
              <w:cnfStyle w:val="000000100000" w:firstRow="0" w:lastRow="0" w:firstColumn="0" w:lastColumn="0" w:oddVBand="0" w:evenVBand="0" w:oddHBand="1" w:evenHBand="0" w:firstRowFirstColumn="0" w:firstRowLastColumn="0" w:lastRowFirstColumn="0" w:lastRowLastColumn="0"/>
              <w:rPr>
                <w:color w:val="auto"/>
                <w:rtl/>
              </w:rPr>
            </w:pPr>
            <w:r>
              <w:rPr>
                <w:rFonts w:hint="cs"/>
                <w:rtl/>
              </w:rPr>
              <w:t xml:space="preserve">מידע </w:t>
            </w:r>
            <w:proofErr w:type="spellStart"/>
            <w:r>
              <w:rPr>
                <w:rFonts w:hint="cs"/>
                <w:rtl/>
              </w:rPr>
              <w:t>דימותי</w:t>
            </w:r>
            <w:proofErr w:type="spellEnd"/>
            <w:r>
              <w:rPr>
                <w:rFonts w:hint="cs"/>
                <w:rtl/>
              </w:rPr>
              <w:t xml:space="preserve"> מ </w:t>
            </w:r>
            <w:r>
              <w:t>PACs</w:t>
            </w:r>
            <w:r>
              <w:rPr>
                <w:rFonts w:hint="cs"/>
                <w:rtl/>
              </w:rPr>
              <w:t>, מידע קליני אודות המטופלים, מידע דמוגרפי</w:t>
            </w:r>
          </w:p>
        </w:tc>
      </w:tr>
      <w:tr w:rsidR="00ED04A9" w:rsidTr="008E40DC">
        <w:tc>
          <w:tcPr>
            <w:cnfStyle w:val="001000000000" w:firstRow="0" w:lastRow="0" w:firstColumn="1" w:lastColumn="0" w:oddVBand="0" w:evenVBand="0" w:oddHBand="0" w:evenHBand="0" w:firstRowFirstColumn="0" w:firstRowLastColumn="0" w:lastRowFirstColumn="0" w:lastRowLastColumn="0"/>
            <w:tcW w:w="1468" w:type="dxa"/>
          </w:tcPr>
          <w:p w:rsidR="00ED04A9" w:rsidRDefault="00ED04A9" w:rsidP="00E70F48">
            <w:pPr>
              <w:rPr>
                <w:b w:val="0"/>
                <w:bCs w:val="0"/>
                <w:color w:val="auto"/>
                <w:rtl/>
              </w:rPr>
            </w:pPr>
            <w:r>
              <w:rPr>
                <w:rFonts w:hint="cs"/>
                <w:rtl/>
              </w:rPr>
              <w:t>סוג האנליזה</w:t>
            </w:r>
          </w:p>
        </w:tc>
        <w:tc>
          <w:tcPr>
            <w:tcW w:w="7054" w:type="dxa"/>
          </w:tcPr>
          <w:p w:rsidR="00ED04A9" w:rsidRDefault="00ED04A9" w:rsidP="00E70F48">
            <w:pPr>
              <w:cnfStyle w:val="000000000000" w:firstRow="0" w:lastRow="0" w:firstColumn="0" w:lastColumn="0" w:oddVBand="0" w:evenVBand="0" w:oddHBand="0" w:evenHBand="0" w:firstRowFirstColumn="0" w:firstRowLastColumn="0" w:lastRowFirstColumn="0" w:lastRowLastColumn="0"/>
              <w:rPr>
                <w:color w:val="auto"/>
              </w:rPr>
            </w:pPr>
            <w:r>
              <w:t xml:space="preserve">Predictive Analytics, </w:t>
            </w:r>
            <w:r w:rsidR="007B4D0B">
              <w:t>Profile Matching (</w:t>
            </w:r>
            <w:r>
              <w:t>Find More Like This</w:t>
            </w:r>
            <w:r w:rsidR="007B4D0B">
              <w:t>)</w:t>
            </w:r>
          </w:p>
        </w:tc>
      </w:tr>
      <w:tr w:rsidR="00ED04A9" w:rsidTr="008E4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Default="00ED04A9" w:rsidP="00E70F48">
            <w:pPr>
              <w:rPr>
                <w:b w:val="0"/>
                <w:bCs w:val="0"/>
                <w:color w:val="auto"/>
                <w:rtl/>
              </w:rPr>
            </w:pPr>
            <w:r>
              <w:rPr>
                <w:rFonts w:hint="cs"/>
                <w:rtl/>
              </w:rPr>
              <w:t>מורכבות</w:t>
            </w:r>
          </w:p>
        </w:tc>
        <w:tc>
          <w:tcPr>
            <w:tcW w:w="7054" w:type="dxa"/>
          </w:tcPr>
          <w:p w:rsidR="00ED04A9" w:rsidRDefault="00ED04A9" w:rsidP="00E70F48">
            <w:pPr>
              <w:cnfStyle w:val="000000100000" w:firstRow="0" w:lastRow="0" w:firstColumn="0" w:lastColumn="0" w:oddVBand="0" w:evenVBand="0" w:oddHBand="1" w:evenHBand="0" w:firstRowFirstColumn="0" w:firstRowLastColumn="0" w:lastRowFirstColumn="0" w:lastRowLastColumn="0"/>
              <w:rPr>
                <w:color w:val="auto"/>
                <w:rtl/>
              </w:rPr>
            </w:pPr>
            <w:r>
              <w:rPr>
                <w:rFonts w:hint="cs"/>
                <w:rtl/>
              </w:rPr>
              <w:t>גבוהה</w:t>
            </w:r>
          </w:p>
        </w:tc>
      </w:tr>
    </w:tbl>
    <w:p w:rsidR="00ED04A9" w:rsidRDefault="00ED04A9" w:rsidP="00E70F48">
      <w:pPr>
        <w:rPr>
          <w:shd w:val="clear" w:color="auto" w:fill="FFFFFF"/>
          <w:rtl/>
        </w:rPr>
      </w:pPr>
    </w:p>
    <w:p w:rsidR="00ED04A9" w:rsidRPr="00792F53" w:rsidRDefault="00ED04A9" w:rsidP="00E70F48">
      <w:pPr>
        <w:rPr>
          <w:rtl/>
        </w:rPr>
      </w:pPr>
      <w:r w:rsidRPr="00792F53">
        <w:rPr>
          <w:rFonts w:hint="cs"/>
          <w:rtl/>
        </w:rPr>
        <w:t>כללי:</w:t>
      </w:r>
    </w:p>
    <w:p w:rsidR="00ED04A9" w:rsidRDefault="00ED04A9" w:rsidP="00E70F48">
      <w:pPr>
        <w:rPr>
          <w:rtl/>
        </w:rPr>
      </w:pPr>
      <w:r>
        <w:rPr>
          <w:rFonts w:hint="cs"/>
          <w:rtl/>
        </w:rPr>
        <w:t xml:space="preserve">המשתמש הוא חוקר המפתח אפליקציה עבור רופאים המנתחים מידע </w:t>
      </w:r>
      <w:proofErr w:type="spellStart"/>
      <w:r>
        <w:rPr>
          <w:rFonts w:hint="cs"/>
          <w:rtl/>
        </w:rPr>
        <w:t>דימותי</w:t>
      </w:r>
      <w:proofErr w:type="spellEnd"/>
      <w:r>
        <w:rPr>
          <w:rFonts w:hint="cs"/>
          <w:rtl/>
        </w:rPr>
        <w:t xml:space="preserve"> מבדיקות ממוגרפיה. האפליקציה היא אפליקציה אשר מבצעת </w:t>
      </w:r>
      <w:r>
        <w:t>Pre-Processing</w:t>
      </w:r>
      <w:r>
        <w:rPr>
          <w:rFonts w:hint="cs"/>
          <w:rtl/>
        </w:rPr>
        <w:t xml:space="preserve"> לכל תצלום, ויודעת להתריע כאשר התמונה שנסרקה הינה בעלת מאפיינים דומים למאפייניהן של תמונות קודמות שלא קיבלו את המענה הנכון, או </w:t>
      </w:r>
      <w:r>
        <w:rPr>
          <w:rFonts w:hint="cs"/>
          <w:rtl/>
        </w:rPr>
        <w:lastRenderedPageBreak/>
        <w:t>תמונות שהיו שייכות למטופלות שבסופו של דבר התגלו כחולות בסרטן השד. האפליקציה לא תדע לומר תמיד במה דומה התמונה לתמונות הבעייתיות, או מה הבעיה בתמונה, אולם היא תספק אינדיקציה לרופא שיש טעם לבצע בדיקות נוספות או לבחון בדקדקנות את התמונה.</w:t>
      </w:r>
    </w:p>
    <w:p w:rsidR="00ED04A9" w:rsidRDefault="00ED04A9" w:rsidP="00E70F48">
      <w:pPr>
        <w:rPr>
          <w:rtl/>
        </w:rPr>
      </w:pPr>
      <w:r>
        <w:rPr>
          <w:rFonts w:hint="cs"/>
          <w:rtl/>
        </w:rPr>
        <w:t xml:space="preserve">דוגמא למחקר ברוח זו: </w:t>
      </w:r>
      <w:r w:rsidRPr="00483300">
        <w:t>http://www.igi-global.com/chapter/computer-aided-detection-diagnosis-ray/62224</w:t>
      </w:r>
    </w:p>
    <w:p w:rsidR="00ED04A9" w:rsidRPr="00856811" w:rsidRDefault="00ED04A9" w:rsidP="00E70F48">
      <w:pPr>
        <w:rPr>
          <w:rtl/>
        </w:rPr>
      </w:pPr>
      <w:r w:rsidRPr="00856811">
        <w:rPr>
          <w:rFonts w:hint="cs"/>
          <w:rtl/>
        </w:rPr>
        <w:t>מהלך המחקר:</w:t>
      </w:r>
    </w:p>
    <w:p w:rsidR="00ED04A9" w:rsidRDefault="00ED04A9" w:rsidP="00E70F48">
      <w:pPr>
        <w:rPr>
          <w:rtl/>
        </w:rPr>
      </w:pPr>
      <w:r>
        <w:rPr>
          <w:rFonts w:hint="cs"/>
          <w:rtl/>
        </w:rPr>
        <w:t xml:space="preserve">במהלך המחקר, החוקר משתמש במיליוני תמונות וקבצי דימות, וכן נתונים קליניים אודות המטופלים להם שייכות התמונות. החוקר מסווג את המטופלים לפי קבוצות לפי האבחנה שנקבעה להם בסופו של דבר, ולפי תהליך הטיפול שהחולים חוו, ומבקש למצוא בעזרת המערכת את האלמנטים המשותפים לכל החולים אשר שייכים לקבוצה מסוימת (כמו הקבוצה: "מטופלות שבסופו של דבר התגלה להם גידול מסוג </w:t>
      </w:r>
      <w:r>
        <w:t>X</w:t>
      </w:r>
      <w:r>
        <w:rPr>
          <w:rFonts w:hint="cs"/>
          <w:rtl/>
        </w:rPr>
        <w:t xml:space="preserve"> בשד", "מטופלים שנתגלה להם שבר מורכב למרות שהאבחנה הראשונה הייתה של שבר פשוט", וכו'). </w:t>
      </w:r>
    </w:p>
    <w:p w:rsidR="00ED04A9" w:rsidRDefault="00ED04A9" w:rsidP="00E70F48">
      <w:pPr>
        <w:rPr>
          <w:rtl/>
        </w:rPr>
      </w:pPr>
      <w:r>
        <w:rPr>
          <w:rFonts w:hint="cs"/>
          <w:rtl/>
        </w:rPr>
        <w:t xml:space="preserve">כאשר החוקר מזהה קבוצה מסוימת, הוא מפעיל אלגוריתם מסוג </w:t>
      </w:r>
      <w:r w:rsidR="007B4D0B">
        <w:t>Profile Matching (</w:t>
      </w:r>
      <w:r>
        <w:t>Find More Like This</w:t>
      </w:r>
      <w:r w:rsidR="007B4D0B">
        <w:t>)</w:t>
      </w:r>
      <w:r>
        <w:rPr>
          <w:rFonts w:hint="cs"/>
          <w:rtl/>
        </w:rPr>
        <w:t>, על מנת לאתר בתוך המאגר תמונות נוספות שהן בעלות אותן המאפיינים של התמונות שנמצאות בקבוצה, וכך הוא מנסה לאמת את היעילות של הגדרת הקבוצה בניסיון למצוא משתתפים נוספים בה.</w:t>
      </w:r>
    </w:p>
    <w:p w:rsidR="00ED04A9" w:rsidRDefault="00ED04A9" w:rsidP="00FE5E17">
      <w:pPr>
        <w:pStyle w:val="20"/>
        <w:rPr>
          <w:shd w:val="clear" w:color="auto" w:fill="FFFFFF"/>
          <w:rtl/>
        </w:rPr>
      </w:pPr>
      <w:r>
        <w:rPr>
          <w:rFonts w:hint="cs"/>
          <w:shd w:val="clear" w:color="auto" w:fill="FFFFFF"/>
          <w:rtl/>
        </w:rPr>
        <w:t>הבדלים ביחס למודלים הקודמים:</w:t>
      </w:r>
    </w:p>
    <w:p w:rsidR="00ED04A9" w:rsidRDefault="00ED04A9" w:rsidP="00E70F48">
      <w:pPr>
        <w:rPr>
          <w:rtl/>
        </w:rPr>
      </w:pPr>
    </w:p>
    <w:p w:rsidR="00ED04A9" w:rsidRPr="00856811" w:rsidRDefault="00ED04A9" w:rsidP="00E70F48">
      <w:pPr>
        <w:rPr>
          <w:rtl/>
        </w:rPr>
      </w:pPr>
      <w:r>
        <w:rPr>
          <w:rFonts w:hint="cs"/>
          <w:rtl/>
        </w:rPr>
        <w:t xml:space="preserve">ראשית, המודל המוצע עושה שימוש בניתוח תמונות, ובזיהוי אלמנטים חשודים בתוך מידע </w:t>
      </w:r>
      <w:proofErr w:type="spellStart"/>
      <w:r>
        <w:rPr>
          <w:rFonts w:hint="cs"/>
          <w:rtl/>
        </w:rPr>
        <w:t>דימותי</w:t>
      </w:r>
      <w:proofErr w:type="spellEnd"/>
      <w:r>
        <w:rPr>
          <w:rFonts w:hint="cs"/>
          <w:rtl/>
        </w:rPr>
        <w:t xml:space="preserve"> שהוא שונה ומורכב יותר מאשר זיהוי אנומליות במידע טקסטואלי. שנית, נעשה פה שימוש באלגוריתם של </w:t>
      </w:r>
      <w:r w:rsidR="007B4D0B">
        <w:t>Profile Matching (</w:t>
      </w:r>
      <w:r>
        <w:t>Find More Like This</w:t>
      </w:r>
      <w:r w:rsidR="007B4D0B">
        <w:t>)</w:t>
      </w:r>
      <w:r>
        <w:rPr>
          <w:rFonts w:hint="cs"/>
          <w:rtl/>
        </w:rPr>
        <w:t>, אשר אינו יודע לנבא את הסיבה לממצאים החשודים, אך יודע לומר שממצא מסוים דורש בדיקה נוספת.</w:t>
      </w:r>
    </w:p>
    <w:p w:rsidR="00ED04A9" w:rsidRDefault="00ED04A9" w:rsidP="00E70F48">
      <w:pPr>
        <w:rPr>
          <w:rtl/>
        </w:rPr>
      </w:pPr>
      <w:r>
        <w:rPr>
          <w:rFonts w:hint="cs"/>
          <w:rtl/>
        </w:rPr>
        <w:t xml:space="preserve"> </w:t>
      </w:r>
    </w:p>
    <w:p w:rsidR="00ED04A9" w:rsidRDefault="00ED04A9" w:rsidP="004E7F0A">
      <w:pPr>
        <w:pStyle w:val="1"/>
        <w:numPr>
          <w:ilvl w:val="0"/>
          <w:numId w:val="86"/>
        </w:numPr>
        <w:rPr>
          <w:rtl/>
        </w:rPr>
      </w:pPr>
      <w:bookmarkStart w:id="234" w:name="_Toc426108045"/>
      <w:bookmarkStart w:id="235" w:name="_Toc427247484"/>
      <w:r>
        <w:rPr>
          <w:rFonts w:hint="cs"/>
          <w:rtl/>
        </w:rPr>
        <w:t>מערכת תומכת קבלת החלטות לגבי הוספת או אי הוספת רכיבים למי השתייה</w:t>
      </w:r>
      <w:bookmarkEnd w:id="234"/>
      <w:bookmarkEnd w:id="235"/>
    </w:p>
    <w:p w:rsidR="00ED04A9" w:rsidRPr="009620A8" w:rsidRDefault="00ED04A9" w:rsidP="00E70F48"/>
    <w:tbl>
      <w:tblPr>
        <w:tblStyle w:val="-5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7054"/>
      </w:tblGrid>
      <w:tr w:rsidR="00ED04A9" w:rsidTr="008E40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Pr="0024789A" w:rsidRDefault="00ED04A9" w:rsidP="00E70F48">
            <w:pPr>
              <w:rPr>
                <w:b w:val="0"/>
                <w:bCs w:val="0"/>
                <w:color w:val="auto"/>
                <w:rtl/>
              </w:rPr>
            </w:pPr>
            <w:r w:rsidRPr="0024789A">
              <w:rPr>
                <w:rFonts w:hint="cs"/>
                <w:rtl/>
              </w:rPr>
              <w:t>פרמטר</w:t>
            </w:r>
          </w:p>
        </w:tc>
        <w:tc>
          <w:tcPr>
            <w:tcW w:w="7054" w:type="dxa"/>
          </w:tcPr>
          <w:p w:rsidR="00ED04A9" w:rsidRPr="0024789A" w:rsidRDefault="00ED04A9" w:rsidP="00E70F48">
            <w:pPr>
              <w:cnfStyle w:val="100000000000" w:firstRow="1" w:lastRow="0" w:firstColumn="0" w:lastColumn="0" w:oddVBand="0" w:evenVBand="0" w:oddHBand="0" w:evenHBand="0" w:firstRowFirstColumn="0" w:firstRowLastColumn="0" w:lastRowFirstColumn="0" w:lastRowLastColumn="0"/>
              <w:rPr>
                <w:b w:val="0"/>
                <w:bCs w:val="0"/>
                <w:color w:val="auto"/>
                <w:rtl/>
              </w:rPr>
            </w:pPr>
            <w:r w:rsidRPr="0024789A">
              <w:rPr>
                <w:rFonts w:hint="cs"/>
                <w:rtl/>
              </w:rPr>
              <w:t>תיאור</w:t>
            </w:r>
          </w:p>
        </w:tc>
      </w:tr>
      <w:tr w:rsidR="00ED04A9" w:rsidTr="008E4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Pr="0024789A" w:rsidRDefault="00ED04A9" w:rsidP="00E70F48">
            <w:pPr>
              <w:rPr>
                <w:b w:val="0"/>
                <w:bCs w:val="0"/>
                <w:color w:val="auto"/>
                <w:rtl/>
              </w:rPr>
            </w:pPr>
            <w:r>
              <w:rPr>
                <w:rFonts w:hint="cs"/>
                <w:rtl/>
              </w:rPr>
              <w:t>משתמש</w:t>
            </w:r>
          </w:p>
        </w:tc>
        <w:tc>
          <w:tcPr>
            <w:tcW w:w="7054" w:type="dxa"/>
          </w:tcPr>
          <w:p w:rsidR="00ED04A9" w:rsidRPr="0024789A" w:rsidRDefault="00ED04A9" w:rsidP="00E70F48">
            <w:pPr>
              <w:cnfStyle w:val="000000100000" w:firstRow="0" w:lastRow="0" w:firstColumn="0" w:lastColumn="0" w:oddVBand="0" w:evenVBand="0" w:oddHBand="1" w:evenHBand="0" w:firstRowFirstColumn="0" w:firstRowLastColumn="0" w:lastRowFirstColumn="0" w:lastRowLastColumn="0"/>
              <w:rPr>
                <w:color w:val="auto"/>
                <w:rtl/>
              </w:rPr>
            </w:pPr>
            <w:r>
              <w:rPr>
                <w:rFonts w:hint="cs"/>
                <w:rtl/>
              </w:rPr>
              <w:t>משרד הבריאות</w:t>
            </w:r>
          </w:p>
        </w:tc>
      </w:tr>
      <w:tr w:rsidR="00ED04A9" w:rsidTr="008E40DC">
        <w:tc>
          <w:tcPr>
            <w:cnfStyle w:val="001000000000" w:firstRow="0" w:lastRow="0" w:firstColumn="1" w:lastColumn="0" w:oddVBand="0" w:evenVBand="0" w:oddHBand="0" w:evenHBand="0" w:firstRowFirstColumn="0" w:firstRowLastColumn="0" w:lastRowFirstColumn="0" w:lastRowLastColumn="0"/>
            <w:tcW w:w="1468" w:type="dxa"/>
          </w:tcPr>
          <w:p w:rsidR="00ED04A9" w:rsidRPr="0024789A" w:rsidRDefault="00ED04A9" w:rsidP="00E70F48">
            <w:pPr>
              <w:rPr>
                <w:b w:val="0"/>
                <w:bCs w:val="0"/>
                <w:color w:val="auto"/>
                <w:rtl/>
              </w:rPr>
            </w:pPr>
            <w:r>
              <w:rPr>
                <w:rFonts w:hint="cs"/>
                <w:rtl/>
              </w:rPr>
              <w:t>מטרה</w:t>
            </w:r>
          </w:p>
        </w:tc>
        <w:tc>
          <w:tcPr>
            <w:tcW w:w="7054" w:type="dxa"/>
          </w:tcPr>
          <w:p w:rsidR="00ED04A9" w:rsidRPr="0024789A" w:rsidRDefault="00ED04A9" w:rsidP="00E70F48">
            <w:pPr>
              <w:cnfStyle w:val="000000000000" w:firstRow="0" w:lastRow="0" w:firstColumn="0" w:lastColumn="0" w:oddVBand="0" w:evenVBand="0" w:oddHBand="0" w:evenHBand="0" w:firstRowFirstColumn="0" w:firstRowLastColumn="0" w:lastRowFirstColumn="0" w:lastRowLastColumn="0"/>
              <w:rPr>
                <w:color w:val="auto"/>
                <w:rtl/>
              </w:rPr>
            </w:pPr>
            <w:r>
              <w:rPr>
                <w:rFonts w:hint="cs"/>
                <w:rtl/>
              </w:rPr>
              <w:t>שיפור הטיפול הקליני, שיפור בריאות הציבור, רפואה מונעת, קבלת החלטות מבוססת עובדות</w:t>
            </w:r>
          </w:p>
        </w:tc>
      </w:tr>
      <w:tr w:rsidR="00ED04A9" w:rsidTr="008E4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Default="00ED04A9" w:rsidP="00E70F48">
            <w:pPr>
              <w:rPr>
                <w:b w:val="0"/>
                <w:bCs w:val="0"/>
                <w:color w:val="auto"/>
                <w:rtl/>
              </w:rPr>
            </w:pPr>
            <w:r>
              <w:rPr>
                <w:rFonts w:hint="cs"/>
                <w:rtl/>
              </w:rPr>
              <w:t>ליבת המידע הנחקר</w:t>
            </w:r>
          </w:p>
        </w:tc>
        <w:tc>
          <w:tcPr>
            <w:tcW w:w="7054" w:type="dxa"/>
          </w:tcPr>
          <w:p w:rsidR="00ED04A9" w:rsidRDefault="00ED04A9" w:rsidP="00E70F48">
            <w:pPr>
              <w:cnfStyle w:val="000000100000" w:firstRow="0" w:lastRow="0" w:firstColumn="0" w:lastColumn="0" w:oddVBand="0" w:evenVBand="0" w:oddHBand="1" w:evenHBand="0" w:firstRowFirstColumn="0" w:firstRowLastColumn="0" w:lastRowFirstColumn="0" w:lastRowLastColumn="0"/>
              <w:rPr>
                <w:color w:val="auto"/>
                <w:rtl/>
              </w:rPr>
            </w:pPr>
            <w:r>
              <w:rPr>
                <w:rFonts w:hint="cs"/>
                <w:rtl/>
              </w:rPr>
              <w:t>נתונים גיאוגרפיים, נתונים ממערכת בדיקות המים, נתונים קליניים אודות תחלואה, נתונים אקלימיים</w:t>
            </w:r>
          </w:p>
        </w:tc>
      </w:tr>
      <w:tr w:rsidR="00ED04A9" w:rsidTr="008E40DC">
        <w:tc>
          <w:tcPr>
            <w:cnfStyle w:val="001000000000" w:firstRow="0" w:lastRow="0" w:firstColumn="1" w:lastColumn="0" w:oddVBand="0" w:evenVBand="0" w:oddHBand="0" w:evenHBand="0" w:firstRowFirstColumn="0" w:firstRowLastColumn="0" w:lastRowFirstColumn="0" w:lastRowLastColumn="0"/>
            <w:tcW w:w="1468" w:type="dxa"/>
          </w:tcPr>
          <w:p w:rsidR="00ED04A9" w:rsidRDefault="00ED04A9" w:rsidP="00E70F48">
            <w:pPr>
              <w:rPr>
                <w:b w:val="0"/>
                <w:bCs w:val="0"/>
                <w:color w:val="auto"/>
                <w:rtl/>
              </w:rPr>
            </w:pPr>
            <w:r>
              <w:rPr>
                <w:rFonts w:hint="cs"/>
                <w:rtl/>
              </w:rPr>
              <w:t>סוג האנליזה</w:t>
            </w:r>
          </w:p>
        </w:tc>
        <w:tc>
          <w:tcPr>
            <w:tcW w:w="7054" w:type="dxa"/>
          </w:tcPr>
          <w:p w:rsidR="00ED04A9" w:rsidRDefault="00ED04A9" w:rsidP="00E70F48">
            <w:pPr>
              <w:cnfStyle w:val="000000000000" w:firstRow="0" w:lastRow="0" w:firstColumn="0" w:lastColumn="0" w:oddVBand="0" w:evenVBand="0" w:oddHBand="0" w:evenHBand="0" w:firstRowFirstColumn="0" w:firstRowLastColumn="0" w:lastRowFirstColumn="0" w:lastRowLastColumn="0"/>
              <w:rPr>
                <w:color w:val="auto"/>
              </w:rPr>
            </w:pPr>
            <w:r>
              <w:t>Prescriptive Analytics</w:t>
            </w:r>
          </w:p>
        </w:tc>
      </w:tr>
      <w:tr w:rsidR="00ED04A9" w:rsidTr="008E4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Default="00ED04A9" w:rsidP="00E70F48">
            <w:pPr>
              <w:rPr>
                <w:b w:val="0"/>
                <w:bCs w:val="0"/>
                <w:color w:val="auto"/>
                <w:rtl/>
              </w:rPr>
            </w:pPr>
            <w:r>
              <w:rPr>
                <w:rFonts w:hint="cs"/>
                <w:rtl/>
              </w:rPr>
              <w:t>מורכבות</w:t>
            </w:r>
          </w:p>
        </w:tc>
        <w:tc>
          <w:tcPr>
            <w:tcW w:w="7054" w:type="dxa"/>
          </w:tcPr>
          <w:p w:rsidR="00ED04A9" w:rsidRDefault="00ED04A9" w:rsidP="00E70F48">
            <w:pPr>
              <w:cnfStyle w:val="000000100000" w:firstRow="0" w:lastRow="0" w:firstColumn="0" w:lastColumn="0" w:oddVBand="0" w:evenVBand="0" w:oddHBand="1" w:evenHBand="0" w:firstRowFirstColumn="0" w:firstRowLastColumn="0" w:lastRowFirstColumn="0" w:lastRowLastColumn="0"/>
              <w:rPr>
                <w:color w:val="auto"/>
                <w:rtl/>
              </w:rPr>
            </w:pPr>
            <w:r>
              <w:rPr>
                <w:rFonts w:hint="cs"/>
                <w:rtl/>
              </w:rPr>
              <w:t>בינונית</w:t>
            </w:r>
          </w:p>
        </w:tc>
      </w:tr>
    </w:tbl>
    <w:p w:rsidR="00ED04A9" w:rsidRDefault="00ED04A9" w:rsidP="00E70F48">
      <w:pPr>
        <w:rPr>
          <w:rtl/>
        </w:rPr>
      </w:pPr>
    </w:p>
    <w:p w:rsidR="00ED04A9" w:rsidRPr="006659D3" w:rsidRDefault="00ED04A9" w:rsidP="00E70F48">
      <w:pPr>
        <w:rPr>
          <w:rtl/>
        </w:rPr>
      </w:pPr>
      <w:r w:rsidRPr="006659D3">
        <w:rPr>
          <w:rFonts w:hint="cs"/>
          <w:rtl/>
        </w:rPr>
        <w:t>כללי:</w:t>
      </w:r>
    </w:p>
    <w:p w:rsidR="00ED04A9" w:rsidRDefault="00ED04A9" w:rsidP="00E70F48">
      <w:pPr>
        <w:rPr>
          <w:rtl/>
        </w:rPr>
      </w:pPr>
      <w:r>
        <w:rPr>
          <w:rFonts w:hint="cs"/>
          <w:rtl/>
        </w:rPr>
        <w:t>המשתמש הוא חוקר מטעם משרד הבריאות המעוניין לבצע אופטימיזציה של הוספת או אי הוספת רכיבים  למי השתייה במקומות שונים ובזמנים שונים במטרה לקדם את בריאות הציבור.</w:t>
      </w:r>
    </w:p>
    <w:p w:rsidR="00ED04A9" w:rsidRDefault="00ED04A9" w:rsidP="00E70F48">
      <w:pPr>
        <w:rPr>
          <w:rtl/>
        </w:rPr>
      </w:pPr>
      <w:r>
        <w:rPr>
          <w:rFonts w:hint="cs"/>
          <w:rtl/>
        </w:rPr>
        <w:lastRenderedPageBreak/>
        <w:t xml:space="preserve">במדינת ישראל נהוגה מאז שנות ה 50 הפלרה של מי השתייה, מתוך מטרה למנוע מחלות, ובמיוחד עששת בילדים. על מנת לבחון את מידת היעילות של אמצעי זה, וכן לאתר את המינון הנכון של פלואור וחומרים אחרים שיש להוסיף או להימנע </w:t>
      </w:r>
      <w:proofErr w:type="spellStart"/>
      <w:r>
        <w:rPr>
          <w:rFonts w:hint="cs"/>
          <w:rtl/>
        </w:rPr>
        <w:t>מלהוסיפם</w:t>
      </w:r>
      <w:proofErr w:type="spellEnd"/>
      <w:r>
        <w:rPr>
          <w:rFonts w:hint="cs"/>
          <w:rtl/>
        </w:rPr>
        <w:t xml:space="preserve"> למי השתייה, המשרד מעוניין לבצע מחקר אודות ההשלכות הישירות והעקיפות של תהליך הוספת רכיבים למי השתייה. במידה והממצאים שיתגלו יהיו שיש לבצע מדיניות דינמית יותר של הוספת והשמטת רכיבים למי השתייה ומהם (על פני שעות היום, ימי השבוע, ומקומות שונים בארץ), ייתכן שהבדיקה תוביל לקיומה של מערכת תפעולית שממליצה על המינונים והרכיבים שיש להוסיף למי השתייה באופן יומיומי.</w:t>
      </w:r>
    </w:p>
    <w:p w:rsidR="00ED04A9" w:rsidRDefault="00ED04A9" w:rsidP="00E70F48">
      <w:pPr>
        <w:rPr>
          <w:rtl/>
        </w:rPr>
      </w:pPr>
      <w:r>
        <w:rPr>
          <w:rFonts w:hint="cs"/>
          <w:rtl/>
        </w:rPr>
        <w:t>דוגמא למחקר ברוח זו:</w:t>
      </w:r>
    </w:p>
    <w:p w:rsidR="00ED04A9" w:rsidRDefault="005555B7" w:rsidP="00E70F48">
      <w:pPr>
        <w:rPr>
          <w:rtl/>
        </w:rPr>
      </w:pPr>
      <w:hyperlink r:id="rId26" w:history="1">
        <w:r w:rsidR="00ED04A9" w:rsidRPr="00760F27">
          <w:rPr>
            <w:rStyle w:val="Hyperlink"/>
          </w:rPr>
          <w:t>http://ieeexplore.ieee.org/xpl/login.jsp?tp=&amp;arnumber=6208374&amp;url=http%3A%2F%2Fieeexplore.ieee.org%2Fxpls%2Fabs_all.jsp%3Farnumber%3D6208374</w:t>
        </w:r>
      </w:hyperlink>
    </w:p>
    <w:p w:rsidR="00ED04A9" w:rsidRPr="00F2353B" w:rsidRDefault="00ED04A9" w:rsidP="00E70F48">
      <w:pPr>
        <w:rPr>
          <w:rtl/>
        </w:rPr>
      </w:pPr>
    </w:p>
    <w:p w:rsidR="00ED04A9" w:rsidRPr="006659D3" w:rsidRDefault="00ED04A9" w:rsidP="00E70F48">
      <w:pPr>
        <w:rPr>
          <w:rtl/>
        </w:rPr>
      </w:pPr>
      <w:r w:rsidRPr="006659D3">
        <w:rPr>
          <w:rFonts w:hint="cs"/>
          <w:rtl/>
        </w:rPr>
        <w:t>מהלך המחקר:</w:t>
      </w:r>
    </w:p>
    <w:p w:rsidR="00ED04A9" w:rsidRDefault="00ED04A9" w:rsidP="00E70F48">
      <w:pPr>
        <w:rPr>
          <w:rtl/>
        </w:rPr>
      </w:pPr>
      <w:r>
        <w:rPr>
          <w:rFonts w:hint="cs"/>
          <w:rtl/>
        </w:rPr>
        <w:t>החוקר משתמש בריכוז של חומרים שונים במי השתייה, ובפרט, בריכוז החומרים שהתווספו למים כחלק ממדיניות ממשלתית, כמשתנים מסבירים עבור פרמטרים בריאותיים של האוכלוסייה, כגון מצב בריאות השן בילדים, תוך שימוש במגוון בקרות סביבתיות, דמוגרפיות ואחרות. הנתונים הרלוונטיים עבור המחקר הינם נתוני בדיקות המים, אולם גם כלל הנתונים הקליניים והסביבתיים האחרים שעשויים להסביר תחלואה. במידה והתוצאה המתקבלת היא מודל שבמסגרתו יש לבצע הוספה משתנה של רכיבים שונים למים (המשתנה במהלך ימי השבוע / החודש / השנה, במיקומים גיאוגרפיים שונים, במקורות מים שונים, או משתנה לפי שיעור התחלואה במחלות מסוימות), ייתכן שייעשה שימוש שוטף במערכת על מנת לקבוע בכל יום ויום אילו חומרים להוסיף למים בכל נקודה ונקודה ובאיזה מינון.</w:t>
      </w:r>
    </w:p>
    <w:p w:rsidR="00ED04A9" w:rsidRDefault="00ED04A9" w:rsidP="00FE5E17">
      <w:pPr>
        <w:pStyle w:val="20"/>
        <w:rPr>
          <w:shd w:val="clear" w:color="auto" w:fill="FFFFFF"/>
          <w:rtl/>
        </w:rPr>
      </w:pPr>
      <w:r>
        <w:rPr>
          <w:rFonts w:hint="cs"/>
          <w:shd w:val="clear" w:color="auto" w:fill="FFFFFF"/>
          <w:rtl/>
        </w:rPr>
        <w:t>הבדלים ביחס למודלים הקודמים:</w:t>
      </w:r>
    </w:p>
    <w:p w:rsidR="00ED04A9" w:rsidRDefault="00ED04A9" w:rsidP="00E70F48">
      <w:pPr>
        <w:rPr>
          <w:rtl/>
        </w:rPr>
      </w:pPr>
    </w:p>
    <w:p w:rsidR="00ED04A9" w:rsidRDefault="00ED04A9" w:rsidP="00E70F48">
      <w:pPr>
        <w:rPr>
          <w:rtl/>
        </w:rPr>
      </w:pPr>
      <w:r>
        <w:rPr>
          <w:rFonts w:hint="cs"/>
          <w:rtl/>
        </w:rPr>
        <w:t xml:space="preserve">בניגוד למודל הראשון, שבו יש מגוון משתנים מסבירים, ומשתנה מוסבר אחד, כאן יש לנו משתנה מסביר מרכזי אחד, ויש למצוא את כל ההשלכות של המשתנה המסביר הנ"ל. מרבית האתגר במחקר מסוג זה הוא במתן אפשרות למגוון בקרות, על מנת שאם ייקבע, למשל, שבריאות השן של הילדים בדימונה טובה יותר מבריאות השן של הילדים בכרמיאל, יהיו לחוקר את הכלים כדי להכריע האם ההבדל הנ"ל נובע מההבדל ברמות הפלואור במים בכל אחת מהערים, או שמא משלל הבדלים אחרים בין הערים.  </w:t>
      </w:r>
    </w:p>
    <w:p w:rsidR="00ED04A9" w:rsidRDefault="00ED04A9" w:rsidP="004E7F0A">
      <w:pPr>
        <w:pStyle w:val="1"/>
        <w:numPr>
          <w:ilvl w:val="0"/>
          <w:numId w:val="86"/>
        </w:numPr>
        <w:rPr>
          <w:rtl/>
        </w:rPr>
      </w:pPr>
      <w:bookmarkStart w:id="236" w:name="_Toc426108046"/>
      <w:bookmarkStart w:id="237" w:name="_Toc427247485"/>
      <w:r>
        <w:rPr>
          <w:rFonts w:hint="cs"/>
          <w:rtl/>
        </w:rPr>
        <w:t>מערכת תומכת קבלת החלטות למיסוי וסבסוד מוצרים לפי ערכם הבריאותי</w:t>
      </w:r>
      <w:bookmarkEnd w:id="236"/>
      <w:bookmarkEnd w:id="237"/>
    </w:p>
    <w:p w:rsidR="00ED04A9" w:rsidRPr="009620A8" w:rsidRDefault="00ED04A9" w:rsidP="00E70F48">
      <w:pPr>
        <w:rPr>
          <w:rtl/>
        </w:rPr>
      </w:pPr>
    </w:p>
    <w:tbl>
      <w:tblPr>
        <w:tblStyle w:val="-5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7054"/>
      </w:tblGrid>
      <w:tr w:rsidR="00ED04A9" w:rsidTr="008E40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Pr="0024789A" w:rsidRDefault="00ED04A9" w:rsidP="00E70F48">
            <w:pPr>
              <w:rPr>
                <w:b w:val="0"/>
                <w:bCs w:val="0"/>
                <w:color w:val="auto"/>
                <w:rtl/>
              </w:rPr>
            </w:pPr>
            <w:r w:rsidRPr="0024789A">
              <w:rPr>
                <w:rFonts w:hint="cs"/>
                <w:rtl/>
              </w:rPr>
              <w:t>פרמטר</w:t>
            </w:r>
          </w:p>
        </w:tc>
        <w:tc>
          <w:tcPr>
            <w:tcW w:w="7054" w:type="dxa"/>
          </w:tcPr>
          <w:p w:rsidR="00ED04A9" w:rsidRPr="0024789A" w:rsidRDefault="00ED04A9" w:rsidP="00E70F48">
            <w:pPr>
              <w:cnfStyle w:val="100000000000" w:firstRow="1" w:lastRow="0" w:firstColumn="0" w:lastColumn="0" w:oddVBand="0" w:evenVBand="0" w:oddHBand="0" w:evenHBand="0" w:firstRowFirstColumn="0" w:firstRowLastColumn="0" w:lastRowFirstColumn="0" w:lastRowLastColumn="0"/>
              <w:rPr>
                <w:b w:val="0"/>
                <w:bCs w:val="0"/>
                <w:color w:val="auto"/>
                <w:rtl/>
              </w:rPr>
            </w:pPr>
            <w:r w:rsidRPr="0024789A">
              <w:rPr>
                <w:rFonts w:hint="cs"/>
                <w:rtl/>
              </w:rPr>
              <w:t>תיאור</w:t>
            </w:r>
          </w:p>
        </w:tc>
      </w:tr>
      <w:tr w:rsidR="00ED04A9" w:rsidTr="008E4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Pr="0024789A" w:rsidRDefault="00ED04A9" w:rsidP="00E70F48">
            <w:pPr>
              <w:rPr>
                <w:b w:val="0"/>
                <w:bCs w:val="0"/>
                <w:color w:val="auto"/>
                <w:rtl/>
              </w:rPr>
            </w:pPr>
            <w:r>
              <w:rPr>
                <w:rFonts w:hint="cs"/>
                <w:rtl/>
              </w:rPr>
              <w:t>משתמש</w:t>
            </w:r>
          </w:p>
        </w:tc>
        <w:tc>
          <w:tcPr>
            <w:tcW w:w="7054" w:type="dxa"/>
          </w:tcPr>
          <w:p w:rsidR="00ED04A9" w:rsidRPr="0024789A" w:rsidRDefault="00ED04A9" w:rsidP="00E70F48">
            <w:pPr>
              <w:cnfStyle w:val="000000100000" w:firstRow="0" w:lastRow="0" w:firstColumn="0" w:lastColumn="0" w:oddVBand="0" w:evenVBand="0" w:oddHBand="1" w:evenHBand="0" w:firstRowFirstColumn="0" w:firstRowLastColumn="0" w:lastRowFirstColumn="0" w:lastRowLastColumn="0"/>
              <w:rPr>
                <w:color w:val="auto"/>
                <w:rtl/>
              </w:rPr>
            </w:pPr>
            <w:r>
              <w:rPr>
                <w:rFonts w:hint="cs"/>
                <w:rtl/>
              </w:rPr>
              <w:t>משרד הבריאות</w:t>
            </w:r>
          </w:p>
        </w:tc>
      </w:tr>
      <w:tr w:rsidR="00ED04A9" w:rsidTr="008E40DC">
        <w:tc>
          <w:tcPr>
            <w:cnfStyle w:val="001000000000" w:firstRow="0" w:lastRow="0" w:firstColumn="1" w:lastColumn="0" w:oddVBand="0" w:evenVBand="0" w:oddHBand="0" w:evenHBand="0" w:firstRowFirstColumn="0" w:firstRowLastColumn="0" w:lastRowFirstColumn="0" w:lastRowLastColumn="0"/>
            <w:tcW w:w="1468" w:type="dxa"/>
          </w:tcPr>
          <w:p w:rsidR="00ED04A9" w:rsidRPr="0024789A" w:rsidRDefault="00ED04A9" w:rsidP="00E70F48">
            <w:pPr>
              <w:rPr>
                <w:b w:val="0"/>
                <w:bCs w:val="0"/>
                <w:color w:val="auto"/>
                <w:rtl/>
              </w:rPr>
            </w:pPr>
            <w:r>
              <w:rPr>
                <w:rFonts w:hint="cs"/>
                <w:rtl/>
              </w:rPr>
              <w:t>מטרה</w:t>
            </w:r>
          </w:p>
        </w:tc>
        <w:tc>
          <w:tcPr>
            <w:tcW w:w="7054" w:type="dxa"/>
          </w:tcPr>
          <w:p w:rsidR="00ED04A9" w:rsidRPr="0024789A" w:rsidRDefault="00ED04A9" w:rsidP="00E70F48">
            <w:pPr>
              <w:cnfStyle w:val="000000000000" w:firstRow="0" w:lastRow="0" w:firstColumn="0" w:lastColumn="0" w:oddVBand="0" w:evenVBand="0" w:oddHBand="0" w:evenHBand="0" w:firstRowFirstColumn="0" w:firstRowLastColumn="0" w:lastRowFirstColumn="0" w:lastRowLastColumn="0"/>
              <w:rPr>
                <w:color w:val="auto"/>
                <w:rtl/>
              </w:rPr>
            </w:pPr>
            <w:r>
              <w:rPr>
                <w:rFonts w:hint="cs"/>
                <w:rtl/>
              </w:rPr>
              <w:t xml:space="preserve">שיפור בריאות הציבור, רפואה מונעת, חיזוק הכלכלה הישראלית </w:t>
            </w:r>
          </w:p>
        </w:tc>
      </w:tr>
      <w:tr w:rsidR="00ED04A9" w:rsidTr="008E4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Default="00ED04A9" w:rsidP="00E70F48">
            <w:pPr>
              <w:rPr>
                <w:b w:val="0"/>
                <w:bCs w:val="0"/>
                <w:color w:val="auto"/>
                <w:rtl/>
              </w:rPr>
            </w:pPr>
            <w:r>
              <w:rPr>
                <w:rFonts w:hint="cs"/>
                <w:rtl/>
              </w:rPr>
              <w:t>ליבת המידע הנחקר</w:t>
            </w:r>
          </w:p>
        </w:tc>
        <w:tc>
          <w:tcPr>
            <w:tcW w:w="7054" w:type="dxa"/>
          </w:tcPr>
          <w:p w:rsidR="00ED04A9" w:rsidRDefault="00ED04A9" w:rsidP="00E70F48">
            <w:pPr>
              <w:cnfStyle w:val="000000100000" w:firstRow="0" w:lastRow="0" w:firstColumn="0" w:lastColumn="0" w:oddVBand="0" w:evenVBand="0" w:oddHBand="1" w:evenHBand="0" w:firstRowFirstColumn="0" w:firstRowLastColumn="0" w:lastRowFirstColumn="0" w:lastRowLastColumn="0"/>
              <w:rPr>
                <w:color w:val="auto"/>
                <w:rtl/>
              </w:rPr>
            </w:pPr>
            <w:r>
              <w:rPr>
                <w:rFonts w:hint="cs"/>
                <w:rtl/>
              </w:rPr>
              <w:t>נתונים גיאוגרפיים מאפליקציות מיקום, נתונים קליניים ואדמיניסטרטיביים מבתי החולים ומארגוני הבריאות, נתונים דמוגרפיים, נתוני צריכה מחברות כרטיסי האשראי, נתוני מיסוי מרשות המיסים ונתוני צריכה מהלשכה המרכזית לסטטיסטיקה</w:t>
            </w:r>
          </w:p>
        </w:tc>
      </w:tr>
      <w:tr w:rsidR="00ED04A9" w:rsidTr="008E40DC">
        <w:tc>
          <w:tcPr>
            <w:cnfStyle w:val="001000000000" w:firstRow="0" w:lastRow="0" w:firstColumn="1" w:lastColumn="0" w:oddVBand="0" w:evenVBand="0" w:oddHBand="0" w:evenHBand="0" w:firstRowFirstColumn="0" w:firstRowLastColumn="0" w:lastRowFirstColumn="0" w:lastRowLastColumn="0"/>
            <w:tcW w:w="1468" w:type="dxa"/>
          </w:tcPr>
          <w:p w:rsidR="00ED04A9" w:rsidRDefault="00ED04A9" w:rsidP="00E70F48">
            <w:pPr>
              <w:rPr>
                <w:b w:val="0"/>
                <w:bCs w:val="0"/>
                <w:color w:val="auto"/>
                <w:rtl/>
              </w:rPr>
            </w:pPr>
            <w:r>
              <w:rPr>
                <w:rFonts w:hint="cs"/>
                <w:rtl/>
              </w:rPr>
              <w:t>סוג האנליזה</w:t>
            </w:r>
          </w:p>
        </w:tc>
        <w:tc>
          <w:tcPr>
            <w:tcW w:w="7054" w:type="dxa"/>
          </w:tcPr>
          <w:p w:rsidR="00ED04A9" w:rsidRDefault="00ED04A9" w:rsidP="00E70F48">
            <w:pPr>
              <w:cnfStyle w:val="000000000000" w:firstRow="0" w:lastRow="0" w:firstColumn="0" w:lastColumn="0" w:oddVBand="0" w:evenVBand="0" w:oddHBand="0" w:evenHBand="0" w:firstRowFirstColumn="0" w:firstRowLastColumn="0" w:lastRowFirstColumn="0" w:lastRowLastColumn="0"/>
              <w:rPr>
                <w:color w:val="auto"/>
              </w:rPr>
            </w:pPr>
            <w:r>
              <w:t>Prescriptive Analytics</w:t>
            </w:r>
          </w:p>
        </w:tc>
      </w:tr>
      <w:tr w:rsidR="00ED04A9" w:rsidTr="008E4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tcPr>
          <w:p w:rsidR="00ED04A9" w:rsidRDefault="00ED04A9" w:rsidP="00E70F48">
            <w:pPr>
              <w:rPr>
                <w:b w:val="0"/>
                <w:bCs w:val="0"/>
                <w:color w:val="auto"/>
                <w:rtl/>
              </w:rPr>
            </w:pPr>
            <w:r>
              <w:rPr>
                <w:rFonts w:hint="cs"/>
                <w:rtl/>
              </w:rPr>
              <w:lastRenderedPageBreak/>
              <w:t>מורכבות</w:t>
            </w:r>
          </w:p>
        </w:tc>
        <w:tc>
          <w:tcPr>
            <w:tcW w:w="7054" w:type="dxa"/>
          </w:tcPr>
          <w:p w:rsidR="00ED04A9" w:rsidRDefault="00ED04A9" w:rsidP="00E70F48">
            <w:pPr>
              <w:cnfStyle w:val="000000100000" w:firstRow="0" w:lastRow="0" w:firstColumn="0" w:lastColumn="0" w:oddVBand="0" w:evenVBand="0" w:oddHBand="1" w:evenHBand="0" w:firstRowFirstColumn="0" w:firstRowLastColumn="0" w:lastRowFirstColumn="0" w:lastRowLastColumn="0"/>
              <w:rPr>
                <w:color w:val="auto"/>
                <w:rtl/>
              </w:rPr>
            </w:pPr>
            <w:r>
              <w:rPr>
                <w:rFonts w:hint="cs"/>
                <w:rtl/>
              </w:rPr>
              <w:t>גבוהה</w:t>
            </w:r>
          </w:p>
        </w:tc>
      </w:tr>
    </w:tbl>
    <w:p w:rsidR="00ED04A9" w:rsidRPr="009620A8" w:rsidRDefault="00ED04A9" w:rsidP="00E70F48"/>
    <w:p w:rsidR="00ED04A9" w:rsidRPr="006659D3" w:rsidRDefault="00ED04A9" w:rsidP="00E70F48">
      <w:pPr>
        <w:rPr>
          <w:rtl/>
        </w:rPr>
      </w:pPr>
      <w:r w:rsidRPr="006659D3">
        <w:rPr>
          <w:rFonts w:hint="cs"/>
          <w:rtl/>
        </w:rPr>
        <w:t>כללי:</w:t>
      </w:r>
    </w:p>
    <w:p w:rsidR="00ED04A9" w:rsidRDefault="00ED04A9" w:rsidP="00E70F48">
      <w:pPr>
        <w:rPr>
          <w:rtl/>
        </w:rPr>
      </w:pPr>
      <w:r>
        <w:rPr>
          <w:rFonts w:hint="cs"/>
          <w:rtl/>
        </w:rPr>
        <w:t xml:space="preserve">המשתמש הוא רגולטור מטעם משרד הבריאות (או צוות המשותף למשרד הבריאות ולמשרדים נוספים כמשרד הכלכלה, משרד האוצר, משרד החקלאות והמשרד להגנת הסביבה) המעוניין לבנות מנגנון יעיל למיסוי ולסבסוד </w:t>
      </w:r>
      <w:proofErr w:type="spellStart"/>
      <w:r>
        <w:rPr>
          <w:rFonts w:hint="cs"/>
          <w:rtl/>
        </w:rPr>
        <w:t>פיגוביאני</w:t>
      </w:r>
      <w:proofErr w:type="spellEnd"/>
      <w:r>
        <w:rPr>
          <w:rFonts w:hint="cs"/>
          <w:rtl/>
        </w:rPr>
        <w:t xml:space="preserve"> של מוצרי צריכה, שיקדם את בריאות הציבור. במסגרת זו, המשרד מעוניין לסבסד מוצרים שיש להם תרומה חיובית לבריאות, ולמסות מוצרי צריכה בעלי השלכה שלילית על הבריאות (סיגריות, מוצרים עתירי שומן וסוכר, מוצרים עתירי קפאין, אלכוהול, מקררים מבוססי פריאון, דגים עשירים בכספית, מכוניות מדגמים מסוימים, חומרי הדברה בעלי השפעה שלילית וכו'). המודל אותו מעוניין המשרד לבנות הוא מודל מורכב, אשר ממסה את או מסבסד את אותם מוצרים אשר הביקוש אליהם הוא הגמיש ביותר (במטרה להעצים את השפעת המיסוי / סבסוד), באופן שיהיה הפרוגרסיבי ביותר (ויטיל את הנטל הנמוך ביותר האפשרי על השכבות החלשות), והאפקטיבי ביותר מבחינה בריאותית (הסבסוד המקסימלי יהיה על אותם המוצרים שהמעבר לשימוש בהם הוא המשפיע ביותר לטובה על בריאות הצרכן) </w:t>
      </w:r>
      <w:r>
        <w:rPr>
          <w:rtl/>
        </w:rPr>
        <w:t>–</w:t>
      </w:r>
      <w:r>
        <w:rPr>
          <w:rFonts w:hint="cs"/>
          <w:rtl/>
        </w:rPr>
        <w:t xml:space="preserve"> וכל זאת תוך שמירה על איזון כלכלי (ההוצאות על סבסוד המוצרים הבריאים תהיינה זהות להכנסות מהמיסוי על המוצרים המזיקים). </w:t>
      </w:r>
    </w:p>
    <w:p w:rsidR="00ED04A9" w:rsidRDefault="00ED04A9" w:rsidP="00E70F48">
      <w:pPr>
        <w:rPr>
          <w:rtl/>
        </w:rPr>
      </w:pPr>
      <w:r>
        <w:rPr>
          <w:rFonts w:hint="cs"/>
          <w:rtl/>
        </w:rPr>
        <w:t xml:space="preserve">התוצאה הנדרשת הינה </w:t>
      </w:r>
      <w:r w:rsidR="00AA6D15">
        <w:rPr>
          <w:rFonts w:hint="cs"/>
          <w:rtl/>
        </w:rPr>
        <w:t>טבלה</w:t>
      </w:r>
      <w:r>
        <w:rPr>
          <w:rFonts w:hint="cs"/>
          <w:rtl/>
        </w:rPr>
        <w:t xml:space="preserve"> המתעדכנת בכל חודש, ובה רשימה של כל </w:t>
      </w:r>
      <w:proofErr w:type="spellStart"/>
      <w:r>
        <w:rPr>
          <w:rFonts w:hint="cs"/>
          <w:rtl/>
        </w:rPr>
        <w:t>המק"טים</w:t>
      </w:r>
      <w:proofErr w:type="spellEnd"/>
      <w:r>
        <w:rPr>
          <w:rFonts w:hint="cs"/>
          <w:rtl/>
        </w:rPr>
        <w:t xml:space="preserve"> השייכים למוצרי הצריכה השונים, ושיעור המיסוי / הסבסוד שיוטל על </w:t>
      </w:r>
      <w:proofErr w:type="spellStart"/>
      <w:r>
        <w:rPr>
          <w:rFonts w:hint="cs"/>
          <w:rtl/>
        </w:rPr>
        <w:t>מק"טים</w:t>
      </w:r>
      <w:proofErr w:type="spellEnd"/>
      <w:r>
        <w:rPr>
          <w:rFonts w:hint="cs"/>
          <w:rtl/>
        </w:rPr>
        <w:t xml:space="preserve"> אלה. </w:t>
      </w:r>
    </w:p>
    <w:p w:rsidR="00ED04A9" w:rsidRDefault="00ED04A9" w:rsidP="00E70F48">
      <w:pPr>
        <w:rPr>
          <w:rtl/>
        </w:rPr>
      </w:pPr>
      <w:r>
        <w:rPr>
          <w:rFonts w:hint="cs"/>
          <w:rtl/>
        </w:rPr>
        <w:t xml:space="preserve">דוגמא למחקר ברוח זו: </w:t>
      </w:r>
    </w:p>
    <w:p w:rsidR="00ED04A9" w:rsidRPr="00F2353B" w:rsidRDefault="005555B7" w:rsidP="00E70F48">
      <w:pPr>
        <w:rPr>
          <w:rtl/>
        </w:rPr>
      </w:pPr>
      <w:hyperlink r:id="rId27" w:history="1">
        <w:r w:rsidR="00ED04A9" w:rsidRPr="00760F27">
          <w:rPr>
            <w:rStyle w:val="Hyperlink"/>
          </w:rPr>
          <w:t>https://editorialexpress.com/cgi-bin/conference/download.cgi?db_name=IIPF67&amp;paper_id=326</w:t>
        </w:r>
      </w:hyperlink>
    </w:p>
    <w:p w:rsidR="00ED04A9" w:rsidRPr="00F2353B" w:rsidRDefault="00ED04A9" w:rsidP="00E70F48">
      <w:pPr>
        <w:rPr>
          <w:rtl/>
        </w:rPr>
      </w:pPr>
    </w:p>
    <w:p w:rsidR="00ED04A9" w:rsidRDefault="00ED04A9" w:rsidP="00FE5E17">
      <w:pPr>
        <w:pStyle w:val="20"/>
        <w:rPr>
          <w:rtl/>
        </w:rPr>
      </w:pPr>
      <w:r>
        <w:rPr>
          <w:rFonts w:hint="cs"/>
          <w:rtl/>
        </w:rPr>
        <w:t>מהלך המחקר:</w:t>
      </w:r>
    </w:p>
    <w:p w:rsidR="00ED04A9" w:rsidRDefault="00ED04A9" w:rsidP="00E70F48">
      <w:pPr>
        <w:rPr>
          <w:rtl/>
        </w:rPr>
      </w:pPr>
      <w:r>
        <w:rPr>
          <w:rFonts w:hint="cs"/>
          <w:rtl/>
        </w:rPr>
        <w:t>לשם בניית המודל, יש צורך בשימוש בשלל נתונים בריאותיים וצרכניים רבים, ובהם:</w:t>
      </w:r>
    </w:p>
    <w:p w:rsidR="00ED04A9" w:rsidRDefault="00ED04A9" w:rsidP="004E7F0A">
      <w:pPr>
        <w:pStyle w:val="af2"/>
        <w:numPr>
          <w:ilvl w:val="0"/>
          <w:numId w:val="89"/>
        </w:numPr>
      </w:pPr>
      <w:r>
        <w:rPr>
          <w:rFonts w:hint="cs"/>
          <w:rtl/>
        </w:rPr>
        <w:t xml:space="preserve">הביקוש לכל אחד ממוצרי הצריכה ברחבי הארץ (מידע סטטיסטי ממקורות צרכניים, מחברות האשראי </w:t>
      </w:r>
      <w:proofErr w:type="spellStart"/>
      <w:r>
        <w:rPr>
          <w:rFonts w:hint="cs"/>
          <w:rtl/>
        </w:rPr>
        <w:t>ומהלמ"ס</w:t>
      </w:r>
      <w:proofErr w:type="spellEnd"/>
      <w:r>
        <w:rPr>
          <w:rFonts w:hint="cs"/>
          <w:rtl/>
        </w:rPr>
        <w:t>)</w:t>
      </w:r>
    </w:p>
    <w:p w:rsidR="00ED04A9" w:rsidRDefault="00ED04A9" w:rsidP="00E70F48">
      <w:pPr>
        <w:pStyle w:val="af2"/>
      </w:pPr>
    </w:p>
    <w:p w:rsidR="00ED04A9" w:rsidRDefault="00ED04A9" w:rsidP="004E7F0A">
      <w:pPr>
        <w:pStyle w:val="af2"/>
        <w:numPr>
          <w:ilvl w:val="0"/>
          <w:numId w:val="89"/>
        </w:numPr>
      </w:pPr>
      <w:r>
        <w:rPr>
          <w:rFonts w:hint="cs"/>
          <w:rtl/>
        </w:rPr>
        <w:t>מידע אודות הרגלי הצריכה של העשירונים השונים (</w:t>
      </w:r>
      <w:proofErr w:type="spellStart"/>
      <w:r>
        <w:rPr>
          <w:rFonts w:hint="cs"/>
          <w:rtl/>
        </w:rPr>
        <w:t>למ"ס</w:t>
      </w:r>
      <w:proofErr w:type="spellEnd"/>
      <w:r>
        <w:rPr>
          <w:rFonts w:hint="cs"/>
          <w:rtl/>
        </w:rPr>
        <w:t>, השוק הפרטי)</w:t>
      </w:r>
    </w:p>
    <w:p w:rsidR="00ED04A9" w:rsidRDefault="00ED04A9" w:rsidP="00E70F48">
      <w:pPr>
        <w:pStyle w:val="af2"/>
        <w:rPr>
          <w:rtl/>
        </w:rPr>
      </w:pPr>
    </w:p>
    <w:p w:rsidR="00ED04A9" w:rsidRDefault="00ED04A9" w:rsidP="004E7F0A">
      <w:pPr>
        <w:pStyle w:val="af2"/>
        <w:numPr>
          <w:ilvl w:val="0"/>
          <w:numId w:val="89"/>
        </w:numPr>
      </w:pPr>
      <w:r>
        <w:rPr>
          <w:rFonts w:hint="cs"/>
          <w:rtl/>
        </w:rPr>
        <w:t>מידע אודות הערך הבריאותי של מוצרים שונים (משרד הכלכלה, משרד הבריאות)</w:t>
      </w:r>
    </w:p>
    <w:p w:rsidR="00ED04A9" w:rsidRDefault="00ED04A9" w:rsidP="00E70F48">
      <w:pPr>
        <w:pStyle w:val="af2"/>
        <w:rPr>
          <w:rtl/>
        </w:rPr>
      </w:pPr>
    </w:p>
    <w:p w:rsidR="00ED04A9" w:rsidRDefault="00ED04A9" w:rsidP="004E7F0A">
      <w:pPr>
        <w:pStyle w:val="af2"/>
        <w:numPr>
          <w:ilvl w:val="0"/>
          <w:numId w:val="89"/>
        </w:numPr>
        <w:rPr>
          <w:rtl/>
        </w:rPr>
      </w:pPr>
      <w:r>
        <w:rPr>
          <w:rFonts w:hint="cs"/>
          <w:rtl/>
        </w:rPr>
        <w:t xml:space="preserve">מידע אודות מצב </w:t>
      </w:r>
      <w:proofErr w:type="spellStart"/>
      <w:r>
        <w:rPr>
          <w:rFonts w:hint="cs"/>
          <w:rtl/>
        </w:rPr>
        <w:t>הבריאותם</w:t>
      </w:r>
      <w:proofErr w:type="spellEnd"/>
      <w:r>
        <w:rPr>
          <w:rFonts w:hint="cs"/>
          <w:rtl/>
        </w:rPr>
        <w:t xml:space="preserve"> של צרכנים שצרכו מוצרים שונים לאורך זמן (ארגוני הבריאות, בהצלבה עם נתונים פיננסיים מחברות האשראי ומאפליקציות וולונטריות)</w:t>
      </w:r>
    </w:p>
    <w:p w:rsidR="00ED04A9" w:rsidRDefault="00ED04A9" w:rsidP="00E70F48">
      <w:pPr>
        <w:rPr>
          <w:rtl/>
        </w:rPr>
      </w:pPr>
    </w:p>
    <w:p w:rsidR="00ED04A9" w:rsidRDefault="00ED04A9" w:rsidP="00E70F48">
      <w:pPr>
        <w:rPr>
          <w:rtl/>
        </w:rPr>
      </w:pPr>
      <w:r>
        <w:rPr>
          <w:rFonts w:hint="cs"/>
          <w:rtl/>
        </w:rPr>
        <w:t xml:space="preserve">בשלב הראשון, שאלת המחקר הינה מידת ההשפעה של כל אחד מן המוצרים על בריאות הצרכן, במטרה לבנות מודל שיאפשר לקטלג את המוצרים בהתאם להשפעתם על הבריאות. בשלב השני, ישולבו הנתונים שהתקבלו בשלב א' עם נתוני צריכה במטרה לאתר את הנקודות שבהם </w:t>
      </w:r>
      <w:proofErr w:type="spellStart"/>
      <w:r>
        <w:rPr>
          <w:rFonts w:hint="cs"/>
          <w:rtl/>
        </w:rPr>
        <w:t>סיבסוד</w:t>
      </w:r>
      <w:proofErr w:type="spellEnd"/>
      <w:r>
        <w:rPr>
          <w:rFonts w:hint="cs"/>
          <w:rtl/>
        </w:rPr>
        <w:t xml:space="preserve"> או מיסוי יעניקו את ההשפעה הגבוהה ביותר על בריאות הציבור הרחב (תוך התחשבות בגמישות הביקוש, ומתן תשומת לב לשיקולים של שוויון ופרוגרסיביות במיסוי). בשלב השלישי, יוכנס למודל תנאי האיזון הכלכלי, על מנת </w:t>
      </w:r>
      <w:r>
        <w:rPr>
          <w:rFonts w:hint="cs"/>
          <w:rtl/>
        </w:rPr>
        <w:lastRenderedPageBreak/>
        <w:t xml:space="preserve">לקבל את שיעורי המיסוי, וזהויות המוצרים שמיסויים וסבסודם יובילו להשפעה הבריאותית המיטבית, תוך שמירה על מגבלת האיזון הכלכלי. </w:t>
      </w:r>
    </w:p>
    <w:p w:rsidR="00ED04A9" w:rsidRDefault="00ED04A9" w:rsidP="00E70F48">
      <w:pPr>
        <w:rPr>
          <w:rtl/>
        </w:rPr>
      </w:pPr>
      <w:r>
        <w:rPr>
          <w:rFonts w:hint="cs"/>
          <w:rtl/>
        </w:rPr>
        <w:t>בכל חודש, המודל ינתח את השפעות המיסוי של החודש שעבר, הן מבחינת ההכנסות וההוצאות מהמיסוי, והן מבחינת ההשפעה שהייתה למיסוי בפועל על הצריכה ועל מצב בריאות הציבור, וזאת על מנת לעדכן את המיסוי באופן שייטיב עם בריאות הציבור וישמור על המערכת מאוזנת.</w:t>
      </w:r>
    </w:p>
    <w:p w:rsidR="00ED04A9" w:rsidRDefault="00ED04A9" w:rsidP="00E70F48">
      <w:pPr>
        <w:rPr>
          <w:rtl/>
        </w:rPr>
      </w:pPr>
    </w:p>
    <w:p w:rsidR="00ED04A9" w:rsidRDefault="00ED04A9" w:rsidP="00F0560E">
      <w:pPr>
        <w:pStyle w:val="1"/>
        <w:numPr>
          <w:ilvl w:val="0"/>
          <w:numId w:val="22"/>
        </w:numPr>
        <w:rPr>
          <w:rtl/>
        </w:rPr>
      </w:pPr>
      <w:bookmarkStart w:id="238" w:name="_Toc426108047"/>
      <w:bookmarkStart w:id="239" w:name="_Toc427247486"/>
      <w:r>
        <w:rPr>
          <w:rFonts w:hint="cs"/>
          <w:rtl/>
        </w:rPr>
        <w:t>סיכום:</w:t>
      </w:r>
      <w:bookmarkEnd w:id="238"/>
      <w:bookmarkEnd w:id="239"/>
    </w:p>
    <w:p w:rsidR="00ED04A9" w:rsidRDefault="00ED04A9" w:rsidP="00E70F48">
      <w:pPr>
        <w:rPr>
          <w:rtl/>
        </w:rPr>
      </w:pPr>
      <w:r>
        <w:rPr>
          <w:rFonts w:hint="cs"/>
          <w:rtl/>
        </w:rPr>
        <w:t>כל תרחישי השימוש שהוצגו הינם היפותטיים ותיאורטיים בלבד, והם נועדו לאפשר למשרד הבריאות ולספקים השונים לאפיין את סוג תהליכי העבודה הנדרשים ממערכת הביג-</w:t>
      </w:r>
      <w:r w:rsidR="00AA6D15">
        <w:rPr>
          <w:rFonts w:hint="cs"/>
          <w:rtl/>
        </w:rPr>
        <w:t>דאטה</w:t>
      </w:r>
      <w:r>
        <w:rPr>
          <w:rFonts w:hint="cs"/>
          <w:rtl/>
        </w:rPr>
        <w:t xml:space="preserve"> אותה מעוניין המשרד להקים בהדרגה. בפועל, ייושמו במערכת מחקרים שונים ומגוונים, בהתאם לצרכיה של מערכת הבריאות, ולדרישות שיועלו מהאקדמיה ומהשוק הפרטי.</w:t>
      </w:r>
    </w:p>
    <w:p w:rsidR="00ED04A9" w:rsidRDefault="00ED04A9" w:rsidP="00E70F48">
      <w:pPr>
        <w:rPr>
          <w:rtl/>
        </w:rPr>
      </w:pPr>
      <w:r>
        <w:rPr>
          <w:rFonts w:hint="cs"/>
          <w:rtl/>
        </w:rPr>
        <w:t>עם זאת, תחושתנו היא כי המגוון של התרחישים שהוצגו, יש בו כדי לספק מושג כללי לגבי רמת האנליזה הנדרשת, עושר הנתונים והאפשרויות הנדרש, והתועלת האדירה ששימוש מושכל במערכת מסוג זה יכולה להביא בפיתוח תרופות ומוצרים חדשים, ייעול תהליכים, וקביעת מדיניות בריאות ראויה, אפקטיבית ומאוזנת.</w:t>
      </w:r>
    </w:p>
    <w:p w:rsidR="00ED04A9" w:rsidRDefault="00ED04A9" w:rsidP="00E70F48">
      <w:pPr>
        <w:rPr>
          <w:rtl/>
        </w:rPr>
      </w:pPr>
    </w:p>
    <w:p w:rsidR="004A6462" w:rsidRDefault="004A6462" w:rsidP="00E70F48">
      <w:pPr>
        <w:rPr>
          <w:rtl/>
        </w:rPr>
      </w:pPr>
    </w:p>
    <w:p w:rsidR="004A6462" w:rsidRDefault="004A6462" w:rsidP="00E70F48">
      <w:pPr>
        <w:rPr>
          <w:rtl/>
        </w:rPr>
      </w:pPr>
    </w:p>
    <w:p w:rsidR="004A6462" w:rsidRDefault="004A6462" w:rsidP="00E70F48">
      <w:pPr>
        <w:rPr>
          <w:rtl/>
        </w:rPr>
      </w:pPr>
    </w:p>
    <w:p w:rsidR="004A6462" w:rsidRDefault="004A6462" w:rsidP="00E70F48">
      <w:pPr>
        <w:rPr>
          <w:rtl/>
        </w:rPr>
      </w:pPr>
    </w:p>
    <w:p w:rsidR="004A6462" w:rsidRDefault="004A6462" w:rsidP="00E70F48">
      <w:pPr>
        <w:rPr>
          <w:rtl/>
        </w:rPr>
      </w:pPr>
    </w:p>
    <w:p w:rsidR="004A6462" w:rsidRPr="004B418C" w:rsidRDefault="004A6462" w:rsidP="00E70F48">
      <w:pPr>
        <w:rPr>
          <w:noProof/>
          <w:rtl/>
        </w:rPr>
      </w:pPr>
      <w:r w:rsidRPr="004B418C">
        <w:rPr>
          <w:rFonts w:hint="eastAsia"/>
          <w:noProof/>
          <w:rtl/>
        </w:rPr>
        <w:t>נספח</w:t>
      </w:r>
      <w:r>
        <w:rPr>
          <w:rFonts w:hint="cs"/>
          <w:noProof/>
          <w:rtl/>
        </w:rPr>
        <w:t xml:space="preserve"> ז</w:t>
      </w:r>
      <w:r w:rsidRPr="004B418C">
        <w:rPr>
          <w:rFonts w:hint="cs"/>
          <w:noProof/>
          <w:rtl/>
        </w:rPr>
        <w:t>'</w:t>
      </w:r>
      <w:r w:rsidRPr="004B418C">
        <w:rPr>
          <w:noProof/>
          <w:rtl/>
        </w:rPr>
        <w:t xml:space="preserve"> -  </w:t>
      </w:r>
      <w:r>
        <w:rPr>
          <w:rFonts w:hint="cs"/>
          <w:noProof/>
          <w:rtl/>
        </w:rPr>
        <w:t>קריטריוני כניסה ויציאה מול בדיקות הקבלה</w:t>
      </w:r>
    </w:p>
    <w:p w:rsidR="004A6462" w:rsidRDefault="004A6462" w:rsidP="00E70F48">
      <w:pPr>
        <w:rPr>
          <w:rtl/>
        </w:rPr>
      </w:pPr>
    </w:p>
    <w:p w:rsidR="00D2550F" w:rsidRDefault="004A6462" w:rsidP="00E70F48">
      <w:r>
        <w:rPr>
          <w:rFonts w:hint="cs"/>
          <w:rtl/>
        </w:rPr>
        <w:t xml:space="preserve">בפרק זה יתוארו </w:t>
      </w:r>
      <w:proofErr w:type="spellStart"/>
      <w:r w:rsidRPr="00FD3DF9">
        <w:rPr>
          <w:rFonts w:hint="eastAsia"/>
          <w:rtl/>
        </w:rPr>
        <w:t>קריטריוני</w:t>
      </w:r>
      <w:proofErr w:type="spellEnd"/>
      <w:r w:rsidRPr="00FD3DF9">
        <w:rPr>
          <w:rtl/>
        </w:rPr>
        <w:t xml:space="preserve"> </w:t>
      </w:r>
      <w:r>
        <w:rPr>
          <w:rFonts w:hint="cs"/>
          <w:rtl/>
        </w:rPr>
        <w:t>ה</w:t>
      </w:r>
      <w:r w:rsidRPr="00FD3DF9">
        <w:rPr>
          <w:rFonts w:hint="eastAsia"/>
          <w:rtl/>
        </w:rPr>
        <w:t>כניסה</w:t>
      </w:r>
      <w:r w:rsidRPr="00FD3DF9">
        <w:rPr>
          <w:rtl/>
        </w:rPr>
        <w:t xml:space="preserve"> </w:t>
      </w:r>
      <w:r w:rsidRPr="00FD3DF9">
        <w:rPr>
          <w:rFonts w:hint="eastAsia"/>
          <w:rtl/>
        </w:rPr>
        <w:t>ו</w:t>
      </w:r>
      <w:r>
        <w:rPr>
          <w:rFonts w:hint="cs"/>
          <w:rtl/>
        </w:rPr>
        <w:t>ה</w:t>
      </w:r>
      <w:r w:rsidRPr="00856374">
        <w:rPr>
          <w:rFonts w:hint="cs"/>
          <w:rtl/>
        </w:rPr>
        <w:t xml:space="preserve">יציאה מול בדיקות </w:t>
      </w:r>
      <w:r w:rsidR="00D2550F">
        <w:rPr>
          <w:rFonts w:hint="cs"/>
          <w:rtl/>
        </w:rPr>
        <w:t>ה</w:t>
      </w:r>
      <w:r w:rsidRPr="00FD3DF9">
        <w:rPr>
          <w:rFonts w:hint="eastAsia"/>
          <w:rtl/>
        </w:rPr>
        <w:t>קבלה</w:t>
      </w:r>
      <w:r>
        <w:rPr>
          <w:rFonts w:hint="cs"/>
          <w:rtl/>
        </w:rPr>
        <w:t xml:space="preserve"> </w:t>
      </w:r>
      <w:r w:rsidR="00D2550F">
        <w:rPr>
          <w:rFonts w:hint="cs"/>
          <w:rtl/>
        </w:rPr>
        <w:t xml:space="preserve">של </w:t>
      </w:r>
      <w:r>
        <w:rPr>
          <w:rFonts w:hint="cs"/>
          <w:rtl/>
        </w:rPr>
        <w:t>המערכת.</w:t>
      </w:r>
    </w:p>
    <w:p w:rsidR="004A6462" w:rsidRDefault="00D2550F" w:rsidP="00E70F48">
      <w:pPr>
        <w:rPr>
          <w:rtl/>
        </w:rPr>
      </w:pPr>
      <w:r>
        <w:rPr>
          <w:rFonts w:hint="cs"/>
          <w:rtl/>
        </w:rPr>
        <w:t xml:space="preserve">תנאי מקדים לבחינת </w:t>
      </w:r>
      <w:proofErr w:type="spellStart"/>
      <w:r w:rsidRPr="00775589">
        <w:rPr>
          <w:rFonts w:hint="cs"/>
          <w:rtl/>
        </w:rPr>
        <w:t>קריטריוני</w:t>
      </w:r>
      <w:proofErr w:type="spellEnd"/>
      <w:r w:rsidRPr="00775589">
        <w:rPr>
          <w:rFonts w:hint="cs"/>
          <w:rtl/>
        </w:rPr>
        <w:t xml:space="preserve"> </w:t>
      </w:r>
      <w:r>
        <w:rPr>
          <w:rFonts w:hint="cs"/>
          <w:rtl/>
        </w:rPr>
        <w:t>ה</w:t>
      </w:r>
      <w:r w:rsidRPr="00775589">
        <w:rPr>
          <w:rFonts w:hint="cs"/>
          <w:rtl/>
        </w:rPr>
        <w:t>כניסה ו</w:t>
      </w:r>
      <w:r>
        <w:rPr>
          <w:rFonts w:hint="cs"/>
          <w:rtl/>
        </w:rPr>
        <w:t>ה</w:t>
      </w:r>
      <w:r w:rsidRPr="00775589">
        <w:rPr>
          <w:rFonts w:hint="cs"/>
          <w:rtl/>
        </w:rPr>
        <w:t xml:space="preserve">יציאה מול בדיקות </w:t>
      </w:r>
      <w:r>
        <w:rPr>
          <w:rFonts w:hint="cs"/>
          <w:rtl/>
        </w:rPr>
        <w:t>ה</w:t>
      </w:r>
      <w:r w:rsidRPr="00775589">
        <w:rPr>
          <w:rFonts w:hint="cs"/>
          <w:rtl/>
        </w:rPr>
        <w:t>קבלה</w:t>
      </w:r>
      <w:r>
        <w:rPr>
          <w:rFonts w:hint="cs"/>
          <w:rtl/>
        </w:rPr>
        <w:t xml:space="preserve"> של המערכת הוא כיסוי מלא (</w:t>
      </w:r>
      <w:r>
        <w:t>100% coverage</w:t>
      </w:r>
      <w:r>
        <w:rPr>
          <w:rFonts w:hint="cs"/>
          <w:rtl/>
        </w:rPr>
        <w:t>) של מימוש הדרישות, כיסוי מלא (</w:t>
      </w:r>
      <w:r>
        <w:t>100% coverage</w:t>
      </w:r>
      <w:r>
        <w:rPr>
          <w:rFonts w:hint="cs"/>
          <w:rtl/>
        </w:rPr>
        <w:t xml:space="preserve">) של </w:t>
      </w:r>
      <w:r w:rsidR="00856374">
        <w:rPr>
          <w:rFonts w:hint="cs"/>
          <w:rtl/>
        </w:rPr>
        <w:t>בדיק</w:t>
      </w:r>
      <w:r>
        <w:rPr>
          <w:rFonts w:hint="cs"/>
          <w:rtl/>
        </w:rPr>
        <w:t>ות המערכת מול הדרישות</w:t>
      </w:r>
      <w:r w:rsidR="00856374">
        <w:rPr>
          <w:rFonts w:hint="cs"/>
          <w:rtl/>
        </w:rPr>
        <w:t>,</w:t>
      </w:r>
      <w:r>
        <w:rPr>
          <w:rFonts w:hint="cs"/>
          <w:rtl/>
        </w:rPr>
        <w:t xml:space="preserve"> והרצתן של כל בדיקות המערכת על גרסת המוצר שתיבדק בבדיקות הקבלה.  </w:t>
      </w:r>
      <w:r w:rsidR="004A6462">
        <w:rPr>
          <w:rFonts w:hint="cs"/>
          <w:rtl/>
        </w:rPr>
        <w:t xml:space="preserve"> </w:t>
      </w:r>
    </w:p>
    <w:p w:rsidR="00D2550F" w:rsidRDefault="004A6462" w:rsidP="004E7F0A">
      <w:pPr>
        <w:pStyle w:val="1"/>
        <w:numPr>
          <w:ilvl w:val="0"/>
          <w:numId w:val="92"/>
        </w:numPr>
        <w:rPr>
          <w:rtl/>
        </w:rPr>
      </w:pPr>
      <w:bookmarkStart w:id="240" w:name="_Toc427247487"/>
      <w:proofErr w:type="spellStart"/>
      <w:r w:rsidRPr="00856374">
        <w:rPr>
          <w:rFonts w:hint="cs"/>
          <w:rtl/>
        </w:rPr>
        <w:t>קריטריוני</w:t>
      </w:r>
      <w:proofErr w:type="spellEnd"/>
      <w:r w:rsidRPr="00856374">
        <w:rPr>
          <w:rFonts w:hint="cs"/>
          <w:rtl/>
        </w:rPr>
        <w:t xml:space="preserve"> </w:t>
      </w:r>
      <w:r>
        <w:rPr>
          <w:rFonts w:hint="cs"/>
          <w:rtl/>
        </w:rPr>
        <w:t>ה</w:t>
      </w:r>
      <w:r w:rsidRPr="00856374">
        <w:rPr>
          <w:rFonts w:hint="cs"/>
          <w:rtl/>
        </w:rPr>
        <w:t xml:space="preserve">כניסה </w:t>
      </w:r>
      <w:r>
        <w:rPr>
          <w:rFonts w:hint="cs"/>
          <w:rtl/>
        </w:rPr>
        <w:t>ל</w:t>
      </w:r>
      <w:r w:rsidRPr="00775589">
        <w:rPr>
          <w:rFonts w:hint="cs"/>
          <w:rtl/>
        </w:rPr>
        <w:t xml:space="preserve">בדיקות </w:t>
      </w:r>
      <w:r>
        <w:rPr>
          <w:rFonts w:hint="cs"/>
          <w:rtl/>
        </w:rPr>
        <w:t>ה</w:t>
      </w:r>
      <w:r w:rsidRPr="00856374">
        <w:rPr>
          <w:rFonts w:hint="cs"/>
          <w:rtl/>
        </w:rPr>
        <w:t>קבלה</w:t>
      </w:r>
      <w:r>
        <w:rPr>
          <w:rFonts w:hint="cs"/>
          <w:rtl/>
        </w:rPr>
        <w:t xml:space="preserve"> של המערכת:</w:t>
      </w:r>
      <w:bookmarkEnd w:id="240"/>
    </w:p>
    <w:p w:rsidR="004A6462" w:rsidRDefault="004A6462" w:rsidP="00E70F48">
      <w:pPr>
        <w:rPr>
          <w:rtl/>
        </w:rPr>
      </w:pPr>
      <w:r>
        <w:rPr>
          <w:rFonts w:hint="cs"/>
          <w:rtl/>
        </w:rPr>
        <w:t xml:space="preserve">בטבלה הבאה מוגדרים </w:t>
      </w:r>
      <w:r w:rsidRPr="00775589">
        <w:rPr>
          <w:rFonts w:hint="cs"/>
          <w:rtl/>
        </w:rPr>
        <w:t>כמות וחומרת הבאגים הפתוחים (שלא תוקנו ו/או לא נבדקו ותיקונם אושר)</w:t>
      </w:r>
      <w:r>
        <w:rPr>
          <w:rFonts w:hint="cs"/>
          <w:rtl/>
        </w:rPr>
        <w:t xml:space="preserve"> המקסימלית מותרת </w:t>
      </w:r>
      <w:r w:rsidRPr="00775589">
        <w:rPr>
          <w:rFonts w:hint="cs"/>
          <w:rtl/>
        </w:rPr>
        <w:t xml:space="preserve">לפני </w:t>
      </w:r>
      <w:r>
        <w:rPr>
          <w:rFonts w:hint="cs"/>
          <w:rtl/>
        </w:rPr>
        <w:t xml:space="preserve">התחלת הביצוע של </w:t>
      </w:r>
      <w:r w:rsidRPr="00775589">
        <w:rPr>
          <w:rFonts w:hint="cs"/>
          <w:rtl/>
        </w:rPr>
        <w:t>בדיקות הקבלה</w:t>
      </w:r>
      <w:r>
        <w:rPr>
          <w:rFonts w:hint="cs"/>
          <w:rtl/>
        </w:rPr>
        <w:t xml:space="preserve"> של מערכת הביג </w:t>
      </w:r>
      <w:r w:rsidR="001A0B64">
        <w:rPr>
          <w:rFonts w:hint="cs"/>
          <w:rtl/>
        </w:rPr>
        <w:t>דאטה</w:t>
      </w:r>
      <w:r>
        <w:rPr>
          <w:rFonts w:hint="cs"/>
          <w:rtl/>
        </w:rPr>
        <w:t>.</w:t>
      </w:r>
    </w:p>
    <w:tbl>
      <w:tblPr>
        <w:tblStyle w:val="ad"/>
        <w:bidiVisual/>
        <w:tblW w:w="0" w:type="auto"/>
        <w:tblLook w:val="04A0" w:firstRow="1" w:lastRow="0" w:firstColumn="1" w:lastColumn="0" w:noHBand="0" w:noVBand="1"/>
      </w:tblPr>
      <w:tblGrid>
        <w:gridCol w:w="1957"/>
        <w:gridCol w:w="4451"/>
        <w:gridCol w:w="3447"/>
      </w:tblGrid>
      <w:tr w:rsidR="00A87DCD" w:rsidTr="00FD3DF9">
        <w:tc>
          <w:tcPr>
            <w:tcW w:w="2058" w:type="dxa"/>
          </w:tcPr>
          <w:p w:rsidR="00A87DCD" w:rsidRPr="00FD3DF9" w:rsidRDefault="00A87DCD" w:rsidP="00E70F48">
            <w:pPr>
              <w:rPr>
                <w:rtl/>
              </w:rPr>
            </w:pPr>
            <w:r w:rsidRPr="00FD3DF9">
              <w:rPr>
                <w:rFonts w:hint="cs"/>
                <w:rtl/>
              </w:rPr>
              <w:t>חומרת</w:t>
            </w:r>
            <w:r w:rsidRPr="00FD3DF9">
              <w:rPr>
                <w:rtl/>
              </w:rPr>
              <w:t xml:space="preserve"> </w:t>
            </w:r>
            <w:r w:rsidRPr="00FD3DF9">
              <w:rPr>
                <w:rFonts w:hint="cs"/>
                <w:rtl/>
              </w:rPr>
              <w:t>הבאגים</w:t>
            </w:r>
            <w:r w:rsidRPr="00FD3DF9">
              <w:rPr>
                <w:rtl/>
              </w:rPr>
              <w:tab/>
            </w:r>
          </w:p>
        </w:tc>
        <w:tc>
          <w:tcPr>
            <w:tcW w:w="5041" w:type="dxa"/>
          </w:tcPr>
          <w:p w:rsidR="00A87DCD" w:rsidRPr="00FD3DF9" w:rsidRDefault="00A87DCD" w:rsidP="00E70F48">
            <w:pPr>
              <w:rPr>
                <w:rtl/>
              </w:rPr>
            </w:pPr>
            <w:r w:rsidRPr="00FD3DF9">
              <w:rPr>
                <w:rFonts w:hint="cs"/>
                <w:rtl/>
              </w:rPr>
              <w:t>הכמות</w:t>
            </w:r>
            <w:r w:rsidRPr="00FD3DF9">
              <w:rPr>
                <w:rtl/>
              </w:rPr>
              <w:t xml:space="preserve"> </w:t>
            </w:r>
            <w:r w:rsidRPr="00FD3DF9">
              <w:rPr>
                <w:rFonts w:hint="cs"/>
                <w:rtl/>
              </w:rPr>
              <w:t>הבאגים</w:t>
            </w:r>
            <w:r w:rsidRPr="00FD3DF9">
              <w:rPr>
                <w:rtl/>
              </w:rPr>
              <w:t xml:space="preserve"> </w:t>
            </w:r>
            <w:r w:rsidRPr="00FD3DF9">
              <w:rPr>
                <w:rFonts w:hint="cs"/>
                <w:rtl/>
              </w:rPr>
              <w:t>הפתוחים</w:t>
            </w:r>
            <w:r w:rsidRPr="00FD3DF9">
              <w:rPr>
                <w:rtl/>
              </w:rPr>
              <w:t xml:space="preserve"> </w:t>
            </w:r>
            <w:r>
              <w:rPr>
                <w:rFonts w:hint="cs"/>
                <w:rtl/>
              </w:rPr>
              <w:t xml:space="preserve">המקסימלית </w:t>
            </w:r>
            <w:r w:rsidRPr="00FD3DF9">
              <w:rPr>
                <w:rFonts w:hint="cs"/>
                <w:rtl/>
              </w:rPr>
              <w:t>המותרת</w:t>
            </w:r>
          </w:p>
        </w:tc>
        <w:tc>
          <w:tcPr>
            <w:tcW w:w="3888" w:type="dxa"/>
          </w:tcPr>
          <w:p w:rsidR="00A87DCD" w:rsidRPr="00856374" w:rsidRDefault="00A87DCD" w:rsidP="00E70F48">
            <w:pPr>
              <w:rPr>
                <w:rtl/>
              </w:rPr>
            </w:pPr>
            <w:r>
              <w:rPr>
                <w:rFonts w:hint="cs"/>
                <w:rtl/>
              </w:rPr>
              <w:t>הערות</w:t>
            </w:r>
          </w:p>
        </w:tc>
      </w:tr>
      <w:tr w:rsidR="00A87DCD" w:rsidTr="00FD3DF9">
        <w:tc>
          <w:tcPr>
            <w:tcW w:w="2058" w:type="dxa"/>
          </w:tcPr>
          <w:p w:rsidR="00A87DCD" w:rsidRPr="00FD3DF9" w:rsidRDefault="00BD3C85" w:rsidP="00E70F48">
            <w:r w:rsidRPr="00AF418D">
              <w:t>Critical</w:t>
            </w:r>
          </w:p>
        </w:tc>
        <w:tc>
          <w:tcPr>
            <w:tcW w:w="5041" w:type="dxa"/>
          </w:tcPr>
          <w:p w:rsidR="00A87DCD" w:rsidRDefault="00A87DCD" w:rsidP="00E70F48">
            <w:r>
              <w:t>0</w:t>
            </w:r>
          </w:p>
          <w:p w:rsidR="00A87DCD" w:rsidRPr="00FD3DF9" w:rsidRDefault="00A87DCD" w:rsidP="00E70F48">
            <w:pPr>
              <w:rPr>
                <w:rtl/>
              </w:rPr>
            </w:pPr>
          </w:p>
        </w:tc>
        <w:tc>
          <w:tcPr>
            <w:tcW w:w="3888" w:type="dxa"/>
          </w:tcPr>
          <w:p w:rsidR="00A87DCD" w:rsidRDefault="00A87DCD" w:rsidP="00E70F48">
            <w:r>
              <w:rPr>
                <w:rFonts w:hint="cs"/>
                <w:rtl/>
              </w:rPr>
              <w:t xml:space="preserve">4 באגים אשר לא ניתנים </w:t>
            </w:r>
            <w:proofErr w:type="spellStart"/>
            <w:r>
              <w:rPr>
                <w:rFonts w:hint="cs"/>
                <w:rtl/>
              </w:rPr>
              <w:t>לשיחזור</w:t>
            </w:r>
            <w:proofErr w:type="spellEnd"/>
            <w:r>
              <w:rPr>
                <w:rFonts w:hint="cs"/>
                <w:rtl/>
              </w:rPr>
              <w:t xml:space="preserve"> מותרים</w:t>
            </w:r>
          </w:p>
        </w:tc>
      </w:tr>
      <w:tr w:rsidR="00A87DCD" w:rsidTr="00FD3DF9">
        <w:tc>
          <w:tcPr>
            <w:tcW w:w="2058" w:type="dxa"/>
          </w:tcPr>
          <w:p w:rsidR="00A87DCD" w:rsidRPr="00FD3DF9" w:rsidRDefault="00A87DCD" w:rsidP="00E70F48">
            <w:pPr>
              <w:rPr>
                <w:rtl/>
              </w:rPr>
            </w:pPr>
            <w:r w:rsidRPr="00FD3DF9">
              <w:t>High</w:t>
            </w:r>
          </w:p>
        </w:tc>
        <w:tc>
          <w:tcPr>
            <w:tcW w:w="5041" w:type="dxa"/>
          </w:tcPr>
          <w:p w:rsidR="00A87DCD" w:rsidRPr="00FD3DF9" w:rsidRDefault="00A87DCD" w:rsidP="00E70F48">
            <w:pPr>
              <w:rPr>
                <w:rtl/>
              </w:rPr>
            </w:pPr>
            <w:r>
              <w:t>2</w:t>
            </w:r>
          </w:p>
        </w:tc>
        <w:tc>
          <w:tcPr>
            <w:tcW w:w="3888" w:type="dxa"/>
          </w:tcPr>
          <w:p w:rsidR="00A87DCD" w:rsidRPr="00856374" w:rsidRDefault="00A87DCD" w:rsidP="00E70F48">
            <w:pPr>
              <w:rPr>
                <w:rtl/>
              </w:rPr>
            </w:pPr>
            <w:r>
              <w:rPr>
                <w:rFonts w:hint="cs"/>
                <w:rtl/>
              </w:rPr>
              <w:t xml:space="preserve">10 באגים אשר לא ניתנים </w:t>
            </w:r>
            <w:proofErr w:type="spellStart"/>
            <w:r>
              <w:rPr>
                <w:rFonts w:hint="cs"/>
                <w:rtl/>
              </w:rPr>
              <w:t>לשיחזור</w:t>
            </w:r>
            <w:proofErr w:type="spellEnd"/>
            <w:r>
              <w:rPr>
                <w:rFonts w:hint="cs"/>
                <w:rtl/>
              </w:rPr>
              <w:t xml:space="preserve"> מותרים</w:t>
            </w:r>
          </w:p>
        </w:tc>
      </w:tr>
      <w:tr w:rsidR="00A87DCD" w:rsidTr="00FD3DF9">
        <w:tc>
          <w:tcPr>
            <w:tcW w:w="2058" w:type="dxa"/>
          </w:tcPr>
          <w:p w:rsidR="00A87DCD" w:rsidRPr="00FD3DF9" w:rsidRDefault="00A87DCD" w:rsidP="00E70F48">
            <w:pPr>
              <w:rPr>
                <w:rtl/>
              </w:rPr>
            </w:pPr>
            <w:r w:rsidRPr="00FD3DF9">
              <w:t>Normal</w:t>
            </w:r>
          </w:p>
        </w:tc>
        <w:tc>
          <w:tcPr>
            <w:tcW w:w="5041" w:type="dxa"/>
          </w:tcPr>
          <w:p w:rsidR="00A87DCD" w:rsidRPr="00FD3DF9" w:rsidRDefault="00A87DCD" w:rsidP="00E70F48">
            <w:pPr>
              <w:rPr>
                <w:rtl/>
              </w:rPr>
            </w:pPr>
            <w:r>
              <w:t>&lt;10</w:t>
            </w:r>
            <w:r w:rsidR="00A3567B">
              <w:rPr>
                <w:rFonts w:hint="cs"/>
                <w:rtl/>
              </w:rPr>
              <w:t xml:space="preserve"> (כמות קטנה מ-10 באגים)</w:t>
            </w:r>
          </w:p>
        </w:tc>
        <w:tc>
          <w:tcPr>
            <w:tcW w:w="3888" w:type="dxa"/>
          </w:tcPr>
          <w:p w:rsidR="00A87DCD" w:rsidRPr="00856374" w:rsidRDefault="00A87DCD" w:rsidP="00E70F48">
            <w:pPr>
              <w:rPr>
                <w:rtl/>
              </w:rPr>
            </w:pPr>
          </w:p>
        </w:tc>
      </w:tr>
      <w:tr w:rsidR="00A87DCD" w:rsidTr="00FD3DF9">
        <w:tc>
          <w:tcPr>
            <w:tcW w:w="2058" w:type="dxa"/>
          </w:tcPr>
          <w:p w:rsidR="00A87DCD" w:rsidRPr="00FD3DF9" w:rsidRDefault="00A87DCD" w:rsidP="00E70F48">
            <w:pPr>
              <w:rPr>
                <w:rtl/>
              </w:rPr>
            </w:pPr>
            <w:r w:rsidRPr="00FD3DF9">
              <w:t>Low</w:t>
            </w:r>
          </w:p>
        </w:tc>
        <w:tc>
          <w:tcPr>
            <w:tcW w:w="5041" w:type="dxa"/>
          </w:tcPr>
          <w:p w:rsidR="00A87DCD" w:rsidRPr="00FD3DF9" w:rsidRDefault="00A87DCD" w:rsidP="00E70F48">
            <w:pPr>
              <w:rPr>
                <w:rtl/>
              </w:rPr>
            </w:pPr>
            <w:r>
              <w:t>&lt;30</w:t>
            </w:r>
          </w:p>
        </w:tc>
        <w:tc>
          <w:tcPr>
            <w:tcW w:w="3888" w:type="dxa"/>
          </w:tcPr>
          <w:p w:rsidR="00A87DCD" w:rsidRPr="00856374" w:rsidRDefault="00A87DCD" w:rsidP="00E70F48">
            <w:pPr>
              <w:rPr>
                <w:rtl/>
              </w:rPr>
            </w:pPr>
          </w:p>
        </w:tc>
      </w:tr>
    </w:tbl>
    <w:p w:rsidR="00B508C6" w:rsidRDefault="00B508C6" w:rsidP="00B508C6">
      <w:pPr>
        <w:pStyle w:val="1"/>
        <w:numPr>
          <w:ilvl w:val="0"/>
          <w:numId w:val="0"/>
        </w:numPr>
        <w:ind w:left="360"/>
      </w:pPr>
    </w:p>
    <w:p w:rsidR="00B508C6" w:rsidRDefault="00B508C6" w:rsidP="00B508C6">
      <w:pPr>
        <w:pStyle w:val="1"/>
        <w:numPr>
          <w:ilvl w:val="0"/>
          <w:numId w:val="0"/>
        </w:numPr>
        <w:ind w:left="360"/>
      </w:pPr>
    </w:p>
    <w:p w:rsidR="00B508C6" w:rsidRDefault="00B508C6" w:rsidP="00B508C6">
      <w:pPr>
        <w:pStyle w:val="1"/>
        <w:numPr>
          <w:ilvl w:val="0"/>
          <w:numId w:val="0"/>
        </w:numPr>
        <w:ind w:left="360"/>
      </w:pPr>
    </w:p>
    <w:p w:rsidR="00B508C6" w:rsidRDefault="00B508C6" w:rsidP="00B508C6">
      <w:pPr>
        <w:pStyle w:val="1"/>
        <w:numPr>
          <w:ilvl w:val="0"/>
          <w:numId w:val="0"/>
        </w:numPr>
        <w:ind w:left="360"/>
      </w:pPr>
    </w:p>
    <w:p w:rsidR="00B508C6" w:rsidRDefault="00B508C6" w:rsidP="00B508C6">
      <w:pPr>
        <w:pStyle w:val="1"/>
        <w:numPr>
          <w:ilvl w:val="0"/>
          <w:numId w:val="0"/>
        </w:numPr>
        <w:ind w:left="360"/>
      </w:pPr>
    </w:p>
    <w:p w:rsidR="00A87DCD" w:rsidRDefault="00A87DCD" w:rsidP="004E7F0A">
      <w:pPr>
        <w:pStyle w:val="1"/>
        <w:numPr>
          <w:ilvl w:val="0"/>
          <w:numId w:val="92"/>
        </w:numPr>
        <w:rPr>
          <w:rtl/>
        </w:rPr>
      </w:pPr>
      <w:bookmarkStart w:id="241" w:name="_Toc427247488"/>
      <w:proofErr w:type="spellStart"/>
      <w:r w:rsidRPr="00775589">
        <w:rPr>
          <w:rFonts w:hint="cs"/>
          <w:rtl/>
        </w:rPr>
        <w:t>קריטריוני</w:t>
      </w:r>
      <w:proofErr w:type="spellEnd"/>
      <w:r w:rsidRPr="00775589">
        <w:rPr>
          <w:rFonts w:hint="cs"/>
          <w:rtl/>
        </w:rPr>
        <w:t xml:space="preserve"> </w:t>
      </w:r>
      <w:r>
        <w:rPr>
          <w:rFonts w:hint="cs"/>
          <w:rtl/>
        </w:rPr>
        <w:t>היציאה</w:t>
      </w:r>
      <w:r w:rsidRPr="00775589">
        <w:rPr>
          <w:rFonts w:hint="cs"/>
          <w:rtl/>
        </w:rPr>
        <w:t xml:space="preserve"> </w:t>
      </w:r>
      <w:r>
        <w:rPr>
          <w:rFonts w:hint="cs"/>
          <w:rtl/>
        </w:rPr>
        <w:t>מ</w:t>
      </w:r>
      <w:r w:rsidRPr="00775589">
        <w:rPr>
          <w:rFonts w:hint="cs"/>
          <w:rtl/>
        </w:rPr>
        <w:t xml:space="preserve">בדיקות </w:t>
      </w:r>
      <w:r>
        <w:rPr>
          <w:rFonts w:hint="cs"/>
          <w:rtl/>
        </w:rPr>
        <w:t>ה</w:t>
      </w:r>
      <w:r w:rsidRPr="00775589">
        <w:rPr>
          <w:rFonts w:hint="cs"/>
          <w:rtl/>
        </w:rPr>
        <w:t>קבלה</w:t>
      </w:r>
      <w:r>
        <w:rPr>
          <w:rFonts w:hint="cs"/>
          <w:rtl/>
        </w:rPr>
        <w:t xml:space="preserve"> של המערכת:</w:t>
      </w:r>
      <w:bookmarkEnd w:id="241"/>
    </w:p>
    <w:p w:rsidR="00A87DCD" w:rsidRDefault="00A87DCD" w:rsidP="00E70F48">
      <w:pPr>
        <w:rPr>
          <w:rtl/>
        </w:rPr>
      </w:pPr>
      <w:r>
        <w:rPr>
          <w:rFonts w:hint="cs"/>
          <w:rtl/>
        </w:rPr>
        <w:t xml:space="preserve">בטבלה הבאה מוגדרים </w:t>
      </w:r>
      <w:r w:rsidRPr="00775589">
        <w:rPr>
          <w:rFonts w:hint="cs"/>
          <w:rtl/>
        </w:rPr>
        <w:t>כמות וחומרת הבאגים הפתוחים (שלא תוקנו ו/או לא נבדקו ותיקונם אושר)</w:t>
      </w:r>
      <w:r>
        <w:rPr>
          <w:rFonts w:hint="cs"/>
          <w:rtl/>
        </w:rPr>
        <w:t xml:space="preserve"> המקסימלית מותרת אחרי הביצוע של </w:t>
      </w:r>
      <w:r w:rsidRPr="00775589">
        <w:rPr>
          <w:rFonts w:hint="cs"/>
          <w:rtl/>
        </w:rPr>
        <w:t>בדיקות הקבלה</w:t>
      </w:r>
      <w:r>
        <w:rPr>
          <w:rFonts w:hint="cs"/>
          <w:rtl/>
        </w:rPr>
        <w:t xml:space="preserve"> של מערכת הביג </w:t>
      </w:r>
      <w:r w:rsidR="001A0B64">
        <w:rPr>
          <w:rFonts w:hint="cs"/>
          <w:rtl/>
        </w:rPr>
        <w:t>דאטה</w:t>
      </w:r>
      <w:r>
        <w:rPr>
          <w:rFonts w:hint="cs"/>
          <w:rtl/>
        </w:rPr>
        <w:t xml:space="preserve"> (סך כמות הבאגים הפתוחים כוללת גם את הבאגים שהתגלו לפני ביצוע בדיקות הקבלה יחד עם הבאגים שהתגלו במהלך בדיקות הקבלה).</w:t>
      </w:r>
    </w:p>
    <w:tbl>
      <w:tblPr>
        <w:tblStyle w:val="ad"/>
        <w:bidiVisual/>
        <w:tblW w:w="0" w:type="auto"/>
        <w:tblLook w:val="04A0" w:firstRow="1" w:lastRow="0" w:firstColumn="1" w:lastColumn="0" w:noHBand="0" w:noVBand="1"/>
      </w:tblPr>
      <w:tblGrid>
        <w:gridCol w:w="1957"/>
        <w:gridCol w:w="4451"/>
        <w:gridCol w:w="3447"/>
      </w:tblGrid>
      <w:tr w:rsidR="00A87DCD" w:rsidTr="003A05C8">
        <w:tc>
          <w:tcPr>
            <w:tcW w:w="2058" w:type="dxa"/>
          </w:tcPr>
          <w:p w:rsidR="00A87DCD" w:rsidRPr="00775589" w:rsidRDefault="00A87DCD" w:rsidP="00E70F48">
            <w:pPr>
              <w:rPr>
                <w:rtl/>
              </w:rPr>
            </w:pPr>
            <w:r w:rsidRPr="00775589">
              <w:rPr>
                <w:rFonts w:hint="cs"/>
                <w:rtl/>
              </w:rPr>
              <w:t>חומרת הבאגים</w:t>
            </w:r>
            <w:r w:rsidRPr="00775589">
              <w:rPr>
                <w:rtl/>
              </w:rPr>
              <w:tab/>
            </w:r>
          </w:p>
        </w:tc>
        <w:tc>
          <w:tcPr>
            <w:tcW w:w="5041" w:type="dxa"/>
          </w:tcPr>
          <w:p w:rsidR="00A87DCD" w:rsidRPr="00775589" w:rsidRDefault="00A87DCD" w:rsidP="00E70F48">
            <w:pPr>
              <w:rPr>
                <w:rtl/>
              </w:rPr>
            </w:pPr>
            <w:r w:rsidRPr="00775589">
              <w:rPr>
                <w:rFonts w:hint="cs"/>
                <w:rtl/>
              </w:rPr>
              <w:t xml:space="preserve">הכמות הבאגים הפתוחים </w:t>
            </w:r>
            <w:r>
              <w:rPr>
                <w:rFonts w:hint="cs"/>
                <w:rtl/>
              </w:rPr>
              <w:t xml:space="preserve">המקסימלית </w:t>
            </w:r>
            <w:r w:rsidRPr="00775589">
              <w:rPr>
                <w:rFonts w:hint="cs"/>
                <w:rtl/>
              </w:rPr>
              <w:t>המותרת</w:t>
            </w:r>
          </w:p>
        </w:tc>
        <w:tc>
          <w:tcPr>
            <w:tcW w:w="3888" w:type="dxa"/>
          </w:tcPr>
          <w:p w:rsidR="00A87DCD" w:rsidRPr="00775589" w:rsidRDefault="00A87DCD" w:rsidP="00E70F48">
            <w:pPr>
              <w:rPr>
                <w:rtl/>
              </w:rPr>
            </w:pPr>
            <w:r>
              <w:rPr>
                <w:rFonts w:hint="cs"/>
                <w:rtl/>
              </w:rPr>
              <w:t>הערות</w:t>
            </w:r>
          </w:p>
        </w:tc>
      </w:tr>
      <w:tr w:rsidR="00A87DCD" w:rsidTr="003A05C8">
        <w:tc>
          <w:tcPr>
            <w:tcW w:w="2058" w:type="dxa"/>
          </w:tcPr>
          <w:p w:rsidR="00A87DCD" w:rsidRPr="00775589" w:rsidRDefault="00BD3C85" w:rsidP="00E70F48">
            <w:r w:rsidRPr="00775589">
              <w:t>Critical</w:t>
            </w:r>
          </w:p>
        </w:tc>
        <w:tc>
          <w:tcPr>
            <w:tcW w:w="5041" w:type="dxa"/>
          </w:tcPr>
          <w:p w:rsidR="00A87DCD" w:rsidRDefault="00A87DCD" w:rsidP="00E70F48">
            <w:r>
              <w:t>0</w:t>
            </w:r>
          </w:p>
          <w:p w:rsidR="00A87DCD" w:rsidRPr="00775589" w:rsidRDefault="00A87DCD" w:rsidP="00E70F48">
            <w:pPr>
              <w:rPr>
                <w:rtl/>
              </w:rPr>
            </w:pPr>
          </w:p>
        </w:tc>
        <w:tc>
          <w:tcPr>
            <w:tcW w:w="3888" w:type="dxa"/>
          </w:tcPr>
          <w:p w:rsidR="00A87DCD" w:rsidRDefault="00A87DCD" w:rsidP="00E70F48">
            <w:r>
              <w:rPr>
                <w:rFonts w:hint="cs"/>
                <w:rtl/>
              </w:rPr>
              <w:t xml:space="preserve">4 באגים אשר לא ניתנים </w:t>
            </w:r>
            <w:proofErr w:type="spellStart"/>
            <w:r>
              <w:rPr>
                <w:rFonts w:hint="cs"/>
                <w:rtl/>
              </w:rPr>
              <w:t>לשיחזור</w:t>
            </w:r>
            <w:proofErr w:type="spellEnd"/>
            <w:r>
              <w:rPr>
                <w:rFonts w:hint="cs"/>
                <w:rtl/>
              </w:rPr>
              <w:t xml:space="preserve"> מותרים</w:t>
            </w:r>
          </w:p>
        </w:tc>
      </w:tr>
      <w:tr w:rsidR="00A87DCD" w:rsidTr="003A05C8">
        <w:tc>
          <w:tcPr>
            <w:tcW w:w="2058" w:type="dxa"/>
          </w:tcPr>
          <w:p w:rsidR="00A87DCD" w:rsidRPr="00775589" w:rsidRDefault="00A87DCD" w:rsidP="00E70F48">
            <w:pPr>
              <w:rPr>
                <w:rtl/>
              </w:rPr>
            </w:pPr>
            <w:r w:rsidRPr="00775589">
              <w:t>High</w:t>
            </w:r>
          </w:p>
        </w:tc>
        <w:tc>
          <w:tcPr>
            <w:tcW w:w="5041" w:type="dxa"/>
          </w:tcPr>
          <w:p w:rsidR="00A87DCD" w:rsidRPr="00775589" w:rsidRDefault="00A87DCD" w:rsidP="00E70F48">
            <w:pPr>
              <w:rPr>
                <w:rtl/>
              </w:rPr>
            </w:pPr>
            <w:r>
              <w:rPr>
                <w:rFonts w:hint="cs"/>
                <w:rtl/>
              </w:rPr>
              <w:t>3</w:t>
            </w:r>
          </w:p>
        </w:tc>
        <w:tc>
          <w:tcPr>
            <w:tcW w:w="3888" w:type="dxa"/>
          </w:tcPr>
          <w:p w:rsidR="00A87DCD" w:rsidRPr="00775589" w:rsidRDefault="00A87DCD" w:rsidP="00E70F48">
            <w:pPr>
              <w:rPr>
                <w:rtl/>
              </w:rPr>
            </w:pPr>
            <w:r>
              <w:rPr>
                <w:rFonts w:hint="cs"/>
                <w:rtl/>
              </w:rPr>
              <w:t xml:space="preserve">10 באגים אשר לא ניתנים </w:t>
            </w:r>
            <w:proofErr w:type="spellStart"/>
            <w:r>
              <w:rPr>
                <w:rFonts w:hint="cs"/>
                <w:rtl/>
              </w:rPr>
              <w:t>לשיחזור</w:t>
            </w:r>
            <w:proofErr w:type="spellEnd"/>
            <w:r>
              <w:rPr>
                <w:rFonts w:hint="cs"/>
                <w:rtl/>
              </w:rPr>
              <w:t xml:space="preserve"> מותרים</w:t>
            </w:r>
          </w:p>
        </w:tc>
      </w:tr>
      <w:tr w:rsidR="00A87DCD" w:rsidTr="003A05C8">
        <w:tc>
          <w:tcPr>
            <w:tcW w:w="2058" w:type="dxa"/>
          </w:tcPr>
          <w:p w:rsidR="00A87DCD" w:rsidRPr="00775589" w:rsidRDefault="00A87DCD" w:rsidP="00E70F48">
            <w:pPr>
              <w:rPr>
                <w:rtl/>
              </w:rPr>
            </w:pPr>
            <w:r w:rsidRPr="00775589">
              <w:t>Normal</w:t>
            </w:r>
          </w:p>
        </w:tc>
        <w:tc>
          <w:tcPr>
            <w:tcW w:w="5041" w:type="dxa"/>
          </w:tcPr>
          <w:p w:rsidR="00A87DCD" w:rsidRPr="00775589" w:rsidRDefault="00A87DCD" w:rsidP="00E70F48">
            <w:r>
              <w:t>&lt;15</w:t>
            </w:r>
          </w:p>
        </w:tc>
        <w:tc>
          <w:tcPr>
            <w:tcW w:w="3888" w:type="dxa"/>
          </w:tcPr>
          <w:p w:rsidR="00A87DCD" w:rsidRPr="00775589" w:rsidRDefault="00A87DCD" w:rsidP="00E70F48">
            <w:pPr>
              <w:rPr>
                <w:rtl/>
              </w:rPr>
            </w:pPr>
          </w:p>
        </w:tc>
      </w:tr>
      <w:tr w:rsidR="00A87DCD" w:rsidTr="003A05C8">
        <w:tc>
          <w:tcPr>
            <w:tcW w:w="2058" w:type="dxa"/>
          </w:tcPr>
          <w:p w:rsidR="00A87DCD" w:rsidRPr="00775589" w:rsidRDefault="00A87DCD" w:rsidP="00E70F48">
            <w:pPr>
              <w:rPr>
                <w:rtl/>
              </w:rPr>
            </w:pPr>
            <w:r w:rsidRPr="00775589">
              <w:t>Low</w:t>
            </w:r>
          </w:p>
        </w:tc>
        <w:tc>
          <w:tcPr>
            <w:tcW w:w="5041" w:type="dxa"/>
          </w:tcPr>
          <w:p w:rsidR="00A87DCD" w:rsidRPr="00775589" w:rsidRDefault="00A87DCD" w:rsidP="00E70F48">
            <w:pPr>
              <w:rPr>
                <w:rtl/>
              </w:rPr>
            </w:pPr>
            <w:r>
              <w:t>&lt;40</w:t>
            </w:r>
          </w:p>
        </w:tc>
        <w:tc>
          <w:tcPr>
            <w:tcW w:w="3888" w:type="dxa"/>
          </w:tcPr>
          <w:p w:rsidR="00A87DCD" w:rsidRPr="00775589" w:rsidRDefault="00A87DCD" w:rsidP="00E70F48">
            <w:pPr>
              <w:rPr>
                <w:rtl/>
              </w:rPr>
            </w:pPr>
          </w:p>
        </w:tc>
      </w:tr>
    </w:tbl>
    <w:p w:rsidR="004A6462" w:rsidRDefault="004A6462" w:rsidP="00E70F48">
      <w:pPr>
        <w:rPr>
          <w:rtl/>
        </w:rPr>
      </w:pPr>
    </w:p>
    <w:p w:rsidR="001C3A39" w:rsidRDefault="001C3A39" w:rsidP="00E70F48">
      <w:pPr>
        <w:rPr>
          <w:rtl/>
        </w:rPr>
      </w:pPr>
    </w:p>
    <w:p w:rsidR="001C3A39" w:rsidRDefault="001C3A39" w:rsidP="00E70F48">
      <w:pPr>
        <w:rPr>
          <w:rtl/>
        </w:rPr>
      </w:pPr>
    </w:p>
    <w:p w:rsidR="006D7752" w:rsidRDefault="006D7752" w:rsidP="00E70F48">
      <w:pPr>
        <w:rPr>
          <w:rtl/>
        </w:rPr>
      </w:pPr>
    </w:p>
    <w:p w:rsidR="00B508C6" w:rsidRDefault="00B508C6" w:rsidP="00E70F48">
      <w:pPr>
        <w:rPr>
          <w:rtl/>
        </w:rPr>
      </w:pPr>
    </w:p>
    <w:p w:rsidR="00B508C6" w:rsidRDefault="00B508C6" w:rsidP="00E70F48">
      <w:pPr>
        <w:rPr>
          <w:rtl/>
        </w:rPr>
      </w:pPr>
    </w:p>
    <w:p w:rsidR="00B508C6" w:rsidRDefault="00B508C6" w:rsidP="00E70F48">
      <w:pPr>
        <w:rPr>
          <w:rtl/>
        </w:rPr>
      </w:pPr>
    </w:p>
    <w:p w:rsidR="00B508C6" w:rsidRDefault="00B508C6" w:rsidP="00E70F48">
      <w:pPr>
        <w:rPr>
          <w:rtl/>
        </w:rPr>
      </w:pPr>
    </w:p>
    <w:p w:rsidR="00B508C6" w:rsidRDefault="00B508C6" w:rsidP="00E70F48">
      <w:pPr>
        <w:rPr>
          <w:rtl/>
        </w:rPr>
      </w:pPr>
    </w:p>
    <w:p w:rsidR="00B508C6" w:rsidRDefault="00B508C6" w:rsidP="00E70F48">
      <w:pPr>
        <w:rPr>
          <w:rtl/>
        </w:rPr>
      </w:pPr>
    </w:p>
    <w:p w:rsidR="00B508C6" w:rsidRDefault="00B508C6" w:rsidP="00E70F48">
      <w:pPr>
        <w:rPr>
          <w:rtl/>
        </w:rPr>
      </w:pPr>
    </w:p>
    <w:p w:rsidR="00B508C6" w:rsidRDefault="00B508C6" w:rsidP="00E70F48">
      <w:pPr>
        <w:rPr>
          <w:rtl/>
        </w:rPr>
      </w:pPr>
    </w:p>
    <w:p w:rsidR="00B508C6" w:rsidRDefault="00B508C6" w:rsidP="00E70F48">
      <w:pPr>
        <w:rPr>
          <w:rtl/>
        </w:rPr>
      </w:pPr>
    </w:p>
    <w:p w:rsidR="00B508C6" w:rsidRDefault="00B508C6" w:rsidP="00E70F48">
      <w:pPr>
        <w:rPr>
          <w:rtl/>
        </w:rPr>
      </w:pPr>
    </w:p>
    <w:p w:rsidR="00B508C6" w:rsidRDefault="00B508C6" w:rsidP="00E70F48">
      <w:pPr>
        <w:rPr>
          <w:rtl/>
        </w:rPr>
      </w:pPr>
    </w:p>
    <w:p w:rsidR="00B508C6" w:rsidRDefault="00B508C6" w:rsidP="00E70F48">
      <w:pPr>
        <w:rPr>
          <w:rtl/>
        </w:rPr>
      </w:pPr>
    </w:p>
    <w:p w:rsidR="00B508C6" w:rsidRDefault="00B508C6" w:rsidP="00E70F48">
      <w:pPr>
        <w:rPr>
          <w:rtl/>
        </w:rPr>
      </w:pPr>
    </w:p>
    <w:p w:rsidR="00B508C6" w:rsidRDefault="00B508C6" w:rsidP="00E70F48">
      <w:pPr>
        <w:rPr>
          <w:rtl/>
        </w:rPr>
      </w:pPr>
    </w:p>
    <w:p w:rsidR="00B508C6" w:rsidRDefault="00B508C6" w:rsidP="00E70F48">
      <w:pPr>
        <w:rPr>
          <w:rtl/>
        </w:rPr>
      </w:pPr>
    </w:p>
    <w:p w:rsidR="00B508C6" w:rsidRDefault="00B508C6" w:rsidP="00E70F48">
      <w:pPr>
        <w:rPr>
          <w:rtl/>
        </w:rPr>
      </w:pPr>
    </w:p>
    <w:p w:rsidR="00B508C6" w:rsidRDefault="00B508C6" w:rsidP="00E70F48">
      <w:pPr>
        <w:rPr>
          <w:rtl/>
        </w:rPr>
      </w:pPr>
    </w:p>
    <w:p w:rsidR="00B508C6" w:rsidRDefault="00B508C6" w:rsidP="00E70F48">
      <w:pPr>
        <w:rPr>
          <w:rtl/>
        </w:rPr>
      </w:pPr>
    </w:p>
    <w:p w:rsidR="00B508C6" w:rsidRDefault="00B508C6" w:rsidP="00E70F48">
      <w:pPr>
        <w:rPr>
          <w:rtl/>
        </w:rPr>
      </w:pPr>
    </w:p>
    <w:p w:rsidR="00B508C6" w:rsidRDefault="00B508C6" w:rsidP="00E70F48">
      <w:pPr>
        <w:rPr>
          <w:rtl/>
        </w:rPr>
      </w:pPr>
    </w:p>
    <w:p w:rsidR="00B508C6" w:rsidRDefault="00B508C6" w:rsidP="00E70F48">
      <w:pPr>
        <w:rPr>
          <w:rtl/>
        </w:rPr>
      </w:pPr>
    </w:p>
    <w:p w:rsidR="00B508C6" w:rsidRDefault="00B508C6" w:rsidP="00E70F48">
      <w:pPr>
        <w:rPr>
          <w:rtl/>
        </w:rPr>
      </w:pPr>
    </w:p>
    <w:p w:rsidR="006D7752" w:rsidRDefault="006D7752" w:rsidP="00E70F48">
      <w:pPr>
        <w:rPr>
          <w:rtl/>
        </w:rPr>
      </w:pPr>
    </w:p>
    <w:p w:rsidR="006D7752" w:rsidRDefault="006D7752" w:rsidP="00E70F48">
      <w:pPr>
        <w:rPr>
          <w:rtl/>
        </w:rPr>
      </w:pPr>
    </w:p>
    <w:p w:rsidR="00336D74" w:rsidRPr="00040ADE" w:rsidRDefault="00336D74" w:rsidP="00E70F48">
      <w:pPr>
        <w:rPr>
          <w:b/>
          <w:bCs/>
          <w:noProof/>
          <w:rtl/>
        </w:rPr>
      </w:pPr>
      <w:r w:rsidRPr="00040ADE">
        <w:rPr>
          <w:rFonts w:hint="eastAsia"/>
          <w:b/>
          <w:bCs/>
          <w:noProof/>
          <w:rtl/>
        </w:rPr>
        <w:t>נספח</w:t>
      </w:r>
      <w:r w:rsidRPr="00040ADE">
        <w:rPr>
          <w:rFonts w:hint="cs"/>
          <w:b/>
          <w:bCs/>
          <w:noProof/>
          <w:rtl/>
        </w:rPr>
        <w:t xml:space="preserve"> ח'</w:t>
      </w:r>
      <w:r w:rsidRPr="00040ADE">
        <w:rPr>
          <w:b/>
          <w:bCs/>
          <w:noProof/>
          <w:rtl/>
        </w:rPr>
        <w:t xml:space="preserve"> -  </w:t>
      </w:r>
      <w:r w:rsidRPr="00040ADE">
        <w:rPr>
          <w:rFonts w:hint="cs"/>
          <w:b/>
          <w:bCs/>
          <w:noProof/>
          <w:rtl/>
        </w:rPr>
        <w:t xml:space="preserve">טבלת התאימות לדרישות </w:t>
      </w:r>
    </w:p>
    <w:p w:rsidR="00336D74" w:rsidRDefault="00336D74" w:rsidP="00E70F48">
      <w:pPr>
        <w:rPr>
          <w:rtl/>
        </w:rPr>
      </w:pPr>
    </w:p>
    <w:p w:rsidR="00091F73" w:rsidRDefault="00336D74" w:rsidP="00E70F48">
      <w:pPr>
        <w:rPr>
          <w:rtl/>
        </w:rPr>
      </w:pPr>
      <w:r w:rsidRPr="00FD3DF9">
        <w:rPr>
          <w:rFonts w:hint="eastAsia"/>
          <w:rtl/>
        </w:rPr>
        <w:t>נספח</w:t>
      </w:r>
      <w:r w:rsidRPr="00FD3DF9">
        <w:rPr>
          <w:rtl/>
        </w:rPr>
        <w:t xml:space="preserve"> </w:t>
      </w:r>
      <w:r w:rsidRPr="00FD3DF9">
        <w:rPr>
          <w:rFonts w:hint="eastAsia"/>
          <w:rtl/>
        </w:rPr>
        <w:t>זה</w:t>
      </w:r>
      <w:r w:rsidRPr="00FD3DF9">
        <w:rPr>
          <w:rtl/>
        </w:rPr>
        <w:t xml:space="preserve"> </w:t>
      </w:r>
      <w:r w:rsidRPr="00FD3DF9">
        <w:rPr>
          <w:rFonts w:hint="eastAsia"/>
          <w:rtl/>
        </w:rPr>
        <w:t>מכיל</w:t>
      </w:r>
      <w:r w:rsidRPr="00FD3DF9">
        <w:rPr>
          <w:rtl/>
        </w:rPr>
        <w:t xml:space="preserve"> </w:t>
      </w:r>
      <w:r w:rsidRPr="00FD3DF9">
        <w:rPr>
          <w:rFonts w:hint="eastAsia"/>
          <w:rtl/>
        </w:rPr>
        <w:t>את</w:t>
      </w:r>
      <w:r w:rsidRPr="00FD3DF9">
        <w:rPr>
          <w:rtl/>
        </w:rPr>
        <w:t xml:space="preserve"> </w:t>
      </w:r>
      <w:r w:rsidRPr="00FD3DF9">
        <w:rPr>
          <w:rFonts w:hint="eastAsia"/>
          <w:rtl/>
        </w:rPr>
        <w:t>טבלת</w:t>
      </w:r>
      <w:r>
        <w:rPr>
          <w:rFonts w:hint="cs"/>
          <w:rtl/>
        </w:rPr>
        <w:t xml:space="preserve"> התאימות (</w:t>
      </w:r>
      <w:r>
        <w:t>compliance matrix</w:t>
      </w:r>
      <w:r>
        <w:rPr>
          <w:rFonts w:hint="cs"/>
          <w:rtl/>
        </w:rPr>
        <w:t xml:space="preserve">) לדרישות הפונקציונליות והתשתיתיות המתוארות בפרק 2 (יישום </w:t>
      </w:r>
      <w:r>
        <w:rPr>
          <w:rtl/>
        </w:rPr>
        <w:t>–</w:t>
      </w:r>
      <w:r>
        <w:rPr>
          <w:rFonts w:hint="cs"/>
          <w:rtl/>
        </w:rPr>
        <w:t xml:space="preserve"> מהות המערכת) ובפרק 3 (הדרישות התשתיתיות). </w:t>
      </w:r>
    </w:p>
    <w:p w:rsidR="00091F73" w:rsidRDefault="00336D74" w:rsidP="00E70F48">
      <w:pPr>
        <w:rPr>
          <w:rtl/>
        </w:rPr>
      </w:pPr>
      <w:r>
        <w:rPr>
          <w:rFonts w:hint="cs"/>
          <w:rtl/>
        </w:rPr>
        <w:t xml:space="preserve">על המציע </w:t>
      </w:r>
      <w:r w:rsidR="00091F73">
        <w:rPr>
          <w:rFonts w:hint="cs"/>
          <w:rtl/>
        </w:rPr>
        <w:t>לפרט</w:t>
      </w:r>
      <w:r>
        <w:rPr>
          <w:rFonts w:hint="cs"/>
          <w:rtl/>
        </w:rPr>
        <w:t xml:space="preserve"> לכל אחת מהדרישות בסעיפים הללו (אשר מופיעה בטבלת התאימות)</w:t>
      </w:r>
      <w:r w:rsidR="00091F73">
        <w:rPr>
          <w:rFonts w:hint="cs"/>
          <w:rtl/>
        </w:rPr>
        <w:t xml:space="preserve"> את המענה הבא:</w:t>
      </w:r>
    </w:p>
    <w:p w:rsidR="00091F73" w:rsidRPr="00091F73" w:rsidRDefault="00091F73" w:rsidP="004E7F0A">
      <w:pPr>
        <w:pStyle w:val="af2"/>
        <w:numPr>
          <w:ilvl w:val="0"/>
          <w:numId w:val="73"/>
        </w:numPr>
        <w:rPr>
          <w:rtl/>
        </w:rPr>
      </w:pPr>
      <w:r w:rsidRPr="00091F73">
        <w:rPr>
          <w:rFonts w:hint="cs"/>
          <w:rtl/>
        </w:rPr>
        <w:t xml:space="preserve"> </w:t>
      </w:r>
      <w:r>
        <w:rPr>
          <w:rFonts w:hint="cs"/>
          <w:rtl/>
        </w:rPr>
        <w:t xml:space="preserve">מהי </w:t>
      </w:r>
      <w:r w:rsidR="00336D74" w:rsidRPr="00FD3DF9">
        <w:rPr>
          <w:rFonts w:hint="cs"/>
          <w:rtl/>
        </w:rPr>
        <w:t>רמת</w:t>
      </w:r>
      <w:r w:rsidR="00336D74" w:rsidRPr="00FD3DF9">
        <w:rPr>
          <w:rtl/>
        </w:rPr>
        <w:t xml:space="preserve"> </w:t>
      </w:r>
      <w:r w:rsidR="00336D74" w:rsidRPr="00FD3DF9">
        <w:rPr>
          <w:rFonts w:hint="cs"/>
          <w:rtl/>
        </w:rPr>
        <w:t>ה</w:t>
      </w:r>
      <w:r w:rsidRPr="00091F73">
        <w:rPr>
          <w:rFonts w:hint="cs"/>
          <w:rtl/>
        </w:rPr>
        <w:t xml:space="preserve">תאימות של </w:t>
      </w:r>
      <w:proofErr w:type="spellStart"/>
      <w:r w:rsidRPr="00091F73">
        <w:rPr>
          <w:rFonts w:hint="cs"/>
          <w:rtl/>
        </w:rPr>
        <w:t>הפיתרון</w:t>
      </w:r>
      <w:proofErr w:type="spellEnd"/>
      <w:r w:rsidRPr="00091F73">
        <w:rPr>
          <w:rFonts w:hint="cs"/>
          <w:rtl/>
        </w:rPr>
        <w:t xml:space="preserve"> המוצע לדרישה</w:t>
      </w:r>
    </w:p>
    <w:p w:rsidR="00091F73" w:rsidRPr="003A77A4" w:rsidRDefault="00091F73" w:rsidP="004E7F0A">
      <w:pPr>
        <w:pStyle w:val="af2"/>
        <w:numPr>
          <w:ilvl w:val="0"/>
          <w:numId w:val="73"/>
        </w:numPr>
      </w:pPr>
      <w:r w:rsidRPr="003A77A4">
        <w:rPr>
          <w:rFonts w:hint="cs"/>
          <w:rtl/>
        </w:rPr>
        <w:t>הא</w:t>
      </w:r>
      <w:r>
        <w:rPr>
          <w:rFonts w:hint="cs"/>
          <w:rtl/>
        </w:rPr>
        <w:t>ם</w:t>
      </w:r>
      <w:r w:rsidR="00336D74" w:rsidRPr="00FD3DF9">
        <w:rPr>
          <w:rtl/>
        </w:rPr>
        <w:t xml:space="preserve"> </w:t>
      </w:r>
      <w:r w:rsidR="00336D74" w:rsidRPr="00FD3DF9">
        <w:rPr>
          <w:rFonts w:hint="cs"/>
          <w:rtl/>
        </w:rPr>
        <w:t>הדרישה</w:t>
      </w:r>
      <w:r w:rsidR="00336D74" w:rsidRPr="00FD3DF9">
        <w:rPr>
          <w:rtl/>
        </w:rPr>
        <w:t xml:space="preserve"> </w:t>
      </w:r>
      <w:r w:rsidR="00336D74" w:rsidRPr="00FD3DF9">
        <w:rPr>
          <w:rFonts w:hint="cs"/>
          <w:rtl/>
        </w:rPr>
        <w:t>ניתנת</w:t>
      </w:r>
      <w:r w:rsidR="00336D74" w:rsidRPr="00FD3DF9">
        <w:rPr>
          <w:rtl/>
        </w:rPr>
        <w:t xml:space="preserve"> </w:t>
      </w:r>
      <w:r w:rsidR="00336D74" w:rsidRPr="00FD3DF9">
        <w:rPr>
          <w:rFonts w:hint="cs"/>
          <w:rtl/>
        </w:rPr>
        <w:t>למימוש</w:t>
      </w:r>
      <w:r w:rsidR="00336D74" w:rsidRPr="00FD3DF9">
        <w:rPr>
          <w:rtl/>
        </w:rPr>
        <w:t xml:space="preserve"> </w:t>
      </w:r>
      <w:r w:rsidR="00336D74" w:rsidRPr="00FD3DF9">
        <w:rPr>
          <w:rFonts w:hint="cs"/>
          <w:rtl/>
        </w:rPr>
        <w:t>והרחבה</w:t>
      </w:r>
      <w:r>
        <w:rPr>
          <w:rFonts w:hint="cs"/>
          <w:rtl/>
        </w:rPr>
        <w:t xml:space="preserve"> </w:t>
      </w:r>
      <w:r w:rsidR="00336D74" w:rsidRPr="00FD3DF9">
        <w:rPr>
          <w:rFonts w:hint="cs"/>
          <w:rtl/>
        </w:rPr>
        <w:t>בקוד</w:t>
      </w:r>
      <w:r>
        <w:rPr>
          <w:rFonts w:hint="cs"/>
          <w:rtl/>
        </w:rPr>
        <w:t xml:space="preserve">, </w:t>
      </w:r>
      <w:proofErr w:type="spellStart"/>
      <w:r>
        <w:rPr>
          <w:rFonts w:hint="cs"/>
          <w:rtl/>
        </w:rPr>
        <w:t>בקסטומיזציה</w:t>
      </w:r>
      <w:proofErr w:type="spellEnd"/>
      <w:r>
        <w:rPr>
          <w:rFonts w:hint="cs"/>
          <w:rtl/>
        </w:rPr>
        <w:t xml:space="preserve"> או בקונפיגורציה</w:t>
      </w:r>
    </w:p>
    <w:p w:rsidR="00091F73" w:rsidRPr="00FD3DF9" w:rsidRDefault="00091F73" w:rsidP="004E7F0A">
      <w:pPr>
        <w:pStyle w:val="af2"/>
        <w:numPr>
          <w:ilvl w:val="0"/>
          <w:numId w:val="73"/>
        </w:numPr>
        <w:rPr>
          <w:rtl/>
        </w:rPr>
      </w:pPr>
      <w:r>
        <w:rPr>
          <w:rFonts w:hint="cs"/>
          <w:rtl/>
        </w:rPr>
        <w:t xml:space="preserve">האם המימוש לדרישה </w:t>
      </w:r>
      <w:r w:rsidRPr="00FD3DF9">
        <w:rPr>
          <w:rFonts w:hint="cs"/>
          <w:rtl/>
        </w:rPr>
        <w:t>מובנה</w:t>
      </w:r>
      <w:r w:rsidRPr="00FD3DF9">
        <w:rPr>
          <w:rtl/>
        </w:rPr>
        <w:t xml:space="preserve"> </w:t>
      </w:r>
      <w:r w:rsidRPr="00FD3DF9">
        <w:rPr>
          <w:rFonts w:hint="cs"/>
          <w:rtl/>
        </w:rPr>
        <w:t>בכלי</w:t>
      </w:r>
      <w:r w:rsidRPr="00FD3DF9">
        <w:rPr>
          <w:rtl/>
        </w:rPr>
        <w:t xml:space="preserve"> </w:t>
      </w:r>
      <w:r w:rsidRPr="00FD3DF9">
        <w:rPr>
          <w:rFonts w:hint="cs"/>
          <w:rtl/>
        </w:rPr>
        <w:t>שנבחר</w:t>
      </w:r>
      <w:r w:rsidRPr="00FD3DF9">
        <w:rPr>
          <w:rtl/>
        </w:rPr>
        <w:t xml:space="preserve"> </w:t>
      </w:r>
      <w:r w:rsidRPr="00FD3DF9">
        <w:rPr>
          <w:rFonts w:hint="cs"/>
          <w:rtl/>
        </w:rPr>
        <w:t>או</w:t>
      </w:r>
      <w:r w:rsidRPr="00FD3DF9">
        <w:rPr>
          <w:rtl/>
        </w:rPr>
        <w:t xml:space="preserve"> </w:t>
      </w:r>
      <w:r w:rsidRPr="00FD3DF9">
        <w:rPr>
          <w:rFonts w:hint="cs"/>
          <w:rtl/>
        </w:rPr>
        <w:t>שהוא</w:t>
      </w:r>
      <w:r w:rsidRPr="00FD3DF9">
        <w:rPr>
          <w:rtl/>
        </w:rPr>
        <w:t xml:space="preserve"> </w:t>
      </w:r>
      <w:r w:rsidRPr="00FD3DF9">
        <w:rPr>
          <w:rFonts w:hint="cs"/>
          <w:rtl/>
        </w:rPr>
        <w:t>דורש</w:t>
      </w:r>
      <w:r w:rsidRPr="00FD3DF9">
        <w:rPr>
          <w:rtl/>
        </w:rPr>
        <w:t xml:space="preserve"> </w:t>
      </w:r>
      <w:r w:rsidRPr="00FD3DF9">
        <w:rPr>
          <w:rFonts w:hint="cs"/>
          <w:rtl/>
        </w:rPr>
        <w:t>פיתוח</w:t>
      </w:r>
      <w:r w:rsidRPr="00FD3DF9">
        <w:rPr>
          <w:rtl/>
        </w:rPr>
        <w:t xml:space="preserve"> </w:t>
      </w:r>
      <w:proofErr w:type="spellStart"/>
      <w:r w:rsidRPr="00FD3DF9">
        <w:rPr>
          <w:rFonts w:hint="cs"/>
          <w:rtl/>
        </w:rPr>
        <w:t>יעודי</w:t>
      </w:r>
      <w:proofErr w:type="spellEnd"/>
    </w:p>
    <w:p w:rsidR="00FD6D72" w:rsidRDefault="00091F73" w:rsidP="004E7F0A">
      <w:pPr>
        <w:pStyle w:val="af2"/>
        <w:numPr>
          <w:ilvl w:val="0"/>
          <w:numId w:val="73"/>
        </w:numPr>
      </w:pPr>
      <w:r w:rsidRPr="00FD3DF9">
        <w:rPr>
          <w:rFonts w:hint="cs"/>
          <w:rtl/>
        </w:rPr>
        <w:t>הערות</w:t>
      </w:r>
      <w:r w:rsidRPr="00FD3DF9">
        <w:rPr>
          <w:rtl/>
        </w:rPr>
        <w:t xml:space="preserve"> </w:t>
      </w:r>
      <w:r w:rsidRPr="00FD3DF9">
        <w:rPr>
          <w:rFonts w:hint="cs"/>
          <w:rtl/>
        </w:rPr>
        <w:t>ומידע</w:t>
      </w:r>
      <w:r w:rsidRPr="00FD3DF9">
        <w:rPr>
          <w:rtl/>
        </w:rPr>
        <w:t xml:space="preserve"> </w:t>
      </w:r>
      <w:r w:rsidRPr="00FD3DF9">
        <w:rPr>
          <w:rFonts w:hint="cs"/>
          <w:rtl/>
        </w:rPr>
        <w:t>נוסף</w:t>
      </w:r>
      <w:r w:rsidRPr="00FD3DF9">
        <w:rPr>
          <w:rtl/>
        </w:rPr>
        <w:t xml:space="preserve"> </w:t>
      </w:r>
      <w:r w:rsidRPr="00FD3DF9">
        <w:rPr>
          <w:rFonts w:hint="cs"/>
          <w:rtl/>
        </w:rPr>
        <w:t>שהמציע</w:t>
      </w:r>
      <w:r w:rsidRPr="00FD3DF9">
        <w:rPr>
          <w:rtl/>
        </w:rPr>
        <w:t xml:space="preserve"> </w:t>
      </w:r>
      <w:r w:rsidRPr="00FD3DF9">
        <w:rPr>
          <w:rFonts w:hint="cs"/>
          <w:rtl/>
        </w:rPr>
        <w:t>רוצה</w:t>
      </w:r>
      <w:r w:rsidRPr="00FD3DF9">
        <w:rPr>
          <w:rtl/>
        </w:rPr>
        <w:t xml:space="preserve"> </w:t>
      </w:r>
      <w:r w:rsidRPr="00FD3DF9">
        <w:rPr>
          <w:rFonts w:hint="cs"/>
          <w:rtl/>
        </w:rPr>
        <w:t>להוסיף</w:t>
      </w:r>
      <w:r w:rsidRPr="00FD3DF9">
        <w:rPr>
          <w:rtl/>
        </w:rPr>
        <w:t xml:space="preserve"> </w:t>
      </w:r>
    </w:p>
    <w:p w:rsidR="001C3A39" w:rsidRPr="00FD3DF9" w:rsidRDefault="00336D74" w:rsidP="00E70F48">
      <w:pPr>
        <w:pStyle w:val="af2"/>
        <w:rPr>
          <w:rtl/>
        </w:rPr>
      </w:pPr>
      <w:r w:rsidRPr="00FD3DF9">
        <w:rPr>
          <w:rtl/>
        </w:rPr>
        <w:t xml:space="preserve"> </w:t>
      </w:r>
    </w:p>
    <w:p w:rsidR="00040ADE" w:rsidRPr="00FD3DF9" w:rsidRDefault="00040ADE" w:rsidP="00040ADE">
      <w:pPr>
        <w:pStyle w:val="af2"/>
        <w:rPr>
          <w:rtl/>
        </w:rPr>
      </w:pPr>
    </w:p>
    <w:tbl>
      <w:tblPr>
        <w:tblStyle w:val="4-31"/>
        <w:bidiVisual/>
        <w:tblW w:w="5000" w:type="pct"/>
        <w:tblInd w:w="105" w:type="dxa"/>
        <w:tblLayout w:type="fixed"/>
        <w:tblLook w:val="04A0" w:firstRow="1" w:lastRow="0" w:firstColumn="1" w:lastColumn="0" w:noHBand="0" w:noVBand="1"/>
      </w:tblPr>
      <w:tblGrid>
        <w:gridCol w:w="855"/>
        <w:gridCol w:w="2710"/>
        <w:gridCol w:w="162"/>
        <w:gridCol w:w="1035"/>
        <w:gridCol w:w="83"/>
        <w:gridCol w:w="1510"/>
        <w:gridCol w:w="6"/>
        <w:gridCol w:w="1332"/>
        <w:gridCol w:w="118"/>
        <w:gridCol w:w="2044"/>
      </w:tblGrid>
      <w:tr w:rsidR="00040ADE" w:rsidRPr="002576A5" w:rsidTr="00007B99">
        <w:trPr>
          <w:cnfStyle w:val="100000000000" w:firstRow="1" w:lastRow="0" w:firstColumn="0" w:lastColumn="0" w:oddVBand="0" w:evenVBand="0" w:oddHBand="0" w:evenHBand="0" w:firstRowFirstColumn="0" w:firstRowLastColumn="0" w:lastRowFirstColumn="0" w:lastRowLastColumn="0"/>
          <w:cantSplit/>
          <w:trHeight w:val="440"/>
          <w:tblHeader/>
        </w:trPr>
        <w:tc>
          <w:tcPr>
            <w:cnfStyle w:val="001000000000" w:firstRow="0" w:lastRow="0" w:firstColumn="1" w:lastColumn="0" w:oddVBand="0" w:evenVBand="0" w:oddHBand="0" w:evenHBand="0" w:firstRowFirstColumn="0" w:firstRowLastColumn="0" w:lastRowFirstColumn="0" w:lastRowLastColumn="0"/>
            <w:tcW w:w="434" w:type="pct"/>
            <w:vAlign w:val="center"/>
            <w:hideMark/>
          </w:tcPr>
          <w:p w:rsidR="00040ADE" w:rsidRPr="002576A5" w:rsidRDefault="00040ADE" w:rsidP="00007B99">
            <w:pPr>
              <w:pStyle w:val="TableHead"/>
              <w:spacing w:beforeLines="20" w:before="48" w:afterLines="20" w:after="48" w:line="260" w:lineRule="atLeast"/>
              <w:contextualSpacing/>
              <w:rPr>
                <w:b/>
                <w:bCs/>
                <w:sz w:val="20"/>
                <w:szCs w:val="20"/>
              </w:rPr>
            </w:pPr>
            <w:r>
              <w:rPr>
                <w:rFonts w:hint="cs"/>
                <w:sz w:val="20"/>
                <w:szCs w:val="20"/>
                <w:rtl/>
              </w:rPr>
              <w:t>מספר דרישה</w:t>
            </w:r>
          </w:p>
        </w:tc>
        <w:tc>
          <w:tcPr>
            <w:tcW w:w="1457" w:type="pct"/>
            <w:gridSpan w:val="2"/>
            <w:vAlign w:val="center"/>
            <w:hideMark/>
          </w:tcPr>
          <w:p w:rsidR="00040ADE" w:rsidRPr="002576A5" w:rsidRDefault="00040ADE" w:rsidP="00007B99">
            <w:pPr>
              <w:pStyle w:val="TableHead"/>
              <w:spacing w:beforeLines="20" w:before="48" w:afterLines="20" w:after="48" w:line="260" w:lineRule="atLeast"/>
              <w:contextualSpacing/>
              <w:cnfStyle w:val="100000000000" w:firstRow="1" w:lastRow="0" w:firstColumn="0" w:lastColumn="0" w:oddVBand="0" w:evenVBand="0" w:oddHBand="0" w:evenHBand="0" w:firstRowFirstColumn="0" w:firstRowLastColumn="0" w:lastRowFirstColumn="0" w:lastRowLastColumn="0"/>
              <w:rPr>
                <w:b/>
                <w:bCs/>
                <w:sz w:val="20"/>
                <w:szCs w:val="20"/>
              </w:rPr>
            </w:pPr>
            <w:r>
              <w:rPr>
                <w:rFonts w:hint="cs"/>
                <w:sz w:val="20"/>
                <w:szCs w:val="20"/>
                <w:rtl/>
              </w:rPr>
              <w:t>תיאור הדרישה</w:t>
            </w:r>
          </w:p>
        </w:tc>
        <w:tc>
          <w:tcPr>
            <w:tcW w:w="567" w:type="pct"/>
            <w:gridSpan w:val="2"/>
            <w:vAlign w:val="center"/>
          </w:tcPr>
          <w:p w:rsidR="00040ADE" w:rsidRPr="002576A5" w:rsidRDefault="00040ADE" w:rsidP="00007B99">
            <w:pPr>
              <w:pStyle w:val="TableHead"/>
              <w:spacing w:beforeLines="20" w:before="48" w:afterLines="20" w:after="48" w:line="260" w:lineRule="atLeast"/>
              <w:contextualSpacing/>
              <w:cnfStyle w:val="100000000000" w:firstRow="1" w:lastRow="0" w:firstColumn="0" w:lastColumn="0" w:oddVBand="0" w:evenVBand="0" w:oddHBand="0" w:evenHBand="0" w:firstRowFirstColumn="0" w:firstRowLastColumn="0" w:lastRowFirstColumn="0" w:lastRowLastColumn="0"/>
              <w:rPr>
                <w:b/>
                <w:bCs/>
                <w:sz w:val="20"/>
                <w:szCs w:val="20"/>
                <w:rtl/>
              </w:rPr>
            </w:pPr>
            <w:r>
              <w:rPr>
                <w:rFonts w:hint="cs"/>
                <w:sz w:val="20"/>
                <w:szCs w:val="20"/>
                <w:rtl/>
              </w:rPr>
              <w:t>תאימות המענה לדרישה (0%-100%)</w:t>
            </w:r>
          </w:p>
        </w:tc>
        <w:tc>
          <w:tcPr>
            <w:tcW w:w="769" w:type="pct"/>
            <w:gridSpan w:val="2"/>
            <w:vAlign w:val="center"/>
          </w:tcPr>
          <w:p w:rsidR="00040ADE" w:rsidRPr="002576A5" w:rsidRDefault="00040ADE" w:rsidP="00007B99">
            <w:pPr>
              <w:pStyle w:val="TableHead"/>
              <w:spacing w:beforeLines="20" w:before="48" w:afterLines="20" w:after="48" w:line="260" w:lineRule="atLeast"/>
              <w:contextualSpacing/>
              <w:cnfStyle w:val="100000000000" w:firstRow="1" w:lastRow="0" w:firstColumn="0" w:lastColumn="0" w:oddVBand="0" w:evenVBand="0" w:oddHBand="0" w:evenHBand="0" w:firstRowFirstColumn="0" w:firstRowLastColumn="0" w:lastRowFirstColumn="0" w:lastRowLastColumn="0"/>
              <w:rPr>
                <w:b/>
                <w:bCs/>
                <w:sz w:val="20"/>
                <w:szCs w:val="20"/>
                <w:rtl/>
              </w:rPr>
            </w:pPr>
            <w:r>
              <w:rPr>
                <w:rFonts w:hint="cs"/>
                <w:sz w:val="20"/>
                <w:szCs w:val="20"/>
                <w:rtl/>
              </w:rPr>
              <w:t>האם הדרישה ניתנת למימוש בקוד/</w:t>
            </w:r>
            <w:proofErr w:type="spellStart"/>
            <w:r>
              <w:rPr>
                <w:rFonts w:hint="cs"/>
                <w:sz w:val="20"/>
                <w:szCs w:val="20"/>
                <w:rtl/>
              </w:rPr>
              <w:t>בקסטומיזציה</w:t>
            </w:r>
            <w:proofErr w:type="spellEnd"/>
            <w:r>
              <w:rPr>
                <w:rFonts w:hint="cs"/>
                <w:sz w:val="20"/>
                <w:szCs w:val="20"/>
                <w:rtl/>
              </w:rPr>
              <w:t>/בקונפיגורציה</w:t>
            </w:r>
          </w:p>
        </w:tc>
        <w:tc>
          <w:tcPr>
            <w:tcW w:w="676" w:type="pct"/>
            <w:vAlign w:val="center"/>
          </w:tcPr>
          <w:p w:rsidR="00040ADE" w:rsidRPr="002576A5" w:rsidRDefault="00040ADE" w:rsidP="00007B99">
            <w:pPr>
              <w:pStyle w:val="TableHead"/>
              <w:spacing w:beforeLines="20" w:before="48" w:afterLines="20" w:after="48" w:line="260" w:lineRule="atLeast"/>
              <w:contextualSpacing/>
              <w:cnfStyle w:val="100000000000" w:firstRow="1" w:lastRow="0" w:firstColumn="0" w:lastColumn="0" w:oddVBand="0" w:evenVBand="0" w:oddHBand="0" w:evenHBand="0" w:firstRowFirstColumn="0" w:firstRowLastColumn="0" w:lastRowFirstColumn="0" w:lastRowLastColumn="0"/>
              <w:rPr>
                <w:b/>
                <w:bCs/>
                <w:sz w:val="20"/>
                <w:szCs w:val="20"/>
                <w:rtl/>
              </w:rPr>
            </w:pPr>
            <w:r>
              <w:rPr>
                <w:rFonts w:hint="cs"/>
                <w:sz w:val="20"/>
                <w:szCs w:val="20"/>
                <w:rtl/>
              </w:rPr>
              <w:t xml:space="preserve">האם </w:t>
            </w:r>
            <w:proofErr w:type="spellStart"/>
            <w:r>
              <w:rPr>
                <w:rFonts w:hint="cs"/>
                <w:sz w:val="20"/>
                <w:szCs w:val="20"/>
                <w:rtl/>
              </w:rPr>
              <w:t>הממימוש</w:t>
            </w:r>
            <w:proofErr w:type="spellEnd"/>
            <w:r>
              <w:rPr>
                <w:rFonts w:hint="cs"/>
                <w:sz w:val="20"/>
                <w:szCs w:val="20"/>
                <w:rtl/>
              </w:rPr>
              <w:t xml:space="preserve"> לדרישה מובנה בכלי שנבחר או שהוא דורש פיתוח </w:t>
            </w:r>
            <w:proofErr w:type="spellStart"/>
            <w:r>
              <w:rPr>
                <w:rFonts w:hint="cs"/>
                <w:sz w:val="20"/>
                <w:szCs w:val="20"/>
                <w:rtl/>
              </w:rPr>
              <w:t>יעודי</w:t>
            </w:r>
            <w:proofErr w:type="spellEnd"/>
          </w:p>
        </w:tc>
        <w:tc>
          <w:tcPr>
            <w:tcW w:w="1097" w:type="pct"/>
            <w:gridSpan w:val="2"/>
          </w:tcPr>
          <w:p w:rsidR="00040ADE" w:rsidRDefault="00040ADE" w:rsidP="00007B99">
            <w:pPr>
              <w:pStyle w:val="TableHead"/>
              <w:spacing w:beforeLines="20" w:before="48" w:afterLines="20" w:after="48" w:line="260" w:lineRule="atLeast"/>
              <w:contextualSpacing/>
              <w:cnfStyle w:val="100000000000" w:firstRow="1" w:lastRow="0" w:firstColumn="0" w:lastColumn="0" w:oddVBand="0" w:evenVBand="0" w:oddHBand="0" w:evenHBand="0" w:firstRowFirstColumn="0" w:firstRowLastColumn="0" w:lastRowFirstColumn="0" w:lastRowLastColumn="0"/>
              <w:rPr>
                <w:sz w:val="20"/>
                <w:szCs w:val="20"/>
                <w:rtl/>
              </w:rPr>
            </w:pPr>
            <w:r>
              <w:rPr>
                <w:rFonts w:hint="cs"/>
                <w:sz w:val="20"/>
                <w:szCs w:val="20"/>
                <w:rtl/>
              </w:rPr>
              <w:t>הערות</w:t>
            </w:r>
          </w:p>
        </w:tc>
      </w:tr>
      <w:tr w:rsidR="00040ADE" w:rsidRPr="00FB11B8"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3963" w:type="pct"/>
            <w:gridSpan w:val="9"/>
            <w:shd w:val="clear" w:color="auto" w:fill="C2D69B" w:themeFill="accent3" w:themeFillTint="99"/>
            <w:vAlign w:val="center"/>
          </w:tcPr>
          <w:p w:rsidR="00040ADE" w:rsidRPr="00FB11B8" w:rsidRDefault="00040ADE" w:rsidP="00007B99">
            <w:pPr>
              <w:rPr>
                <w:b w:val="0"/>
                <w:bCs w:val="0"/>
              </w:rPr>
            </w:pPr>
            <w:r w:rsidRPr="00FD3DF9">
              <w:rPr>
                <w:rFonts w:hint="cs"/>
                <w:rtl/>
              </w:rPr>
              <w:t>יישום</w:t>
            </w:r>
            <w:r w:rsidRPr="00FD3DF9">
              <w:rPr>
                <w:rtl/>
              </w:rPr>
              <w:t xml:space="preserve"> – </w:t>
            </w:r>
            <w:r w:rsidRPr="00FD3DF9">
              <w:rPr>
                <w:rFonts w:hint="cs"/>
                <w:rtl/>
              </w:rPr>
              <w:t>מהות</w:t>
            </w:r>
            <w:r w:rsidRPr="00FD3DF9">
              <w:rPr>
                <w:rtl/>
              </w:rPr>
              <w:t xml:space="preserve"> </w:t>
            </w:r>
            <w:r w:rsidRPr="00FD3DF9">
              <w:rPr>
                <w:rFonts w:hint="cs"/>
                <w:rtl/>
              </w:rPr>
              <w:t>המערכת</w:t>
            </w:r>
          </w:p>
        </w:tc>
        <w:tc>
          <w:tcPr>
            <w:tcW w:w="1037" w:type="pct"/>
            <w:shd w:val="clear" w:color="auto" w:fill="C2D69B" w:themeFill="accent3" w:themeFillTint="99"/>
          </w:tcPr>
          <w:p w:rsidR="00040ADE" w:rsidRDefault="00040ADE" w:rsidP="00007B99">
            <w:pPr>
              <w:cnfStyle w:val="000000100000" w:firstRow="0" w:lastRow="0" w:firstColumn="0" w:lastColumn="0" w:oddVBand="0" w:evenVBand="0" w:oddHBand="1" w:evenHBand="0" w:firstRowFirstColumn="0" w:firstRowLastColumn="0" w:lastRowFirstColumn="0" w:lastRowLastColumn="0"/>
              <w:rPr>
                <w:rtl/>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sz w:val="20"/>
                <w:szCs w:val="20"/>
                <w:rtl/>
              </w:rPr>
            </w:pPr>
            <w:r>
              <w:rPr>
                <w:rFonts w:hint="cs"/>
                <w:sz w:val="20"/>
                <w:szCs w:val="20"/>
                <w:rtl/>
              </w:rPr>
              <w:t>2.1</w:t>
            </w:r>
          </w:p>
        </w:tc>
        <w:tc>
          <w:tcPr>
            <w:tcW w:w="1375" w:type="pct"/>
          </w:tcPr>
          <w:p w:rsidR="00040ADE" w:rsidRPr="002160F8"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2160F8">
              <w:rPr>
                <w:rFonts w:hint="cs"/>
                <w:sz w:val="20"/>
                <w:szCs w:val="20"/>
                <w:rtl/>
              </w:rPr>
              <w:t>תמיכה בתהליכי העבודה של המערכת</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Pr>
            </w:pPr>
            <w:r w:rsidRPr="00FD3DF9">
              <w:rPr>
                <w:sz w:val="20"/>
                <w:szCs w:val="20"/>
                <w:rtl/>
              </w:rPr>
              <w:t>2.1.1.1</w:t>
            </w:r>
          </w:p>
        </w:tc>
        <w:tc>
          <w:tcPr>
            <w:tcW w:w="1375" w:type="pct"/>
          </w:tcPr>
          <w:p w:rsidR="00040ADE" w:rsidRPr="002160F8"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2160F8">
              <w:rPr>
                <w:rFonts w:hint="cs"/>
                <w:sz w:val="20"/>
                <w:szCs w:val="20"/>
                <w:rtl/>
              </w:rPr>
              <w:t>סוגי המידע</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2.1.1.2</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2160F8">
              <w:rPr>
                <w:rFonts w:hint="eastAsia"/>
                <w:sz w:val="20"/>
                <w:szCs w:val="20"/>
                <w:rtl/>
              </w:rPr>
              <w:t>איסוף</w:t>
            </w:r>
            <w:r w:rsidRPr="002160F8">
              <w:rPr>
                <w:sz w:val="20"/>
                <w:szCs w:val="20"/>
                <w:rtl/>
              </w:rPr>
              <w:t xml:space="preserve"> </w:t>
            </w:r>
            <w:r w:rsidRPr="002160F8">
              <w:rPr>
                <w:rFonts w:hint="eastAsia"/>
                <w:sz w:val="20"/>
                <w:szCs w:val="20"/>
                <w:rtl/>
              </w:rPr>
              <w:t>מידע</w:t>
            </w:r>
            <w:r w:rsidRPr="002160F8">
              <w:rPr>
                <w:sz w:val="20"/>
                <w:szCs w:val="20"/>
                <w:rtl/>
              </w:rPr>
              <w:t xml:space="preserve"> </w:t>
            </w:r>
            <w:r w:rsidRPr="002160F8">
              <w:rPr>
                <w:rFonts w:hint="eastAsia"/>
                <w:sz w:val="20"/>
                <w:szCs w:val="20"/>
                <w:rtl/>
              </w:rPr>
              <w:t>ממערכות</w:t>
            </w:r>
            <w:r w:rsidRPr="002160F8">
              <w:rPr>
                <w:sz w:val="20"/>
                <w:szCs w:val="20"/>
                <w:rtl/>
              </w:rPr>
              <w:t xml:space="preserve"> </w:t>
            </w:r>
            <w:r w:rsidRPr="002160F8">
              <w:rPr>
                <w:rFonts w:hint="eastAsia"/>
                <w:sz w:val="20"/>
                <w:szCs w:val="20"/>
                <w:rtl/>
              </w:rPr>
              <w:t>בריאות</w:t>
            </w:r>
            <w:r w:rsidRPr="002160F8">
              <w:rPr>
                <w:sz w:val="20"/>
                <w:szCs w:val="20"/>
                <w:rtl/>
              </w:rPr>
              <w:t xml:space="preserve"> </w:t>
            </w:r>
            <w:r w:rsidRPr="002160F8">
              <w:rPr>
                <w:rFonts w:hint="eastAsia"/>
                <w:sz w:val="20"/>
                <w:szCs w:val="20"/>
                <w:rtl/>
              </w:rPr>
              <w:t>מקומיות</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Pr>
            </w:pPr>
            <w:r w:rsidRPr="00FD3DF9">
              <w:rPr>
                <w:sz w:val="20"/>
                <w:szCs w:val="20"/>
                <w:rtl/>
              </w:rPr>
              <w:t>2.1.1.3</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2160F8">
              <w:rPr>
                <w:rFonts w:hint="eastAsia"/>
                <w:sz w:val="20"/>
                <w:szCs w:val="20"/>
                <w:rtl/>
              </w:rPr>
              <w:t>ייבוא</w:t>
            </w:r>
            <w:r w:rsidRPr="002160F8">
              <w:rPr>
                <w:sz w:val="20"/>
                <w:szCs w:val="20"/>
                <w:rtl/>
              </w:rPr>
              <w:t xml:space="preserve"> </w:t>
            </w:r>
            <w:r w:rsidRPr="002160F8">
              <w:rPr>
                <w:rFonts w:hint="eastAsia"/>
                <w:sz w:val="20"/>
                <w:szCs w:val="20"/>
                <w:rtl/>
              </w:rPr>
              <w:t>ידני</w:t>
            </w:r>
            <w:r w:rsidRPr="002160F8">
              <w:rPr>
                <w:sz w:val="20"/>
                <w:szCs w:val="20"/>
                <w:rtl/>
              </w:rPr>
              <w:t xml:space="preserve"> </w:t>
            </w:r>
            <w:r w:rsidRPr="002160F8">
              <w:rPr>
                <w:rFonts w:hint="eastAsia"/>
                <w:sz w:val="20"/>
                <w:szCs w:val="20"/>
                <w:rtl/>
              </w:rPr>
              <w:t>של</w:t>
            </w:r>
            <w:r w:rsidRPr="002160F8">
              <w:rPr>
                <w:sz w:val="20"/>
                <w:szCs w:val="20"/>
                <w:rtl/>
              </w:rPr>
              <w:t xml:space="preserve"> </w:t>
            </w:r>
            <w:r w:rsidRPr="002160F8">
              <w:rPr>
                <w:rFonts w:hint="eastAsia"/>
                <w:sz w:val="20"/>
                <w:szCs w:val="20"/>
                <w:rtl/>
              </w:rPr>
              <w:t>מידע</w:t>
            </w:r>
            <w:r w:rsidRPr="002160F8">
              <w:rPr>
                <w:sz w:val="20"/>
                <w:szCs w:val="20"/>
                <w:rtl/>
              </w:rPr>
              <w:t xml:space="preserve"> </w:t>
            </w:r>
            <w:r w:rsidRPr="002160F8">
              <w:rPr>
                <w:rFonts w:hint="eastAsia"/>
                <w:sz w:val="20"/>
                <w:szCs w:val="20"/>
                <w:rtl/>
              </w:rPr>
              <w:t>למערכת</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Pr>
            </w:pPr>
            <w:r w:rsidRPr="00FD3DF9">
              <w:rPr>
                <w:sz w:val="20"/>
                <w:szCs w:val="20"/>
                <w:rtl/>
              </w:rPr>
              <w:t>2.1.1.4</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2160F8">
              <w:rPr>
                <w:rFonts w:hint="eastAsia"/>
                <w:sz w:val="20"/>
                <w:szCs w:val="20"/>
                <w:rtl/>
              </w:rPr>
              <w:t>איסוף</w:t>
            </w:r>
            <w:r w:rsidRPr="002160F8">
              <w:rPr>
                <w:sz w:val="20"/>
                <w:szCs w:val="20"/>
                <w:rtl/>
              </w:rPr>
              <w:t xml:space="preserve"> </w:t>
            </w:r>
            <w:r w:rsidRPr="002160F8">
              <w:rPr>
                <w:rFonts w:hint="eastAsia"/>
                <w:sz w:val="20"/>
                <w:szCs w:val="20"/>
                <w:rtl/>
              </w:rPr>
              <w:t>מידע</w:t>
            </w:r>
            <w:r w:rsidRPr="002160F8">
              <w:rPr>
                <w:sz w:val="20"/>
                <w:szCs w:val="20"/>
                <w:rtl/>
              </w:rPr>
              <w:t xml:space="preserve"> </w:t>
            </w:r>
            <w:r w:rsidRPr="002160F8">
              <w:rPr>
                <w:rFonts w:hint="eastAsia"/>
                <w:sz w:val="20"/>
                <w:szCs w:val="20"/>
                <w:rtl/>
              </w:rPr>
              <w:t>מהרשת</w:t>
            </w:r>
            <w:r w:rsidRPr="002160F8">
              <w:rPr>
                <w:sz w:val="20"/>
                <w:szCs w:val="20"/>
                <w:rtl/>
              </w:rPr>
              <w:t xml:space="preserve"> (</w:t>
            </w:r>
            <w:r w:rsidRPr="002160F8">
              <w:rPr>
                <w:sz w:val="20"/>
                <w:szCs w:val="20"/>
              </w:rPr>
              <w:t>OSINT</w:t>
            </w:r>
            <w:r w:rsidRPr="002160F8">
              <w:rPr>
                <w:sz w:val="20"/>
                <w:szCs w:val="20"/>
                <w:rtl/>
              </w:rPr>
              <w:t>)</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2.1.1.5</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2160F8">
              <w:rPr>
                <w:rFonts w:hint="eastAsia"/>
                <w:sz w:val="20"/>
                <w:szCs w:val="20"/>
                <w:rtl/>
              </w:rPr>
              <w:t>איסוף</w:t>
            </w:r>
            <w:r w:rsidRPr="002160F8">
              <w:rPr>
                <w:sz w:val="20"/>
                <w:szCs w:val="20"/>
                <w:rtl/>
              </w:rPr>
              <w:t xml:space="preserve"> </w:t>
            </w:r>
            <w:r w:rsidRPr="002160F8">
              <w:rPr>
                <w:rFonts w:hint="eastAsia"/>
                <w:sz w:val="20"/>
                <w:szCs w:val="20"/>
                <w:rtl/>
              </w:rPr>
              <w:t>מידע</w:t>
            </w:r>
            <w:r w:rsidRPr="002160F8">
              <w:rPr>
                <w:sz w:val="20"/>
                <w:szCs w:val="20"/>
                <w:rtl/>
              </w:rPr>
              <w:t xml:space="preserve"> </w:t>
            </w:r>
            <w:r w:rsidRPr="002160F8">
              <w:rPr>
                <w:rFonts w:hint="eastAsia"/>
                <w:sz w:val="20"/>
                <w:szCs w:val="20"/>
                <w:rtl/>
              </w:rPr>
              <w:t>מסנסורים</w:t>
            </w:r>
            <w:r w:rsidRPr="002160F8">
              <w:rPr>
                <w:sz w:val="20"/>
                <w:szCs w:val="20"/>
                <w:rtl/>
              </w:rPr>
              <w:t xml:space="preserve"> וציודי קצה</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2.1.1.6</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2160F8">
              <w:rPr>
                <w:rFonts w:hint="eastAsia"/>
                <w:sz w:val="20"/>
                <w:szCs w:val="20"/>
                <w:rtl/>
              </w:rPr>
              <w:t>איסוף</w:t>
            </w:r>
            <w:r w:rsidRPr="002160F8">
              <w:rPr>
                <w:sz w:val="20"/>
                <w:szCs w:val="20"/>
                <w:rtl/>
              </w:rPr>
              <w:t xml:space="preserve"> </w:t>
            </w:r>
            <w:r w:rsidRPr="002160F8">
              <w:rPr>
                <w:rFonts w:hint="eastAsia"/>
                <w:sz w:val="20"/>
                <w:szCs w:val="20"/>
                <w:rtl/>
              </w:rPr>
              <w:t>מידע</w:t>
            </w:r>
            <w:r w:rsidRPr="002160F8">
              <w:rPr>
                <w:sz w:val="20"/>
                <w:szCs w:val="20"/>
                <w:rtl/>
              </w:rPr>
              <w:t xml:space="preserve"> </w:t>
            </w:r>
            <w:r w:rsidRPr="002160F8">
              <w:rPr>
                <w:rFonts w:hint="eastAsia"/>
                <w:sz w:val="20"/>
                <w:szCs w:val="20"/>
                <w:rtl/>
              </w:rPr>
              <w:t>ממערכות</w:t>
            </w:r>
            <w:r w:rsidRPr="002160F8">
              <w:rPr>
                <w:sz w:val="20"/>
                <w:szCs w:val="20"/>
                <w:rtl/>
              </w:rPr>
              <w:t xml:space="preserve"> </w:t>
            </w:r>
            <w:r w:rsidRPr="002160F8">
              <w:rPr>
                <w:rFonts w:hint="eastAsia"/>
                <w:sz w:val="20"/>
                <w:szCs w:val="20"/>
                <w:rtl/>
              </w:rPr>
              <w:t>ביג</w:t>
            </w:r>
            <w:r w:rsidRPr="002160F8">
              <w:rPr>
                <w:sz w:val="20"/>
                <w:szCs w:val="20"/>
                <w:rtl/>
              </w:rPr>
              <w:t xml:space="preserve"> </w:t>
            </w:r>
            <w:r w:rsidR="001A0B64">
              <w:rPr>
                <w:rFonts w:hint="eastAsia"/>
                <w:sz w:val="20"/>
                <w:szCs w:val="20"/>
                <w:rtl/>
              </w:rPr>
              <w:t>דאטה</w:t>
            </w:r>
            <w:r w:rsidRPr="002160F8">
              <w:rPr>
                <w:sz w:val="20"/>
                <w:szCs w:val="20"/>
                <w:rtl/>
              </w:rPr>
              <w:t xml:space="preserve"> </w:t>
            </w:r>
            <w:r w:rsidRPr="002160F8">
              <w:rPr>
                <w:rFonts w:hint="eastAsia"/>
                <w:sz w:val="20"/>
                <w:szCs w:val="20"/>
                <w:rtl/>
              </w:rPr>
              <w:t>מקומיות</w:t>
            </w:r>
            <w:r w:rsidRPr="002160F8">
              <w:rPr>
                <w:sz w:val="20"/>
                <w:szCs w:val="20"/>
                <w:rtl/>
              </w:rPr>
              <w:t xml:space="preserve"> </w:t>
            </w:r>
            <w:r w:rsidRPr="002160F8">
              <w:rPr>
                <w:rFonts w:hint="eastAsia"/>
                <w:sz w:val="20"/>
                <w:szCs w:val="20"/>
                <w:rtl/>
              </w:rPr>
              <w:t>או</w:t>
            </w:r>
            <w:r w:rsidRPr="002160F8">
              <w:rPr>
                <w:sz w:val="20"/>
                <w:szCs w:val="20"/>
                <w:rtl/>
              </w:rPr>
              <w:t xml:space="preserve"> </w:t>
            </w:r>
            <w:r w:rsidRPr="002160F8">
              <w:rPr>
                <w:rFonts w:hint="eastAsia"/>
                <w:sz w:val="20"/>
                <w:szCs w:val="20"/>
                <w:rtl/>
              </w:rPr>
              <w:t>ממערכת</w:t>
            </w:r>
            <w:r w:rsidRPr="002160F8">
              <w:rPr>
                <w:sz w:val="20"/>
                <w:szCs w:val="20"/>
                <w:rtl/>
              </w:rPr>
              <w:t xml:space="preserve"> </w:t>
            </w:r>
            <w:r w:rsidRPr="002160F8">
              <w:rPr>
                <w:rFonts w:hint="eastAsia"/>
                <w:sz w:val="20"/>
                <w:szCs w:val="20"/>
                <w:rtl/>
              </w:rPr>
              <w:t>הביג</w:t>
            </w:r>
            <w:r w:rsidRPr="002160F8">
              <w:rPr>
                <w:sz w:val="20"/>
                <w:szCs w:val="20"/>
                <w:rtl/>
              </w:rPr>
              <w:t xml:space="preserve"> </w:t>
            </w:r>
            <w:r w:rsidR="001A0B64">
              <w:rPr>
                <w:rFonts w:hint="eastAsia"/>
                <w:sz w:val="20"/>
                <w:szCs w:val="20"/>
                <w:rtl/>
              </w:rPr>
              <w:t>דאטה</w:t>
            </w:r>
            <w:r w:rsidRPr="002160F8">
              <w:rPr>
                <w:sz w:val="20"/>
                <w:szCs w:val="20"/>
                <w:rtl/>
              </w:rPr>
              <w:t xml:space="preserve"> </w:t>
            </w:r>
            <w:r w:rsidRPr="002160F8">
              <w:rPr>
                <w:rFonts w:hint="eastAsia"/>
                <w:sz w:val="20"/>
                <w:szCs w:val="20"/>
                <w:rtl/>
              </w:rPr>
              <w:t>המרכזית</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2.1.1.7</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2160F8">
              <w:rPr>
                <w:rFonts w:hint="eastAsia"/>
                <w:sz w:val="20"/>
                <w:szCs w:val="20"/>
                <w:rtl/>
              </w:rPr>
              <w:t>איסוף</w:t>
            </w:r>
            <w:r w:rsidRPr="002160F8">
              <w:rPr>
                <w:sz w:val="20"/>
                <w:szCs w:val="20"/>
                <w:rtl/>
              </w:rPr>
              <w:t xml:space="preserve"> </w:t>
            </w:r>
            <w:r w:rsidRPr="002160F8">
              <w:rPr>
                <w:rFonts w:hint="eastAsia"/>
                <w:sz w:val="20"/>
                <w:szCs w:val="20"/>
                <w:rtl/>
              </w:rPr>
              <w:t>מידע</w:t>
            </w:r>
            <w:r w:rsidRPr="002160F8">
              <w:rPr>
                <w:sz w:val="20"/>
                <w:szCs w:val="20"/>
                <w:rtl/>
              </w:rPr>
              <w:t xml:space="preserve"> </w:t>
            </w:r>
            <w:r w:rsidRPr="002160F8">
              <w:rPr>
                <w:rFonts w:hint="eastAsia"/>
                <w:sz w:val="20"/>
                <w:szCs w:val="20"/>
                <w:rtl/>
              </w:rPr>
              <w:t>באופן</w:t>
            </w:r>
            <w:r w:rsidRPr="002160F8">
              <w:rPr>
                <w:sz w:val="20"/>
                <w:szCs w:val="20"/>
                <w:rtl/>
              </w:rPr>
              <w:t xml:space="preserve"> </w:t>
            </w:r>
            <w:r w:rsidRPr="002160F8">
              <w:rPr>
                <w:rFonts w:hint="eastAsia"/>
                <w:sz w:val="20"/>
                <w:szCs w:val="20"/>
                <w:rtl/>
              </w:rPr>
              <w:t>אצוותי</w:t>
            </w:r>
            <w:r w:rsidRPr="002160F8">
              <w:rPr>
                <w:sz w:val="20"/>
                <w:szCs w:val="20"/>
                <w:rtl/>
              </w:rPr>
              <w:t xml:space="preserve"> (</w:t>
            </w:r>
            <w:r w:rsidRPr="002160F8">
              <w:rPr>
                <w:sz w:val="20"/>
                <w:szCs w:val="20"/>
              </w:rPr>
              <w:t>BATCH</w:t>
            </w:r>
            <w:r w:rsidRPr="002160F8">
              <w:rPr>
                <w:sz w:val="20"/>
                <w:szCs w:val="20"/>
                <w:rtl/>
              </w:rPr>
              <w:t xml:space="preserve">) </w:t>
            </w:r>
            <w:r w:rsidRPr="002160F8">
              <w:rPr>
                <w:rFonts w:hint="eastAsia"/>
                <w:sz w:val="20"/>
                <w:szCs w:val="20"/>
                <w:rtl/>
              </w:rPr>
              <w:t>וב</w:t>
            </w:r>
            <w:r w:rsidRPr="002160F8">
              <w:rPr>
                <w:sz w:val="20"/>
                <w:szCs w:val="20"/>
                <w:rtl/>
              </w:rPr>
              <w:t>-</w:t>
            </w:r>
            <w:r w:rsidRPr="002160F8">
              <w:rPr>
                <w:sz w:val="20"/>
                <w:szCs w:val="20"/>
              </w:rPr>
              <w:t>streaming</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sz w:val="20"/>
                <w:szCs w:val="20"/>
                <w:rtl/>
              </w:rPr>
            </w:pPr>
            <w:r>
              <w:rPr>
                <w:rFonts w:hint="cs"/>
                <w:sz w:val="20"/>
                <w:szCs w:val="20"/>
                <w:rtl/>
              </w:rPr>
              <w:t>2.1.2.1</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2160F8">
              <w:rPr>
                <w:rFonts w:hint="cs"/>
                <w:sz w:val="20"/>
                <w:szCs w:val="20"/>
                <w:rtl/>
              </w:rPr>
              <w:t xml:space="preserve">התמודדות עם אתגר </w:t>
            </w:r>
            <w:proofErr w:type="spellStart"/>
            <w:r w:rsidRPr="002160F8">
              <w:rPr>
                <w:rFonts w:hint="cs"/>
                <w:sz w:val="20"/>
                <w:szCs w:val="20"/>
                <w:rtl/>
              </w:rPr>
              <w:t>התממת</w:t>
            </w:r>
            <w:proofErr w:type="spellEnd"/>
            <w:r w:rsidRPr="002160F8">
              <w:rPr>
                <w:rFonts w:hint="cs"/>
                <w:sz w:val="20"/>
                <w:szCs w:val="20"/>
                <w:rtl/>
              </w:rPr>
              <w:t xml:space="preserve"> המידע</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sz w:val="20"/>
                <w:szCs w:val="20"/>
                <w:rtl/>
              </w:rPr>
            </w:pPr>
            <w:r>
              <w:rPr>
                <w:rFonts w:hint="cs"/>
                <w:sz w:val="20"/>
                <w:szCs w:val="20"/>
                <w:rtl/>
              </w:rPr>
              <w:lastRenderedPageBreak/>
              <w:t>2.1.3.1</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2160F8">
              <w:rPr>
                <w:rFonts w:hint="eastAsia"/>
                <w:sz w:val="20"/>
                <w:szCs w:val="20"/>
                <w:rtl/>
              </w:rPr>
              <w:t>סינון</w:t>
            </w:r>
            <w:r w:rsidRPr="002160F8">
              <w:rPr>
                <w:sz w:val="20"/>
                <w:szCs w:val="20"/>
                <w:rtl/>
              </w:rPr>
              <w:t xml:space="preserve"> </w:t>
            </w:r>
            <w:r w:rsidRPr="002160F8">
              <w:rPr>
                <w:rFonts w:hint="eastAsia"/>
                <w:sz w:val="20"/>
                <w:szCs w:val="20"/>
                <w:rtl/>
              </w:rPr>
              <w:t>רשומות</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2.1.3</w:t>
            </w:r>
            <w:r>
              <w:rPr>
                <w:rFonts w:hint="cs"/>
                <w:sz w:val="20"/>
                <w:szCs w:val="20"/>
                <w:rtl/>
              </w:rPr>
              <w:t>.2</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2160F8">
              <w:rPr>
                <w:rFonts w:hint="eastAsia"/>
                <w:sz w:val="20"/>
                <w:szCs w:val="20"/>
                <w:rtl/>
              </w:rPr>
              <w:t>יצירת</w:t>
            </w:r>
            <w:r w:rsidRPr="002160F8">
              <w:rPr>
                <w:sz w:val="20"/>
                <w:szCs w:val="20"/>
                <w:rtl/>
              </w:rPr>
              <w:t xml:space="preserve"> מידע </w:t>
            </w:r>
            <w:r w:rsidRPr="002160F8">
              <w:rPr>
                <w:rFonts w:hint="eastAsia"/>
                <w:sz w:val="20"/>
                <w:szCs w:val="20"/>
                <w:rtl/>
              </w:rPr>
              <w:t>מובנה</w:t>
            </w:r>
            <w:r w:rsidRPr="002160F8">
              <w:rPr>
                <w:sz w:val="20"/>
                <w:szCs w:val="20"/>
                <w:rtl/>
              </w:rPr>
              <w:t xml:space="preserve"> </w:t>
            </w:r>
            <w:r w:rsidRPr="002160F8">
              <w:rPr>
                <w:rFonts w:hint="eastAsia"/>
                <w:sz w:val="20"/>
                <w:szCs w:val="20"/>
                <w:rtl/>
              </w:rPr>
              <w:t>ממידע</w:t>
            </w:r>
            <w:r w:rsidRPr="002160F8">
              <w:rPr>
                <w:sz w:val="20"/>
                <w:szCs w:val="20"/>
                <w:rtl/>
              </w:rPr>
              <w:t xml:space="preserve"> </w:t>
            </w:r>
            <w:r w:rsidRPr="002160F8">
              <w:rPr>
                <w:rFonts w:hint="eastAsia"/>
                <w:sz w:val="20"/>
                <w:szCs w:val="20"/>
                <w:rtl/>
              </w:rPr>
              <w:t>לא</w:t>
            </w:r>
            <w:r w:rsidRPr="002160F8">
              <w:rPr>
                <w:sz w:val="20"/>
                <w:szCs w:val="20"/>
                <w:rtl/>
              </w:rPr>
              <w:t xml:space="preserve"> </w:t>
            </w:r>
            <w:r w:rsidRPr="002160F8">
              <w:rPr>
                <w:rFonts w:hint="eastAsia"/>
                <w:sz w:val="20"/>
                <w:szCs w:val="20"/>
                <w:rtl/>
              </w:rPr>
              <w:t>מובנה</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2.1.3.2.1</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2160F8">
              <w:rPr>
                <w:rFonts w:hint="eastAsia"/>
                <w:sz w:val="20"/>
                <w:szCs w:val="20"/>
                <w:rtl/>
              </w:rPr>
              <w:t>ניתוח</w:t>
            </w:r>
            <w:r w:rsidRPr="002160F8">
              <w:rPr>
                <w:sz w:val="20"/>
                <w:szCs w:val="20"/>
                <w:rtl/>
              </w:rPr>
              <w:t xml:space="preserve"> </w:t>
            </w:r>
            <w:r w:rsidRPr="002160F8">
              <w:rPr>
                <w:rFonts w:hint="eastAsia"/>
                <w:sz w:val="20"/>
                <w:szCs w:val="20"/>
                <w:rtl/>
              </w:rPr>
              <w:t>טקסט</w:t>
            </w:r>
            <w:r w:rsidRPr="002160F8">
              <w:rPr>
                <w:sz w:val="20"/>
                <w:szCs w:val="20"/>
                <w:rtl/>
              </w:rPr>
              <w:t xml:space="preserve"> (</w:t>
            </w:r>
            <w:r w:rsidRPr="002160F8">
              <w:rPr>
                <w:sz w:val="20"/>
                <w:szCs w:val="20"/>
              </w:rPr>
              <w:t>TEXT analytics</w:t>
            </w:r>
            <w:r w:rsidRPr="002160F8">
              <w:rPr>
                <w:sz w:val="20"/>
                <w:szCs w:val="20"/>
                <w:rtl/>
              </w:rPr>
              <w:t>)</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2.1.3.2.2</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2160F8">
              <w:rPr>
                <w:rFonts w:hint="eastAsia"/>
                <w:sz w:val="20"/>
                <w:szCs w:val="20"/>
                <w:rtl/>
              </w:rPr>
              <w:t>ניתוח</w:t>
            </w:r>
            <w:r w:rsidRPr="002160F8">
              <w:rPr>
                <w:sz w:val="20"/>
                <w:szCs w:val="20"/>
                <w:rtl/>
              </w:rPr>
              <w:t xml:space="preserve"> </w:t>
            </w:r>
            <w:r w:rsidRPr="002160F8">
              <w:rPr>
                <w:rFonts w:hint="eastAsia"/>
                <w:sz w:val="20"/>
                <w:szCs w:val="20"/>
                <w:rtl/>
              </w:rPr>
              <w:t>תמונות</w:t>
            </w:r>
            <w:r w:rsidRPr="002160F8">
              <w:rPr>
                <w:sz w:val="20"/>
                <w:szCs w:val="20"/>
                <w:rtl/>
              </w:rPr>
              <w:t xml:space="preserve"> </w:t>
            </w:r>
            <w:r w:rsidRPr="002160F8">
              <w:rPr>
                <w:sz w:val="20"/>
                <w:szCs w:val="20"/>
              </w:rPr>
              <w:t>(Image analytics)</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2.1.3.2.3</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2160F8">
              <w:rPr>
                <w:rFonts w:hint="eastAsia"/>
                <w:sz w:val="20"/>
                <w:szCs w:val="20"/>
                <w:rtl/>
              </w:rPr>
              <w:t>ניתוח</w:t>
            </w:r>
            <w:r w:rsidRPr="002160F8">
              <w:rPr>
                <w:sz w:val="20"/>
                <w:szCs w:val="20"/>
                <w:rtl/>
              </w:rPr>
              <w:t xml:space="preserve"> </w:t>
            </w:r>
            <w:r w:rsidRPr="002160F8">
              <w:rPr>
                <w:rFonts w:hint="eastAsia"/>
                <w:sz w:val="20"/>
                <w:szCs w:val="20"/>
                <w:rtl/>
              </w:rPr>
              <w:t>וידאו</w:t>
            </w:r>
            <w:r w:rsidRPr="002160F8">
              <w:rPr>
                <w:sz w:val="20"/>
                <w:szCs w:val="20"/>
                <w:rtl/>
              </w:rPr>
              <w:t xml:space="preserve"> (</w:t>
            </w:r>
            <w:r w:rsidRPr="002160F8">
              <w:rPr>
                <w:sz w:val="20"/>
                <w:szCs w:val="20"/>
              </w:rPr>
              <w:t>video analytics</w:t>
            </w:r>
            <w:r w:rsidRPr="002160F8">
              <w:rPr>
                <w:sz w:val="20"/>
                <w:szCs w:val="20"/>
                <w:rtl/>
              </w:rPr>
              <w:t>)</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2.1.3.2.4</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2160F8">
              <w:rPr>
                <w:rFonts w:hint="eastAsia"/>
                <w:sz w:val="20"/>
                <w:szCs w:val="20"/>
                <w:rtl/>
              </w:rPr>
              <w:t>ניתוח</w:t>
            </w:r>
            <w:r w:rsidRPr="002160F8">
              <w:rPr>
                <w:sz w:val="20"/>
                <w:szCs w:val="20"/>
                <w:rtl/>
              </w:rPr>
              <w:t xml:space="preserve"> </w:t>
            </w:r>
            <w:r w:rsidRPr="002160F8">
              <w:rPr>
                <w:rFonts w:hint="eastAsia"/>
                <w:sz w:val="20"/>
                <w:szCs w:val="20"/>
                <w:rtl/>
              </w:rPr>
              <w:t>מידע</w:t>
            </w:r>
            <w:r w:rsidRPr="002160F8">
              <w:rPr>
                <w:sz w:val="20"/>
                <w:szCs w:val="20"/>
                <w:rtl/>
              </w:rPr>
              <w:t xml:space="preserve"> </w:t>
            </w:r>
            <w:r w:rsidRPr="002160F8">
              <w:rPr>
                <w:rFonts w:hint="eastAsia"/>
                <w:sz w:val="20"/>
                <w:szCs w:val="20"/>
                <w:rtl/>
              </w:rPr>
              <w:t>מהרשת</w:t>
            </w:r>
            <w:r w:rsidRPr="002160F8">
              <w:rPr>
                <w:sz w:val="20"/>
                <w:szCs w:val="20"/>
                <w:rtl/>
              </w:rPr>
              <w:t xml:space="preserve"> (</w:t>
            </w:r>
            <w:r w:rsidRPr="002160F8">
              <w:rPr>
                <w:sz w:val="20"/>
                <w:szCs w:val="20"/>
              </w:rPr>
              <w:t>OSINT</w:t>
            </w:r>
            <w:r w:rsidRPr="002160F8">
              <w:rPr>
                <w:sz w:val="20"/>
                <w:szCs w:val="20"/>
                <w:rtl/>
              </w:rPr>
              <w:t>)</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2.1.3.3</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2160F8">
              <w:rPr>
                <w:rFonts w:hint="eastAsia"/>
                <w:sz w:val="20"/>
                <w:szCs w:val="20"/>
                <w:rtl/>
              </w:rPr>
              <w:t>העשרת</w:t>
            </w:r>
            <w:r w:rsidRPr="002160F8">
              <w:rPr>
                <w:sz w:val="20"/>
                <w:szCs w:val="20"/>
                <w:rtl/>
              </w:rPr>
              <w:t xml:space="preserve"> </w:t>
            </w:r>
            <w:r w:rsidRPr="002160F8">
              <w:rPr>
                <w:rFonts w:hint="eastAsia"/>
                <w:sz w:val="20"/>
                <w:szCs w:val="20"/>
                <w:rtl/>
              </w:rPr>
              <w:t>המידע</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2.1.3.4</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2160F8">
              <w:rPr>
                <w:rFonts w:hint="eastAsia"/>
                <w:sz w:val="20"/>
                <w:szCs w:val="20"/>
                <w:rtl/>
              </w:rPr>
              <w:t>קנוניזציה</w:t>
            </w:r>
            <w:r w:rsidRPr="002160F8">
              <w:rPr>
                <w:sz w:val="20"/>
                <w:szCs w:val="20"/>
                <w:rtl/>
              </w:rPr>
              <w:t xml:space="preserve">, </w:t>
            </w:r>
            <w:r w:rsidRPr="002160F8">
              <w:rPr>
                <w:rFonts w:hint="eastAsia"/>
                <w:sz w:val="20"/>
                <w:szCs w:val="20"/>
                <w:rtl/>
              </w:rPr>
              <w:t>סטנדרטיזציה</w:t>
            </w:r>
            <w:r w:rsidRPr="002160F8">
              <w:rPr>
                <w:sz w:val="20"/>
                <w:szCs w:val="20"/>
                <w:rtl/>
              </w:rPr>
              <w:t xml:space="preserve">, </w:t>
            </w:r>
            <w:r w:rsidRPr="002160F8">
              <w:rPr>
                <w:rFonts w:hint="eastAsia"/>
                <w:sz w:val="20"/>
                <w:szCs w:val="20"/>
                <w:rtl/>
              </w:rPr>
              <w:t>והתמודדות</w:t>
            </w:r>
            <w:r w:rsidRPr="002160F8">
              <w:rPr>
                <w:sz w:val="20"/>
                <w:szCs w:val="20"/>
                <w:rtl/>
              </w:rPr>
              <w:t xml:space="preserve"> </w:t>
            </w:r>
            <w:r w:rsidRPr="002160F8">
              <w:rPr>
                <w:rFonts w:hint="eastAsia"/>
                <w:sz w:val="20"/>
                <w:szCs w:val="20"/>
                <w:rtl/>
              </w:rPr>
              <w:t>עם</w:t>
            </w:r>
            <w:r w:rsidRPr="002160F8">
              <w:rPr>
                <w:sz w:val="20"/>
                <w:szCs w:val="20"/>
                <w:rtl/>
              </w:rPr>
              <w:t xml:space="preserve"> </w:t>
            </w:r>
            <w:r w:rsidRPr="002160F8">
              <w:rPr>
                <w:rFonts w:hint="eastAsia"/>
                <w:sz w:val="20"/>
                <w:szCs w:val="20"/>
                <w:rtl/>
              </w:rPr>
              <w:t>מידע</w:t>
            </w:r>
            <w:r w:rsidRPr="002160F8">
              <w:rPr>
                <w:sz w:val="20"/>
                <w:szCs w:val="20"/>
                <w:rtl/>
              </w:rPr>
              <w:t xml:space="preserve"> </w:t>
            </w:r>
            <w:r w:rsidRPr="002160F8">
              <w:rPr>
                <w:rFonts w:hint="eastAsia"/>
                <w:sz w:val="20"/>
                <w:szCs w:val="20"/>
                <w:rtl/>
              </w:rPr>
              <w:t>שגוי</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2.1.3.5</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2160F8">
              <w:rPr>
                <w:rFonts w:hint="eastAsia"/>
                <w:sz w:val="20"/>
                <w:szCs w:val="20"/>
                <w:rtl/>
              </w:rPr>
              <w:t>מיסוך</w:t>
            </w:r>
            <w:r w:rsidRPr="002160F8">
              <w:rPr>
                <w:sz w:val="20"/>
                <w:szCs w:val="20"/>
                <w:rtl/>
              </w:rPr>
              <w:t xml:space="preserve"> </w:t>
            </w:r>
            <w:r w:rsidRPr="002160F8">
              <w:rPr>
                <w:rFonts w:hint="eastAsia"/>
                <w:sz w:val="20"/>
                <w:szCs w:val="20"/>
                <w:rtl/>
              </w:rPr>
              <w:t>המידע</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sz w:val="20"/>
                <w:szCs w:val="20"/>
                <w:rtl/>
              </w:rPr>
            </w:pPr>
            <w:r>
              <w:rPr>
                <w:rFonts w:hint="cs"/>
                <w:sz w:val="20"/>
                <w:szCs w:val="20"/>
                <w:rtl/>
              </w:rPr>
              <w:t>2.2</w:t>
            </w:r>
          </w:p>
        </w:tc>
        <w:tc>
          <w:tcPr>
            <w:tcW w:w="1375" w:type="pct"/>
          </w:tcPr>
          <w:p w:rsidR="00040ADE" w:rsidRPr="002160F8"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2160F8">
              <w:rPr>
                <w:rFonts w:hint="cs"/>
                <w:sz w:val="20"/>
                <w:szCs w:val="20"/>
                <w:rtl/>
              </w:rPr>
              <w:t>הצפת בקשה לשימוש במידע (</w:t>
            </w:r>
            <w:proofErr w:type="spellStart"/>
            <w:r w:rsidRPr="002160F8">
              <w:rPr>
                <w:rFonts w:hint="cs"/>
                <w:sz w:val="20"/>
                <w:szCs w:val="20"/>
                <w:rtl/>
              </w:rPr>
              <w:t>בקש"מ</w:t>
            </w:r>
            <w:proofErr w:type="spellEnd"/>
            <w:r w:rsidRPr="002160F8">
              <w:rPr>
                <w:rFonts w:hint="cs"/>
                <w:sz w:val="20"/>
                <w:szCs w:val="20"/>
                <w:rtl/>
              </w:rPr>
              <w:t>)</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sz w:val="20"/>
                <w:szCs w:val="20"/>
                <w:rtl/>
              </w:rPr>
            </w:pPr>
            <w:r>
              <w:rPr>
                <w:rFonts w:hint="cs"/>
                <w:sz w:val="20"/>
                <w:szCs w:val="20"/>
                <w:rtl/>
              </w:rPr>
              <w:t>2.3.1</w:t>
            </w:r>
          </w:p>
        </w:tc>
        <w:tc>
          <w:tcPr>
            <w:tcW w:w="1375" w:type="pct"/>
          </w:tcPr>
          <w:p w:rsidR="00040ADE" w:rsidRPr="002160F8"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2160F8">
              <w:rPr>
                <w:rFonts w:hint="cs"/>
                <w:sz w:val="20"/>
                <w:szCs w:val="20"/>
                <w:rtl/>
              </w:rPr>
              <w:t xml:space="preserve">קבלת גישה למערכת </w:t>
            </w:r>
            <w:proofErr w:type="spellStart"/>
            <w:r w:rsidRPr="002160F8">
              <w:rPr>
                <w:rFonts w:hint="cs"/>
                <w:sz w:val="20"/>
                <w:szCs w:val="20"/>
                <w:rtl/>
              </w:rPr>
              <w:t>וצפיה</w:t>
            </w:r>
            <w:proofErr w:type="spellEnd"/>
            <w:r w:rsidRPr="002160F8">
              <w:rPr>
                <w:rFonts w:hint="cs"/>
                <w:sz w:val="20"/>
                <w:szCs w:val="20"/>
                <w:rtl/>
              </w:rPr>
              <w:t xml:space="preserve"> במידע</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sz w:val="20"/>
                <w:szCs w:val="20"/>
                <w:rtl/>
              </w:rPr>
            </w:pPr>
            <w:r>
              <w:rPr>
                <w:rFonts w:hint="cs"/>
                <w:sz w:val="20"/>
                <w:szCs w:val="20"/>
                <w:rtl/>
              </w:rPr>
              <w:t>2.3.2</w:t>
            </w:r>
          </w:p>
        </w:tc>
        <w:tc>
          <w:tcPr>
            <w:tcW w:w="1375" w:type="pct"/>
          </w:tcPr>
          <w:p w:rsidR="00040ADE" w:rsidRPr="002160F8"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2160F8">
              <w:rPr>
                <w:rFonts w:hint="eastAsia"/>
                <w:sz w:val="20"/>
                <w:szCs w:val="20"/>
                <w:rtl/>
              </w:rPr>
              <w:t>בניית</w:t>
            </w:r>
            <w:r w:rsidRPr="002160F8">
              <w:rPr>
                <w:sz w:val="20"/>
                <w:szCs w:val="20"/>
                <w:rtl/>
              </w:rPr>
              <w:t xml:space="preserve"> </w:t>
            </w:r>
            <w:r w:rsidRPr="002160F8">
              <w:rPr>
                <w:rFonts w:hint="eastAsia"/>
                <w:sz w:val="20"/>
                <w:szCs w:val="20"/>
                <w:rtl/>
              </w:rPr>
              <w:t>סביבת</w:t>
            </w:r>
            <w:r w:rsidRPr="002160F8">
              <w:rPr>
                <w:sz w:val="20"/>
                <w:szCs w:val="20"/>
                <w:rtl/>
              </w:rPr>
              <w:t xml:space="preserve"> </w:t>
            </w:r>
            <w:r w:rsidRPr="002160F8">
              <w:rPr>
                <w:rFonts w:hint="cs"/>
                <w:sz w:val="20"/>
                <w:szCs w:val="20"/>
                <w:rtl/>
              </w:rPr>
              <w:t>ה</w:t>
            </w:r>
            <w:r w:rsidRPr="002160F8">
              <w:rPr>
                <w:rFonts w:hint="eastAsia"/>
                <w:sz w:val="20"/>
                <w:szCs w:val="20"/>
                <w:rtl/>
              </w:rPr>
              <w:t>מחקר</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2.3.2.1</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2160F8">
              <w:rPr>
                <w:rFonts w:hint="eastAsia"/>
                <w:sz w:val="20"/>
                <w:szCs w:val="20"/>
                <w:rtl/>
              </w:rPr>
              <w:t>אפיון</w:t>
            </w:r>
            <w:r w:rsidRPr="002160F8">
              <w:rPr>
                <w:sz w:val="20"/>
                <w:szCs w:val="20"/>
                <w:rtl/>
              </w:rPr>
              <w:t xml:space="preserve"> </w:t>
            </w:r>
            <w:r w:rsidRPr="002160F8">
              <w:rPr>
                <w:rFonts w:hint="eastAsia"/>
                <w:sz w:val="20"/>
                <w:szCs w:val="20"/>
                <w:rtl/>
              </w:rPr>
              <w:t>סביבת</w:t>
            </w:r>
            <w:r w:rsidRPr="002160F8">
              <w:rPr>
                <w:sz w:val="20"/>
                <w:szCs w:val="20"/>
                <w:rtl/>
              </w:rPr>
              <w:t xml:space="preserve"> </w:t>
            </w:r>
            <w:r w:rsidRPr="002160F8">
              <w:rPr>
                <w:rFonts w:hint="eastAsia"/>
                <w:sz w:val="20"/>
                <w:szCs w:val="20"/>
                <w:rtl/>
              </w:rPr>
              <w:t>המידע</w:t>
            </w:r>
            <w:r w:rsidRPr="002160F8">
              <w:rPr>
                <w:sz w:val="20"/>
                <w:szCs w:val="20"/>
                <w:rtl/>
              </w:rPr>
              <w:t xml:space="preserve"> </w:t>
            </w:r>
            <w:r w:rsidRPr="002160F8">
              <w:rPr>
                <w:rFonts w:hint="eastAsia"/>
                <w:sz w:val="20"/>
                <w:szCs w:val="20"/>
                <w:rtl/>
              </w:rPr>
              <w:t>המחקרית</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2.3.2.2</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2160F8">
              <w:rPr>
                <w:rFonts w:hint="eastAsia"/>
                <w:sz w:val="20"/>
                <w:szCs w:val="20"/>
                <w:rtl/>
              </w:rPr>
              <w:t>אישור</w:t>
            </w:r>
            <w:r w:rsidRPr="002160F8">
              <w:rPr>
                <w:sz w:val="20"/>
                <w:szCs w:val="20"/>
                <w:rtl/>
              </w:rPr>
              <w:t xml:space="preserve"> </w:t>
            </w:r>
            <w:r w:rsidRPr="002160F8">
              <w:rPr>
                <w:rFonts w:hint="eastAsia"/>
                <w:sz w:val="20"/>
                <w:szCs w:val="20"/>
                <w:rtl/>
              </w:rPr>
              <w:t>סביבת</w:t>
            </w:r>
            <w:r w:rsidRPr="002160F8">
              <w:rPr>
                <w:sz w:val="20"/>
                <w:szCs w:val="20"/>
                <w:rtl/>
              </w:rPr>
              <w:t xml:space="preserve"> </w:t>
            </w:r>
            <w:r w:rsidRPr="002160F8">
              <w:rPr>
                <w:rFonts w:hint="eastAsia"/>
                <w:sz w:val="20"/>
                <w:szCs w:val="20"/>
                <w:rtl/>
              </w:rPr>
              <w:t>המידע</w:t>
            </w:r>
            <w:r w:rsidRPr="002160F8">
              <w:rPr>
                <w:sz w:val="20"/>
                <w:szCs w:val="20"/>
                <w:rtl/>
              </w:rPr>
              <w:t xml:space="preserve"> </w:t>
            </w:r>
            <w:r w:rsidRPr="002160F8">
              <w:rPr>
                <w:rFonts w:hint="eastAsia"/>
                <w:sz w:val="20"/>
                <w:szCs w:val="20"/>
                <w:rtl/>
              </w:rPr>
              <w:t>המחקרית</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2.3.3.1</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2160F8">
              <w:rPr>
                <w:sz w:val="20"/>
                <w:szCs w:val="20"/>
              </w:rPr>
              <w:t xml:space="preserve">descriptive, predictive, </w:t>
            </w:r>
            <w:proofErr w:type="spellStart"/>
            <w:r w:rsidRPr="002160F8">
              <w:rPr>
                <w:sz w:val="20"/>
                <w:szCs w:val="20"/>
              </w:rPr>
              <w:t>prespective</w:t>
            </w:r>
            <w:proofErr w:type="spellEnd"/>
            <w:r w:rsidRPr="002160F8">
              <w:rPr>
                <w:sz w:val="20"/>
                <w:szCs w:val="20"/>
              </w:rPr>
              <w:t xml:space="preserve"> analytics</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2.3.3.2</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2160F8">
              <w:rPr>
                <w:rFonts w:hint="eastAsia"/>
                <w:sz w:val="20"/>
                <w:szCs w:val="20"/>
                <w:rtl/>
              </w:rPr>
              <w:t>תמיכה</w:t>
            </w:r>
            <w:r w:rsidRPr="002160F8">
              <w:rPr>
                <w:sz w:val="20"/>
                <w:szCs w:val="20"/>
                <w:rtl/>
              </w:rPr>
              <w:t xml:space="preserve"> </w:t>
            </w:r>
            <w:r w:rsidRPr="002160F8">
              <w:rPr>
                <w:rFonts w:hint="eastAsia"/>
                <w:sz w:val="20"/>
                <w:szCs w:val="20"/>
                <w:rtl/>
              </w:rPr>
              <w:t>במודלים</w:t>
            </w:r>
            <w:r w:rsidRPr="002160F8">
              <w:rPr>
                <w:sz w:val="20"/>
                <w:szCs w:val="20"/>
                <w:rtl/>
              </w:rPr>
              <w:t xml:space="preserve"> </w:t>
            </w:r>
            <w:r w:rsidRPr="002160F8">
              <w:rPr>
                <w:rFonts w:hint="eastAsia"/>
                <w:sz w:val="20"/>
                <w:szCs w:val="20"/>
                <w:rtl/>
              </w:rPr>
              <w:t>חישוביים</w:t>
            </w:r>
            <w:r w:rsidRPr="002160F8">
              <w:rPr>
                <w:sz w:val="20"/>
                <w:szCs w:val="20"/>
                <w:rtl/>
              </w:rPr>
              <w:t xml:space="preserve"> </w:t>
            </w:r>
            <w:r w:rsidRPr="002160F8">
              <w:rPr>
                <w:rFonts w:hint="eastAsia"/>
                <w:sz w:val="20"/>
                <w:szCs w:val="20"/>
                <w:rtl/>
              </w:rPr>
              <w:t>שונים</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2.3.3.3</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2160F8">
              <w:rPr>
                <w:rFonts w:hint="eastAsia"/>
                <w:sz w:val="20"/>
                <w:szCs w:val="20"/>
                <w:rtl/>
              </w:rPr>
              <w:t>ניתוחים</w:t>
            </w:r>
            <w:r w:rsidRPr="002160F8">
              <w:rPr>
                <w:sz w:val="20"/>
                <w:szCs w:val="20"/>
                <w:rtl/>
              </w:rPr>
              <w:t xml:space="preserve"> גאוגרפיים</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2.3.3.4</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2160F8">
              <w:rPr>
                <w:sz w:val="20"/>
                <w:szCs w:val="20"/>
              </w:rPr>
              <w:t>data mining</w:t>
            </w:r>
            <w:r w:rsidRPr="002160F8">
              <w:rPr>
                <w:sz w:val="20"/>
                <w:szCs w:val="20"/>
                <w:rtl/>
              </w:rPr>
              <w:t xml:space="preserve"> ו-</w:t>
            </w:r>
            <w:r w:rsidRPr="002160F8">
              <w:rPr>
                <w:sz w:val="20"/>
                <w:szCs w:val="20"/>
              </w:rPr>
              <w:t>machine learning</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2.3.3.5</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2160F8">
              <w:rPr>
                <w:sz w:val="20"/>
                <w:szCs w:val="20"/>
              </w:rPr>
              <w:t xml:space="preserve">clustering </w:t>
            </w:r>
            <w:r w:rsidRPr="002160F8">
              <w:rPr>
                <w:sz w:val="20"/>
                <w:szCs w:val="20"/>
                <w:rtl/>
              </w:rPr>
              <w:t xml:space="preserve"> ו-</w:t>
            </w:r>
            <w:r w:rsidRPr="002160F8">
              <w:rPr>
                <w:sz w:val="20"/>
                <w:szCs w:val="20"/>
              </w:rPr>
              <w:t>Profile matching</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2.3.3.6</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FD3DF9">
              <w:rPr>
                <w:sz w:val="20"/>
                <w:szCs w:val="20"/>
              </w:rPr>
              <w:t>DSS</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2.3.3.7</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2160F8">
              <w:rPr>
                <w:rFonts w:hint="eastAsia"/>
                <w:sz w:val="20"/>
                <w:szCs w:val="20"/>
                <w:rtl/>
              </w:rPr>
              <w:t>ניהול</w:t>
            </w:r>
            <w:r w:rsidRPr="002160F8">
              <w:rPr>
                <w:sz w:val="20"/>
                <w:szCs w:val="20"/>
                <w:rtl/>
              </w:rPr>
              <w:t xml:space="preserve"> </w:t>
            </w:r>
            <w:r w:rsidRPr="002160F8">
              <w:rPr>
                <w:rFonts w:hint="eastAsia"/>
                <w:sz w:val="20"/>
                <w:szCs w:val="20"/>
                <w:rtl/>
              </w:rPr>
              <w:t>ישויות</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2.3.3.8</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2160F8">
              <w:rPr>
                <w:rFonts w:hint="eastAsia"/>
                <w:sz w:val="20"/>
                <w:szCs w:val="20"/>
                <w:rtl/>
              </w:rPr>
              <w:t>ניתוח</w:t>
            </w:r>
            <w:r w:rsidRPr="002160F8">
              <w:rPr>
                <w:sz w:val="20"/>
                <w:szCs w:val="20"/>
                <w:rtl/>
              </w:rPr>
              <w:t xml:space="preserve"> </w:t>
            </w:r>
            <w:r w:rsidRPr="002160F8">
              <w:rPr>
                <w:rFonts w:hint="eastAsia"/>
                <w:sz w:val="20"/>
                <w:szCs w:val="20"/>
                <w:rtl/>
              </w:rPr>
              <w:t>קשרים</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2.3.3.9</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2160F8">
              <w:rPr>
                <w:rFonts w:hint="eastAsia"/>
                <w:sz w:val="20"/>
                <w:szCs w:val="20"/>
                <w:rtl/>
              </w:rPr>
              <w:t>ניתוחים</w:t>
            </w:r>
            <w:r w:rsidRPr="002160F8">
              <w:rPr>
                <w:sz w:val="20"/>
                <w:szCs w:val="20"/>
                <w:rtl/>
              </w:rPr>
              <w:t xml:space="preserve"> </w:t>
            </w:r>
            <w:r w:rsidRPr="002160F8">
              <w:rPr>
                <w:rFonts w:hint="eastAsia"/>
                <w:sz w:val="20"/>
                <w:szCs w:val="20"/>
                <w:rtl/>
              </w:rPr>
              <w:t>סטטיסטים</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sz w:val="20"/>
                <w:szCs w:val="20"/>
                <w:rtl/>
              </w:rPr>
              <w:t>2.</w:t>
            </w:r>
            <w:r>
              <w:rPr>
                <w:rFonts w:hint="cs"/>
                <w:sz w:val="20"/>
                <w:szCs w:val="20"/>
                <w:rtl/>
              </w:rPr>
              <w:t>3.4</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2160F8">
              <w:rPr>
                <w:rFonts w:hint="eastAsia"/>
                <w:sz w:val="20"/>
                <w:szCs w:val="20"/>
                <w:rtl/>
              </w:rPr>
              <w:t>עדכון</w:t>
            </w:r>
            <w:r w:rsidRPr="002160F8">
              <w:rPr>
                <w:sz w:val="20"/>
                <w:szCs w:val="20"/>
                <w:rtl/>
              </w:rPr>
              <w:t xml:space="preserve"> </w:t>
            </w:r>
            <w:r w:rsidRPr="002160F8">
              <w:rPr>
                <w:rFonts w:hint="eastAsia"/>
                <w:sz w:val="20"/>
                <w:szCs w:val="20"/>
                <w:rtl/>
              </w:rPr>
              <w:t>של</w:t>
            </w:r>
            <w:r w:rsidRPr="002160F8">
              <w:rPr>
                <w:sz w:val="20"/>
                <w:szCs w:val="20"/>
                <w:rtl/>
              </w:rPr>
              <w:t xml:space="preserve"> </w:t>
            </w:r>
            <w:r w:rsidRPr="002160F8">
              <w:rPr>
                <w:rFonts w:hint="eastAsia"/>
                <w:sz w:val="20"/>
                <w:szCs w:val="20"/>
                <w:rtl/>
              </w:rPr>
              <w:t>סביבת</w:t>
            </w:r>
            <w:r w:rsidRPr="002160F8">
              <w:rPr>
                <w:sz w:val="20"/>
                <w:szCs w:val="20"/>
                <w:rtl/>
              </w:rPr>
              <w:t xml:space="preserve"> </w:t>
            </w:r>
            <w:r w:rsidRPr="002160F8">
              <w:rPr>
                <w:rFonts w:hint="eastAsia"/>
                <w:sz w:val="20"/>
                <w:szCs w:val="20"/>
                <w:rtl/>
              </w:rPr>
              <w:t>המידע</w:t>
            </w:r>
            <w:r w:rsidRPr="002160F8">
              <w:rPr>
                <w:sz w:val="20"/>
                <w:szCs w:val="20"/>
                <w:rtl/>
              </w:rPr>
              <w:t xml:space="preserve"> </w:t>
            </w:r>
            <w:r w:rsidRPr="002160F8">
              <w:rPr>
                <w:rFonts w:hint="eastAsia"/>
                <w:sz w:val="20"/>
                <w:szCs w:val="20"/>
                <w:rtl/>
              </w:rPr>
              <w:t>המחקרית</w:t>
            </w:r>
            <w:r w:rsidRPr="002160F8">
              <w:rPr>
                <w:sz w:val="20"/>
                <w:szCs w:val="20"/>
                <w:rtl/>
              </w:rPr>
              <w:t xml:space="preserve"> </w:t>
            </w:r>
            <w:r w:rsidRPr="002160F8">
              <w:rPr>
                <w:rFonts w:hint="eastAsia"/>
                <w:sz w:val="20"/>
                <w:szCs w:val="20"/>
                <w:rtl/>
              </w:rPr>
              <w:t>ושל</w:t>
            </w:r>
            <w:r w:rsidRPr="002160F8">
              <w:rPr>
                <w:sz w:val="20"/>
                <w:szCs w:val="20"/>
                <w:rtl/>
              </w:rPr>
              <w:t xml:space="preserve"> </w:t>
            </w:r>
            <w:r w:rsidRPr="002160F8">
              <w:rPr>
                <w:rFonts w:hint="eastAsia"/>
                <w:sz w:val="20"/>
                <w:szCs w:val="20"/>
                <w:rtl/>
              </w:rPr>
              <w:t>מודלי</w:t>
            </w:r>
            <w:r w:rsidRPr="002160F8">
              <w:rPr>
                <w:sz w:val="20"/>
                <w:szCs w:val="20"/>
                <w:rtl/>
              </w:rPr>
              <w:t xml:space="preserve"> ניתוח המידע</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sz w:val="20"/>
                <w:szCs w:val="20"/>
                <w:rtl/>
              </w:rPr>
              <w:t>2.</w:t>
            </w:r>
            <w:r>
              <w:rPr>
                <w:rFonts w:hint="cs"/>
                <w:sz w:val="20"/>
                <w:szCs w:val="20"/>
                <w:rtl/>
              </w:rPr>
              <w:t>3.5</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2160F8">
              <w:rPr>
                <w:rFonts w:hint="eastAsia"/>
                <w:sz w:val="20"/>
                <w:szCs w:val="20"/>
                <w:rtl/>
              </w:rPr>
              <w:t>הצגת</w:t>
            </w:r>
            <w:r w:rsidRPr="002160F8">
              <w:rPr>
                <w:sz w:val="20"/>
                <w:szCs w:val="20"/>
                <w:rtl/>
              </w:rPr>
              <w:t xml:space="preserve"> </w:t>
            </w:r>
            <w:r w:rsidRPr="002160F8">
              <w:rPr>
                <w:rFonts w:hint="eastAsia"/>
                <w:sz w:val="20"/>
                <w:szCs w:val="20"/>
                <w:rtl/>
              </w:rPr>
              <w:t>תוצרי</w:t>
            </w:r>
            <w:r w:rsidRPr="002160F8">
              <w:rPr>
                <w:sz w:val="20"/>
                <w:szCs w:val="20"/>
                <w:rtl/>
              </w:rPr>
              <w:t xml:space="preserve"> </w:t>
            </w:r>
            <w:r w:rsidRPr="002160F8">
              <w:rPr>
                <w:rFonts w:hint="eastAsia"/>
                <w:sz w:val="20"/>
                <w:szCs w:val="20"/>
                <w:rtl/>
              </w:rPr>
              <w:t>המחקר</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2.3.6.1</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roofErr w:type="spellStart"/>
            <w:r w:rsidRPr="002160F8">
              <w:rPr>
                <w:rFonts w:hint="eastAsia"/>
                <w:sz w:val="20"/>
                <w:szCs w:val="20"/>
                <w:rtl/>
              </w:rPr>
              <w:t>איחזור</w:t>
            </w:r>
            <w:proofErr w:type="spellEnd"/>
            <w:r w:rsidRPr="002160F8">
              <w:rPr>
                <w:sz w:val="20"/>
                <w:szCs w:val="20"/>
                <w:rtl/>
              </w:rPr>
              <w:t xml:space="preserve"> </w:t>
            </w:r>
            <w:r w:rsidRPr="002160F8">
              <w:rPr>
                <w:rFonts w:hint="eastAsia"/>
                <w:sz w:val="20"/>
                <w:szCs w:val="20"/>
                <w:rtl/>
              </w:rPr>
              <w:t>מידע</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2.3.6.2</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2160F8">
              <w:rPr>
                <w:rFonts w:hint="eastAsia"/>
                <w:sz w:val="20"/>
                <w:szCs w:val="20"/>
                <w:rtl/>
              </w:rPr>
              <w:t>חלון</w:t>
            </w:r>
            <w:r w:rsidRPr="002160F8">
              <w:rPr>
                <w:sz w:val="20"/>
                <w:szCs w:val="20"/>
                <w:rtl/>
              </w:rPr>
              <w:t xml:space="preserve"> </w:t>
            </w:r>
            <w:r w:rsidRPr="002160F8">
              <w:rPr>
                <w:rFonts w:hint="eastAsia"/>
                <w:sz w:val="20"/>
                <w:szCs w:val="20"/>
                <w:rtl/>
              </w:rPr>
              <w:t>הזמן</w:t>
            </w:r>
            <w:r w:rsidRPr="002160F8">
              <w:rPr>
                <w:sz w:val="20"/>
                <w:szCs w:val="20"/>
                <w:rtl/>
              </w:rPr>
              <w:t xml:space="preserve"> </w:t>
            </w:r>
            <w:r w:rsidRPr="002160F8">
              <w:rPr>
                <w:rFonts w:hint="eastAsia"/>
                <w:sz w:val="20"/>
                <w:szCs w:val="20"/>
                <w:rtl/>
              </w:rPr>
              <w:t>לתחקור</w:t>
            </w:r>
            <w:r w:rsidRPr="002160F8">
              <w:rPr>
                <w:sz w:val="20"/>
                <w:szCs w:val="20"/>
                <w:rtl/>
              </w:rPr>
              <w:t xml:space="preserve"> </w:t>
            </w:r>
            <w:r w:rsidRPr="002160F8">
              <w:rPr>
                <w:rFonts w:hint="eastAsia"/>
                <w:sz w:val="20"/>
                <w:szCs w:val="20"/>
                <w:rtl/>
              </w:rPr>
              <w:t>המידע</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2.3.6.3</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2160F8">
              <w:rPr>
                <w:rFonts w:hint="eastAsia"/>
                <w:sz w:val="20"/>
                <w:szCs w:val="20"/>
                <w:rtl/>
              </w:rPr>
              <w:t>ניתוחי</w:t>
            </w:r>
            <w:r w:rsidRPr="002160F8">
              <w:rPr>
                <w:sz w:val="20"/>
                <w:szCs w:val="20"/>
                <w:rtl/>
              </w:rPr>
              <w:t xml:space="preserve"> </w:t>
            </w:r>
            <w:r w:rsidRPr="002160F8">
              <w:rPr>
                <w:sz w:val="20"/>
                <w:szCs w:val="20"/>
              </w:rPr>
              <w:t>AD HOC</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2.3.6.4</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2160F8">
              <w:rPr>
                <w:sz w:val="20"/>
                <w:szCs w:val="20"/>
              </w:rPr>
              <w:t>Slice and dice</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lastRenderedPageBreak/>
              <w:t>2.3.6.5</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2160F8">
              <w:rPr>
                <w:sz w:val="20"/>
                <w:szCs w:val="20"/>
              </w:rPr>
              <w:t>KPI</w:t>
            </w:r>
            <w:r w:rsidRPr="002160F8">
              <w:rPr>
                <w:rFonts w:hint="eastAsia"/>
                <w:sz w:val="20"/>
                <w:szCs w:val="20"/>
                <w:rtl/>
              </w:rPr>
              <w:t>ים</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2.3.6.6</w:t>
            </w:r>
          </w:p>
        </w:tc>
        <w:tc>
          <w:tcPr>
            <w:tcW w:w="1375" w:type="pct"/>
          </w:tcPr>
          <w:p w:rsidR="00040ADE" w:rsidRPr="002160F8" w:rsidRDefault="00CF5F17"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2160F8">
              <w:rPr>
                <w:sz w:val="20"/>
                <w:szCs w:val="20"/>
              </w:rPr>
              <w:t>D</w:t>
            </w:r>
            <w:r w:rsidR="00040ADE" w:rsidRPr="002160F8">
              <w:rPr>
                <w:sz w:val="20"/>
                <w:szCs w:val="20"/>
              </w:rPr>
              <w:t>ashboard</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2.3.6.7</w:t>
            </w:r>
          </w:p>
        </w:tc>
        <w:tc>
          <w:tcPr>
            <w:tcW w:w="1375" w:type="pct"/>
          </w:tcPr>
          <w:p w:rsidR="00040ADE" w:rsidRPr="002160F8"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Pr>
            </w:pPr>
            <w:r w:rsidRPr="002160F8">
              <w:rPr>
                <w:rFonts w:hint="eastAsia"/>
                <w:sz w:val="20"/>
                <w:szCs w:val="20"/>
                <w:rtl/>
              </w:rPr>
              <w:t>דוחות</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2.3.6.8</w:t>
            </w:r>
          </w:p>
        </w:tc>
        <w:tc>
          <w:tcPr>
            <w:tcW w:w="1375" w:type="pct"/>
          </w:tcPr>
          <w:p w:rsidR="00040ADE" w:rsidRPr="002160F8"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2160F8">
              <w:rPr>
                <w:rFonts w:hint="eastAsia"/>
                <w:sz w:val="20"/>
                <w:szCs w:val="20"/>
                <w:rtl/>
              </w:rPr>
              <w:t>מפה</w:t>
            </w:r>
            <w:r w:rsidRPr="002160F8">
              <w:rPr>
                <w:sz w:val="20"/>
                <w:szCs w:val="20"/>
                <w:rtl/>
              </w:rPr>
              <w:t xml:space="preserve"> </w:t>
            </w:r>
            <w:r w:rsidRPr="002160F8">
              <w:rPr>
                <w:rFonts w:hint="eastAsia"/>
                <w:sz w:val="20"/>
                <w:szCs w:val="20"/>
                <w:rtl/>
              </w:rPr>
              <w:t>ויכולות</w:t>
            </w:r>
            <w:r w:rsidRPr="002160F8">
              <w:rPr>
                <w:sz w:val="20"/>
                <w:szCs w:val="20"/>
                <w:rtl/>
              </w:rPr>
              <w:t xml:space="preserve"> </w:t>
            </w:r>
            <w:r w:rsidRPr="002160F8">
              <w:rPr>
                <w:rFonts w:hint="eastAsia"/>
                <w:sz w:val="20"/>
                <w:szCs w:val="20"/>
                <w:rtl/>
              </w:rPr>
              <w:t>גיאוגרפיות</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2.3.6.9</w:t>
            </w:r>
          </w:p>
        </w:tc>
        <w:tc>
          <w:tcPr>
            <w:tcW w:w="1375" w:type="pct"/>
          </w:tcPr>
          <w:p w:rsidR="00040ADE" w:rsidRPr="002160F8"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Pr>
            </w:pPr>
            <w:r w:rsidRPr="002160F8">
              <w:rPr>
                <w:rFonts w:hint="eastAsia"/>
                <w:sz w:val="20"/>
                <w:szCs w:val="20"/>
                <w:rtl/>
              </w:rPr>
              <w:t>שילוב</w:t>
            </w:r>
            <w:r w:rsidRPr="002160F8">
              <w:rPr>
                <w:sz w:val="20"/>
                <w:szCs w:val="20"/>
                <w:rtl/>
              </w:rPr>
              <w:t xml:space="preserve"> </w:t>
            </w:r>
            <w:r w:rsidRPr="002160F8">
              <w:rPr>
                <w:rFonts w:hint="eastAsia"/>
                <w:sz w:val="20"/>
                <w:szCs w:val="20"/>
                <w:rtl/>
              </w:rPr>
              <w:t>של</w:t>
            </w:r>
            <w:r w:rsidRPr="002160F8">
              <w:rPr>
                <w:sz w:val="20"/>
                <w:szCs w:val="20"/>
                <w:rtl/>
              </w:rPr>
              <w:t xml:space="preserve"> </w:t>
            </w:r>
            <w:r w:rsidRPr="002160F8">
              <w:rPr>
                <w:rFonts w:hint="eastAsia"/>
                <w:sz w:val="20"/>
                <w:szCs w:val="20"/>
                <w:rtl/>
              </w:rPr>
              <w:t>מפה</w:t>
            </w:r>
            <w:r w:rsidRPr="002160F8">
              <w:rPr>
                <w:sz w:val="20"/>
                <w:szCs w:val="20"/>
                <w:rtl/>
              </w:rPr>
              <w:t xml:space="preserve"> </w:t>
            </w:r>
            <w:r w:rsidRPr="002160F8">
              <w:rPr>
                <w:rFonts w:hint="eastAsia"/>
                <w:sz w:val="20"/>
                <w:szCs w:val="20"/>
                <w:rtl/>
              </w:rPr>
              <w:t>עם</w:t>
            </w:r>
            <w:r w:rsidRPr="002160F8">
              <w:rPr>
                <w:sz w:val="20"/>
                <w:szCs w:val="20"/>
                <w:rtl/>
              </w:rPr>
              <w:t xml:space="preserve"> </w:t>
            </w:r>
            <w:proofErr w:type="spellStart"/>
            <w:r w:rsidRPr="002160F8">
              <w:rPr>
                <w:rFonts w:hint="eastAsia"/>
                <w:sz w:val="20"/>
                <w:szCs w:val="20"/>
                <w:rtl/>
              </w:rPr>
              <w:t>אנליטיקות</w:t>
            </w:r>
            <w:proofErr w:type="spellEnd"/>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2.3.6.10</w:t>
            </w:r>
          </w:p>
        </w:tc>
        <w:tc>
          <w:tcPr>
            <w:tcW w:w="1375" w:type="pct"/>
          </w:tcPr>
          <w:p w:rsidR="00040ADE" w:rsidRPr="002160F8"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2160F8">
              <w:rPr>
                <w:rFonts w:hint="eastAsia"/>
                <w:sz w:val="20"/>
                <w:szCs w:val="20"/>
                <w:rtl/>
              </w:rPr>
              <w:t>תזמון</w:t>
            </w:r>
            <w:r w:rsidRPr="002160F8">
              <w:rPr>
                <w:sz w:val="20"/>
                <w:szCs w:val="20"/>
                <w:rtl/>
              </w:rPr>
              <w:t xml:space="preserve"> </w:t>
            </w:r>
            <w:r w:rsidRPr="002160F8">
              <w:rPr>
                <w:rFonts w:hint="eastAsia"/>
                <w:sz w:val="20"/>
                <w:szCs w:val="20"/>
                <w:rtl/>
              </w:rPr>
              <w:t>תהליכי</w:t>
            </w:r>
            <w:r w:rsidRPr="002160F8">
              <w:rPr>
                <w:sz w:val="20"/>
                <w:szCs w:val="20"/>
                <w:rtl/>
              </w:rPr>
              <w:t xml:space="preserve"> </w:t>
            </w:r>
            <w:r w:rsidRPr="002160F8">
              <w:rPr>
                <w:rFonts w:hint="eastAsia"/>
                <w:sz w:val="20"/>
                <w:szCs w:val="20"/>
                <w:rtl/>
              </w:rPr>
              <w:t>עיבוד</w:t>
            </w:r>
            <w:r w:rsidRPr="002160F8">
              <w:rPr>
                <w:sz w:val="20"/>
                <w:szCs w:val="20"/>
                <w:rtl/>
              </w:rPr>
              <w:t xml:space="preserve"> </w:t>
            </w:r>
            <w:r w:rsidRPr="002160F8">
              <w:rPr>
                <w:rFonts w:hint="eastAsia"/>
                <w:sz w:val="20"/>
                <w:szCs w:val="20"/>
                <w:rtl/>
              </w:rPr>
              <w:t>מידע</w:t>
            </w:r>
            <w:r w:rsidRPr="002160F8">
              <w:rPr>
                <w:sz w:val="20"/>
                <w:szCs w:val="20"/>
                <w:rtl/>
              </w:rPr>
              <w:t xml:space="preserve"> </w:t>
            </w:r>
            <w:r w:rsidRPr="002160F8">
              <w:rPr>
                <w:rFonts w:hint="eastAsia"/>
                <w:sz w:val="20"/>
                <w:szCs w:val="20"/>
                <w:rtl/>
              </w:rPr>
              <w:t>ודוחות</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2.3.7.1</w:t>
            </w:r>
          </w:p>
        </w:tc>
        <w:tc>
          <w:tcPr>
            <w:tcW w:w="1375" w:type="pct"/>
          </w:tcPr>
          <w:p w:rsidR="00040ADE" w:rsidRPr="002160F8"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Pr>
            </w:pPr>
            <w:r w:rsidRPr="002160F8">
              <w:rPr>
                <w:rFonts w:hint="eastAsia"/>
                <w:sz w:val="20"/>
                <w:szCs w:val="20"/>
                <w:rtl/>
              </w:rPr>
              <w:t>יצוא</w:t>
            </w:r>
            <w:r w:rsidRPr="002160F8">
              <w:rPr>
                <w:sz w:val="20"/>
                <w:szCs w:val="20"/>
                <w:rtl/>
              </w:rPr>
              <w:t xml:space="preserve"> </w:t>
            </w:r>
            <w:r w:rsidRPr="002160F8">
              <w:rPr>
                <w:rFonts w:hint="eastAsia"/>
                <w:sz w:val="20"/>
                <w:szCs w:val="20"/>
                <w:rtl/>
              </w:rPr>
              <w:t>לקבצים</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2.3.7.2</w:t>
            </w:r>
          </w:p>
        </w:tc>
        <w:tc>
          <w:tcPr>
            <w:tcW w:w="1375" w:type="pct"/>
          </w:tcPr>
          <w:p w:rsidR="00040ADE" w:rsidRPr="002160F8"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2160F8">
              <w:rPr>
                <w:rFonts w:hint="eastAsia"/>
                <w:sz w:val="20"/>
                <w:szCs w:val="20"/>
                <w:rtl/>
              </w:rPr>
              <w:t>הפצת</w:t>
            </w:r>
            <w:r w:rsidRPr="002160F8">
              <w:rPr>
                <w:sz w:val="20"/>
                <w:szCs w:val="20"/>
                <w:rtl/>
              </w:rPr>
              <w:t xml:space="preserve"> </w:t>
            </w:r>
            <w:r w:rsidRPr="002160F8">
              <w:rPr>
                <w:rFonts w:hint="eastAsia"/>
                <w:sz w:val="20"/>
                <w:szCs w:val="20"/>
                <w:rtl/>
              </w:rPr>
              <w:t>תוצרי</w:t>
            </w:r>
            <w:r w:rsidRPr="002160F8">
              <w:rPr>
                <w:sz w:val="20"/>
                <w:szCs w:val="20"/>
                <w:rtl/>
              </w:rPr>
              <w:t xml:space="preserve"> </w:t>
            </w:r>
            <w:r w:rsidRPr="002160F8">
              <w:rPr>
                <w:rFonts w:hint="eastAsia"/>
                <w:sz w:val="20"/>
                <w:szCs w:val="20"/>
                <w:rtl/>
              </w:rPr>
              <w:t>המחקר</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2.3.7.3</w:t>
            </w:r>
          </w:p>
        </w:tc>
        <w:tc>
          <w:tcPr>
            <w:tcW w:w="1375" w:type="pct"/>
          </w:tcPr>
          <w:p w:rsidR="00040ADE" w:rsidRPr="002160F8"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Pr>
            </w:pPr>
            <w:r w:rsidRPr="002160F8">
              <w:rPr>
                <w:rFonts w:hint="eastAsia"/>
                <w:sz w:val="20"/>
                <w:szCs w:val="20"/>
                <w:rtl/>
              </w:rPr>
              <w:t>הפצת</w:t>
            </w:r>
            <w:r w:rsidRPr="002160F8">
              <w:rPr>
                <w:sz w:val="20"/>
                <w:szCs w:val="20"/>
                <w:rtl/>
              </w:rPr>
              <w:t xml:space="preserve"> </w:t>
            </w:r>
            <w:r w:rsidRPr="002160F8">
              <w:rPr>
                <w:rFonts w:hint="eastAsia"/>
                <w:sz w:val="20"/>
                <w:szCs w:val="20"/>
                <w:rtl/>
              </w:rPr>
              <w:t>תוצאות</w:t>
            </w:r>
            <w:r w:rsidRPr="002160F8">
              <w:rPr>
                <w:sz w:val="20"/>
                <w:szCs w:val="20"/>
                <w:rtl/>
              </w:rPr>
              <w:t xml:space="preserve"> </w:t>
            </w:r>
            <w:r w:rsidRPr="002160F8">
              <w:rPr>
                <w:rFonts w:hint="eastAsia"/>
                <w:sz w:val="20"/>
                <w:szCs w:val="20"/>
                <w:rtl/>
              </w:rPr>
              <w:t>המודל</w:t>
            </w:r>
            <w:r w:rsidRPr="002160F8">
              <w:rPr>
                <w:sz w:val="20"/>
                <w:szCs w:val="20"/>
                <w:rtl/>
              </w:rPr>
              <w:t xml:space="preserve"> </w:t>
            </w:r>
            <w:r w:rsidRPr="002160F8">
              <w:rPr>
                <w:rFonts w:hint="eastAsia"/>
                <w:sz w:val="20"/>
                <w:szCs w:val="20"/>
                <w:rtl/>
              </w:rPr>
              <w:t>ב</w:t>
            </w:r>
            <w:r w:rsidRPr="002160F8">
              <w:rPr>
                <w:sz w:val="20"/>
                <w:szCs w:val="20"/>
                <w:rtl/>
              </w:rPr>
              <w:t>-</w:t>
            </w:r>
            <w:r w:rsidRPr="002160F8">
              <w:rPr>
                <w:sz w:val="20"/>
                <w:szCs w:val="20"/>
              </w:rPr>
              <w:t>batch</w:t>
            </w:r>
            <w:r w:rsidRPr="002160F8">
              <w:rPr>
                <w:sz w:val="20"/>
                <w:szCs w:val="20"/>
                <w:rtl/>
              </w:rPr>
              <w:t xml:space="preserve"> או ב-</w:t>
            </w:r>
            <w:proofErr w:type="spellStart"/>
            <w:r w:rsidRPr="002160F8">
              <w:rPr>
                <w:sz w:val="20"/>
                <w:szCs w:val="20"/>
              </w:rPr>
              <w:t>sreaming</w:t>
            </w:r>
            <w:proofErr w:type="spellEnd"/>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2.3.7.4</w:t>
            </w:r>
          </w:p>
        </w:tc>
        <w:tc>
          <w:tcPr>
            <w:tcW w:w="1375" w:type="pct"/>
          </w:tcPr>
          <w:p w:rsidR="00040ADE" w:rsidRPr="002160F8"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2160F8">
              <w:rPr>
                <w:rFonts w:hint="eastAsia"/>
                <w:sz w:val="20"/>
                <w:szCs w:val="20"/>
                <w:rtl/>
              </w:rPr>
              <w:t>יצירת</w:t>
            </w:r>
            <w:r w:rsidRPr="002160F8">
              <w:rPr>
                <w:sz w:val="20"/>
                <w:szCs w:val="20"/>
                <w:rtl/>
              </w:rPr>
              <w:t xml:space="preserve"> </w:t>
            </w:r>
            <w:r w:rsidRPr="002160F8">
              <w:rPr>
                <w:rFonts w:hint="eastAsia"/>
                <w:sz w:val="20"/>
                <w:szCs w:val="20"/>
                <w:rtl/>
              </w:rPr>
              <w:t>ושליחת</w:t>
            </w:r>
            <w:r w:rsidRPr="002160F8">
              <w:rPr>
                <w:sz w:val="20"/>
                <w:szCs w:val="20"/>
                <w:rtl/>
              </w:rPr>
              <w:t xml:space="preserve"> </w:t>
            </w:r>
            <w:r w:rsidRPr="002160F8">
              <w:rPr>
                <w:rFonts w:hint="eastAsia"/>
                <w:sz w:val="20"/>
                <w:szCs w:val="20"/>
                <w:rtl/>
              </w:rPr>
              <w:t>התרעות</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2.3.8</w:t>
            </w:r>
          </w:p>
        </w:tc>
        <w:tc>
          <w:tcPr>
            <w:tcW w:w="1375" w:type="pct"/>
          </w:tcPr>
          <w:p w:rsidR="00040ADE" w:rsidRPr="002160F8"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Pr>
            </w:pPr>
            <w:r w:rsidRPr="002160F8">
              <w:rPr>
                <w:rFonts w:hint="eastAsia"/>
                <w:sz w:val="20"/>
                <w:szCs w:val="20"/>
                <w:rtl/>
              </w:rPr>
              <w:t>דוח</w:t>
            </w:r>
            <w:r w:rsidRPr="002160F8">
              <w:rPr>
                <w:sz w:val="20"/>
                <w:szCs w:val="20"/>
                <w:rtl/>
              </w:rPr>
              <w:t xml:space="preserve"> </w:t>
            </w:r>
            <w:r w:rsidRPr="002160F8">
              <w:rPr>
                <w:rFonts w:hint="eastAsia"/>
                <w:sz w:val="20"/>
                <w:szCs w:val="20"/>
                <w:rtl/>
              </w:rPr>
              <w:t>המחקר</w:t>
            </w:r>
            <w:r w:rsidRPr="002160F8">
              <w:rPr>
                <w:sz w:val="20"/>
                <w:szCs w:val="20"/>
                <w:rtl/>
              </w:rPr>
              <w:t xml:space="preserve"> הכולל</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2.3.9</w:t>
            </w:r>
          </w:p>
        </w:tc>
        <w:tc>
          <w:tcPr>
            <w:tcW w:w="1375" w:type="pct"/>
          </w:tcPr>
          <w:p w:rsidR="00040ADE" w:rsidRPr="002160F8"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2160F8">
              <w:rPr>
                <w:sz w:val="20"/>
                <w:szCs w:val="20"/>
              </w:rPr>
              <w:t>reuse</w:t>
            </w:r>
            <w:r w:rsidRPr="002160F8">
              <w:rPr>
                <w:sz w:val="20"/>
                <w:szCs w:val="20"/>
                <w:rtl/>
              </w:rPr>
              <w:t xml:space="preserve"> (שימוש חוזר) </w:t>
            </w:r>
            <w:r w:rsidRPr="002160F8">
              <w:rPr>
                <w:rFonts w:hint="eastAsia"/>
                <w:sz w:val="20"/>
                <w:szCs w:val="20"/>
                <w:rtl/>
              </w:rPr>
              <w:t>ביכולות</w:t>
            </w:r>
            <w:r w:rsidRPr="002160F8">
              <w:rPr>
                <w:sz w:val="20"/>
                <w:szCs w:val="20"/>
                <w:rtl/>
              </w:rPr>
              <w:t xml:space="preserve"> </w:t>
            </w:r>
            <w:r w:rsidRPr="002160F8">
              <w:rPr>
                <w:rFonts w:hint="eastAsia"/>
                <w:sz w:val="20"/>
                <w:szCs w:val="20"/>
                <w:rtl/>
              </w:rPr>
              <w:t>קיימות</w:t>
            </w:r>
            <w:r w:rsidRPr="002160F8">
              <w:rPr>
                <w:sz w:val="20"/>
                <w:szCs w:val="20"/>
                <w:rtl/>
              </w:rPr>
              <w:t xml:space="preserve"> </w:t>
            </w:r>
            <w:r w:rsidRPr="002160F8">
              <w:rPr>
                <w:rFonts w:hint="eastAsia"/>
                <w:sz w:val="20"/>
                <w:szCs w:val="20"/>
                <w:rtl/>
              </w:rPr>
              <w:t>בתהליך</w:t>
            </w:r>
            <w:r w:rsidRPr="002160F8">
              <w:rPr>
                <w:sz w:val="20"/>
                <w:szCs w:val="20"/>
                <w:rtl/>
              </w:rPr>
              <w:t xml:space="preserve"> </w:t>
            </w:r>
            <w:r w:rsidRPr="002160F8">
              <w:rPr>
                <w:rFonts w:hint="eastAsia"/>
                <w:sz w:val="20"/>
                <w:szCs w:val="20"/>
                <w:rtl/>
              </w:rPr>
              <w:t>בניית</w:t>
            </w:r>
            <w:r w:rsidRPr="002160F8">
              <w:rPr>
                <w:sz w:val="20"/>
                <w:szCs w:val="20"/>
                <w:rtl/>
              </w:rPr>
              <w:t xml:space="preserve"> </w:t>
            </w:r>
            <w:r w:rsidRPr="002160F8">
              <w:rPr>
                <w:rFonts w:hint="eastAsia"/>
                <w:sz w:val="20"/>
                <w:szCs w:val="20"/>
                <w:rtl/>
              </w:rPr>
              <w:t>סביבת</w:t>
            </w:r>
            <w:r w:rsidRPr="002160F8">
              <w:rPr>
                <w:sz w:val="20"/>
                <w:szCs w:val="20"/>
                <w:rtl/>
              </w:rPr>
              <w:t xml:space="preserve"> </w:t>
            </w:r>
            <w:r w:rsidRPr="002160F8">
              <w:rPr>
                <w:rFonts w:hint="eastAsia"/>
                <w:sz w:val="20"/>
                <w:szCs w:val="20"/>
                <w:rtl/>
              </w:rPr>
              <w:t>המחקר</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2.4</w:t>
            </w:r>
          </w:p>
        </w:tc>
        <w:tc>
          <w:tcPr>
            <w:tcW w:w="1375" w:type="pct"/>
          </w:tcPr>
          <w:p w:rsidR="00040ADE" w:rsidRPr="002160F8"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2160F8">
              <w:rPr>
                <w:rFonts w:hint="eastAsia"/>
                <w:sz w:val="20"/>
                <w:szCs w:val="20"/>
                <w:rtl/>
              </w:rPr>
              <w:t>הנגשת</w:t>
            </w:r>
            <w:proofErr w:type="spellEnd"/>
            <w:r w:rsidRPr="002160F8">
              <w:rPr>
                <w:sz w:val="20"/>
                <w:szCs w:val="20"/>
                <w:rtl/>
              </w:rPr>
              <w:t xml:space="preserve"> </w:t>
            </w:r>
            <w:r w:rsidRPr="002160F8">
              <w:rPr>
                <w:rFonts w:hint="eastAsia"/>
                <w:sz w:val="20"/>
                <w:szCs w:val="20"/>
                <w:rtl/>
              </w:rPr>
              <w:t>המידע</w:t>
            </w:r>
            <w:r w:rsidRPr="002160F8">
              <w:rPr>
                <w:sz w:val="20"/>
                <w:szCs w:val="20"/>
                <w:rtl/>
              </w:rPr>
              <w:t xml:space="preserve"> </w:t>
            </w:r>
            <w:r w:rsidRPr="002160F8">
              <w:rPr>
                <w:rFonts w:hint="eastAsia"/>
                <w:sz w:val="20"/>
                <w:szCs w:val="20"/>
                <w:rtl/>
              </w:rPr>
              <w:t>לציבור</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sz w:val="20"/>
                <w:szCs w:val="20"/>
                <w:rtl/>
              </w:rPr>
              <w:t>2.</w:t>
            </w:r>
            <w:r>
              <w:rPr>
                <w:rFonts w:hint="cs"/>
                <w:sz w:val="20"/>
                <w:szCs w:val="20"/>
                <w:rtl/>
              </w:rPr>
              <w:t>5</w:t>
            </w:r>
            <w:r w:rsidRPr="00FD3DF9">
              <w:rPr>
                <w:sz w:val="20"/>
                <w:szCs w:val="20"/>
                <w:rtl/>
              </w:rPr>
              <w:t>.1</w:t>
            </w:r>
          </w:p>
        </w:tc>
        <w:tc>
          <w:tcPr>
            <w:tcW w:w="1375" w:type="pct"/>
          </w:tcPr>
          <w:p w:rsidR="00040ADE" w:rsidRPr="002160F8"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2160F8">
              <w:rPr>
                <w:rFonts w:hint="eastAsia"/>
                <w:sz w:val="20"/>
                <w:szCs w:val="20"/>
                <w:rtl/>
              </w:rPr>
              <w:t>הנדסת</w:t>
            </w:r>
            <w:r w:rsidRPr="002160F8">
              <w:rPr>
                <w:sz w:val="20"/>
                <w:szCs w:val="20"/>
                <w:rtl/>
              </w:rPr>
              <w:t xml:space="preserve"> </w:t>
            </w:r>
            <w:r w:rsidRPr="002160F8">
              <w:rPr>
                <w:rFonts w:hint="eastAsia"/>
                <w:sz w:val="20"/>
                <w:szCs w:val="20"/>
                <w:rtl/>
              </w:rPr>
              <w:t>אנוש</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sz w:val="20"/>
                <w:szCs w:val="20"/>
                <w:rtl/>
              </w:rPr>
              <w:t>2.</w:t>
            </w:r>
            <w:r>
              <w:rPr>
                <w:rFonts w:hint="cs"/>
                <w:sz w:val="20"/>
                <w:szCs w:val="20"/>
                <w:rtl/>
              </w:rPr>
              <w:t>5</w:t>
            </w:r>
            <w:r w:rsidRPr="00FD3DF9">
              <w:rPr>
                <w:sz w:val="20"/>
                <w:szCs w:val="20"/>
                <w:rtl/>
              </w:rPr>
              <w:t>.2</w:t>
            </w:r>
          </w:p>
        </w:tc>
        <w:tc>
          <w:tcPr>
            <w:tcW w:w="1375" w:type="pct"/>
          </w:tcPr>
          <w:p w:rsidR="00040ADE" w:rsidRPr="002160F8"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Pr>
            </w:pPr>
            <w:r w:rsidRPr="002160F8">
              <w:rPr>
                <w:rFonts w:hint="eastAsia"/>
                <w:sz w:val="20"/>
                <w:szCs w:val="20"/>
                <w:rtl/>
              </w:rPr>
              <w:t>פרסונליזציה</w:t>
            </w:r>
            <w:r w:rsidRPr="002160F8">
              <w:rPr>
                <w:sz w:val="20"/>
                <w:szCs w:val="20"/>
                <w:rtl/>
              </w:rPr>
              <w:t xml:space="preserve"> - התאמת התצוגה</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sz w:val="20"/>
                <w:szCs w:val="20"/>
                <w:rtl/>
              </w:rPr>
              <w:t>2.</w:t>
            </w:r>
            <w:r>
              <w:rPr>
                <w:rFonts w:hint="cs"/>
                <w:sz w:val="20"/>
                <w:szCs w:val="20"/>
                <w:rtl/>
              </w:rPr>
              <w:t>5</w:t>
            </w:r>
            <w:r w:rsidRPr="00FD3DF9">
              <w:rPr>
                <w:sz w:val="20"/>
                <w:szCs w:val="20"/>
                <w:rtl/>
              </w:rPr>
              <w:t>.3</w:t>
            </w:r>
          </w:p>
        </w:tc>
        <w:tc>
          <w:tcPr>
            <w:tcW w:w="1375" w:type="pct"/>
          </w:tcPr>
          <w:p w:rsidR="00040ADE" w:rsidRPr="002160F8"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2160F8">
              <w:rPr>
                <w:rFonts w:hint="eastAsia"/>
                <w:sz w:val="20"/>
                <w:szCs w:val="20"/>
                <w:rtl/>
              </w:rPr>
              <w:t>ניהול</w:t>
            </w:r>
            <w:r w:rsidRPr="002160F8">
              <w:rPr>
                <w:sz w:val="20"/>
                <w:szCs w:val="20"/>
                <w:rtl/>
              </w:rPr>
              <w:t xml:space="preserve"> </w:t>
            </w:r>
            <w:r w:rsidRPr="002160F8">
              <w:rPr>
                <w:rFonts w:hint="eastAsia"/>
                <w:sz w:val="20"/>
                <w:szCs w:val="20"/>
                <w:rtl/>
              </w:rPr>
              <w:t>רשומות</w:t>
            </w:r>
            <w:r w:rsidRPr="002160F8">
              <w:rPr>
                <w:sz w:val="20"/>
                <w:szCs w:val="20"/>
                <w:rtl/>
              </w:rPr>
              <w:t xml:space="preserve"> מידע (טבלה / </w:t>
            </w:r>
            <w:r w:rsidRPr="002160F8">
              <w:rPr>
                <w:sz w:val="20"/>
                <w:szCs w:val="20"/>
              </w:rPr>
              <w:t>grid</w:t>
            </w:r>
            <w:r w:rsidRPr="002160F8">
              <w:rPr>
                <w:sz w:val="20"/>
                <w:szCs w:val="20"/>
                <w:rtl/>
              </w:rPr>
              <w:t>)</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sz w:val="20"/>
                <w:szCs w:val="20"/>
                <w:rtl/>
              </w:rPr>
              <w:t>2.</w:t>
            </w:r>
            <w:r>
              <w:rPr>
                <w:rFonts w:hint="cs"/>
                <w:sz w:val="20"/>
                <w:szCs w:val="20"/>
                <w:rtl/>
              </w:rPr>
              <w:t>5</w:t>
            </w:r>
            <w:r w:rsidRPr="00FD3DF9">
              <w:rPr>
                <w:sz w:val="20"/>
                <w:szCs w:val="20"/>
                <w:rtl/>
              </w:rPr>
              <w:t>.4</w:t>
            </w:r>
          </w:p>
        </w:tc>
        <w:tc>
          <w:tcPr>
            <w:tcW w:w="1375" w:type="pct"/>
          </w:tcPr>
          <w:p w:rsidR="00040ADE" w:rsidRPr="002160F8"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Pr>
            </w:pPr>
            <w:r w:rsidRPr="002160F8">
              <w:rPr>
                <w:rFonts w:hint="eastAsia"/>
                <w:sz w:val="20"/>
                <w:szCs w:val="20"/>
                <w:rtl/>
              </w:rPr>
              <w:t>סוגי</w:t>
            </w:r>
            <w:r w:rsidRPr="002160F8">
              <w:rPr>
                <w:sz w:val="20"/>
                <w:szCs w:val="20"/>
                <w:rtl/>
              </w:rPr>
              <w:t xml:space="preserve"> </w:t>
            </w:r>
            <w:r w:rsidRPr="002160F8">
              <w:rPr>
                <w:rFonts w:hint="eastAsia"/>
                <w:sz w:val="20"/>
                <w:szCs w:val="20"/>
                <w:rtl/>
              </w:rPr>
              <w:t>תצוגה</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sz w:val="20"/>
                <w:szCs w:val="20"/>
                <w:rtl/>
              </w:rPr>
              <w:t>2.</w:t>
            </w:r>
            <w:r>
              <w:rPr>
                <w:rFonts w:hint="cs"/>
                <w:sz w:val="20"/>
                <w:szCs w:val="20"/>
                <w:rtl/>
              </w:rPr>
              <w:t>5</w:t>
            </w:r>
            <w:r w:rsidRPr="00FD3DF9">
              <w:rPr>
                <w:sz w:val="20"/>
                <w:szCs w:val="20"/>
                <w:rtl/>
              </w:rPr>
              <w:t>.5</w:t>
            </w:r>
          </w:p>
        </w:tc>
        <w:tc>
          <w:tcPr>
            <w:tcW w:w="1375" w:type="pct"/>
          </w:tcPr>
          <w:p w:rsidR="00040ADE" w:rsidRPr="002160F8"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2160F8">
              <w:rPr>
                <w:sz w:val="20"/>
                <w:szCs w:val="20"/>
                <w:rtl/>
              </w:rPr>
              <w:t>יצירת והצגת מדדים</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sz w:val="20"/>
                <w:szCs w:val="20"/>
                <w:rtl/>
              </w:rPr>
              <w:t>2.</w:t>
            </w:r>
            <w:r>
              <w:rPr>
                <w:rFonts w:hint="cs"/>
                <w:sz w:val="20"/>
                <w:szCs w:val="20"/>
                <w:rtl/>
              </w:rPr>
              <w:t>5</w:t>
            </w:r>
            <w:r w:rsidRPr="00FD3DF9">
              <w:rPr>
                <w:sz w:val="20"/>
                <w:szCs w:val="20"/>
                <w:rtl/>
              </w:rPr>
              <w:t>.6</w:t>
            </w:r>
          </w:p>
        </w:tc>
        <w:tc>
          <w:tcPr>
            <w:tcW w:w="1375" w:type="pct"/>
          </w:tcPr>
          <w:p w:rsidR="00040ADE" w:rsidRPr="002160F8"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Pr>
            </w:pPr>
            <w:r w:rsidRPr="002160F8">
              <w:rPr>
                <w:sz w:val="20"/>
                <w:szCs w:val="20"/>
                <w:rtl/>
              </w:rPr>
              <w:t xml:space="preserve">הצגת ובחירת ערכי </w:t>
            </w:r>
            <w:proofErr w:type="spellStart"/>
            <w:r w:rsidRPr="002160F8">
              <w:rPr>
                <w:sz w:val="20"/>
                <w:szCs w:val="20"/>
                <w:rtl/>
              </w:rPr>
              <w:t>מ</w:t>
            </w:r>
            <w:r w:rsidRPr="002160F8">
              <w:rPr>
                <w:rFonts w:hint="eastAsia"/>
                <w:sz w:val="20"/>
                <w:szCs w:val="20"/>
                <w:rtl/>
              </w:rPr>
              <w:t>י</w:t>
            </w:r>
            <w:r w:rsidRPr="002160F8">
              <w:rPr>
                <w:sz w:val="20"/>
                <w:szCs w:val="20"/>
                <w:rtl/>
              </w:rPr>
              <w:t>מדים</w:t>
            </w:r>
            <w:proofErr w:type="spellEnd"/>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sz w:val="20"/>
                <w:szCs w:val="20"/>
                <w:rtl/>
              </w:rPr>
              <w:t>2.</w:t>
            </w:r>
            <w:r>
              <w:rPr>
                <w:rFonts w:hint="cs"/>
                <w:sz w:val="20"/>
                <w:szCs w:val="20"/>
                <w:rtl/>
              </w:rPr>
              <w:t>5</w:t>
            </w:r>
            <w:r w:rsidRPr="00FD3DF9">
              <w:rPr>
                <w:sz w:val="20"/>
                <w:szCs w:val="20"/>
                <w:rtl/>
              </w:rPr>
              <w:t>.7</w:t>
            </w:r>
          </w:p>
        </w:tc>
        <w:tc>
          <w:tcPr>
            <w:tcW w:w="1375" w:type="pct"/>
          </w:tcPr>
          <w:p w:rsidR="00040ADE" w:rsidRPr="002160F8"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2160F8">
              <w:rPr>
                <w:rFonts w:hint="eastAsia"/>
                <w:sz w:val="20"/>
                <w:szCs w:val="20"/>
                <w:rtl/>
              </w:rPr>
              <w:t>ניווט</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sz w:val="20"/>
                <w:szCs w:val="20"/>
                <w:rtl/>
              </w:rPr>
              <w:t>2.</w:t>
            </w:r>
            <w:r>
              <w:rPr>
                <w:rFonts w:hint="cs"/>
                <w:sz w:val="20"/>
                <w:szCs w:val="20"/>
                <w:rtl/>
              </w:rPr>
              <w:t>5</w:t>
            </w:r>
            <w:r w:rsidRPr="00FD3DF9">
              <w:rPr>
                <w:sz w:val="20"/>
                <w:szCs w:val="20"/>
                <w:rtl/>
              </w:rPr>
              <w:t>.8</w:t>
            </w:r>
          </w:p>
        </w:tc>
        <w:tc>
          <w:tcPr>
            <w:tcW w:w="1375" w:type="pct"/>
          </w:tcPr>
          <w:p w:rsidR="00040ADE" w:rsidRPr="002160F8"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Pr>
            </w:pPr>
            <w:r w:rsidRPr="002160F8">
              <w:rPr>
                <w:rFonts w:hint="eastAsia"/>
                <w:sz w:val="20"/>
                <w:szCs w:val="20"/>
                <w:rtl/>
              </w:rPr>
              <w:t>ניהול</w:t>
            </w:r>
            <w:r w:rsidRPr="002160F8">
              <w:rPr>
                <w:sz w:val="20"/>
                <w:szCs w:val="20"/>
                <w:rtl/>
              </w:rPr>
              <w:t xml:space="preserve"> </w:t>
            </w:r>
            <w:r w:rsidRPr="002160F8">
              <w:rPr>
                <w:rFonts w:hint="eastAsia"/>
                <w:sz w:val="20"/>
                <w:szCs w:val="20"/>
                <w:rtl/>
              </w:rPr>
              <w:t>היסטוריית</w:t>
            </w:r>
            <w:r w:rsidRPr="002160F8">
              <w:rPr>
                <w:sz w:val="20"/>
                <w:szCs w:val="20"/>
                <w:rtl/>
              </w:rPr>
              <w:t xml:space="preserve"> </w:t>
            </w:r>
            <w:r w:rsidRPr="002160F8">
              <w:rPr>
                <w:rFonts w:hint="eastAsia"/>
                <w:sz w:val="20"/>
                <w:szCs w:val="20"/>
                <w:rtl/>
              </w:rPr>
              <w:t>החקירה</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sz w:val="20"/>
                <w:szCs w:val="20"/>
                <w:rtl/>
              </w:rPr>
              <w:t>2.</w:t>
            </w:r>
            <w:r>
              <w:rPr>
                <w:rFonts w:hint="cs"/>
                <w:sz w:val="20"/>
                <w:szCs w:val="20"/>
                <w:rtl/>
              </w:rPr>
              <w:t>5</w:t>
            </w:r>
            <w:r w:rsidRPr="00FD3DF9">
              <w:rPr>
                <w:sz w:val="20"/>
                <w:szCs w:val="20"/>
                <w:rtl/>
              </w:rPr>
              <w:t>.9</w:t>
            </w:r>
          </w:p>
        </w:tc>
        <w:tc>
          <w:tcPr>
            <w:tcW w:w="1375" w:type="pct"/>
          </w:tcPr>
          <w:p w:rsidR="00040ADE" w:rsidRPr="002160F8"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2160F8">
              <w:rPr>
                <w:sz w:val="20"/>
                <w:szCs w:val="20"/>
                <w:rtl/>
              </w:rPr>
              <w:t xml:space="preserve">שליטה </w:t>
            </w:r>
            <w:proofErr w:type="spellStart"/>
            <w:r w:rsidRPr="002160F8">
              <w:rPr>
                <w:sz w:val="20"/>
                <w:szCs w:val="20"/>
                <w:rtl/>
              </w:rPr>
              <w:t>בניראות</w:t>
            </w:r>
            <w:proofErr w:type="spellEnd"/>
            <w:r w:rsidRPr="002160F8">
              <w:rPr>
                <w:sz w:val="20"/>
                <w:szCs w:val="20"/>
                <w:rtl/>
              </w:rPr>
              <w:t xml:space="preserve"> ותבניות</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sz w:val="20"/>
                <w:szCs w:val="20"/>
                <w:rtl/>
              </w:rPr>
              <w:t>2.</w:t>
            </w:r>
            <w:r>
              <w:rPr>
                <w:rFonts w:hint="cs"/>
                <w:sz w:val="20"/>
                <w:szCs w:val="20"/>
                <w:rtl/>
              </w:rPr>
              <w:t>5</w:t>
            </w:r>
            <w:r w:rsidRPr="00FD3DF9">
              <w:rPr>
                <w:sz w:val="20"/>
                <w:szCs w:val="20"/>
                <w:rtl/>
              </w:rPr>
              <w:t>.10</w:t>
            </w:r>
          </w:p>
        </w:tc>
        <w:tc>
          <w:tcPr>
            <w:tcW w:w="1375" w:type="pct"/>
          </w:tcPr>
          <w:p w:rsidR="00040ADE" w:rsidRPr="002160F8"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Pr>
            </w:pPr>
            <w:r w:rsidRPr="002160F8">
              <w:rPr>
                <w:rFonts w:hint="eastAsia"/>
                <w:sz w:val="20"/>
                <w:szCs w:val="20"/>
                <w:rtl/>
              </w:rPr>
              <w:t>טיפול</w:t>
            </w:r>
            <w:r w:rsidRPr="002160F8">
              <w:rPr>
                <w:sz w:val="20"/>
                <w:szCs w:val="20"/>
                <w:rtl/>
              </w:rPr>
              <w:t xml:space="preserve"> </w:t>
            </w:r>
            <w:proofErr w:type="spellStart"/>
            <w:r w:rsidRPr="002160F8">
              <w:rPr>
                <w:rFonts w:hint="eastAsia"/>
                <w:sz w:val="20"/>
                <w:szCs w:val="20"/>
                <w:rtl/>
              </w:rPr>
              <w:t>בפילטורים</w:t>
            </w:r>
            <w:proofErr w:type="spellEnd"/>
            <w:r w:rsidRPr="002160F8">
              <w:rPr>
                <w:sz w:val="20"/>
                <w:szCs w:val="20"/>
                <w:rtl/>
              </w:rPr>
              <w:t xml:space="preserve"> </w:t>
            </w:r>
            <w:r w:rsidRPr="002160F8">
              <w:rPr>
                <w:rFonts w:hint="eastAsia"/>
                <w:sz w:val="20"/>
                <w:szCs w:val="20"/>
                <w:rtl/>
              </w:rPr>
              <w:t>ובהיררכיות</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sz w:val="20"/>
                <w:szCs w:val="20"/>
                <w:rtl/>
              </w:rPr>
              <w:t>2.</w:t>
            </w:r>
            <w:r>
              <w:rPr>
                <w:rFonts w:hint="cs"/>
                <w:sz w:val="20"/>
                <w:szCs w:val="20"/>
                <w:rtl/>
              </w:rPr>
              <w:t>5</w:t>
            </w:r>
            <w:r w:rsidRPr="00FD3DF9">
              <w:rPr>
                <w:sz w:val="20"/>
                <w:szCs w:val="20"/>
                <w:rtl/>
              </w:rPr>
              <w:t>.11</w:t>
            </w:r>
          </w:p>
        </w:tc>
        <w:tc>
          <w:tcPr>
            <w:tcW w:w="1375" w:type="pct"/>
          </w:tcPr>
          <w:p w:rsidR="00040ADE" w:rsidRPr="002160F8"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2160F8">
              <w:rPr>
                <w:rFonts w:hint="eastAsia"/>
                <w:sz w:val="20"/>
                <w:szCs w:val="20"/>
                <w:rtl/>
              </w:rPr>
              <w:t>הדפסה</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sz w:val="20"/>
                <w:szCs w:val="20"/>
                <w:rtl/>
              </w:rPr>
              <w:t>2.</w:t>
            </w:r>
            <w:r>
              <w:rPr>
                <w:rFonts w:hint="cs"/>
                <w:sz w:val="20"/>
                <w:szCs w:val="20"/>
                <w:rtl/>
              </w:rPr>
              <w:t>5</w:t>
            </w:r>
            <w:r w:rsidRPr="00FD3DF9">
              <w:rPr>
                <w:sz w:val="20"/>
                <w:szCs w:val="20"/>
                <w:rtl/>
              </w:rPr>
              <w:t>.12</w:t>
            </w:r>
          </w:p>
        </w:tc>
        <w:tc>
          <w:tcPr>
            <w:tcW w:w="1375" w:type="pct"/>
          </w:tcPr>
          <w:p w:rsidR="00040ADE" w:rsidRPr="002160F8"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Pr>
            </w:pPr>
            <w:r w:rsidRPr="002160F8">
              <w:rPr>
                <w:rFonts w:hint="eastAsia"/>
                <w:sz w:val="20"/>
                <w:szCs w:val="20"/>
                <w:rtl/>
              </w:rPr>
              <w:t>הודעות</w:t>
            </w:r>
            <w:r w:rsidRPr="002160F8">
              <w:rPr>
                <w:sz w:val="20"/>
                <w:szCs w:val="20"/>
                <w:rtl/>
              </w:rPr>
              <w:t xml:space="preserve"> </w:t>
            </w:r>
            <w:r w:rsidRPr="002160F8">
              <w:rPr>
                <w:rFonts w:hint="eastAsia"/>
                <w:sz w:val="20"/>
                <w:szCs w:val="20"/>
                <w:rtl/>
              </w:rPr>
              <w:t>שגיאה</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sz w:val="20"/>
                <w:szCs w:val="20"/>
                <w:rtl/>
              </w:rPr>
              <w:t>2.</w:t>
            </w:r>
            <w:r>
              <w:rPr>
                <w:rFonts w:hint="cs"/>
                <w:sz w:val="20"/>
                <w:szCs w:val="20"/>
                <w:rtl/>
              </w:rPr>
              <w:t>5</w:t>
            </w:r>
            <w:r w:rsidRPr="00FD3DF9">
              <w:rPr>
                <w:sz w:val="20"/>
                <w:szCs w:val="20"/>
                <w:rtl/>
              </w:rPr>
              <w:t>.13</w:t>
            </w:r>
          </w:p>
        </w:tc>
        <w:tc>
          <w:tcPr>
            <w:tcW w:w="1375" w:type="pct"/>
          </w:tcPr>
          <w:p w:rsidR="00040ADE" w:rsidRPr="002160F8"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2160F8">
              <w:rPr>
                <w:sz w:val="20"/>
                <w:szCs w:val="20"/>
              </w:rPr>
              <w:t>tool tips</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sz w:val="20"/>
                <w:szCs w:val="20"/>
                <w:rtl/>
              </w:rPr>
              <w:t>2.</w:t>
            </w:r>
            <w:r>
              <w:rPr>
                <w:rFonts w:hint="cs"/>
                <w:sz w:val="20"/>
                <w:szCs w:val="20"/>
                <w:rtl/>
              </w:rPr>
              <w:t>5</w:t>
            </w:r>
            <w:r w:rsidRPr="00FD3DF9">
              <w:rPr>
                <w:sz w:val="20"/>
                <w:szCs w:val="20"/>
                <w:rtl/>
              </w:rPr>
              <w:t>.14</w:t>
            </w:r>
          </w:p>
        </w:tc>
        <w:tc>
          <w:tcPr>
            <w:tcW w:w="1375" w:type="pct"/>
          </w:tcPr>
          <w:p w:rsidR="00040ADE" w:rsidRPr="002160F8"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Pr>
            </w:pPr>
            <w:r w:rsidRPr="002160F8">
              <w:rPr>
                <w:rFonts w:hint="eastAsia"/>
                <w:sz w:val="20"/>
                <w:szCs w:val="20"/>
                <w:rtl/>
              </w:rPr>
              <w:t>הרצה</w:t>
            </w:r>
            <w:r w:rsidRPr="002160F8">
              <w:rPr>
                <w:sz w:val="20"/>
                <w:szCs w:val="20"/>
                <w:rtl/>
              </w:rPr>
              <w:t xml:space="preserve"> </w:t>
            </w:r>
            <w:r w:rsidRPr="002160F8">
              <w:rPr>
                <w:rFonts w:hint="eastAsia"/>
                <w:sz w:val="20"/>
                <w:szCs w:val="20"/>
                <w:rtl/>
              </w:rPr>
              <w:t>אסינכרונית</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sz w:val="20"/>
                <w:szCs w:val="20"/>
                <w:rtl/>
              </w:rPr>
              <w:t>2.</w:t>
            </w:r>
            <w:r>
              <w:rPr>
                <w:rFonts w:hint="cs"/>
                <w:sz w:val="20"/>
                <w:szCs w:val="20"/>
                <w:rtl/>
              </w:rPr>
              <w:t>5</w:t>
            </w:r>
            <w:r w:rsidRPr="00FD3DF9">
              <w:rPr>
                <w:sz w:val="20"/>
                <w:szCs w:val="20"/>
                <w:rtl/>
              </w:rPr>
              <w:t>.15</w:t>
            </w:r>
          </w:p>
        </w:tc>
        <w:tc>
          <w:tcPr>
            <w:tcW w:w="1375" w:type="pct"/>
          </w:tcPr>
          <w:p w:rsidR="00040ADE" w:rsidRPr="002160F8"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2160F8">
              <w:rPr>
                <w:rFonts w:hint="eastAsia"/>
                <w:sz w:val="20"/>
                <w:szCs w:val="20"/>
                <w:rtl/>
              </w:rPr>
              <w:t>זמני</w:t>
            </w:r>
            <w:r w:rsidRPr="002160F8">
              <w:rPr>
                <w:sz w:val="20"/>
                <w:szCs w:val="20"/>
                <w:rtl/>
              </w:rPr>
              <w:t xml:space="preserve"> </w:t>
            </w:r>
            <w:r w:rsidRPr="002160F8">
              <w:rPr>
                <w:rFonts w:hint="eastAsia"/>
                <w:sz w:val="20"/>
                <w:szCs w:val="20"/>
                <w:rtl/>
              </w:rPr>
              <w:t>תגובה</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sz w:val="20"/>
                <w:szCs w:val="20"/>
                <w:rtl/>
              </w:rPr>
              <w:t>2.</w:t>
            </w:r>
            <w:r>
              <w:rPr>
                <w:rFonts w:hint="cs"/>
                <w:sz w:val="20"/>
                <w:szCs w:val="20"/>
                <w:rtl/>
              </w:rPr>
              <w:t>5</w:t>
            </w:r>
            <w:r w:rsidRPr="00FD3DF9">
              <w:rPr>
                <w:sz w:val="20"/>
                <w:szCs w:val="20"/>
                <w:rtl/>
              </w:rPr>
              <w:t>.16</w:t>
            </w:r>
          </w:p>
        </w:tc>
        <w:tc>
          <w:tcPr>
            <w:tcW w:w="1375" w:type="pct"/>
          </w:tcPr>
          <w:p w:rsidR="00040ADE" w:rsidRPr="002160F8"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Pr>
            </w:pPr>
            <w:r w:rsidRPr="002160F8">
              <w:rPr>
                <w:rFonts w:hint="eastAsia"/>
                <w:sz w:val="20"/>
                <w:szCs w:val="20"/>
                <w:rtl/>
              </w:rPr>
              <w:t>הצגת</w:t>
            </w:r>
            <w:r w:rsidRPr="002160F8">
              <w:rPr>
                <w:sz w:val="20"/>
                <w:szCs w:val="20"/>
                <w:rtl/>
              </w:rPr>
              <w:t xml:space="preserve"> </w:t>
            </w:r>
            <w:r w:rsidRPr="002160F8">
              <w:rPr>
                <w:rFonts w:hint="eastAsia"/>
                <w:sz w:val="20"/>
                <w:szCs w:val="20"/>
                <w:rtl/>
              </w:rPr>
              <w:t>הממשק</w:t>
            </w:r>
            <w:r w:rsidRPr="002160F8">
              <w:rPr>
                <w:sz w:val="20"/>
                <w:szCs w:val="20"/>
                <w:rtl/>
              </w:rPr>
              <w:t xml:space="preserve"> </w:t>
            </w:r>
            <w:r w:rsidRPr="002160F8">
              <w:rPr>
                <w:rFonts w:hint="eastAsia"/>
                <w:sz w:val="20"/>
                <w:szCs w:val="20"/>
                <w:rtl/>
              </w:rPr>
              <w:t>למשתמש</w:t>
            </w:r>
            <w:r w:rsidRPr="002160F8">
              <w:rPr>
                <w:sz w:val="20"/>
                <w:szCs w:val="20"/>
                <w:rtl/>
              </w:rPr>
              <w:t xml:space="preserve"> </w:t>
            </w:r>
            <w:r w:rsidRPr="002160F8">
              <w:rPr>
                <w:rFonts w:hint="eastAsia"/>
                <w:sz w:val="20"/>
                <w:szCs w:val="20"/>
                <w:rtl/>
              </w:rPr>
              <w:t>במספר</w:t>
            </w:r>
            <w:r w:rsidRPr="002160F8">
              <w:rPr>
                <w:sz w:val="20"/>
                <w:szCs w:val="20"/>
                <w:rtl/>
              </w:rPr>
              <w:t xml:space="preserve"> </w:t>
            </w:r>
            <w:r w:rsidRPr="002160F8">
              <w:rPr>
                <w:rFonts w:hint="eastAsia"/>
                <w:sz w:val="20"/>
                <w:szCs w:val="20"/>
                <w:rtl/>
              </w:rPr>
              <w:t>מסכים</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rFonts w:hint="cs"/>
                <w:sz w:val="20"/>
                <w:szCs w:val="20"/>
                <w:rtl/>
              </w:rPr>
              <w:t>2.6</w:t>
            </w:r>
          </w:p>
        </w:tc>
        <w:tc>
          <w:tcPr>
            <w:tcW w:w="1375" w:type="pct"/>
          </w:tcPr>
          <w:p w:rsidR="00040ADE" w:rsidRPr="002160F8"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2160F8">
              <w:rPr>
                <w:rFonts w:hint="eastAsia"/>
                <w:sz w:val="20"/>
                <w:szCs w:val="20"/>
                <w:rtl/>
              </w:rPr>
              <w:t>התכולה</w:t>
            </w:r>
            <w:r w:rsidRPr="002160F8">
              <w:rPr>
                <w:sz w:val="20"/>
                <w:szCs w:val="20"/>
                <w:rtl/>
              </w:rPr>
              <w:t xml:space="preserve"> </w:t>
            </w:r>
            <w:r w:rsidRPr="002160F8">
              <w:rPr>
                <w:rFonts w:hint="eastAsia"/>
                <w:sz w:val="20"/>
                <w:szCs w:val="20"/>
                <w:rtl/>
              </w:rPr>
              <w:t>הנדרשת</w:t>
            </w:r>
            <w:r w:rsidRPr="002160F8">
              <w:rPr>
                <w:sz w:val="20"/>
                <w:szCs w:val="20"/>
                <w:rtl/>
              </w:rPr>
              <w:t xml:space="preserve"> </w:t>
            </w:r>
            <w:proofErr w:type="spellStart"/>
            <w:r w:rsidRPr="002160F8">
              <w:rPr>
                <w:rFonts w:hint="eastAsia"/>
                <w:sz w:val="20"/>
                <w:szCs w:val="20"/>
                <w:rtl/>
              </w:rPr>
              <w:t>לגרסא</w:t>
            </w:r>
            <w:proofErr w:type="spellEnd"/>
            <w:r w:rsidRPr="002160F8">
              <w:rPr>
                <w:sz w:val="20"/>
                <w:szCs w:val="20"/>
                <w:rtl/>
              </w:rPr>
              <w:t xml:space="preserve"> </w:t>
            </w:r>
            <w:r w:rsidRPr="002160F8">
              <w:rPr>
                <w:rFonts w:hint="eastAsia"/>
                <w:sz w:val="20"/>
                <w:szCs w:val="20"/>
                <w:rtl/>
              </w:rPr>
              <w:t>הראשונה</w:t>
            </w:r>
            <w:r w:rsidRPr="002160F8">
              <w:rPr>
                <w:sz w:val="20"/>
                <w:szCs w:val="20"/>
                <w:rtl/>
              </w:rPr>
              <w:t xml:space="preserve"> </w:t>
            </w:r>
            <w:r w:rsidRPr="002160F8">
              <w:rPr>
                <w:rFonts w:hint="eastAsia"/>
                <w:sz w:val="20"/>
                <w:szCs w:val="20"/>
                <w:rtl/>
              </w:rPr>
              <w:t>של</w:t>
            </w:r>
            <w:r w:rsidRPr="002160F8">
              <w:rPr>
                <w:sz w:val="20"/>
                <w:szCs w:val="20"/>
                <w:rtl/>
              </w:rPr>
              <w:t xml:space="preserve"> </w:t>
            </w:r>
            <w:r w:rsidRPr="002160F8">
              <w:rPr>
                <w:rFonts w:hint="eastAsia"/>
                <w:sz w:val="20"/>
                <w:szCs w:val="20"/>
                <w:rtl/>
              </w:rPr>
              <w:t>המערכת</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3963" w:type="pct"/>
            <w:gridSpan w:val="9"/>
            <w:vAlign w:val="center"/>
          </w:tcPr>
          <w:p w:rsidR="00040ADE" w:rsidRPr="002160F8" w:rsidRDefault="00040ADE" w:rsidP="00007B99">
            <w:pPr>
              <w:pStyle w:val="TableText"/>
              <w:spacing w:beforeLines="20" w:before="48" w:afterLines="20" w:after="48" w:line="240" w:lineRule="atLeast"/>
              <w:contextualSpacing/>
              <w:rPr>
                <w:sz w:val="20"/>
                <w:szCs w:val="20"/>
              </w:rPr>
            </w:pPr>
            <w:r w:rsidRPr="00FD3DF9">
              <w:rPr>
                <w:rFonts w:hint="eastAsia"/>
                <w:sz w:val="20"/>
                <w:szCs w:val="20"/>
                <w:rtl/>
              </w:rPr>
              <w:t>דרישות</w:t>
            </w:r>
            <w:r w:rsidRPr="00FD3DF9">
              <w:rPr>
                <w:sz w:val="20"/>
                <w:szCs w:val="20"/>
                <w:rtl/>
              </w:rPr>
              <w:t xml:space="preserve"> </w:t>
            </w:r>
            <w:r w:rsidRPr="00FD3DF9">
              <w:rPr>
                <w:rFonts w:hint="eastAsia"/>
                <w:sz w:val="20"/>
                <w:szCs w:val="20"/>
                <w:rtl/>
              </w:rPr>
              <w:t>תשתיתיות</w:t>
            </w: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lastRenderedPageBreak/>
              <w:t>3.0</w:t>
            </w:r>
          </w:p>
        </w:tc>
        <w:tc>
          <w:tcPr>
            <w:tcW w:w="1375" w:type="pct"/>
          </w:tcPr>
          <w:p w:rsidR="00040ADE" w:rsidRPr="002160F8"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FD3DF9">
              <w:rPr>
                <w:rFonts w:hint="eastAsia"/>
                <w:sz w:val="20"/>
                <w:szCs w:val="20"/>
                <w:rtl/>
              </w:rPr>
              <w:t>שימוש</w:t>
            </w:r>
            <w:r w:rsidRPr="00FD3DF9">
              <w:rPr>
                <w:sz w:val="20"/>
                <w:szCs w:val="20"/>
                <w:rtl/>
              </w:rPr>
              <w:t xml:space="preserve"> </w:t>
            </w:r>
            <w:r w:rsidRPr="00FD3DF9">
              <w:rPr>
                <w:rFonts w:hint="eastAsia"/>
                <w:sz w:val="20"/>
                <w:szCs w:val="20"/>
                <w:rtl/>
              </w:rPr>
              <w:t>נרחב</w:t>
            </w:r>
            <w:r w:rsidRPr="00FD3DF9">
              <w:rPr>
                <w:sz w:val="20"/>
                <w:szCs w:val="20"/>
                <w:rtl/>
              </w:rPr>
              <w:t xml:space="preserve"> </w:t>
            </w:r>
            <w:r w:rsidRPr="00FD3DF9">
              <w:rPr>
                <w:rFonts w:hint="eastAsia"/>
                <w:sz w:val="20"/>
                <w:szCs w:val="20"/>
                <w:rtl/>
              </w:rPr>
              <w:t>בטכנולוגיות</w:t>
            </w:r>
            <w:r w:rsidRPr="00FD3DF9">
              <w:rPr>
                <w:sz w:val="20"/>
                <w:szCs w:val="20"/>
                <w:rtl/>
              </w:rPr>
              <w:t xml:space="preserve"> </w:t>
            </w:r>
            <w:r w:rsidRPr="00FD3DF9">
              <w:rPr>
                <w:rFonts w:hint="eastAsia"/>
                <w:sz w:val="20"/>
                <w:szCs w:val="20"/>
                <w:rtl/>
              </w:rPr>
              <w:t>קוד</w:t>
            </w:r>
            <w:r w:rsidRPr="00FD3DF9">
              <w:rPr>
                <w:sz w:val="20"/>
                <w:szCs w:val="20"/>
                <w:rtl/>
              </w:rPr>
              <w:t xml:space="preserve"> </w:t>
            </w:r>
            <w:r w:rsidRPr="00FD3DF9">
              <w:rPr>
                <w:rFonts w:hint="eastAsia"/>
                <w:sz w:val="20"/>
                <w:szCs w:val="20"/>
                <w:rtl/>
              </w:rPr>
              <w:t>פתוח</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3.1</w:t>
            </w:r>
          </w:p>
        </w:tc>
        <w:tc>
          <w:tcPr>
            <w:tcW w:w="1375" w:type="pct"/>
          </w:tcPr>
          <w:p w:rsidR="00040ADE" w:rsidRPr="002160F8"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Pr>
            </w:pPr>
            <w:r w:rsidRPr="00FD3DF9">
              <w:rPr>
                <w:sz w:val="20"/>
                <w:szCs w:val="20"/>
                <w:rtl/>
              </w:rPr>
              <w:t>בחירת טכנולוגיות בשלות ומוכחות</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3.2</w:t>
            </w:r>
          </w:p>
        </w:tc>
        <w:tc>
          <w:tcPr>
            <w:tcW w:w="1375" w:type="pct"/>
          </w:tcPr>
          <w:p w:rsidR="00040ADE" w:rsidRPr="002160F8"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FD3DF9">
              <w:rPr>
                <w:rFonts w:hint="eastAsia"/>
                <w:sz w:val="20"/>
                <w:szCs w:val="20"/>
                <w:rtl/>
              </w:rPr>
              <w:t>פיתרון</w:t>
            </w:r>
            <w:proofErr w:type="spellEnd"/>
            <w:r w:rsidRPr="00FD3DF9">
              <w:rPr>
                <w:sz w:val="20"/>
                <w:szCs w:val="20"/>
                <w:rtl/>
              </w:rPr>
              <w:t xml:space="preserve"> </w:t>
            </w:r>
            <w:r w:rsidRPr="00FD3DF9">
              <w:rPr>
                <w:rFonts w:hint="eastAsia"/>
                <w:sz w:val="20"/>
                <w:szCs w:val="20"/>
                <w:rtl/>
              </w:rPr>
              <w:t>התומך</w:t>
            </w:r>
            <w:r w:rsidRPr="00FD3DF9">
              <w:rPr>
                <w:sz w:val="20"/>
                <w:szCs w:val="20"/>
                <w:rtl/>
              </w:rPr>
              <w:t xml:space="preserve"> </w:t>
            </w:r>
            <w:r w:rsidRPr="00FD3DF9">
              <w:rPr>
                <w:rFonts w:hint="eastAsia"/>
                <w:sz w:val="20"/>
                <w:szCs w:val="20"/>
                <w:rtl/>
              </w:rPr>
              <w:t>בצורה</w:t>
            </w:r>
            <w:r w:rsidRPr="00FD3DF9">
              <w:rPr>
                <w:sz w:val="20"/>
                <w:szCs w:val="20"/>
                <w:rtl/>
              </w:rPr>
              <w:t xml:space="preserve"> </w:t>
            </w:r>
            <w:r w:rsidRPr="00FD3DF9">
              <w:rPr>
                <w:rFonts w:hint="eastAsia"/>
                <w:sz w:val="20"/>
                <w:szCs w:val="20"/>
                <w:rtl/>
              </w:rPr>
              <w:t>מלאה</w:t>
            </w:r>
            <w:r w:rsidRPr="00FD3DF9">
              <w:rPr>
                <w:sz w:val="20"/>
                <w:szCs w:val="20"/>
                <w:rtl/>
              </w:rPr>
              <w:t xml:space="preserve"> </w:t>
            </w:r>
            <w:r w:rsidRPr="00FD3DF9">
              <w:rPr>
                <w:rFonts w:hint="eastAsia"/>
                <w:sz w:val="20"/>
                <w:szCs w:val="20"/>
                <w:rtl/>
              </w:rPr>
              <w:t>ב</w:t>
            </w:r>
            <w:r w:rsidRPr="00FD3DF9">
              <w:rPr>
                <w:sz w:val="20"/>
                <w:szCs w:val="20"/>
                <w:rtl/>
              </w:rPr>
              <w:t>-</w:t>
            </w:r>
            <w:r w:rsidRPr="00FD3DF9">
              <w:rPr>
                <w:sz w:val="20"/>
                <w:szCs w:val="20"/>
              </w:rPr>
              <w:t>scalability</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3.3</w:t>
            </w:r>
          </w:p>
        </w:tc>
        <w:tc>
          <w:tcPr>
            <w:tcW w:w="1375" w:type="pct"/>
          </w:tcPr>
          <w:p w:rsidR="00040ADE" w:rsidRPr="002160F8"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Pr>
            </w:pPr>
            <w:r w:rsidRPr="00FD3DF9">
              <w:rPr>
                <w:rFonts w:hint="eastAsia"/>
                <w:sz w:val="20"/>
                <w:szCs w:val="20"/>
                <w:rtl/>
              </w:rPr>
              <w:t>ניהול</w:t>
            </w:r>
            <w:r w:rsidRPr="00FD3DF9">
              <w:rPr>
                <w:sz w:val="20"/>
                <w:szCs w:val="20"/>
                <w:rtl/>
              </w:rPr>
              <w:t xml:space="preserve"> </w:t>
            </w:r>
            <w:r w:rsidRPr="00FD3DF9">
              <w:rPr>
                <w:rFonts w:hint="eastAsia"/>
                <w:sz w:val="20"/>
                <w:szCs w:val="20"/>
                <w:rtl/>
              </w:rPr>
              <w:t>עומסים</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3.4</w:t>
            </w:r>
          </w:p>
        </w:tc>
        <w:tc>
          <w:tcPr>
            <w:tcW w:w="1375" w:type="pct"/>
          </w:tcPr>
          <w:p w:rsidR="00040ADE" w:rsidRPr="002160F8"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2160F8">
              <w:rPr>
                <w:rFonts w:hint="cs"/>
                <w:sz w:val="20"/>
                <w:szCs w:val="20"/>
                <w:rtl/>
              </w:rPr>
              <w:t>יכולת עבודה הן במודל ביג-</w:t>
            </w:r>
            <w:r w:rsidR="00AA6D15">
              <w:rPr>
                <w:rFonts w:hint="cs"/>
                <w:sz w:val="20"/>
                <w:szCs w:val="20"/>
                <w:rtl/>
              </w:rPr>
              <w:t>דאטה</w:t>
            </w:r>
            <w:r w:rsidRPr="002160F8">
              <w:rPr>
                <w:rFonts w:hint="cs"/>
                <w:sz w:val="20"/>
                <w:szCs w:val="20"/>
                <w:rtl/>
              </w:rPr>
              <w:t xml:space="preserve"> מרכזי, והן במודל ביג-</w:t>
            </w:r>
            <w:r w:rsidR="00AA6D15">
              <w:rPr>
                <w:rFonts w:hint="cs"/>
                <w:sz w:val="20"/>
                <w:szCs w:val="20"/>
                <w:rtl/>
              </w:rPr>
              <w:t>דאטה</w:t>
            </w:r>
            <w:r w:rsidRPr="002160F8">
              <w:rPr>
                <w:rFonts w:hint="cs"/>
                <w:sz w:val="20"/>
                <w:szCs w:val="20"/>
                <w:rtl/>
              </w:rPr>
              <w:t xml:space="preserve"> מבוזר</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3.</w:t>
            </w:r>
            <w:r>
              <w:rPr>
                <w:rFonts w:hint="cs"/>
                <w:sz w:val="20"/>
                <w:szCs w:val="20"/>
                <w:rtl/>
              </w:rPr>
              <w:t>5</w:t>
            </w:r>
          </w:p>
        </w:tc>
        <w:tc>
          <w:tcPr>
            <w:tcW w:w="1375" w:type="pct"/>
          </w:tcPr>
          <w:p w:rsidR="00040ADE" w:rsidRPr="002160F8"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2160F8">
              <w:rPr>
                <w:sz w:val="20"/>
                <w:szCs w:val="20"/>
                <w:rtl/>
              </w:rPr>
              <w:t xml:space="preserve">תמיכה בסביבת ענן </w:t>
            </w:r>
            <w:r w:rsidRPr="002160F8">
              <w:rPr>
                <w:rFonts w:hint="cs"/>
                <w:sz w:val="20"/>
                <w:szCs w:val="20"/>
                <w:rtl/>
              </w:rPr>
              <w:t>ציבורי, ענן פרטי</w:t>
            </w:r>
          </w:p>
          <w:p w:rsidR="00040ADE" w:rsidRPr="002160F8"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2160F8">
              <w:rPr>
                <w:sz w:val="20"/>
                <w:szCs w:val="20"/>
              </w:rPr>
              <w:t>on-premise</w:t>
            </w:r>
            <w:r w:rsidRPr="002160F8">
              <w:rPr>
                <w:rFonts w:hint="cs"/>
                <w:sz w:val="20"/>
                <w:szCs w:val="20"/>
                <w:rtl/>
              </w:rPr>
              <w:t xml:space="preserve"> ושילוב ביניהם</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3.</w:t>
            </w:r>
            <w:r>
              <w:rPr>
                <w:rFonts w:hint="cs"/>
                <w:sz w:val="20"/>
                <w:szCs w:val="20"/>
                <w:rtl/>
              </w:rPr>
              <w:t>6</w:t>
            </w:r>
            <w:r w:rsidRPr="00FD3DF9">
              <w:rPr>
                <w:sz w:val="20"/>
                <w:szCs w:val="20"/>
                <w:rtl/>
              </w:rPr>
              <w:t>.1</w:t>
            </w:r>
          </w:p>
        </w:tc>
        <w:tc>
          <w:tcPr>
            <w:tcW w:w="1375" w:type="pct"/>
          </w:tcPr>
          <w:p w:rsidR="00040ADE" w:rsidRPr="002160F8"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FD3DF9">
              <w:rPr>
                <w:rFonts w:hint="eastAsia"/>
                <w:sz w:val="20"/>
                <w:szCs w:val="20"/>
                <w:rtl/>
              </w:rPr>
              <w:t>העלויות</w:t>
            </w:r>
            <w:r w:rsidRPr="00FD3DF9">
              <w:rPr>
                <w:sz w:val="20"/>
                <w:szCs w:val="20"/>
                <w:rtl/>
              </w:rPr>
              <w:t xml:space="preserve"> </w:t>
            </w:r>
            <w:r w:rsidRPr="00FD3DF9">
              <w:rPr>
                <w:rFonts w:hint="eastAsia"/>
                <w:sz w:val="20"/>
                <w:szCs w:val="20"/>
                <w:rtl/>
              </w:rPr>
              <w:t>ה</w:t>
            </w:r>
            <w:r w:rsidRPr="00FD3DF9">
              <w:rPr>
                <w:sz w:val="20"/>
                <w:szCs w:val="20"/>
                <w:rtl/>
              </w:rPr>
              <w:t>כולל</w:t>
            </w:r>
            <w:r w:rsidRPr="00FD3DF9">
              <w:rPr>
                <w:rFonts w:hint="eastAsia"/>
                <w:sz w:val="20"/>
                <w:szCs w:val="20"/>
                <w:rtl/>
              </w:rPr>
              <w:t>ו</w:t>
            </w:r>
            <w:r w:rsidRPr="00FD3DF9">
              <w:rPr>
                <w:sz w:val="20"/>
                <w:szCs w:val="20"/>
                <w:rtl/>
              </w:rPr>
              <w:t>ת של ה-</w:t>
            </w:r>
            <w:r w:rsidRPr="00FD3DF9">
              <w:rPr>
                <w:sz w:val="20"/>
                <w:szCs w:val="20"/>
              </w:rPr>
              <w:t>data center</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3.</w:t>
            </w:r>
            <w:r>
              <w:rPr>
                <w:rFonts w:hint="cs"/>
                <w:sz w:val="20"/>
                <w:szCs w:val="20"/>
                <w:rtl/>
              </w:rPr>
              <w:t>6</w:t>
            </w:r>
            <w:r w:rsidRPr="00FD3DF9">
              <w:rPr>
                <w:sz w:val="20"/>
                <w:szCs w:val="20"/>
                <w:rtl/>
              </w:rPr>
              <w:t>.2</w:t>
            </w:r>
          </w:p>
        </w:tc>
        <w:tc>
          <w:tcPr>
            <w:tcW w:w="1375" w:type="pct"/>
          </w:tcPr>
          <w:p w:rsidR="00040ADE" w:rsidRPr="002160F8"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Pr>
            </w:pPr>
            <w:r w:rsidRPr="00FD3DF9">
              <w:rPr>
                <w:rFonts w:hint="eastAsia"/>
                <w:sz w:val="20"/>
                <w:szCs w:val="20"/>
                <w:rtl/>
              </w:rPr>
              <w:t>העלות</w:t>
            </w:r>
            <w:r w:rsidRPr="00FD3DF9">
              <w:rPr>
                <w:sz w:val="20"/>
                <w:szCs w:val="20"/>
                <w:rtl/>
              </w:rPr>
              <w:t xml:space="preserve"> </w:t>
            </w:r>
            <w:r w:rsidRPr="00FD3DF9">
              <w:rPr>
                <w:rFonts w:hint="eastAsia"/>
                <w:sz w:val="20"/>
                <w:szCs w:val="20"/>
                <w:rtl/>
              </w:rPr>
              <w:t>הכספית</w:t>
            </w:r>
            <w:r w:rsidRPr="00FD3DF9">
              <w:rPr>
                <w:sz w:val="20"/>
                <w:szCs w:val="20"/>
                <w:rtl/>
              </w:rPr>
              <w:t xml:space="preserve"> </w:t>
            </w:r>
            <w:r w:rsidRPr="00FD3DF9">
              <w:rPr>
                <w:rFonts w:hint="eastAsia"/>
                <w:sz w:val="20"/>
                <w:szCs w:val="20"/>
                <w:rtl/>
              </w:rPr>
              <w:t>של</w:t>
            </w:r>
            <w:r w:rsidRPr="00FD3DF9">
              <w:rPr>
                <w:sz w:val="20"/>
                <w:szCs w:val="20"/>
                <w:rtl/>
              </w:rPr>
              <w:t xml:space="preserve"> </w:t>
            </w:r>
            <w:r w:rsidRPr="00FD3DF9">
              <w:rPr>
                <w:rFonts w:hint="eastAsia"/>
                <w:sz w:val="20"/>
                <w:szCs w:val="20"/>
                <w:rtl/>
              </w:rPr>
              <w:t>שטחי</w:t>
            </w:r>
            <w:r w:rsidRPr="00FD3DF9">
              <w:rPr>
                <w:sz w:val="20"/>
                <w:szCs w:val="20"/>
                <w:rtl/>
              </w:rPr>
              <w:t xml:space="preserve"> </w:t>
            </w:r>
            <w:proofErr w:type="spellStart"/>
            <w:r w:rsidRPr="00FD3DF9">
              <w:rPr>
                <w:rFonts w:hint="eastAsia"/>
                <w:sz w:val="20"/>
                <w:szCs w:val="20"/>
                <w:rtl/>
              </w:rPr>
              <w:t>האיחסון</w:t>
            </w:r>
            <w:proofErr w:type="spellEnd"/>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sz w:val="20"/>
                <w:szCs w:val="20"/>
                <w:rtl/>
              </w:rPr>
              <w:t>3.</w:t>
            </w:r>
            <w:r>
              <w:rPr>
                <w:rFonts w:hint="cs"/>
                <w:sz w:val="20"/>
                <w:szCs w:val="20"/>
                <w:rtl/>
              </w:rPr>
              <w:t>6</w:t>
            </w:r>
            <w:r w:rsidRPr="00FD3DF9">
              <w:rPr>
                <w:sz w:val="20"/>
                <w:szCs w:val="20"/>
                <w:rtl/>
              </w:rPr>
              <w:t>.3</w:t>
            </w:r>
          </w:p>
        </w:tc>
        <w:tc>
          <w:tcPr>
            <w:tcW w:w="1375" w:type="pct"/>
          </w:tcPr>
          <w:p w:rsidR="00040ADE" w:rsidRPr="002160F8"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FD3DF9">
              <w:rPr>
                <w:rFonts w:hint="eastAsia"/>
                <w:sz w:val="20"/>
                <w:szCs w:val="20"/>
                <w:rtl/>
              </w:rPr>
              <w:t>פשטות</w:t>
            </w:r>
            <w:r w:rsidRPr="00FD3DF9">
              <w:rPr>
                <w:sz w:val="20"/>
                <w:szCs w:val="20"/>
                <w:rtl/>
              </w:rPr>
              <w:t xml:space="preserve"> </w:t>
            </w:r>
            <w:r w:rsidRPr="00FD3DF9">
              <w:rPr>
                <w:rFonts w:hint="eastAsia"/>
                <w:sz w:val="20"/>
                <w:szCs w:val="20"/>
                <w:rtl/>
              </w:rPr>
              <w:t>ההתקנה</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sz w:val="20"/>
                <w:szCs w:val="20"/>
                <w:rtl/>
              </w:rPr>
              <w:t>3.</w:t>
            </w:r>
            <w:r>
              <w:rPr>
                <w:rFonts w:hint="cs"/>
                <w:sz w:val="20"/>
                <w:szCs w:val="20"/>
                <w:rtl/>
              </w:rPr>
              <w:t>6</w:t>
            </w:r>
            <w:r w:rsidRPr="00FD3DF9">
              <w:rPr>
                <w:sz w:val="20"/>
                <w:szCs w:val="20"/>
                <w:rtl/>
              </w:rPr>
              <w:t>.4</w:t>
            </w:r>
          </w:p>
        </w:tc>
        <w:tc>
          <w:tcPr>
            <w:tcW w:w="1375" w:type="pct"/>
          </w:tcPr>
          <w:p w:rsidR="00040ADE" w:rsidRPr="002160F8"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Pr>
            </w:pPr>
            <w:r w:rsidRPr="00FD3DF9">
              <w:rPr>
                <w:rFonts w:hint="eastAsia"/>
                <w:sz w:val="20"/>
                <w:szCs w:val="20"/>
                <w:rtl/>
              </w:rPr>
              <w:t>פשטות</w:t>
            </w:r>
            <w:r w:rsidRPr="00FD3DF9">
              <w:rPr>
                <w:sz w:val="20"/>
                <w:szCs w:val="20"/>
                <w:rtl/>
              </w:rPr>
              <w:t xml:space="preserve"> </w:t>
            </w:r>
            <w:proofErr w:type="spellStart"/>
            <w:r w:rsidRPr="00FD3DF9">
              <w:rPr>
                <w:rFonts w:hint="eastAsia"/>
                <w:sz w:val="20"/>
                <w:szCs w:val="20"/>
                <w:rtl/>
              </w:rPr>
              <w:t>קונפיגורציית</w:t>
            </w:r>
            <w:proofErr w:type="spellEnd"/>
            <w:r w:rsidRPr="00FD3DF9">
              <w:rPr>
                <w:sz w:val="20"/>
                <w:szCs w:val="20"/>
                <w:rtl/>
              </w:rPr>
              <w:t xml:space="preserve"> </w:t>
            </w:r>
            <w:r w:rsidRPr="00FD3DF9">
              <w:rPr>
                <w:rFonts w:hint="eastAsia"/>
                <w:sz w:val="20"/>
                <w:szCs w:val="20"/>
                <w:rtl/>
              </w:rPr>
              <w:t>המערכת</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sz w:val="20"/>
                <w:szCs w:val="20"/>
                <w:rtl/>
              </w:rPr>
              <w:t>3.</w:t>
            </w:r>
            <w:r>
              <w:rPr>
                <w:rFonts w:hint="cs"/>
                <w:sz w:val="20"/>
                <w:szCs w:val="20"/>
                <w:rtl/>
              </w:rPr>
              <w:t>6</w:t>
            </w:r>
            <w:r w:rsidRPr="00FD3DF9">
              <w:rPr>
                <w:sz w:val="20"/>
                <w:szCs w:val="20"/>
                <w:rtl/>
              </w:rPr>
              <w:t>.5</w:t>
            </w:r>
          </w:p>
        </w:tc>
        <w:tc>
          <w:tcPr>
            <w:tcW w:w="1375" w:type="pct"/>
          </w:tcPr>
          <w:p w:rsidR="00040ADE" w:rsidRPr="002160F8"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FD3DF9">
              <w:rPr>
                <w:rFonts w:hint="eastAsia"/>
                <w:sz w:val="20"/>
                <w:szCs w:val="20"/>
                <w:rtl/>
              </w:rPr>
              <w:t>פשטות</w:t>
            </w:r>
            <w:r w:rsidRPr="00FD3DF9">
              <w:rPr>
                <w:sz w:val="20"/>
                <w:szCs w:val="20"/>
                <w:rtl/>
              </w:rPr>
              <w:t xml:space="preserve"> </w:t>
            </w:r>
            <w:r w:rsidRPr="002160F8">
              <w:rPr>
                <w:sz w:val="20"/>
                <w:szCs w:val="20"/>
                <w:rtl/>
              </w:rPr>
              <w:t>התחזוק</w:t>
            </w:r>
            <w:r w:rsidRPr="002160F8">
              <w:rPr>
                <w:rFonts w:hint="eastAsia"/>
                <w:sz w:val="20"/>
                <w:szCs w:val="20"/>
                <w:rtl/>
              </w:rPr>
              <w:t>ה</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Pr>
                <w:sz w:val="20"/>
                <w:szCs w:val="20"/>
                <w:rtl/>
              </w:rPr>
              <w:t>3.</w:t>
            </w:r>
            <w:r>
              <w:rPr>
                <w:rFonts w:hint="cs"/>
                <w:sz w:val="20"/>
                <w:szCs w:val="20"/>
                <w:rtl/>
              </w:rPr>
              <w:t>6</w:t>
            </w:r>
            <w:r w:rsidRPr="00FD3DF9">
              <w:rPr>
                <w:sz w:val="20"/>
                <w:szCs w:val="20"/>
                <w:rtl/>
              </w:rPr>
              <w:t>.6</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FD3DF9">
              <w:rPr>
                <w:rFonts w:hint="eastAsia"/>
                <w:sz w:val="20"/>
                <w:szCs w:val="20"/>
                <w:rtl/>
              </w:rPr>
              <w:t>פשטות</w:t>
            </w:r>
            <w:r w:rsidRPr="00FD3DF9">
              <w:rPr>
                <w:sz w:val="20"/>
                <w:szCs w:val="20"/>
                <w:rtl/>
              </w:rPr>
              <w:t xml:space="preserve"> </w:t>
            </w:r>
            <w:r w:rsidRPr="00FD3DF9">
              <w:rPr>
                <w:rFonts w:hint="eastAsia"/>
                <w:sz w:val="20"/>
                <w:szCs w:val="20"/>
                <w:rtl/>
              </w:rPr>
              <w:t>ההרחבה</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sz w:val="20"/>
                <w:szCs w:val="20"/>
                <w:rtl/>
              </w:rPr>
            </w:pPr>
            <w:r>
              <w:rPr>
                <w:rFonts w:hint="cs"/>
                <w:sz w:val="20"/>
                <w:szCs w:val="20"/>
                <w:rtl/>
              </w:rPr>
              <w:t>3.7</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2160F8">
              <w:rPr>
                <w:rFonts w:hint="cs"/>
                <w:sz w:val="20"/>
                <w:szCs w:val="20"/>
                <w:rtl/>
              </w:rPr>
              <w:t>העשרת המערכת ביכולות ביג-</w:t>
            </w:r>
            <w:r w:rsidR="00AA6D15">
              <w:rPr>
                <w:rFonts w:hint="cs"/>
                <w:sz w:val="20"/>
                <w:szCs w:val="20"/>
                <w:rtl/>
              </w:rPr>
              <w:t>דאטה</w:t>
            </w:r>
            <w:r w:rsidRPr="002160F8">
              <w:rPr>
                <w:rFonts w:hint="cs"/>
                <w:sz w:val="20"/>
                <w:szCs w:val="20"/>
                <w:rtl/>
              </w:rPr>
              <w:t xml:space="preserve"> נוספות</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3.8.1</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FD3DF9">
              <w:rPr>
                <w:rFonts w:hint="eastAsia"/>
                <w:sz w:val="20"/>
                <w:szCs w:val="20"/>
                <w:rtl/>
              </w:rPr>
              <w:t>תמיכה</w:t>
            </w:r>
            <w:r w:rsidRPr="00FD3DF9">
              <w:rPr>
                <w:sz w:val="20"/>
                <w:szCs w:val="20"/>
                <w:rtl/>
              </w:rPr>
              <w:t xml:space="preserve"> בממשק משתמש אינטרנטי </w:t>
            </w:r>
            <w:r w:rsidRPr="00FD3DF9">
              <w:rPr>
                <w:sz w:val="20"/>
                <w:szCs w:val="20"/>
              </w:rPr>
              <w:t>(web client)</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3.8.2</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FD3DF9">
              <w:rPr>
                <w:rFonts w:hint="eastAsia"/>
                <w:sz w:val="20"/>
                <w:szCs w:val="20"/>
                <w:rtl/>
              </w:rPr>
              <w:t>תמיכה</w:t>
            </w:r>
            <w:r w:rsidRPr="00FD3DF9">
              <w:rPr>
                <w:sz w:val="20"/>
                <w:szCs w:val="20"/>
                <w:rtl/>
              </w:rPr>
              <w:t xml:space="preserve"> </w:t>
            </w:r>
            <w:r w:rsidRPr="00FD3DF9">
              <w:rPr>
                <w:rFonts w:hint="eastAsia"/>
                <w:sz w:val="20"/>
                <w:szCs w:val="20"/>
                <w:rtl/>
              </w:rPr>
              <w:t>בהצגת</w:t>
            </w:r>
            <w:r w:rsidRPr="00FD3DF9">
              <w:rPr>
                <w:sz w:val="20"/>
                <w:szCs w:val="20"/>
                <w:rtl/>
              </w:rPr>
              <w:t xml:space="preserve"> </w:t>
            </w:r>
            <w:r w:rsidRPr="00FD3DF9">
              <w:rPr>
                <w:rFonts w:hint="eastAsia"/>
                <w:sz w:val="20"/>
                <w:szCs w:val="20"/>
                <w:rtl/>
              </w:rPr>
              <w:t>הממשק</w:t>
            </w:r>
            <w:r w:rsidRPr="00FD3DF9">
              <w:rPr>
                <w:sz w:val="20"/>
                <w:szCs w:val="20"/>
                <w:rtl/>
              </w:rPr>
              <w:t xml:space="preserve"> </w:t>
            </w:r>
            <w:r w:rsidRPr="00FD3DF9">
              <w:rPr>
                <w:rFonts w:hint="eastAsia"/>
                <w:sz w:val="20"/>
                <w:szCs w:val="20"/>
                <w:rtl/>
              </w:rPr>
              <w:t>למשתמש</w:t>
            </w:r>
            <w:r w:rsidRPr="00FD3DF9">
              <w:rPr>
                <w:sz w:val="20"/>
                <w:szCs w:val="20"/>
                <w:rtl/>
              </w:rPr>
              <w:t xml:space="preserve"> </w:t>
            </w:r>
            <w:r w:rsidRPr="00FD3DF9">
              <w:rPr>
                <w:rFonts w:hint="eastAsia"/>
                <w:sz w:val="20"/>
                <w:szCs w:val="20"/>
                <w:rtl/>
              </w:rPr>
              <w:t>במספר</w:t>
            </w:r>
            <w:r w:rsidRPr="00FD3DF9">
              <w:rPr>
                <w:sz w:val="20"/>
                <w:szCs w:val="20"/>
                <w:rtl/>
              </w:rPr>
              <w:t xml:space="preserve"> </w:t>
            </w:r>
            <w:r w:rsidRPr="00FD3DF9">
              <w:rPr>
                <w:rFonts w:hint="eastAsia"/>
                <w:sz w:val="20"/>
                <w:szCs w:val="20"/>
                <w:rtl/>
              </w:rPr>
              <w:t>מסכים</w:t>
            </w:r>
            <w:r w:rsidRPr="00FD3DF9">
              <w:rPr>
                <w:sz w:val="20"/>
                <w:szCs w:val="20"/>
                <w:rtl/>
              </w:rPr>
              <w:t xml:space="preserve"> </w:t>
            </w:r>
            <w:r w:rsidRPr="00FD3DF9">
              <w:rPr>
                <w:rFonts w:hint="eastAsia"/>
                <w:sz w:val="20"/>
                <w:szCs w:val="20"/>
                <w:rtl/>
              </w:rPr>
              <w:t>המסונכרנים</w:t>
            </w:r>
            <w:r w:rsidRPr="00FD3DF9">
              <w:rPr>
                <w:sz w:val="20"/>
                <w:szCs w:val="20"/>
                <w:rtl/>
              </w:rPr>
              <w:t xml:space="preserve"> </w:t>
            </w:r>
            <w:r w:rsidRPr="00FD3DF9">
              <w:rPr>
                <w:rFonts w:hint="eastAsia"/>
                <w:sz w:val="20"/>
                <w:szCs w:val="20"/>
                <w:rtl/>
              </w:rPr>
              <w:t>ביניהם</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3.8.3</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FD3DF9">
              <w:rPr>
                <w:rFonts w:hint="eastAsia"/>
                <w:sz w:val="20"/>
                <w:szCs w:val="20"/>
                <w:rtl/>
              </w:rPr>
              <w:t>תמיכה</w:t>
            </w:r>
            <w:r w:rsidRPr="00FD3DF9">
              <w:rPr>
                <w:sz w:val="20"/>
                <w:szCs w:val="20"/>
                <w:rtl/>
              </w:rPr>
              <w:t xml:space="preserve"> </w:t>
            </w:r>
            <w:r w:rsidRPr="00FD3DF9">
              <w:rPr>
                <w:rFonts w:hint="eastAsia"/>
                <w:sz w:val="20"/>
                <w:szCs w:val="20"/>
                <w:rtl/>
              </w:rPr>
              <w:t>בשפות</w:t>
            </w:r>
            <w:r w:rsidRPr="00FD3DF9">
              <w:rPr>
                <w:sz w:val="20"/>
                <w:szCs w:val="20"/>
                <w:rtl/>
              </w:rPr>
              <w:t xml:space="preserve"> (</w:t>
            </w:r>
            <w:r w:rsidRPr="00FD3DF9">
              <w:rPr>
                <w:sz w:val="20"/>
                <w:szCs w:val="20"/>
              </w:rPr>
              <w:t>multi-language</w:t>
            </w:r>
            <w:r w:rsidRPr="00FD3DF9">
              <w:rPr>
                <w:sz w:val="20"/>
                <w:szCs w:val="20"/>
                <w:rtl/>
              </w:rPr>
              <w:t>)</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3.9.1</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FD3DF9">
              <w:rPr>
                <w:rFonts w:hint="eastAsia"/>
                <w:sz w:val="20"/>
                <w:szCs w:val="20"/>
                <w:rtl/>
              </w:rPr>
              <w:t>ניהול</w:t>
            </w:r>
            <w:r w:rsidRPr="00FD3DF9">
              <w:rPr>
                <w:sz w:val="20"/>
                <w:szCs w:val="20"/>
                <w:rtl/>
              </w:rPr>
              <w:t xml:space="preserve"> </w:t>
            </w:r>
            <w:r w:rsidRPr="00FD3DF9">
              <w:rPr>
                <w:rFonts w:hint="eastAsia"/>
                <w:sz w:val="20"/>
                <w:szCs w:val="20"/>
                <w:rtl/>
              </w:rPr>
              <w:t>מידע</w:t>
            </w:r>
            <w:r w:rsidRPr="00FD3DF9">
              <w:rPr>
                <w:sz w:val="20"/>
                <w:szCs w:val="20"/>
                <w:rtl/>
              </w:rPr>
              <w:t xml:space="preserve"> </w:t>
            </w:r>
            <w:r w:rsidRPr="00FD3DF9">
              <w:rPr>
                <w:rFonts w:hint="eastAsia"/>
                <w:sz w:val="20"/>
                <w:szCs w:val="20"/>
                <w:rtl/>
              </w:rPr>
              <w:t>מובנה</w:t>
            </w:r>
            <w:r w:rsidRPr="00FD3DF9">
              <w:rPr>
                <w:sz w:val="20"/>
                <w:szCs w:val="20"/>
                <w:rtl/>
              </w:rPr>
              <w:t xml:space="preserve"> </w:t>
            </w:r>
            <w:r w:rsidRPr="00FD3DF9">
              <w:rPr>
                <w:rFonts w:hint="eastAsia"/>
                <w:sz w:val="20"/>
                <w:szCs w:val="20"/>
                <w:rtl/>
              </w:rPr>
              <w:t>ומידע</w:t>
            </w:r>
            <w:r w:rsidRPr="00FD3DF9">
              <w:rPr>
                <w:sz w:val="20"/>
                <w:szCs w:val="20"/>
                <w:rtl/>
              </w:rPr>
              <w:t xml:space="preserve"> </w:t>
            </w:r>
            <w:r w:rsidRPr="00FD3DF9">
              <w:rPr>
                <w:rFonts w:hint="eastAsia"/>
                <w:sz w:val="20"/>
                <w:szCs w:val="20"/>
                <w:rtl/>
              </w:rPr>
              <w:t>לא</w:t>
            </w:r>
            <w:r w:rsidRPr="00FD3DF9">
              <w:rPr>
                <w:sz w:val="20"/>
                <w:szCs w:val="20"/>
                <w:rtl/>
              </w:rPr>
              <w:t xml:space="preserve"> </w:t>
            </w:r>
            <w:r w:rsidRPr="00FD3DF9">
              <w:rPr>
                <w:rFonts w:hint="eastAsia"/>
                <w:sz w:val="20"/>
                <w:szCs w:val="20"/>
                <w:rtl/>
              </w:rPr>
              <w:t>מובנה</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3.9.2</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FD3DF9">
              <w:rPr>
                <w:rFonts w:hint="eastAsia"/>
                <w:sz w:val="20"/>
                <w:szCs w:val="20"/>
                <w:rtl/>
              </w:rPr>
              <w:t>מחיקת</w:t>
            </w:r>
            <w:r w:rsidRPr="00FD3DF9">
              <w:rPr>
                <w:sz w:val="20"/>
                <w:szCs w:val="20"/>
                <w:rtl/>
              </w:rPr>
              <w:t xml:space="preserve"> </w:t>
            </w:r>
            <w:r w:rsidRPr="00FD3DF9">
              <w:rPr>
                <w:rFonts w:hint="eastAsia"/>
                <w:sz w:val="20"/>
                <w:szCs w:val="20"/>
                <w:rtl/>
              </w:rPr>
              <w:t>מידע</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3.9.3</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FD3DF9">
              <w:rPr>
                <w:rFonts w:hint="eastAsia"/>
                <w:sz w:val="20"/>
                <w:szCs w:val="20"/>
                <w:rtl/>
              </w:rPr>
              <w:t>שכבת</w:t>
            </w:r>
            <w:r w:rsidRPr="00FD3DF9">
              <w:rPr>
                <w:sz w:val="20"/>
                <w:szCs w:val="20"/>
                <w:rtl/>
              </w:rPr>
              <w:t xml:space="preserve"> </w:t>
            </w:r>
            <w:proofErr w:type="spellStart"/>
            <w:r w:rsidRPr="00FD3DF9">
              <w:rPr>
                <w:rFonts w:hint="eastAsia"/>
                <w:sz w:val="20"/>
                <w:szCs w:val="20"/>
                <w:rtl/>
              </w:rPr>
              <w:t>סימולצית</w:t>
            </w:r>
            <w:proofErr w:type="spellEnd"/>
            <w:r w:rsidRPr="00FD3DF9">
              <w:rPr>
                <w:sz w:val="20"/>
                <w:szCs w:val="20"/>
                <w:rtl/>
              </w:rPr>
              <w:t xml:space="preserve"> </w:t>
            </w:r>
            <w:r w:rsidRPr="00FD3DF9">
              <w:rPr>
                <w:rFonts w:hint="eastAsia"/>
                <w:sz w:val="20"/>
                <w:szCs w:val="20"/>
                <w:rtl/>
              </w:rPr>
              <w:t>נתונים</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3.9.4</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FD3DF9">
              <w:rPr>
                <w:rFonts w:hint="eastAsia"/>
                <w:sz w:val="20"/>
                <w:szCs w:val="20"/>
                <w:rtl/>
              </w:rPr>
              <w:t>לוגים</w:t>
            </w:r>
            <w:r w:rsidRPr="00FD3DF9">
              <w:rPr>
                <w:sz w:val="20"/>
                <w:szCs w:val="20"/>
                <w:rtl/>
              </w:rPr>
              <w:t xml:space="preserve"> </w:t>
            </w:r>
            <w:r w:rsidRPr="00FD3DF9">
              <w:rPr>
                <w:rFonts w:hint="eastAsia"/>
                <w:sz w:val="20"/>
                <w:szCs w:val="20"/>
                <w:rtl/>
              </w:rPr>
              <w:t>מערכתיים</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3.9.5</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2160F8">
              <w:rPr>
                <w:rFonts w:hint="eastAsia"/>
                <w:sz w:val="20"/>
                <w:szCs w:val="20"/>
                <w:rtl/>
              </w:rPr>
              <w:t>יכולות</w:t>
            </w:r>
            <w:r w:rsidRPr="002160F8">
              <w:rPr>
                <w:sz w:val="20"/>
                <w:szCs w:val="20"/>
                <w:rtl/>
              </w:rPr>
              <w:t xml:space="preserve"> </w:t>
            </w:r>
            <w:r w:rsidRPr="002160F8">
              <w:rPr>
                <w:rFonts w:hint="eastAsia"/>
                <w:sz w:val="20"/>
                <w:szCs w:val="20"/>
                <w:rtl/>
              </w:rPr>
              <w:t>ניטור</w:t>
            </w:r>
            <w:r w:rsidRPr="002160F8">
              <w:rPr>
                <w:sz w:val="20"/>
                <w:szCs w:val="20"/>
                <w:rtl/>
              </w:rPr>
              <w:t xml:space="preserve"> </w:t>
            </w:r>
            <w:r w:rsidRPr="002160F8">
              <w:rPr>
                <w:rFonts w:hint="eastAsia"/>
                <w:sz w:val="20"/>
                <w:szCs w:val="20"/>
                <w:rtl/>
              </w:rPr>
              <w:t>ומעקב</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3.10</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FD3DF9">
              <w:rPr>
                <w:rFonts w:hint="eastAsia"/>
                <w:sz w:val="20"/>
                <w:szCs w:val="20"/>
                <w:rtl/>
              </w:rPr>
              <w:t>שליטה</w:t>
            </w:r>
            <w:r w:rsidRPr="00FD3DF9">
              <w:rPr>
                <w:sz w:val="20"/>
                <w:szCs w:val="20"/>
                <w:rtl/>
              </w:rPr>
              <w:t xml:space="preserve"> </w:t>
            </w:r>
            <w:r w:rsidRPr="00FD3DF9">
              <w:rPr>
                <w:rFonts w:hint="eastAsia"/>
                <w:sz w:val="20"/>
                <w:szCs w:val="20"/>
                <w:rtl/>
              </w:rPr>
              <w:t>ובקרה</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3.11</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2160F8">
              <w:rPr>
                <w:sz w:val="20"/>
                <w:szCs w:val="20"/>
                <w:rtl/>
              </w:rPr>
              <w:t>זמני תגובה</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3.12</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2160F8">
              <w:rPr>
                <w:sz w:val="20"/>
                <w:szCs w:val="20"/>
                <w:rtl/>
              </w:rPr>
              <w:t>שרידות וזמינות (</w:t>
            </w:r>
            <w:r w:rsidRPr="002160F8">
              <w:rPr>
                <w:sz w:val="20"/>
                <w:szCs w:val="20"/>
              </w:rPr>
              <w:t>h</w:t>
            </w:r>
            <w:r w:rsidRPr="00FD3DF9">
              <w:rPr>
                <w:sz w:val="20"/>
                <w:szCs w:val="20"/>
              </w:rPr>
              <w:t>igh availability</w:t>
            </w:r>
            <w:r w:rsidRPr="00FD3DF9">
              <w:rPr>
                <w:sz w:val="20"/>
                <w:szCs w:val="20"/>
                <w:rtl/>
              </w:rPr>
              <w:t>)</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3.13</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FD3DF9">
              <w:rPr>
                <w:rFonts w:hint="eastAsia"/>
                <w:sz w:val="20"/>
                <w:szCs w:val="20"/>
                <w:rtl/>
              </w:rPr>
              <w:t>גיבוי</w:t>
            </w:r>
            <w:r w:rsidRPr="00FD3DF9">
              <w:rPr>
                <w:sz w:val="20"/>
                <w:szCs w:val="20"/>
                <w:rtl/>
              </w:rPr>
              <w:t xml:space="preserve"> </w:t>
            </w:r>
            <w:r w:rsidRPr="00FD3DF9">
              <w:rPr>
                <w:rFonts w:hint="eastAsia"/>
                <w:sz w:val="20"/>
                <w:szCs w:val="20"/>
                <w:rtl/>
              </w:rPr>
              <w:t>ושיחזור</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3.14</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FD3DF9">
              <w:rPr>
                <w:rFonts w:hint="eastAsia"/>
                <w:sz w:val="20"/>
                <w:szCs w:val="20"/>
                <w:rtl/>
              </w:rPr>
              <w:t>תמיכה</w:t>
            </w:r>
            <w:r w:rsidRPr="00FD3DF9">
              <w:rPr>
                <w:sz w:val="20"/>
                <w:szCs w:val="20"/>
                <w:rtl/>
              </w:rPr>
              <w:t xml:space="preserve"> בסביבת </w:t>
            </w:r>
            <w:r w:rsidRPr="00FD3DF9">
              <w:rPr>
                <w:sz w:val="20"/>
                <w:szCs w:val="20"/>
              </w:rPr>
              <w:t>DR</w:t>
            </w:r>
            <w:r w:rsidRPr="00FD3DF9">
              <w:rPr>
                <w:sz w:val="20"/>
                <w:szCs w:val="20"/>
                <w:rtl/>
              </w:rPr>
              <w:t xml:space="preserve"> (</w:t>
            </w:r>
            <w:r w:rsidRPr="00FD3DF9">
              <w:rPr>
                <w:sz w:val="20"/>
                <w:szCs w:val="20"/>
              </w:rPr>
              <w:t>disaster recovery</w:t>
            </w:r>
            <w:r w:rsidRPr="00FD3DF9">
              <w:rPr>
                <w:sz w:val="20"/>
                <w:szCs w:val="20"/>
                <w:rtl/>
              </w:rPr>
              <w:t>)</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3.15</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FD3DF9">
              <w:rPr>
                <w:rFonts w:hint="eastAsia"/>
                <w:sz w:val="20"/>
                <w:szCs w:val="20"/>
                <w:rtl/>
              </w:rPr>
              <w:t>רכיבי</w:t>
            </w:r>
            <w:r w:rsidRPr="00FD3DF9">
              <w:rPr>
                <w:sz w:val="20"/>
                <w:szCs w:val="20"/>
                <w:rtl/>
              </w:rPr>
              <w:t xml:space="preserve"> </w:t>
            </w:r>
            <w:r w:rsidRPr="00FD3DF9">
              <w:rPr>
                <w:rFonts w:hint="eastAsia"/>
                <w:sz w:val="20"/>
                <w:szCs w:val="20"/>
                <w:rtl/>
              </w:rPr>
              <w:t>התוכנה</w:t>
            </w:r>
            <w:r w:rsidRPr="00FD3DF9">
              <w:rPr>
                <w:sz w:val="20"/>
                <w:szCs w:val="20"/>
                <w:rtl/>
              </w:rPr>
              <w:t xml:space="preserve"> </w:t>
            </w:r>
            <w:r w:rsidRPr="00FD3DF9">
              <w:rPr>
                <w:rFonts w:hint="eastAsia"/>
                <w:sz w:val="20"/>
                <w:szCs w:val="20"/>
                <w:rtl/>
              </w:rPr>
              <w:t>הנדרשים</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lastRenderedPageBreak/>
              <w:t>3.16</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FD3DF9">
              <w:rPr>
                <w:rFonts w:hint="eastAsia"/>
                <w:sz w:val="20"/>
                <w:szCs w:val="20"/>
                <w:rtl/>
              </w:rPr>
              <w:t>תשתית</w:t>
            </w:r>
            <w:r w:rsidRPr="00FD3DF9">
              <w:rPr>
                <w:sz w:val="20"/>
                <w:szCs w:val="20"/>
                <w:rtl/>
              </w:rPr>
              <w:t xml:space="preserve"> סביבתית</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3.17</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FD3DF9">
              <w:rPr>
                <w:rFonts w:hint="eastAsia"/>
                <w:sz w:val="20"/>
                <w:szCs w:val="20"/>
                <w:rtl/>
              </w:rPr>
              <w:t>כלי</w:t>
            </w:r>
            <w:r w:rsidRPr="00FD3DF9">
              <w:rPr>
                <w:sz w:val="20"/>
                <w:szCs w:val="20"/>
                <w:rtl/>
              </w:rPr>
              <w:t xml:space="preserve"> </w:t>
            </w:r>
            <w:r w:rsidRPr="00FD3DF9">
              <w:rPr>
                <w:rFonts w:hint="eastAsia"/>
                <w:sz w:val="20"/>
                <w:szCs w:val="20"/>
                <w:rtl/>
              </w:rPr>
              <w:t>פיתוח</w:t>
            </w:r>
            <w:r w:rsidRPr="00FD3DF9">
              <w:rPr>
                <w:sz w:val="20"/>
                <w:szCs w:val="20"/>
                <w:rtl/>
              </w:rPr>
              <w:t xml:space="preserve"> </w:t>
            </w:r>
            <w:r w:rsidRPr="00FD3DF9">
              <w:rPr>
                <w:rFonts w:hint="eastAsia"/>
                <w:sz w:val="20"/>
                <w:szCs w:val="20"/>
                <w:rtl/>
              </w:rPr>
              <w:t>ותחזוקה</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3.18</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0F1C94">
              <w:rPr>
                <w:rFonts w:hint="eastAsia"/>
                <w:sz w:val="20"/>
                <w:szCs w:val="20"/>
                <w:rtl/>
              </w:rPr>
              <w:t>בסיסי</w:t>
            </w:r>
            <w:r w:rsidRPr="000F1C94">
              <w:rPr>
                <w:sz w:val="20"/>
                <w:szCs w:val="20"/>
                <w:rtl/>
              </w:rPr>
              <w:t xml:space="preserve"> </w:t>
            </w:r>
            <w:r w:rsidRPr="000F1C94">
              <w:rPr>
                <w:rFonts w:hint="eastAsia"/>
                <w:sz w:val="20"/>
                <w:szCs w:val="20"/>
                <w:rtl/>
              </w:rPr>
              <w:t>הנתונים</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40ADE" w:rsidRPr="00194A92" w:rsidTr="00007B99">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3.19</w:t>
            </w:r>
          </w:p>
        </w:tc>
        <w:tc>
          <w:tcPr>
            <w:tcW w:w="1375" w:type="pct"/>
          </w:tcPr>
          <w:p w:rsidR="00040ADE" w:rsidRPr="00FD3DF9" w:rsidRDefault="00040ADE" w:rsidP="00007B99">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r w:rsidRPr="00FD3DF9">
              <w:rPr>
                <w:rFonts w:hint="eastAsia"/>
                <w:sz w:val="20"/>
                <w:szCs w:val="20"/>
                <w:rtl/>
              </w:rPr>
              <w:t>תקשורת</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040ADE" w:rsidRPr="00194A92" w:rsidTr="00007B99">
        <w:trPr>
          <w:cantSplit/>
          <w:trHeight w:val="355"/>
        </w:trPr>
        <w:tc>
          <w:tcPr>
            <w:cnfStyle w:val="001000000000" w:firstRow="0" w:lastRow="0" w:firstColumn="1" w:lastColumn="0" w:oddVBand="0" w:evenVBand="0" w:oddHBand="0" w:evenHBand="0" w:firstRowFirstColumn="0" w:firstRowLastColumn="0" w:lastRowFirstColumn="0" w:lastRowLastColumn="0"/>
            <w:tcW w:w="434" w:type="pct"/>
          </w:tcPr>
          <w:p w:rsidR="00040ADE" w:rsidRPr="00FD3DF9" w:rsidRDefault="00040ADE" w:rsidP="00007B99">
            <w:pPr>
              <w:pStyle w:val="TableText"/>
              <w:spacing w:beforeLines="20" w:before="48" w:afterLines="20" w:after="48" w:line="240" w:lineRule="atLeast"/>
              <w:contextualSpacing/>
              <w:rPr>
                <w:b w:val="0"/>
                <w:bCs w:val="0"/>
                <w:sz w:val="20"/>
                <w:szCs w:val="20"/>
                <w:rtl/>
              </w:rPr>
            </w:pPr>
            <w:r w:rsidRPr="00FD3DF9">
              <w:rPr>
                <w:sz w:val="20"/>
                <w:szCs w:val="20"/>
                <w:rtl/>
              </w:rPr>
              <w:t>3.20</w:t>
            </w:r>
          </w:p>
        </w:tc>
        <w:tc>
          <w:tcPr>
            <w:tcW w:w="1375" w:type="pct"/>
          </w:tcPr>
          <w:p w:rsidR="00040ADE" w:rsidRPr="00FD3DF9" w:rsidRDefault="00040ADE" w:rsidP="00007B99">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r w:rsidRPr="00FD3DF9">
              <w:rPr>
                <w:rFonts w:hint="eastAsia"/>
                <w:sz w:val="20"/>
                <w:szCs w:val="20"/>
                <w:rtl/>
              </w:rPr>
              <w:t>אבטחת</w:t>
            </w:r>
            <w:r w:rsidRPr="00FD3DF9">
              <w:rPr>
                <w:sz w:val="20"/>
                <w:szCs w:val="20"/>
                <w:rtl/>
              </w:rPr>
              <w:t xml:space="preserve"> </w:t>
            </w:r>
            <w:r w:rsidRPr="00FD3DF9">
              <w:rPr>
                <w:rFonts w:hint="eastAsia"/>
                <w:sz w:val="20"/>
                <w:szCs w:val="20"/>
                <w:rtl/>
              </w:rPr>
              <w:t>מידע</w:t>
            </w:r>
            <w:r w:rsidRPr="00FD3DF9">
              <w:rPr>
                <w:sz w:val="20"/>
                <w:szCs w:val="20"/>
                <w:rtl/>
              </w:rPr>
              <w:t xml:space="preserve"> (יש למלא את הטבלה המופיעה בסעיף 3.20.2)</w:t>
            </w:r>
            <w:r>
              <w:rPr>
                <w:sz w:val="20"/>
                <w:szCs w:val="20"/>
              </w:rPr>
              <w:t xml:space="preserve"> </w:t>
            </w:r>
          </w:p>
        </w:tc>
        <w:tc>
          <w:tcPr>
            <w:tcW w:w="607" w:type="pct"/>
            <w:gridSpan w:val="2"/>
            <w:vAlign w:val="center"/>
          </w:tcPr>
          <w:p w:rsidR="00040ADE" w:rsidRPr="00FD3DF9" w:rsidRDefault="00040ADE" w:rsidP="00007B99">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0"/>
                <w:rtl/>
              </w:rPr>
            </w:pPr>
          </w:p>
        </w:tc>
        <w:tc>
          <w:tcPr>
            <w:tcW w:w="808" w:type="pct"/>
            <w:gridSpan w:val="2"/>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739" w:type="pct"/>
            <w:gridSpan w:val="3"/>
            <w:vAlign w:val="center"/>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037" w:type="pct"/>
          </w:tcPr>
          <w:p w:rsidR="00040ADE" w:rsidRPr="00FD3DF9" w:rsidRDefault="00040ADE" w:rsidP="00007B99">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tc>
      </w:tr>
    </w:tbl>
    <w:p w:rsidR="001C3A39" w:rsidRDefault="001C3A39" w:rsidP="00E70F48">
      <w:pPr>
        <w:rPr>
          <w:rtl/>
        </w:rPr>
      </w:pPr>
    </w:p>
    <w:p w:rsidR="006116CD" w:rsidRDefault="006116CD" w:rsidP="00E70F48">
      <w:pPr>
        <w:rPr>
          <w:rtl/>
        </w:rPr>
      </w:pPr>
    </w:p>
    <w:p w:rsidR="006116CD" w:rsidRDefault="006116CD" w:rsidP="00E70F48">
      <w:pPr>
        <w:rPr>
          <w:rtl/>
        </w:rPr>
      </w:pPr>
    </w:p>
    <w:p w:rsidR="006116CD" w:rsidRDefault="006116CD" w:rsidP="00E70F48">
      <w:pPr>
        <w:rPr>
          <w:rtl/>
        </w:rPr>
      </w:pPr>
    </w:p>
    <w:p w:rsidR="006116CD" w:rsidRDefault="006116CD" w:rsidP="00E70F48">
      <w:pPr>
        <w:rPr>
          <w:rtl/>
        </w:rPr>
      </w:pPr>
    </w:p>
    <w:p w:rsidR="006116CD" w:rsidRDefault="006116CD" w:rsidP="00E70F48">
      <w:pPr>
        <w:rPr>
          <w:rtl/>
        </w:rPr>
      </w:pPr>
    </w:p>
    <w:p w:rsidR="006116CD" w:rsidRDefault="006116CD" w:rsidP="00E70F48">
      <w:pPr>
        <w:rPr>
          <w:b/>
          <w:bCs/>
          <w:rtl/>
        </w:rPr>
      </w:pPr>
      <w:r w:rsidRPr="0043748A">
        <w:rPr>
          <w:rFonts w:hint="eastAsia"/>
          <w:b/>
          <w:bCs/>
          <w:rtl/>
        </w:rPr>
        <w:t>נספח</w:t>
      </w:r>
      <w:r w:rsidRPr="0043748A">
        <w:rPr>
          <w:b/>
          <w:bCs/>
          <w:rtl/>
        </w:rPr>
        <w:t xml:space="preserve"> </w:t>
      </w:r>
      <w:r w:rsidRPr="0043748A">
        <w:rPr>
          <w:rFonts w:hint="eastAsia"/>
          <w:b/>
          <w:bCs/>
          <w:rtl/>
        </w:rPr>
        <w:t>י</w:t>
      </w:r>
      <w:r w:rsidRPr="0043748A">
        <w:rPr>
          <w:b/>
          <w:bCs/>
          <w:rtl/>
        </w:rPr>
        <w:t xml:space="preserve">' : </w:t>
      </w:r>
      <w:r w:rsidRPr="0043748A">
        <w:rPr>
          <w:rFonts w:hint="eastAsia"/>
          <w:b/>
          <w:bCs/>
          <w:rtl/>
        </w:rPr>
        <w:t>נוסח</w:t>
      </w:r>
      <w:r w:rsidRPr="0043748A">
        <w:rPr>
          <w:b/>
          <w:bCs/>
          <w:rtl/>
        </w:rPr>
        <w:t xml:space="preserve"> </w:t>
      </w:r>
      <w:r w:rsidRPr="0043748A">
        <w:rPr>
          <w:rFonts w:hint="eastAsia"/>
          <w:b/>
          <w:bCs/>
          <w:rtl/>
        </w:rPr>
        <w:t>הצהרה</w:t>
      </w:r>
      <w:r w:rsidRPr="0043748A">
        <w:rPr>
          <w:b/>
          <w:bCs/>
          <w:rtl/>
        </w:rPr>
        <w:t xml:space="preserve"> </w:t>
      </w:r>
      <w:r w:rsidRPr="0043748A">
        <w:rPr>
          <w:rFonts w:hint="eastAsia"/>
          <w:b/>
          <w:bCs/>
          <w:rtl/>
        </w:rPr>
        <w:t>בדבר</w:t>
      </w:r>
      <w:r w:rsidRPr="0043748A">
        <w:rPr>
          <w:b/>
          <w:bCs/>
          <w:rtl/>
        </w:rPr>
        <w:t xml:space="preserve"> </w:t>
      </w:r>
      <w:r w:rsidRPr="0043748A">
        <w:rPr>
          <w:rFonts w:hint="eastAsia"/>
          <w:b/>
          <w:bCs/>
          <w:rtl/>
        </w:rPr>
        <w:t>הגשת</w:t>
      </w:r>
      <w:r w:rsidRPr="0043748A">
        <w:rPr>
          <w:b/>
          <w:bCs/>
          <w:rtl/>
        </w:rPr>
        <w:t xml:space="preserve"> </w:t>
      </w:r>
      <w:r w:rsidRPr="0043748A">
        <w:rPr>
          <w:rFonts w:hint="eastAsia"/>
          <w:b/>
          <w:bCs/>
          <w:rtl/>
        </w:rPr>
        <w:t>הצעה</w:t>
      </w:r>
      <w:r w:rsidRPr="0043748A">
        <w:rPr>
          <w:b/>
          <w:bCs/>
          <w:rtl/>
        </w:rPr>
        <w:t xml:space="preserve"> </w:t>
      </w:r>
      <w:r w:rsidRPr="0043748A">
        <w:rPr>
          <w:rFonts w:hint="eastAsia"/>
          <w:b/>
          <w:bCs/>
          <w:rtl/>
        </w:rPr>
        <w:t>ללא</w:t>
      </w:r>
      <w:r w:rsidRPr="0043748A">
        <w:rPr>
          <w:b/>
          <w:bCs/>
          <w:rtl/>
        </w:rPr>
        <w:t xml:space="preserve"> </w:t>
      </w:r>
      <w:r w:rsidRPr="0043748A">
        <w:rPr>
          <w:rFonts w:hint="eastAsia"/>
          <w:b/>
          <w:bCs/>
          <w:rtl/>
        </w:rPr>
        <w:t>הגשת</w:t>
      </w:r>
      <w:r w:rsidRPr="0043748A">
        <w:rPr>
          <w:b/>
          <w:bCs/>
          <w:rtl/>
        </w:rPr>
        <w:t xml:space="preserve"> </w:t>
      </w:r>
      <w:r w:rsidRPr="0043748A">
        <w:rPr>
          <w:rFonts w:hint="eastAsia"/>
          <w:b/>
          <w:bCs/>
          <w:rtl/>
        </w:rPr>
        <w:t>טבלת</w:t>
      </w:r>
      <w:r w:rsidRPr="0043748A">
        <w:rPr>
          <w:b/>
          <w:bCs/>
          <w:rtl/>
        </w:rPr>
        <w:t xml:space="preserve"> </w:t>
      </w:r>
      <w:r w:rsidRPr="0043748A">
        <w:rPr>
          <w:rFonts w:hint="eastAsia"/>
          <w:b/>
          <w:bCs/>
          <w:rtl/>
        </w:rPr>
        <w:t>פרמטרים</w:t>
      </w:r>
      <w:r w:rsidRPr="0043748A">
        <w:rPr>
          <w:b/>
          <w:bCs/>
          <w:rtl/>
        </w:rPr>
        <w:t xml:space="preserve"> </w:t>
      </w:r>
      <w:r w:rsidRPr="0043748A">
        <w:rPr>
          <w:rFonts w:hint="eastAsia"/>
          <w:b/>
          <w:bCs/>
          <w:rtl/>
        </w:rPr>
        <w:t>להערכת</w:t>
      </w:r>
      <w:r w:rsidRPr="0043748A">
        <w:rPr>
          <w:b/>
          <w:bCs/>
          <w:rtl/>
        </w:rPr>
        <w:t xml:space="preserve"> </w:t>
      </w:r>
      <w:r w:rsidRPr="0043748A">
        <w:rPr>
          <w:rFonts w:hint="eastAsia"/>
          <w:b/>
          <w:bCs/>
          <w:rtl/>
        </w:rPr>
        <w:t>עלות</w:t>
      </w:r>
      <w:r w:rsidR="00CF5F17">
        <w:rPr>
          <w:rFonts w:hint="cs"/>
          <w:b/>
          <w:bCs/>
          <w:rtl/>
        </w:rPr>
        <w:t>:</w:t>
      </w:r>
    </w:p>
    <w:p w:rsidR="006116CD" w:rsidRDefault="006116CD" w:rsidP="00E70F48">
      <w:pPr>
        <w:rPr>
          <w:b/>
          <w:bCs/>
          <w:rtl/>
        </w:rPr>
      </w:pPr>
    </w:p>
    <w:p w:rsidR="00CF5F17" w:rsidRDefault="00CF5F17" w:rsidP="00CF5F17">
      <w:pPr>
        <w:spacing w:before="0" w:line="360" w:lineRule="auto"/>
        <w:jc w:val="center"/>
        <w:rPr>
          <w:rtl/>
        </w:rPr>
      </w:pPr>
    </w:p>
    <w:p w:rsidR="00CF5F17" w:rsidRDefault="00CF5F17" w:rsidP="00CF5F17">
      <w:pPr>
        <w:spacing w:before="0" w:line="360" w:lineRule="auto"/>
        <w:rPr>
          <w:rtl/>
        </w:rPr>
      </w:pPr>
    </w:p>
    <w:p w:rsidR="00CF5F17" w:rsidRDefault="00CF5F17" w:rsidP="00CF5F17">
      <w:pPr>
        <w:spacing w:before="0" w:line="360" w:lineRule="auto"/>
        <w:ind w:firstLine="26"/>
        <w:rPr>
          <w:u w:val="single"/>
          <w:rtl/>
        </w:rPr>
      </w:pPr>
      <w:r>
        <w:rPr>
          <w:rFonts w:hint="cs"/>
          <w:rtl/>
        </w:rPr>
        <w:t>אני הח"מ, __________________ ת.ז. _______________ , המשמש כנציג חברת ________ ח.פ. _______ ( להלן  - החברה) , מצהיר בזה כדלקמן:</w:t>
      </w:r>
    </w:p>
    <w:p w:rsidR="006116CD" w:rsidRDefault="00CF5F17" w:rsidP="004E7F0A">
      <w:pPr>
        <w:pStyle w:val="af2"/>
        <w:numPr>
          <w:ilvl w:val="1"/>
          <w:numId w:val="70"/>
        </w:numPr>
      </w:pPr>
      <w:r w:rsidRPr="0043748A">
        <w:rPr>
          <w:rFonts w:hint="eastAsia"/>
          <w:rtl/>
        </w:rPr>
        <w:t>ידוע</w:t>
      </w:r>
      <w:r w:rsidRPr="0043748A">
        <w:rPr>
          <w:rtl/>
        </w:rPr>
        <w:t xml:space="preserve"> </w:t>
      </w:r>
      <w:r w:rsidRPr="0043748A">
        <w:rPr>
          <w:rFonts w:hint="eastAsia"/>
          <w:rtl/>
        </w:rPr>
        <w:t>לי</w:t>
      </w:r>
      <w:r w:rsidRPr="0043748A">
        <w:rPr>
          <w:rtl/>
        </w:rPr>
        <w:t xml:space="preserve"> </w:t>
      </w:r>
      <w:r w:rsidRPr="0043748A">
        <w:rPr>
          <w:rFonts w:hint="eastAsia"/>
          <w:rtl/>
        </w:rPr>
        <w:t>כי</w:t>
      </w:r>
      <w:r>
        <w:rPr>
          <w:rFonts w:hint="cs"/>
          <w:rtl/>
        </w:rPr>
        <w:t xml:space="preserve"> </w:t>
      </w:r>
      <w:r w:rsidRPr="0043748A">
        <w:rPr>
          <w:rtl/>
        </w:rPr>
        <w:t xml:space="preserve"> </w:t>
      </w:r>
      <w:r w:rsidRPr="00CF5F17">
        <w:rPr>
          <w:rtl/>
        </w:rPr>
        <w:t>על המציע לשלוח למשרד</w:t>
      </w:r>
      <w:r>
        <w:rPr>
          <w:rFonts w:hint="cs"/>
          <w:rtl/>
        </w:rPr>
        <w:t xml:space="preserve"> הבריאות (להלן: המשרד) </w:t>
      </w:r>
      <w:r w:rsidRPr="00CF5F17">
        <w:rPr>
          <w:rtl/>
        </w:rPr>
        <w:t>טבלת פרמטרים להערכת עלות</w:t>
      </w:r>
      <w:r>
        <w:rPr>
          <w:rFonts w:hint="cs"/>
          <w:rtl/>
        </w:rPr>
        <w:t xml:space="preserve"> ה</w:t>
      </w:r>
      <w:r w:rsidRPr="00CF5F17">
        <w:rPr>
          <w:rtl/>
        </w:rPr>
        <w:t xml:space="preserve">כוללת את כל הרכיבים שהמציע עשוי לקחת אותם בחשבון בעת בניית מודל התמחור של הצעתו </w:t>
      </w:r>
      <w:r>
        <w:rPr>
          <w:rFonts w:hint="cs"/>
          <w:rtl/>
        </w:rPr>
        <w:t>כחלק אינטגרלי מההשתתפות במכרז</w:t>
      </w:r>
      <w:r w:rsidRPr="00CF5F17">
        <w:rPr>
          <w:rtl/>
        </w:rPr>
        <w:t xml:space="preserve">. </w:t>
      </w:r>
      <w:r>
        <w:rPr>
          <w:rFonts w:hint="cs"/>
          <w:rtl/>
        </w:rPr>
        <w:br/>
      </w:r>
    </w:p>
    <w:p w:rsidR="00CF5F17" w:rsidRDefault="00CF5F17" w:rsidP="004E7F0A">
      <w:pPr>
        <w:pStyle w:val="af2"/>
        <w:numPr>
          <w:ilvl w:val="1"/>
          <w:numId w:val="70"/>
        </w:numPr>
      </w:pPr>
      <w:r>
        <w:rPr>
          <w:rFonts w:hint="cs"/>
          <w:rtl/>
        </w:rPr>
        <w:t xml:space="preserve">הובהר לי כי ספק שלא מגיש טבלה שכזו עד המועד האחרון לשליחת שאלות הבהרה ולהעברת טבלת פרמטרים ייאלץ לגשת למכרז ולתמחר את מוצריו בהתאם לטבלה  הכללית. </w:t>
      </w:r>
      <w:r>
        <w:rPr>
          <w:rtl/>
        </w:rPr>
        <w:br/>
      </w:r>
    </w:p>
    <w:p w:rsidR="00CF5F17" w:rsidRDefault="00CF5F17" w:rsidP="004E7F0A">
      <w:pPr>
        <w:pStyle w:val="af2"/>
        <w:numPr>
          <w:ilvl w:val="1"/>
          <w:numId w:val="70"/>
        </w:numPr>
      </w:pPr>
      <w:r>
        <w:rPr>
          <w:rFonts w:hint="cs"/>
          <w:rtl/>
        </w:rPr>
        <w:t>ידוע לי כי במסגרת כתב הכמויות שיוגש ע"י המתמודדים במענה למכרז ניתן יהיה לתמחר רק פריטים שיכללו בטבלה שתפורסם ע"י המשרד, וכי מתמודד שלא להגיש טבלת עלות עד למועד האחרון לקבלת שאלות הבהרה, הרי שלא יוכל לדרוש  עלות בעבור רכיבים שלא נכללו בטבלה שתפורסם ע"י המשרד, ואלו יוצעו ללא עלות (כלומר בעלות אפס).</w:t>
      </w:r>
      <w:r>
        <w:rPr>
          <w:rtl/>
        </w:rPr>
        <w:br/>
      </w:r>
    </w:p>
    <w:p w:rsidR="00CF5F17" w:rsidRDefault="00CF5F17" w:rsidP="004E7F0A">
      <w:pPr>
        <w:pStyle w:val="af2"/>
        <w:numPr>
          <w:ilvl w:val="1"/>
          <w:numId w:val="70"/>
        </w:numPr>
      </w:pPr>
      <w:r>
        <w:rPr>
          <w:rFonts w:hint="cs"/>
          <w:rtl/>
        </w:rPr>
        <w:t>למרות כל האמור לעיל, חברתנו בחרה להגיש הצעה במכרז ללא שליחת טבלת פרמטרים להערכת עלות.</w:t>
      </w:r>
    </w:p>
    <w:p w:rsidR="00CF5F17" w:rsidRDefault="00CF5F17" w:rsidP="0043748A">
      <w:pPr>
        <w:pStyle w:val="af2"/>
      </w:pPr>
    </w:p>
    <w:tbl>
      <w:tblPr>
        <w:bidiVisual/>
        <w:tblW w:w="0" w:type="auto"/>
        <w:jc w:val="center"/>
        <w:tblLook w:val="04A0" w:firstRow="1" w:lastRow="0" w:firstColumn="1" w:lastColumn="0" w:noHBand="0" w:noVBand="1"/>
      </w:tblPr>
      <w:tblGrid>
        <w:gridCol w:w="4261"/>
        <w:gridCol w:w="4261"/>
      </w:tblGrid>
      <w:tr w:rsidR="00CF5F17" w:rsidTr="00CF5F17">
        <w:trPr>
          <w:jc w:val="center"/>
        </w:trPr>
        <w:tc>
          <w:tcPr>
            <w:tcW w:w="4261" w:type="dxa"/>
            <w:hideMark/>
          </w:tcPr>
          <w:p w:rsidR="00CF5F17" w:rsidRDefault="00CF5F17">
            <w:pPr>
              <w:spacing w:after="200" w:line="360" w:lineRule="auto"/>
              <w:jc w:val="center"/>
            </w:pPr>
            <w:r>
              <w:rPr>
                <w:rFonts w:hint="cs"/>
                <w:rtl/>
              </w:rPr>
              <w:lastRenderedPageBreak/>
              <w:t>______________</w:t>
            </w:r>
          </w:p>
        </w:tc>
        <w:tc>
          <w:tcPr>
            <w:tcW w:w="4261" w:type="dxa"/>
            <w:hideMark/>
          </w:tcPr>
          <w:p w:rsidR="00CF5F17" w:rsidRDefault="00CF5F17">
            <w:pPr>
              <w:spacing w:after="200" w:line="360" w:lineRule="auto"/>
              <w:jc w:val="center"/>
            </w:pPr>
            <w:r>
              <w:rPr>
                <w:rFonts w:hint="cs"/>
                <w:rtl/>
              </w:rPr>
              <w:t>______________</w:t>
            </w:r>
          </w:p>
        </w:tc>
      </w:tr>
      <w:tr w:rsidR="00CF5F17" w:rsidTr="00CF5F17">
        <w:trPr>
          <w:jc w:val="center"/>
        </w:trPr>
        <w:tc>
          <w:tcPr>
            <w:tcW w:w="4261" w:type="dxa"/>
            <w:hideMark/>
          </w:tcPr>
          <w:p w:rsidR="00CF5F17" w:rsidRDefault="00CF5F17">
            <w:pPr>
              <w:spacing w:after="200" w:line="360" w:lineRule="auto"/>
              <w:jc w:val="center"/>
            </w:pPr>
            <w:r>
              <w:rPr>
                <w:rFonts w:hint="cs"/>
                <w:rtl/>
              </w:rPr>
              <w:t>תאריך</w:t>
            </w:r>
          </w:p>
        </w:tc>
        <w:tc>
          <w:tcPr>
            <w:tcW w:w="4261" w:type="dxa"/>
            <w:hideMark/>
          </w:tcPr>
          <w:p w:rsidR="00CF5F17" w:rsidRDefault="00CF5F17">
            <w:pPr>
              <w:spacing w:after="200" w:line="360" w:lineRule="auto"/>
              <w:jc w:val="center"/>
            </w:pPr>
            <w:r>
              <w:rPr>
                <w:rFonts w:hint="cs"/>
                <w:rtl/>
              </w:rPr>
              <w:t>חתימה</w:t>
            </w:r>
          </w:p>
        </w:tc>
      </w:tr>
    </w:tbl>
    <w:p w:rsidR="00CF5F17" w:rsidRPr="00CF5F17" w:rsidRDefault="00CF5F17" w:rsidP="00CF5F17">
      <w:pPr>
        <w:rPr>
          <w:rtl/>
        </w:rPr>
      </w:pPr>
    </w:p>
    <w:sectPr w:rsidR="00CF5F17" w:rsidRPr="00CF5F17" w:rsidSect="00741E47">
      <w:headerReference w:type="default" r:id="rId28"/>
      <w:footerReference w:type="default" r:id="rId29"/>
      <w:pgSz w:w="11906" w:h="16838" w:code="9"/>
      <w:pgMar w:top="1418" w:right="1133" w:bottom="1418"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B80" w:rsidRDefault="00705B80" w:rsidP="00E70F48">
      <w:r>
        <w:separator/>
      </w:r>
    </w:p>
  </w:endnote>
  <w:endnote w:type="continuationSeparator" w:id="0">
    <w:p w:rsidR="00705B80" w:rsidRDefault="00705B80" w:rsidP="00E70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uttman Yad">
    <w:panose1 w:val="02010401010101010101"/>
    <w:charset w:val="B1"/>
    <w:family w:val="auto"/>
    <w:pitch w:val="variable"/>
    <w:sig w:usb0="00000801" w:usb1="4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5B7" w:rsidRPr="000A3560" w:rsidRDefault="005555B7" w:rsidP="000A3560">
    <w:pPr>
      <w:pStyle w:val="ab"/>
      <w:jc w:val="center"/>
      <w:rPr>
        <w:sz w:val="20"/>
        <w:rtl/>
      </w:rPr>
    </w:pPr>
    <w:r w:rsidRPr="004A04DB">
      <w:rPr>
        <w:rFonts w:hint="cs"/>
        <w:sz w:val="20"/>
        <w:rtl/>
      </w:rPr>
      <w:t xml:space="preserve">מסמך זה הוא רכושו הבלעדי של </w:t>
    </w:r>
    <w:r w:rsidRPr="004A04DB">
      <w:rPr>
        <w:sz w:val="20"/>
        <w:rtl/>
      </w:rPr>
      <w:fldChar w:fldCharType="begin"/>
    </w:r>
    <w:r w:rsidRPr="004A04DB">
      <w:rPr>
        <w:sz w:val="20"/>
        <w:rtl/>
      </w:rPr>
      <w:instrText xml:space="preserve"> </w:instrText>
    </w:r>
    <w:r w:rsidRPr="004A04DB">
      <w:rPr>
        <w:sz w:val="20"/>
      </w:rPr>
      <w:instrText>DOCPROPERTY "Company"  \* MERGEFORMAT</w:instrText>
    </w:r>
    <w:r w:rsidRPr="004A04DB">
      <w:rPr>
        <w:sz w:val="20"/>
        <w:rtl/>
      </w:rPr>
      <w:instrText xml:space="preserve"> </w:instrText>
    </w:r>
    <w:r w:rsidRPr="004A04DB">
      <w:rPr>
        <w:sz w:val="20"/>
        <w:rtl/>
      </w:rPr>
      <w:fldChar w:fldCharType="end"/>
    </w:r>
    <w:r>
      <w:rPr>
        <w:rFonts w:hint="cs"/>
        <w:sz w:val="20"/>
        <w:rtl/>
      </w:rPr>
      <w:t>משרד הבריאות</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B80" w:rsidRDefault="00705B80" w:rsidP="00E70F48">
      <w:r>
        <w:separator/>
      </w:r>
    </w:p>
  </w:footnote>
  <w:footnote w:type="continuationSeparator" w:id="0">
    <w:p w:rsidR="00705B80" w:rsidRDefault="00705B80" w:rsidP="00E70F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5B7" w:rsidRPr="00155973" w:rsidRDefault="005555B7" w:rsidP="00566172">
    <w:pPr>
      <w:pStyle w:val="a9"/>
      <w:tabs>
        <w:tab w:val="clear" w:pos="4153"/>
        <w:tab w:val="clear" w:pos="8306"/>
        <w:tab w:val="center" w:pos="4570"/>
        <w:tab w:val="right" w:pos="9070"/>
      </w:tabs>
      <w:jc w:val="center"/>
      <w:rPr>
        <w:sz w:val="20"/>
        <w:rtl/>
      </w:rPr>
    </w:pPr>
    <w:r>
      <w:rPr>
        <w:rFonts w:hint="cs"/>
        <w:sz w:val="20"/>
        <w:rtl/>
      </w:rPr>
      <w:t xml:space="preserve">מכרז פומבי 10/2015 </w:t>
    </w:r>
    <w:r>
      <w:rPr>
        <w:sz w:val="20"/>
        <w:rtl/>
      </w:rPr>
      <w:t>–</w:t>
    </w:r>
    <w:r>
      <w:rPr>
        <w:rFonts w:hint="cs"/>
        <w:sz w:val="20"/>
        <w:rtl/>
      </w:rPr>
      <w:t xml:space="preserve"> מערכת לאיסוף מידע בטכנולוגיות </w:t>
    </w:r>
    <w:r>
      <w:rPr>
        <w:sz w:val="20"/>
      </w:rPr>
      <w:t>Big Data</w:t>
    </w:r>
    <w:r w:rsidRPr="00155973">
      <w:rPr>
        <w:sz w:val="20"/>
        <w:rtl/>
      </w:rPr>
      <w:fldChar w:fldCharType="begin"/>
    </w:r>
    <w:r w:rsidRPr="00155973">
      <w:rPr>
        <w:sz w:val="20"/>
        <w:rtl/>
      </w:rPr>
      <w:instrText xml:space="preserve"> </w:instrText>
    </w:r>
    <w:r w:rsidRPr="00155973">
      <w:rPr>
        <w:sz w:val="20"/>
      </w:rPr>
      <w:instrText>TITLE</w:instrText>
    </w:r>
    <w:r w:rsidRPr="00155973">
      <w:rPr>
        <w:sz w:val="20"/>
        <w:rtl/>
      </w:rPr>
      <w:instrText xml:space="preserve">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0042603B">
      <w:rPr>
        <w:sz w:val="20"/>
        <w:rtl/>
      </w:rPr>
      <w:fldChar w:fldCharType="separate"/>
    </w:r>
    <w:r w:rsidR="0042603B">
      <w:rPr>
        <w:sz w:val="20"/>
        <w:rtl/>
      </w:rPr>
      <w:t xml:space="preserve">פלטפורמה לניהול </w:t>
    </w:r>
    <w:proofErr w:type="spellStart"/>
    <w:r w:rsidR="0042603B">
      <w:rPr>
        <w:sz w:val="20"/>
        <w:rtl/>
      </w:rPr>
      <w:t>מימשקים</w:t>
    </w:r>
    <w:proofErr w:type="spellEnd"/>
    <w:r w:rsidR="0042603B">
      <w:rPr>
        <w:sz w:val="20"/>
        <w:rtl/>
      </w:rPr>
      <w:t xml:space="preserve"> בתחום הבריאות עבור משרד הבריאות בישראל</w:t>
    </w:r>
    <w:r w:rsidRPr="00155973">
      <w:rPr>
        <w:sz w:val="20"/>
        <w:rtl/>
      </w:rPr>
      <w:fldChar w:fldCharType="end"/>
    </w:r>
    <w:r w:rsidRPr="00155973">
      <w:rPr>
        <w:sz w:val="20"/>
        <w:rtl/>
      </w:rPr>
      <w:tab/>
    </w:r>
    <w:r w:rsidRPr="00155973">
      <w:rPr>
        <w:b/>
        <w:bCs/>
        <w:sz w:val="24"/>
        <w:szCs w:val="24"/>
        <w:rtl/>
      </w:rPr>
      <w:fldChar w:fldCharType="begin"/>
    </w:r>
    <w:r w:rsidRPr="00155973">
      <w:rPr>
        <w:b/>
        <w:bCs/>
        <w:sz w:val="24"/>
        <w:szCs w:val="24"/>
        <w:rtl/>
      </w:rPr>
      <w:instrText xml:space="preserve"> </w:instrText>
    </w:r>
    <w:r w:rsidRPr="00155973">
      <w:rPr>
        <w:b/>
        <w:bCs/>
        <w:sz w:val="24"/>
        <w:szCs w:val="24"/>
      </w:rPr>
      <w:instrText>DOCPROPERTY "Company"  \* MERGEFORMAT</w:instrText>
    </w:r>
    <w:r w:rsidRPr="00155973">
      <w:rPr>
        <w:b/>
        <w:bCs/>
        <w:sz w:val="24"/>
        <w:szCs w:val="24"/>
        <w:rtl/>
      </w:rPr>
      <w:instrText xml:space="preserve"> </w:instrText>
    </w:r>
    <w:r w:rsidRPr="00155973">
      <w:rPr>
        <w:b/>
        <w:bCs/>
        <w:sz w:val="24"/>
        <w:szCs w:val="24"/>
        <w:rtl/>
      </w:rPr>
      <w:fldChar w:fldCharType="end"/>
    </w:r>
    <w:r w:rsidRPr="00155973">
      <w:rPr>
        <w:sz w:val="20"/>
        <w:rtl/>
      </w:rPr>
      <w:tab/>
    </w:r>
    <w:r w:rsidRPr="00155973">
      <w:rPr>
        <w:sz w:val="20"/>
        <w:rtl/>
      </w:rPr>
      <w:fldChar w:fldCharType="begin"/>
    </w:r>
    <w:r w:rsidRPr="00155973">
      <w:rPr>
        <w:sz w:val="20"/>
        <w:rtl/>
      </w:rPr>
      <w:instrText xml:space="preserve"> </w:instrText>
    </w:r>
    <w:r w:rsidRPr="00155973">
      <w:rPr>
        <w:sz w:val="20"/>
      </w:rPr>
      <w:instrText>SAVEDATE</w:instrText>
    </w:r>
    <w:r w:rsidRPr="00155973">
      <w:rPr>
        <w:sz w:val="20"/>
        <w:rtl/>
      </w:rPr>
      <w:instrText xml:space="preserve"> \</w:instrText>
    </w:r>
    <w:r w:rsidRPr="00155973">
      <w:rPr>
        <w:rFonts w:hint="cs"/>
        <w:sz w:val="20"/>
        <w:rtl/>
      </w:rPr>
      <w:instrText>@ "</w:instrText>
    </w:r>
    <w:r w:rsidRPr="00155973">
      <w:rPr>
        <w:sz w:val="20"/>
      </w:rPr>
      <w:instrText>dd/MM/yyyy</w:instrText>
    </w:r>
    <w:r w:rsidRPr="00155973">
      <w:rPr>
        <w:sz w:val="20"/>
        <w:rtl/>
      </w:rPr>
      <w:instrText>"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42603B">
      <w:rPr>
        <w:noProof/>
        <w:sz w:val="20"/>
        <w:rtl/>
      </w:rPr>
      <w:t>‏16/08/2015</w:t>
    </w:r>
    <w:r w:rsidRPr="00155973">
      <w:rPr>
        <w:sz w:val="20"/>
        <w:rtl/>
      </w:rPr>
      <w:fldChar w:fldCharType="end"/>
    </w:r>
  </w:p>
  <w:p w:rsidR="005555B7" w:rsidRPr="00155973" w:rsidRDefault="005555B7" w:rsidP="004261F4">
    <w:pPr>
      <w:pStyle w:val="a9"/>
      <w:tabs>
        <w:tab w:val="clear" w:pos="4153"/>
        <w:tab w:val="clear" w:pos="8306"/>
        <w:tab w:val="center" w:pos="4570"/>
        <w:tab w:val="right" w:pos="9070"/>
      </w:tabs>
      <w:jc w:val="center"/>
      <w:rPr>
        <w:sz w:val="20"/>
        <w:rtl/>
      </w:rPr>
    </w:pPr>
    <w:r w:rsidRPr="00155973">
      <w:rPr>
        <w:sz w:val="20"/>
        <w:rtl/>
      </w:rPr>
      <w:tab/>
    </w:r>
    <w:r w:rsidRPr="00155973">
      <w:rPr>
        <w:sz w:val="20"/>
        <w:rtl/>
      </w:rPr>
      <w:tab/>
    </w:r>
    <w:r>
      <w:rPr>
        <w:rFonts w:hint="cs"/>
        <w:sz w:val="20"/>
        <w:rtl/>
      </w:rPr>
      <w:tab/>
    </w:r>
    <w:r w:rsidRPr="00155973">
      <w:rPr>
        <w:rFonts w:hint="cs"/>
        <w:sz w:val="20"/>
        <w:rtl/>
      </w:rPr>
      <w:t xml:space="preserve">מהדורה </w:t>
    </w:r>
    <w:r>
      <w:rPr>
        <w:rFonts w:hint="cs"/>
        <w:sz w:val="20"/>
        <w:rtl/>
      </w:rPr>
      <w:t>8</w:t>
    </w:r>
  </w:p>
  <w:p w:rsidR="005555B7" w:rsidRPr="00EB318A" w:rsidRDefault="005555B7" w:rsidP="00B51EEB">
    <w:pPr>
      <w:pStyle w:val="a9"/>
      <w:tabs>
        <w:tab w:val="clear" w:pos="4153"/>
        <w:tab w:val="clear" w:pos="8306"/>
        <w:tab w:val="center" w:pos="4570"/>
        <w:tab w:val="right" w:pos="9070"/>
      </w:tabs>
      <w:spacing w:line="480" w:lineRule="auto"/>
      <w:jc w:val="center"/>
      <w:rPr>
        <w:sz w:val="20"/>
      </w:rPr>
    </w:pPr>
    <w:r>
      <w:rPr>
        <w:rFonts w:hint="cs"/>
        <w:sz w:val="20"/>
        <w:rtl/>
      </w:rPr>
      <w:t xml:space="preserve">    </w:t>
    </w:r>
    <w:r w:rsidRPr="00155973">
      <w:rPr>
        <w:rFonts w:hint="cs"/>
        <w:sz w:val="20"/>
        <w:rtl/>
      </w:rPr>
      <w:t xml:space="preserve">עמוד </w:t>
    </w:r>
    <w:r w:rsidRPr="00155973">
      <w:rPr>
        <w:sz w:val="20"/>
        <w:rtl/>
      </w:rPr>
      <w:fldChar w:fldCharType="begin"/>
    </w:r>
    <w:r w:rsidRPr="00155973">
      <w:rPr>
        <w:sz w:val="20"/>
        <w:rtl/>
      </w:rPr>
      <w:instrText xml:space="preserve"> </w:instrText>
    </w:r>
    <w:r w:rsidRPr="00155973">
      <w:rPr>
        <w:sz w:val="20"/>
      </w:rPr>
      <w:instrText>PAGE</w:instrText>
    </w:r>
    <w:r w:rsidRPr="00155973">
      <w:rPr>
        <w:sz w:val="20"/>
        <w:rtl/>
      </w:rPr>
      <w:instrText xml:space="preserve">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42603B">
      <w:rPr>
        <w:noProof/>
        <w:sz w:val="20"/>
        <w:rtl/>
      </w:rPr>
      <w:t>111</w:t>
    </w:r>
    <w:r w:rsidRPr="00155973">
      <w:rPr>
        <w:sz w:val="20"/>
        <w:rtl/>
      </w:rPr>
      <w:fldChar w:fldCharType="end"/>
    </w:r>
    <w:r w:rsidRPr="00155973">
      <w:rPr>
        <w:sz w:val="20"/>
        <w:rtl/>
      </w:rPr>
      <w:t xml:space="preserve"> </w:t>
    </w:r>
    <w:r w:rsidRPr="00155973">
      <w:rPr>
        <w:rFonts w:hint="cs"/>
        <w:sz w:val="20"/>
        <w:rtl/>
      </w:rPr>
      <w:t xml:space="preserve">מתוך </w:t>
    </w:r>
    <w:r w:rsidRPr="00155973">
      <w:rPr>
        <w:sz w:val="20"/>
        <w:rtl/>
      </w:rPr>
      <w:fldChar w:fldCharType="begin"/>
    </w:r>
    <w:r w:rsidRPr="00155973">
      <w:rPr>
        <w:sz w:val="20"/>
        <w:rtl/>
      </w:rPr>
      <w:instrText xml:space="preserve"> </w:instrText>
    </w:r>
    <w:r w:rsidRPr="00155973">
      <w:rPr>
        <w:sz w:val="20"/>
      </w:rPr>
      <w:instrText>NUMPAGES</w:instrText>
    </w:r>
    <w:r w:rsidRPr="00155973">
      <w:rPr>
        <w:sz w:val="20"/>
        <w:rtl/>
      </w:rPr>
      <w:instrText xml:space="preserve"> </w:instrText>
    </w:r>
    <w:r w:rsidRPr="00155973">
      <w:rPr>
        <w:sz w:val="20"/>
        <w:rtl/>
      </w:rPr>
      <w:fldChar w:fldCharType="separate"/>
    </w:r>
    <w:r w:rsidR="0042603B">
      <w:rPr>
        <w:noProof/>
        <w:sz w:val="20"/>
        <w:rtl/>
      </w:rPr>
      <w:t>149</w:t>
    </w:r>
    <w:r w:rsidRPr="00155973">
      <w:rPr>
        <w:sz w:val="2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F3E0870"/>
    <w:lvl w:ilvl="0">
      <w:start w:val="1"/>
      <w:numFmt w:val="bullet"/>
      <w:pStyle w:val="5"/>
      <w:lvlText w:val=""/>
      <w:lvlJc w:val="left"/>
      <w:pPr>
        <w:tabs>
          <w:tab w:val="num" w:pos="1800"/>
        </w:tabs>
        <w:ind w:left="1800" w:hanging="360"/>
      </w:pPr>
      <w:rPr>
        <w:rFonts w:ascii="Symbol" w:hAnsi="Symbol" w:hint="default"/>
      </w:rPr>
    </w:lvl>
  </w:abstractNum>
  <w:abstractNum w:abstractNumId="1">
    <w:nsid w:val="FFFFFF81"/>
    <w:multiLevelType w:val="singleLevel"/>
    <w:tmpl w:val="E6BA2808"/>
    <w:lvl w:ilvl="0">
      <w:start w:val="1"/>
      <w:numFmt w:val="bullet"/>
      <w:pStyle w:val="4"/>
      <w:lvlText w:val=""/>
      <w:lvlJc w:val="left"/>
      <w:pPr>
        <w:tabs>
          <w:tab w:val="num" w:pos="1440"/>
        </w:tabs>
        <w:ind w:left="1440" w:hanging="360"/>
      </w:pPr>
      <w:rPr>
        <w:rFonts w:ascii="Symbol" w:hAnsi="Symbol" w:cs="Symbol" w:hint="default"/>
        <w:b/>
        <w:bCs/>
        <w:i w:val="0"/>
        <w:iCs w:val="0"/>
        <w:caps w:val="0"/>
        <w:strike w:val="0"/>
        <w:dstrike w:val="0"/>
        <w:vanish w:val="0"/>
        <w:color w:val="auto"/>
        <w:sz w:val="16"/>
        <w:szCs w:val="16"/>
        <w:vertAlign w:val="baseline"/>
      </w:rPr>
    </w:lvl>
  </w:abstractNum>
  <w:abstractNum w:abstractNumId="2">
    <w:nsid w:val="FFFFFF89"/>
    <w:multiLevelType w:val="singleLevel"/>
    <w:tmpl w:val="1BA299DC"/>
    <w:lvl w:ilvl="0">
      <w:start w:val="1"/>
      <w:numFmt w:val="bullet"/>
      <w:pStyle w:val="a"/>
      <w:lvlText w:val=""/>
      <w:lvlJc w:val="left"/>
      <w:pPr>
        <w:tabs>
          <w:tab w:val="num" w:pos="360"/>
        </w:tabs>
        <w:ind w:left="360" w:hanging="360"/>
      </w:pPr>
      <w:rPr>
        <w:rFonts w:ascii="Symbol" w:hAnsi="Symbol" w:cs="Symbol" w:hint="default"/>
        <w:b/>
        <w:bCs/>
        <w:i w:val="0"/>
        <w:iCs w:val="0"/>
        <w:caps w:val="0"/>
        <w:strike w:val="0"/>
        <w:dstrike w:val="0"/>
        <w:vanish w:val="0"/>
        <w:color w:val="auto"/>
        <w:sz w:val="20"/>
        <w:szCs w:val="20"/>
        <w:vertAlign w:val="baseline"/>
      </w:rPr>
    </w:lvl>
  </w:abstractNum>
  <w:abstractNum w:abstractNumId="3">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5">
    <w:nsid w:val="038C2E5B"/>
    <w:multiLevelType w:val="hybridMultilevel"/>
    <w:tmpl w:val="2FCAC7A6"/>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7">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8">
    <w:nsid w:val="08247ECD"/>
    <w:multiLevelType w:val="hybridMultilevel"/>
    <w:tmpl w:val="C3D0B958"/>
    <w:lvl w:ilvl="0" w:tplc="E75423E8">
      <w:start w:val="1"/>
      <w:numFmt w:val="hebrew1"/>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9">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0">
    <w:nsid w:val="0A104426"/>
    <w:multiLevelType w:val="hybridMultilevel"/>
    <w:tmpl w:val="2FCAC7A6"/>
    <w:lvl w:ilvl="0" w:tplc="0F988DD0">
      <w:start w:val="1"/>
      <w:numFmt w:val="hebrew1"/>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1">
    <w:nsid w:val="0B8B06CC"/>
    <w:multiLevelType w:val="multilevel"/>
    <w:tmpl w:val="5B9E25F8"/>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bullet"/>
      <w:lvlText w:val=""/>
      <w:lvlJc w:val="left"/>
      <w:pPr>
        <w:tabs>
          <w:tab w:val="num" w:pos="1800"/>
        </w:tabs>
        <w:ind w:left="1800" w:hanging="720"/>
      </w:pPr>
      <w:rPr>
        <w:rFonts w:ascii="Symbol" w:hAnsi="Symbol"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2">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CBF2F76"/>
    <w:multiLevelType w:val="multilevel"/>
    <w:tmpl w:val="D368B9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3"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2254754"/>
    <w:multiLevelType w:val="hybridMultilevel"/>
    <w:tmpl w:val="1A245E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12765BFC"/>
    <w:multiLevelType w:val="hybridMultilevel"/>
    <w:tmpl w:val="252ECC62"/>
    <w:lvl w:ilvl="0" w:tplc="04090001">
      <w:start w:val="1"/>
      <w:numFmt w:val="bullet"/>
      <w:lvlText w:val=""/>
      <w:lvlJc w:val="left"/>
      <w:pPr>
        <w:ind w:left="2419" w:hanging="360"/>
      </w:pPr>
      <w:rPr>
        <w:rFonts w:ascii="Symbol" w:hAnsi="Symbol" w:hint="default"/>
      </w:rPr>
    </w:lvl>
    <w:lvl w:ilvl="1" w:tplc="04090003" w:tentative="1">
      <w:start w:val="1"/>
      <w:numFmt w:val="bullet"/>
      <w:lvlText w:val="o"/>
      <w:lvlJc w:val="left"/>
      <w:pPr>
        <w:ind w:left="3139" w:hanging="360"/>
      </w:pPr>
      <w:rPr>
        <w:rFonts w:ascii="Courier New" w:hAnsi="Courier New" w:cs="Courier New" w:hint="default"/>
      </w:rPr>
    </w:lvl>
    <w:lvl w:ilvl="2" w:tplc="04090005" w:tentative="1">
      <w:start w:val="1"/>
      <w:numFmt w:val="bullet"/>
      <w:lvlText w:val=""/>
      <w:lvlJc w:val="left"/>
      <w:pPr>
        <w:ind w:left="3859" w:hanging="360"/>
      </w:pPr>
      <w:rPr>
        <w:rFonts w:ascii="Wingdings" w:hAnsi="Wingdings" w:hint="default"/>
      </w:rPr>
    </w:lvl>
    <w:lvl w:ilvl="3" w:tplc="04090001" w:tentative="1">
      <w:start w:val="1"/>
      <w:numFmt w:val="bullet"/>
      <w:lvlText w:val=""/>
      <w:lvlJc w:val="left"/>
      <w:pPr>
        <w:ind w:left="4579" w:hanging="360"/>
      </w:pPr>
      <w:rPr>
        <w:rFonts w:ascii="Symbol" w:hAnsi="Symbol" w:hint="default"/>
      </w:rPr>
    </w:lvl>
    <w:lvl w:ilvl="4" w:tplc="04090003" w:tentative="1">
      <w:start w:val="1"/>
      <w:numFmt w:val="bullet"/>
      <w:lvlText w:val="o"/>
      <w:lvlJc w:val="left"/>
      <w:pPr>
        <w:ind w:left="5299" w:hanging="360"/>
      </w:pPr>
      <w:rPr>
        <w:rFonts w:ascii="Courier New" w:hAnsi="Courier New" w:cs="Courier New" w:hint="default"/>
      </w:rPr>
    </w:lvl>
    <w:lvl w:ilvl="5" w:tplc="04090005" w:tentative="1">
      <w:start w:val="1"/>
      <w:numFmt w:val="bullet"/>
      <w:lvlText w:val=""/>
      <w:lvlJc w:val="left"/>
      <w:pPr>
        <w:ind w:left="6019" w:hanging="360"/>
      </w:pPr>
      <w:rPr>
        <w:rFonts w:ascii="Wingdings" w:hAnsi="Wingdings" w:hint="default"/>
      </w:rPr>
    </w:lvl>
    <w:lvl w:ilvl="6" w:tplc="04090001" w:tentative="1">
      <w:start w:val="1"/>
      <w:numFmt w:val="bullet"/>
      <w:lvlText w:val=""/>
      <w:lvlJc w:val="left"/>
      <w:pPr>
        <w:ind w:left="6739" w:hanging="360"/>
      </w:pPr>
      <w:rPr>
        <w:rFonts w:ascii="Symbol" w:hAnsi="Symbol" w:hint="default"/>
      </w:rPr>
    </w:lvl>
    <w:lvl w:ilvl="7" w:tplc="04090003" w:tentative="1">
      <w:start w:val="1"/>
      <w:numFmt w:val="bullet"/>
      <w:lvlText w:val="o"/>
      <w:lvlJc w:val="left"/>
      <w:pPr>
        <w:ind w:left="7459" w:hanging="360"/>
      </w:pPr>
      <w:rPr>
        <w:rFonts w:ascii="Courier New" w:hAnsi="Courier New" w:cs="Courier New" w:hint="default"/>
      </w:rPr>
    </w:lvl>
    <w:lvl w:ilvl="8" w:tplc="04090005" w:tentative="1">
      <w:start w:val="1"/>
      <w:numFmt w:val="bullet"/>
      <w:lvlText w:val=""/>
      <w:lvlJc w:val="left"/>
      <w:pPr>
        <w:ind w:left="8179" w:hanging="360"/>
      </w:pPr>
      <w:rPr>
        <w:rFonts w:ascii="Wingdings" w:hAnsi="Wingdings" w:hint="default"/>
      </w:rPr>
    </w:lvl>
  </w:abstractNum>
  <w:abstractNum w:abstractNumId="16">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17">
    <w:nsid w:val="16D75F7C"/>
    <w:multiLevelType w:val="hybridMultilevel"/>
    <w:tmpl w:val="C5585B76"/>
    <w:lvl w:ilvl="0" w:tplc="04090001">
      <w:start w:val="1"/>
      <w:numFmt w:val="bullet"/>
      <w:lvlText w:val=""/>
      <w:lvlJc w:val="left"/>
      <w:pPr>
        <w:ind w:left="2200" w:hanging="360"/>
      </w:pPr>
      <w:rPr>
        <w:rFonts w:ascii="Symbol" w:hAnsi="Symbol" w:hint="default"/>
      </w:rPr>
    </w:lvl>
    <w:lvl w:ilvl="1" w:tplc="04090003" w:tentative="1">
      <w:start w:val="1"/>
      <w:numFmt w:val="bullet"/>
      <w:lvlText w:val="o"/>
      <w:lvlJc w:val="left"/>
      <w:pPr>
        <w:ind w:left="2920" w:hanging="360"/>
      </w:pPr>
      <w:rPr>
        <w:rFonts w:ascii="Courier New" w:hAnsi="Courier New" w:cs="Courier New" w:hint="default"/>
      </w:rPr>
    </w:lvl>
    <w:lvl w:ilvl="2" w:tplc="04090005" w:tentative="1">
      <w:start w:val="1"/>
      <w:numFmt w:val="bullet"/>
      <w:lvlText w:val=""/>
      <w:lvlJc w:val="left"/>
      <w:pPr>
        <w:ind w:left="3640" w:hanging="360"/>
      </w:pPr>
      <w:rPr>
        <w:rFonts w:ascii="Wingdings" w:hAnsi="Wingdings" w:hint="default"/>
      </w:rPr>
    </w:lvl>
    <w:lvl w:ilvl="3" w:tplc="04090001" w:tentative="1">
      <w:start w:val="1"/>
      <w:numFmt w:val="bullet"/>
      <w:lvlText w:val=""/>
      <w:lvlJc w:val="left"/>
      <w:pPr>
        <w:ind w:left="4360" w:hanging="360"/>
      </w:pPr>
      <w:rPr>
        <w:rFonts w:ascii="Symbol" w:hAnsi="Symbol" w:hint="default"/>
      </w:rPr>
    </w:lvl>
    <w:lvl w:ilvl="4" w:tplc="04090003" w:tentative="1">
      <w:start w:val="1"/>
      <w:numFmt w:val="bullet"/>
      <w:lvlText w:val="o"/>
      <w:lvlJc w:val="left"/>
      <w:pPr>
        <w:ind w:left="5080" w:hanging="360"/>
      </w:pPr>
      <w:rPr>
        <w:rFonts w:ascii="Courier New" w:hAnsi="Courier New" w:cs="Courier New" w:hint="default"/>
      </w:rPr>
    </w:lvl>
    <w:lvl w:ilvl="5" w:tplc="04090005" w:tentative="1">
      <w:start w:val="1"/>
      <w:numFmt w:val="bullet"/>
      <w:lvlText w:val=""/>
      <w:lvlJc w:val="left"/>
      <w:pPr>
        <w:ind w:left="5800" w:hanging="360"/>
      </w:pPr>
      <w:rPr>
        <w:rFonts w:ascii="Wingdings" w:hAnsi="Wingdings" w:hint="default"/>
      </w:rPr>
    </w:lvl>
    <w:lvl w:ilvl="6" w:tplc="04090001" w:tentative="1">
      <w:start w:val="1"/>
      <w:numFmt w:val="bullet"/>
      <w:lvlText w:val=""/>
      <w:lvlJc w:val="left"/>
      <w:pPr>
        <w:ind w:left="6520" w:hanging="360"/>
      </w:pPr>
      <w:rPr>
        <w:rFonts w:ascii="Symbol" w:hAnsi="Symbol" w:hint="default"/>
      </w:rPr>
    </w:lvl>
    <w:lvl w:ilvl="7" w:tplc="04090003" w:tentative="1">
      <w:start w:val="1"/>
      <w:numFmt w:val="bullet"/>
      <w:lvlText w:val="o"/>
      <w:lvlJc w:val="left"/>
      <w:pPr>
        <w:ind w:left="7240" w:hanging="360"/>
      </w:pPr>
      <w:rPr>
        <w:rFonts w:ascii="Courier New" w:hAnsi="Courier New" w:cs="Courier New" w:hint="default"/>
      </w:rPr>
    </w:lvl>
    <w:lvl w:ilvl="8" w:tplc="04090005" w:tentative="1">
      <w:start w:val="1"/>
      <w:numFmt w:val="bullet"/>
      <w:lvlText w:val=""/>
      <w:lvlJc w:val="left"/>
      <w:pPr>
        <w:ind w:left="7960" w:hanging="360"/>
      </w:pPr>
      <w:rPr>
        <w:rFonts w:ascii="Wingdings" w:hAnsi="Wingdings" w:hint="default"/>
      </w:rPr>
    </w:lvl>
  </w:abstractNum>
  <w:abstractNum w:abstractNumId="18">
    <w:nsid w:val="176A6642"/>
    <w:multiLevelType w:val="multilevel"/>
    <w:tmpl w:val="8CA07366"/>
    <w:lvl w:ilvl="0">
      <w:start w:val="1"/>
      <w:numFmt w:val="decimal"/>
      <w:lvlText w:val="%1."/>
      <w:lvlJc w:val="left"/>
      <w:pPr>
        <w:tabs>
          <w:tab w:val="num" w:pos="1545"/>
        </w:tabs>
        <w:ind w:left="1545" w:hanging="1365"/>
      </w:pPr>
      <w:rPr>
        <w:rFonts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19">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B930FA5"/>
    <w:multiLevelType w:val="multilevel"/>
    <w:tmpl w:val="48FE9A9E"/>
    <w:lvl w:ilvl="0">
      <w:start w:val="1"/>
      <w:numFmt w:val="bullet"/>
      <w:lvlText w:val=""/>
      <w:lvlJc w:val="left"/>
      <w:pPr>
        <w:tabs>
          <w:tab w:val="num" w:pos="1440"/>
        </w:tabs>
        <w:ind w:left="2160" w:hanging="360"/>
      </w:pPr>
      <w:rPr>
        <w:rFonts w:ascii="Symbol" w:hAnsi="Symbol"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21">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2">
    <w:nsid w:val="204B160A"/>
    <w:multiLevelType w:val="multilevel"/>
    <w:tmpl w:val="78BC409A"/>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3">
    <w:nsid w:val="230A72E6"/>
    <w:multiLevelType w:val="hybridMultilevel"/>
    <w:tmpl w:val="FA18F73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31F08F6"/>
    <w:multiLevelType w:val="hybridMultilevel"/>
    <w:tmpl w:val="E47E60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261A7001"/>
    <w:multiLevelType w:val="multilevel"/>
    <w:tmpl w:val="CFC4475A"/>
    <w:lvl w:ilvl="0">
      <w:start w:val="3"/>
      <w:numFmt w:val="decimal"/>
      <w:lvlText w:val="%1."/>
      <w:lvlJc w:val="left"/>
      <w:pPr>
        <w:ind w:left="360" w:hanging="360"/>
      </w:pPr>
      <w:rPr>
        <w:rFonts w:hint="default"/>
      </w:rPr>
    </w:lvl>
    <w:lvl w:ilvl="1">
      <w:numFmt w:val="decimal"/>
      <w:lvlText w:val="%1.%2."/>
      <w:lvlJc w:val="left"/>
      <w:pPr>
        <w:ind w:left="432" w:hanging="432"/>
      </w:pPr>
      <w:rPr>
        <w:rFonts w:cs="David" w:hint="default"/>
        <w:b/>
        <w:bCs/>
        <w:sz w:val="20"/>
        <w:szCs w:val="20"/>
      </w:rPr>
    </w:lvl>
    <w:lvl w:ilvl="2">
      <w:start w:val="1"/>
      <w:numFmt w:val="decimal"/>
      <w:lvlText w:val="%1.%2.%3."/>
      <w:lvlJc w:val="left"/>
      <w:pPr>
        <w:ind w:left="1644" w:hanging="924"/>
      </w:pPr>
      <w:rPr>
        <w:rFonts w:hint="default"/>
        <w:b/>
        <w:bCs/>
        <w:sz w:val="20"/>
        <w:szCs w:val="20"/>
      </w:rPr>
    </w:lvl>
    <w:lvl w:ilvl="3">
      <w:start w:val="1"/>
      <w:numFmt w:val="bullet"/>
      <w:lvlText w:val=""/>
      <w:lvlJc w:val="left"/>
      <w:pPr>
        <w:ind w:left="4333"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283A6434"/>
    <w:multiLevelType w:val="multilevel"/>
    <w:tmpl w:val="91E8E9DE"/>
    <w:lvl w:ilvl="0">
      <w:numFmt w:val="decimal"/>
      <w:lvlText w:val="%1."/>
      <w:lvlJc w:val="left"/>
      <w:pPr>
        <w:ind w:left="360" w:hanging="360"/>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224" w:hanging="504"/>
      </w:pPr>
      <w:rPr>
        <w:rFonts w:cs="David" w:hint="default"/>
        <w:b/>
        <w:bCs/>
      </w:rPr>
    </w:lvl>
    <w:lvl w:ilvl="3">
      <w:start w:val="1"/>
      <w:numFmt w:val="decimal"/>
      <w:lvlText w:val="%1.%2.%3.%4."/>
      <w:lvlJc w:val="left"/>
      <w:pPr>
        <w:ind w:left="3969" w:hanging="175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28A86477"/>
    <w:multiLevelType w:val="hybridMultilevel"/>
    <w:tmpl w:val="0D4EB3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2A0821D3"/>
    <w:multiLevelType w:val="hybridMultilevel"/>
    <w:tmpl w:val="C39A7EBA"/>
    <w:lvl w:ilvl="0" w:tplc="04090001">
      <w:start w:val="1"/>
      <w:numFmt w:val="bullet"/>
      <w:lvlText w:val=""/>
      <w:lvlJc w:val="left"/>
      <w:pPr>
        <w:ind w:left="2419" w:hanging="360"/>
      </w:pPr>
      <w:rPr>
        <w:rFonts w:ascii="Symbol" w:hAnsi="Symbol" w:hint="default"/>
      </w:rPr>
    </w:lvl>
    <w:lvl w:ilvl="1" w:tplc="04090003" w:tentative="1">
      <w:start w:val="1"/>
      <w:numFmt w:val="bullet"/>
      <w:lvlText w:val="o"/>
      <w:lvlJc w:val="left"/>
      <w:pPr>
        <w:ind w:left="3139" w:hanging="360"/>
      </w:pPr>
      <w:rPr>
        <w:rFonts w:ascii="Courier New" w:hAnsi="Courier New" w:cs="Courier New" w:hint="default"/>
      </w:rPr>
    </w:lvl>
    <w:lvl w:ilvl="2" w:tplc="04090005" w:tentative="1">
      <w:start w:val="1"/>
      <w:numFmt w:val="bullet"/>
      <w:lvlText w:val=""/>
      <w:lvlJc w:val="left"/>
      <w:pPr>
        <w:ind w:left="3859" w:hanging="360"/>
      </w:pPr>
      <w:rPr>
        <w:rFonts w:ascii="Wingdings" w:hAnsi="Wingdings" w:hint="default"/>
      </w:rPr>
    </w:lvl>
    <w:lvl w:ilvl="3" w:tplc="04090001" w:tentative="1">
      <w:start w:val="1"/>
      <w:numFmt w:val="bullet"/>
      <w:lvlText w:val=""/>
      <w:lvlJc w:val="left"/>
      <w:pPr>
        <w:ind w:left="4579" w:hanging="360"/>
      </w:pPr>
      <w:rPr>
        <w:rFonts w:ascii="Symbol" w:hAnsi="Symbol" w:hint="default"/>
      </w:rPr>
    </w:lvl>
    <w:lvl w:ilvl="4" w:tplc="04090003" w:tentative="1">
      <w:start w:val="1"/>
      <w:numFmt w:val="bullet"/>
      <w:lvlText w:val="o"/>
      <w:lvlJc w:val="left"/>
      <w:pPr>
        <w:ind w:left="5299" w:hanging="360"/>
      </w:pPr>
      <w:rPr>
        <w:rFonts w:ascii="Courier New" w:hAnsi="Courier New" w:cs="Courier New" w:hint="default"/>
      </w:rPr>
    </w:lvl>
    <w:lvl w:ilvl="5" w:tplc="04090005" w:tentative="1">
      <w:start w:val="1"/>
      <w:numFmt w:val="bullet"/>
      <w:lvlText w:val=""/>
      <w:lvlJc w:val="left"/>
      <w:pPr>
        <w:ind w:left="6019" w:hanging="360"/>
      </w:pPr>
      <w:rPr>
        <w:rFonts w:ascii="Wingdings" w:hAnsi="Wingdings" w:hint="default"/>
      </w:rPr>
    </w:lvl>
    <w:lvl w:ilvl="6" w:tplc="04090001" w:tentative="1">
      <w:start w:val="1"/>
      <w:numFmt w:val="bullet"/>
      <w:lvlText w:val=""/>
      <w:lvlJc w:val="left"/>
      <w:pPr>
        <w:ind w:left="6739" w:hanging="360"/>
      </w:pPr>
      <w:rPr>
        <w:rFonts w:ascii="Symbol" w:hAnsi="Symbol" w:hint="default"/>
      </w:rPr>
    </w:lvl>
    <w:lvl w:ilvl="7" w:tplc="04090003" w:tentative="1">
      <w:start w:val="1"/>
      <w:numFmt w:val="bullet"/>
      <w:lvlText w:val="o"/>
      <w:lvlJc w:val="left"/>
      <w:pPr>
        <w:ind w:left="7459" w:hanging="360"/>
      </w:pPr>
      <w:rPr>
        <w:rFonts w:ascii="Courier New" w:hAnsi="Courier New" w:cs="Courier New" w:hint="default"/>
      </w:rPr>
    </w:lvl>
    <w:lvl w:ilvl="8" w:tplc="04090005" w:tentative="1">
      <w:start w:val="1"/>
      <w:numFmt w:val="bullet"/>
      <w:lvlText w:val=""/>
      <w:lvlJc w:val="left"/>
      <w:pPr>
        <w:ind w:left="8179" w:hanging="360"/>
      </w:pPr>
      <w:rPr>
        <w:rFonts w:ascii="Wingdings" w:hAnsi="Wingdings" w:hint="default"/>
      </w:rPr>
    </w:lvl>
  </w:abstractNum>
  <w:abstractNum w:abstractNumId="29">
    <w:nsid w:val="2A983E56"/>
    <w:multiLevelType w:val="hybridMultilevel"/>
    <w:tmpl w:val="3B86FED6"/>
    <w:lvl w:ilvl="0" w:tplc="DED65CEC">
      <w:numFmt w:val="bullet"/>
      <w:lvlText w:val="-"/>
      <w:lvlJc w:val="left"/>
      <w:pPr>
        <w:ind w:left="2779" w:hanging="360"/>
      </w:pPr>
      <w:rPr>
        <w:rFonts w:ascii="Times New Roman" w:eastAsia="Times New Roman" w:hAnsi="Times New Roman" w:cs="David" w:hint="default"/>
      </w:rPr>
    </w:lvl>
    <w:lvl w:ilvl="1" w:tplc="04090003" w:tentative="1">
      <w:start w:val="1"/>
      <w:numFmt w:val="bullet"/>
      <w:lvlText w:val="o"/>
      <w:lvlJc w:val="left"/>
      <w:pPr>
        <w:ind w:left="3499" w:hanging="360"/>
      </w:pPr>
      <w:rPr>
        <w:rFonts w:ascii="Courier New" w:hAnsi="Courier New" w:cs="Courier New" w:hint="default"/>
      </w:rPr>
    </w:lvl>
    <w:lvl w:ilvl="2" w:tplc="04090005" w:tentative="1">
      <w:start w:val="1"/>
      <w:numFmt w:val="bullet"/>
      <w:lvlText w:val=""/>
      <w:lvlJc w:val="left"/>
      <w:pPr>
        <w:ind w:left="4219" w:hanging="360"/>
      </w:pPr>
      <w:rPr>
        <w:rFonts w:ascii="Wingdings" w:hAnsi="Wingdings" w:hint="default"/>
      </w:rPr>
    </w:lvl>
    <w:lvl w:ilvl="3" w:tplc="04090001" w:tentative="1">
      <w:start w:val="1"/>
      <w:numFmt w:val="bullet"/>
      <w:lvlText w:val=""/>
      <w:lvlJc w:val="left"/>
      <w:pPr>
        <w:ind w:left="4939" w:hanging="360"/>
      </w:pPr>
      <w:rPr>
        <w:rFonts w:ascii="Symbol" w:hAnsi="Symbol" w:hint="default"/>
      </w:rPr>
    </w:lvl>
    <w:lvl w:ilvl="4" w:tplc="04090003" w:tentative="1">
      <w:start w:val="1"/>
      <w:numFmt w:val="bullet"/>
      <w:lvlText w:val="o"/>
      <w:lvlJc w:val="left"/>
      <w:pPr>
        <w:ind w:left="5659" w:hanging="360"/>
      </w:pPr>
      <w:rPr>
        <w:rFonts w:ascii="Courier New" w:hAnsi="Courier New" w:cs="Courier New" w:hint="default"/>
      </w:rPr>
    </w:lvl>
    <w:lvl w:ilvl="5" w:tplc="04090005" w:tentative="1">
      <w:start w:val="1"/>
      <w:numFmt w:val="bullet"/>
      <w:lvlText w:val=""/>
      <w:lvlJc w:val="left"/>
      <w:pPr>
        <w:ind w:left="6379" w:hanging="360"/>
      </w:pPr>
      <w:rPr>
        <w:rFonts w:ascii="Wingdings" w:hAnsi="Wingdings" w:hint="default"/>
      </w:rPr>
    </w:lvl>
    <w:lvl w:ilvl="6" w:tplc="04090001" w:tentative="1">
      <w:start w:val="1"/>
      <w:numFmt w:val="bullet"/>
      <w:lvlText w:val=""/>
      <w:lvlJc w:val="left"/>
      <w:pPr>
        <w:ind w:left="7099" w:hanging="360"/>
      </w:pPr>
      <w:rPr>
        <w:rFonts w:ascii="Symbol" w:hAnsi="Symbol" w:hint="default"/>
      </w:rPr>
    </w:lvl>
    <w:lvl w:ilvl="7" w:tplc="04090003" w:tentative="1">
      <w:start w:val="1"/>
      <w:numFmt w:val="bullet"/>
      <w:lvlText w:val="o"/>
      <w:lvlJc w:val="left"/>
      <w:pPr>
        <w:ind w:left="7819" w:hanging="360"/>
      </w:pPr>
      <w:rPr>
        <w:rFonts w:ascii="Courier New" w:hAnsi="Courier New" w:cs="Courier New" w:hint="default"/>
      </w:rPr>
    </w:lvl>
    <w:lvl w:ilvl="8" w:tplc="04090005" w:tentative="1">
      <w:start w:val="1"/>
      <w:numFmt w:val="bullet"/>
      <w:lvlText w:val=""/>
      <w:lvlJc w:val="left"/>
      <w:pPr>
        <w:ind w:left="8539" w:hanging="360"/>
      </w:pPr>
      <w:rPr>
        <w:rFonts w:ascii="Wingdings" w:hAnsi="Wingdings" w:hint="default"/>
      </w:rPr>
    </w:lvl>
  </w:abstractNum>
  <w:abstractNum w:abstractNumId="30">
    <w:nsid w:val="2B150EB7"/>
    <w:multiLevelType w:val="multilevel"/>
    <w:tmpl w:val="5B9E25F8"/>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bullet"/>
      <w:lvlText w:val=""/>
      <w:lvlJc w:val="left"/>
      <w:pPr>
        <w:tabs>
          <w:tab w:val="num" w:pos="1800"/>
        </w:tabs>
        <w:ind w:left="1800" w:hanging="720"/>
      </w:pPr>
      <w:rPr>
        <w:rFonts w:ascii="Symbol" w:hAnsi="Symbol"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1">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32">
    <w:nsid w:val="2B35508E"/>
    <w:multiLevelType w:val="hybridMultilevel"/>
    <w:tmpl w:val="20D84C14"/>
    <w:lvl w:ilvl="0" w:tplc="04090001">
      <w:start w:val="1"/>
      <w:numFmt w:val="bullet"/>
      <w:lvlText w:val=""/>
      <w:lvlJc w:val="left"/>
      <w:pPr>
        <w:ind w:left="2059" w:hanging="360"/>
      </w:pPr>
      <w:rPr>
        <w:rFonts w:ascii="Symbol" w:hAnsi="Symbol" w:hint="default"/>
      </w:rPr>
    </w:lvl>
    <w:lvl w:ilvl="1" w:tplc="04090003" w:tentative="1">
      <w:start w:val="1"/>
      <w:numFmt w:val="bullet"/>
      <w:lvlText w:val="o"/>
      <w:lvlJc w:val="left"/>
      <w:pPr>
        <w:ind w:left="2779" w:hanging="360"/>
      </w:pPr>
      <w:rPr>
        <w:rFonts w:ascii="Courier New" w:hAnsi="Courier New" w:cs="Courier New" w:hint="default"/>
      </w:rPr>
    </w:lvl>
    <w:lvl w:ilvl="2" w:tplc="04090005" w:tentative="1">
      <w:start w:val="1"/>
      <w:numFmt w:val="bullet"/>
      <w:lvlText w:val=""/>
      <w:lvlJc w:val="left"/>
      <w:pPr>
        <w:ind w:left="3499" w:hanging="360"/>
      </w:pPr>
      <w:rPr>
        <w:rFonts w:ascii="Wingdings" w:hAnsi="Wingdings" w:hint="default"/>
      </w:rPr>
    </w:lvl>
    <w:lvl w:ilvl="3" w:tplc="04090001" w:tentative="1">
      <w:start w:val="1"/>
      <w:numFmt w:val="bullet"/>
      <w:lvlText w:val=""/>
      <w:lvlJc w:val="left"/>
      <w:pPr>
        <w:ind w:left="4219" w:hanging="360"/>
      </w:pPr>
      <w:rPr>
        <w:rFonts w:ascii="Symbol" w:hAnsi="Symbol" w:hint="default"/>
      </w:rPr>
    </w:lvl>
    <w:lvl w:ilvl="4" w:tplc="04090003" w:tentative="1">
      <w:start w:val="1"/>
      <w:numFmt w:val="bullet"/>
      <w:lvlText w:val="o"/>
      <w:lvlJc w:val="left"/>
      <w:pPr>
        <w:ind w:left="4939" w:hanging="360"/>
      </w:pPr>
      <w:rPr>
        <w:rFonts w:ascii="Courier New" w:hAnsi="Courier New" w:cs="Courier New" w:hint="default"/>
      </w:rPr>
    </w:lvl>
    <w:lvl w:ilvl="5" w:tplc="04090005" w:tentative="1">
      <w:start w:val="1"/>
      <w:numFmt w:val="bullet"/>
      <w:lvlText w:val=""/>
      <w:lvlJc w:val="left"/>
      <w:pPr>
        <w:ind w:left="5659" w:hanging="360"/>
      </w:pPr>
      <w:rPr>
        <w:rFonts w:ascii="Wingdings" w:hAnsi="Wingdings" w:hint="default"/>
      </w:rPr>
    </w:lvl>
    <w:lvl w:ilvl="6" w:tplc="04090001" w:tentative="1">
      <w:start w:val="1"/>
      <w:numFmt w:val="bullet"/>
      <w:lvlText w:val=""/>
      <w:lvlJc w:val="left"/>
      <w:pPr>
        <w:ind w:left="6379" w:hanging="360"/>
      </w:pPr>
      <w:rPr>
        <w:rFonts w:ascii="Symbol" w:hAnsi="Symbol" w:hint="default"/>
      </w:rPr>
    </w:lvl>
    <w:lvl w:ilvl="7" w:tplc="04090003" w:tentative="1">
      <w:start w:val="1"/>
      <w:numFmt w:val="bullet"/>
      <w:lvlText w:val="o"/>
      <w:lvlJc w:val="left"/>
      <w:pPr>
        <w:ind w:left="7099" w:hanging="360"/>
      </w:pPr>
      <w:rPr>
        <w:rFonts w:ascii="Courier New" w:hAnsi="Courier New" w:cs="Courier New" w:hint="default"/>
      </w:rPr>
    </w:lvl>
    <w:lvl w:ilvl="8" w:tplc="04090005" w:tentative="1">
      <w:start w:val="1"/>
      <w:numFmt w:val="bullet"/>
      <w:lvlText w:val=""/>
      <w:lvlJc w:val="left"/>
      <w:pPr>
        <w:ind w:left="7819" w:hanging="360"/>
      </w:pPr>
      <w:rPr>
        <w:rFonts w:ascii="Wingdings" w:hAnsi="Wingdings" w:hint="default"/>
      </w:rPr>
    </w:lvl>
  </w:abstractNum>
  <w:abstractNum w:abstractNumId="33">
    <w:nsid w:val="2B674B1C"/>
    <w:multiLevelType w:val="hybridMultilevel"/>
    <w:tmpl w:val="74DECE50"/>
    <w:lvl w:ilvl="0" w:tplc="04090001">
      <w:start w:val="1"/>
      <w:numFmt w:val="bullet"/>
      <w:lvlText w:val=""/>
      <w:lvlJc w:val="left"/>
      <w:pPr>
        <w:ind w:left="2202" w:hanging="360"/>
      </w:pPr>
      <w:rPr>
        <w:rFonts w:ascii="Symbol" w:hAnsi="Symbol" w:hint="default"/>
      </w:rPr>
    </w:lvl>
    <w:lvl w:ilvl="1" w:tplc="04090003">
      <w:start w:val="1"/>
      <w:numFmt w:val="bullet"/>
      <w:lvlText w:val="o"/>
      <w:lvlJc w:val="left"/>
      <w:pPr>
        <w:ind w:left="2922" w:hanging="360"/>
      </w:pPr>
      <w:rPr>
        <w:rFonts w:ascii="Courier New" w:hAnsi="Courier New" w:cs="Courier New" w:hint="default"/>
      </w:rPr>
    </w:lvl>
    <w:lvl w:ilvl="2" w:tplc="04090005">
      <w:start w:val="1"/>
      <w:numFmt w:val="bullet"/>
      <w:lvlText w:val=""/>
      <w:lvlJc w:val="left"/>
      <w:pPr>
        <w:ind w:left="3642" w:hanging="360"/>
      </w:pPr>
      <w:rPr>
        <w:rFonts w:ascii="Wingdings" w:hAnsi="Wingdings" w:hint="default"/>
      </w:rPr>
    </w:lvl>
    <w:lvl w:ilvl="3" w:tplc="04090001">
      <w:start w:val="1"/>
      <w:numFmt w:val="bullet"/>
      <w:lvlText w:val=""/>
      <w:lvlJc w:val="left"/>
      <w:pPr>
        <w:ind w:left="4362" w:hanging="360"/>
      </w:pPr>
      <w:rPr>
        <w:rFonts w:ascii="Symbol" w:hAnsi="Symbol" w:hint="default"/>
      </w:rPr>
    </w:lvl>
    <w:lvl w:ilvl="4" w:tplc="04090003">
      <w:start w:val="1"/>
      <w:numFmt w:val="bullet"/>
      <w:lvlText w:val="o"/>
      <w:lvlJc w:val="left"/>
      <w:pPr>
        <w:ind w:left="5082" w:hanging="360"/>
      </w:pPr>
      <w:rPr>
        <w:rFonts w:ascii="Courier New" w:hAnsi="Courier New" w:cs="Courier New" w:hint="default"/>
      </w:rPr>
    </w:lvl>
    <w:lvl w:ilvl="5" w:tplc="04090005">
      <w:start w:val="1"/>
      <w:numFmt w:val="bullet"/>
      <w:lvlText w:val=""/>
      <w:lvlJc w:val="left"/>
      <w:pPr>
        <w:ind w:left="5802" w:hanging="360"/>
      </w:pPr>
      <w:rPr>
        <w:rFonts w:ascii="Wingdings" w:hAnsi="Wingdings" w:hint="default"/>
      </w:rPr>
    </w:lvl>
    <w:lvl w:ilvl="6" w:tplc="04090001">
      <w:start w:val="1"/>
      <w:numFmt w:val="bullet"/>
      <w:lvlText w:val=""/>
      <w:lvlJc w:val="left"/>
      <w:pPr>
        <w:ind w:left="6522" w:hanging="360"/>
      </w:pPr>
      <w:rPr>
        <w:rFonts w:ascii="Symbol" w:hAnsi="Symbol" w:hint="default"/>
      </w:rPr>
    </w:lvl>
    <w:lvl w:ilvl="7" w:tplc="04090003">
      <w:start w:val="1"/>
      <w:numFmt w:val="bullet"/>
      <w:lvlText w:val="o"/>
      <w:lvlJc w:val="left"/>
      <w:pPr>
        <w:ind w:left="7242" w:hanging="360"/>
      </w:pPr>
      <w:rPr>
        <w:rFonts w:ascii="Courier New" w:hAnsi="Courier New" w:cs="Courier New" w:hint="default"/>
      </w:rPr>
    </w:lvl>
    <w:lvl w:ilvl="8" w:tplc="04090005">
      <w:start w:val="1"/>
      <w:numFmt w:val="bullet"/>
      <w:lvlText w:val=""/>
      <w:lvlJc w:val="left"/>
      <w:pPr>
        <w:ind w:left="7962" w:hanging="360"/>
      </w:pPr>
      <w:rPr>
        <w:rFonts w:ascii="Wingdings" w:hAnsi="Wingdings" w:hint="default"/>
      </w:rPr>
    </w:lvl>
  </w:abstractNum>
  <w:abstractNum w:abstractNumId="34">
    <w:nsid w:val="2BB62758"/>
    <w:multiLevelType w:val="multilevel"/>
    <w:tmpl w:val="4F8E8662"/>
    <w:lvl w:ilvl="0">
      <w:start w:val="5"/>
      <w:numFmt w:val="decimal"/>
      <w:lvlText w:val="%1"/>
      <w:lvlJc w:val="left"/>
      <w:pPr>
        <w:ind w:left="360" w:hanging="360"/>
      </w:pPr>
      <w:rPr>
        <w:rFonts w:hint="default"/>
        <w:sz w:val="32"/>
      </w:rPr>
    </w:lvl>
    <w:lvl w:ilvl="1">
      <w:start w:val="1"/>
      <w:numFmt w:val="decimal"/>
      <w:lvlText w:val="%1.%2"/>
      <w:lvlJc w:val="left"/>
      <w:pPr>
        <w:ind w:left="1352" w:hanging="360"/>
      </w:pPr>
      <w:rPr>
        <w:rFonts w:hint="default"/>
        <w:sz w:val="32"/>
      </w:rPr>
    </w:lvl>
    <w:lvl w:ilvl="2">
      <w:start w:val="1"/>
      <w:numFmt w:val="decimal"/>
      <w:lvlText w:val="%1.%2.%3"/>
      <w:lvlJc w:val="left"/>
      <w:pPr>
        <w:ind w:left="2704" w:hanging="720"/>
      </w:pPr>
      <w:rPr>
        <w:rFonts w:hint="default"/>
        <w:sz w:val="32"/>
      </w:rPr>
    </w:lvl>
    <w:lvl w:ilvl="3">
      <w:start w:val="1"/>
      <w:numFmt w:val="decimal"/>
      <w:lvlText w:val="%1.%2.%3.%4"/>
      <w:lvlJc w:val="left"/>
      <w:pPr>
        <w:ind w:left="3696" w:hanging="720"/>
      </w:pPr>
      <w:rPr>
        <w:rFonts w:hint="default"/>
        <w:sz w:val="32"/>
      </w:rPr>
    </w:lvl>
    <w:lvl w:ilvl="4">
      <w:start w:val="1"/>
      <w:numFmt w:val="decimal"/>
      <w:lvlText w:val="%1.%2.%3.%4.%5"/>
      <w:lvlJc w:val="left"/>
      <w:pPr>
        <w:ind w:left="4688" w:hanging="720"/>
      </w:pPr>
      <w:rPr>
        <w:rFonts w:hint="default"/>
        <w:sz w:val="32"/>
      </w:rPr>
    </w:lvl>
    <w:lvl w:ilvl="5">
      <w:start w:val="1"/>
      <w:numFmt w:val="decimal"/>
      <w:lvlText w:val="%1.%2.%3.%4.%5.%6"/>
      <w:lvlJc w:val="left"/>
      <w:pPr>
        <w:ind w:left="6040" w:hanging="1080"/>
      </w:pPr>
      <w:rPr>
        <w:rFonts w:hint="default"/>
        <w:sz w:val="32"/>
      </w:rPr>
    </w:lvl>
    <w:lvl w:ilvl="6">
      <w:start w:val="1"/>
      <w:numFmt w:val="decimal"/>
      <w:lvlText w:val="%1.%2.%3.%4.%5.%6.%7"/>
      <w:lvlJc w:val="left"/>
      <w:pPr>
        <w:ind w:left="7032" w:hanging="1080"/>
      </w:pPr>
      <w:rPr>
        <w:rFonts w:hint="default"/>
        <w:sz w:val="32"/>
      </w:rPr>
    </w:lvl>
    <w:lvl w:ilvl="7">
      <w:start w:val="1"/>
      <w:numFmt w:val="decimal"/>
      <w:lvlText w:val="%1.%2.%3.%4.%5.%6.%7.%8"/>
      <w:lvlJc w:val="left"/>
      <w:pPr>
        <w:ind w:left="8384" w:hanging="1440"/>
      </w:pPr>
      <w:rPr>
        <w:rFonts w:hint="default"/>
        <w:sz w:val="32"/>
      </w:rPr>
    </w:lvl>
    <w:lvl w:ilvl="8">
      <w:start w:val="1"/>
      <w:numFmt w:val="decimal"/>
      <w:lvlText w:val="%1.%2.%3.%4.%5.%6.%7.%8.%9"/>
      <w:lvlJc w:val="left"/>
      <w:pPr>
        <w:ind w:left="9376" w:hanging="1440"/>
      </w:pPr>
      <w:rPr>
        <w:rFonts w:hint="default"/>
        <w:sz w:val="32"/>
      </w:rPr>
    </w:lvl>
  </w:abstractNum>
  <w:abstractNum w:abstractNumId="35">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8">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3A353F8E"/>
    <w:multiLevelType w:val="multilevel"/>
    <w:tmpl w:val="894C9900"/>
    <w:lvl w:ilvl="0">
      <w:numFmt w:val="decimal"/>
      <w:pStyle w:val="1"/>
      <w:lvlText w:val="%1."/>
      <w:lvlJc w:val="left"/>
      <w:pPr>
        <w:ind w:left="360" w:hanging="36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0"/>
      <w:lvlText w:val="%1.%2."/>
      <w:lvlJc w:val="left"/>
      <w:pPr>
        <w:ind w:left="794" w:hanging="510"/>
      </w:pPr>
      <w:rPr>
        <w:rFonts w:hint="default"/>
      </w:rPr>
    </w:lvl>
    <w:lvl w:ilvl="2">
      <w:start w:val="1"/>
      <w:numFmt w:val="decimal"/>
      <w:pStyle w:val="3"/>
      <w:lvlText w:val="%1.%2.%3."/>
      <w:lvlJc w:val="left"/>
      <w:pPr>
        <w:ind w:left="1224" w:hanging="504"/>
      </w:pPr>
      <w:rPr>
        <w:rFonts w:cs="David" w:hint="default"/>
        <w:b/>
        <w:bCs/>
      </w:rPr>
    </w:lvl>
    <w:lvl w:ilvl="3">
      <w:start w:val="1"/>
      <w:numFmt w:val="decimal"/>
      <w:pStyle w:val="40"/>
      <w:lvlText w:val="%1.%2.%3.%4."/>
      <w:lvlJc w:val="left"/>
      <w:pPr>
        <w:ind w:left="3969" w:hanging="175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3A38377E"/>
    <w:multiLevelType w:val="hybridMultilevel"/>
    <w:tmpl w:val="5C6AAD8E"/>
    <w:lvl w:ilvl="0" w:tplc="04090001">
      <w:start w:val="1"/>
      <w:numFmt w:val="bullet"/>
      <w:lvlText w:val=""/>
      <w:lvlJc w:val="left"/>
      <w:pPr>
        <w:ind w:left="2004" w:hanging="360"/>
      </w:pPr>
      <w:rPr>
        <w:rFonts w:ascii="Symbol" w:hAnsi="Symbol" w:hint="default"/>
      </w:rPr>
    </w:lvl>
    <w:lvl w:ilvl="1" w:tplc="04090003" w:tentative="1">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42">
    <w:nsid w:val="3C1A749C"/>
    <w:multiLevelType w:val="hybridMultilevel"/>
    <w:tmpl w:val="969EBF70"/>
    <w:lvl w:ilvl="0" w:tplc="8AC2CC8C">
      <w:start w:val="2"/>
      <w:numFmt w:val="hebrew1"/>
      <w:lvlText w:val="%1."/>
      <w:lvlJc w:val="left"/>
      <w:pPr>
        <w:ind w:left="2004" w:hanging="360"/>
      </w:pPr>
      <w:rPr>
        <w:rFonts w:hint="default"/>
      </w:rPr>
    </w:lvl>
    <w:lvl w:ilvl="1" w:tplc="04090019" w:tentative="1">
      <w:start w:val="1"/>
      <w:numFmt w:val="lowerLetter"/>
      <w:lvlText w:val="%2."/>
      <w:lvlJc w:val="left"/>
      <w:pPr>
        <w:ind w:left="2724" w:hanging="360"/>
      </w:pPr>
    </w:lvl>
    <w:lvl w:ilvl="2" w:tplc="0409001B" w:tentative="1">
      <w:start w:val="1"/>
      <w:numFmt w:val="lowerRoman"/>
      <w:lvlText w:val="%3."/>
      <w:lvlJc w:val="right"/>
      <w:pPr>
        <w:ind w:left="3444" w:hanging="180"/>
      </w:pPr>
    </w:lvl>
    <w:lvl w:ilvl="3" w:tplc="0409000F" w:tentative="1">
      <w:start w:val="1"/>
      <w:numFmt w:val="decimal"/>
      <w:lvlText w:val="%4."/>
      <w:lvlJc w:val="left"/>
      <w:pPr>
        <w:ind w:left="4164" w:hanging="360"/>
      </w:pPr>
    </w:lvl>
    <w:lvl w:ilvl="4" w:tplc="04090019" w:tentative="1">
      <w:start w:val="1"/>
      <w:numFmt w:val="lowerLetter"/>
      <w:lvlText w:val="%5."/>
      <w:lvlJc w:val="left"/>
      <w:pPr>
        <w:ind w:left="4884" w:hanging="360"/>
      </w:pPr>
    </w:lvl>
    <w:lvl w:ilvl="5" w:tplc="0409001B" w:tentative="1">
      <w:start w:val="1"/>
      <w:numFmt w:val="lowerRoman"/>
      <w:lvlText w:val="%6."/>
      <w:lvlJc w:val="right"/>
      <w:pPr>
        <w:ind w:left="5604" w:hanging="180"/>
      </w:pPr>
    </w:lvl>
    <w:lvl w:ilvl="6" w:tplc="0409000F" w:tentative="1">
      <w:start w:val="1"/>
      <w:numFmt w:val="decimal"/>
      <w:lvlText w:val="%7."/>
      <w:lvlJc w:val="left"/>
      <w:pPr>
        <w:ind w:left="6324" w:hanging="360"/>
      </w:pPr>
    </w:lvl>
    <w:lvl w:ilvl="7" w:tplc="04090019" w:tentative="1">
      <w:start w:val="1"/>
      <w:numFmt w:val="lowerLetter"/>
      <w:lvlText w:val="%8."/>
      <w:lvlJc w:val="left"/>
      <w:pPr>
        <w:ind w:left="7044" w:hanging="360"/>
      </w:pPr>
    </w:lvl>
    <w:lvl w:ilvl="8" w:tplc="0409001B" w:tentative="1">
      <w:start w:val="1"/>
      <w:numFmt w:val="lowerRoman"/>
      <w:lvlText w:val="%9."/>
      <w:lvlJc w:val="right"/>
      <w:pPr>
        <w:ind w:left="7764" w:hanging="180"/>
      </w:pPr>
    </w:lvl>
  </w:abstractNum>
  <w:abstractNum w:abstractNumId="43">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44">
    <w:nsid w:val="3CE15598"/>
    <w:multiLevelType w:val="multilevel"/>
    <w:tmpl w:val="8708DD80"/>
    <w:lvl w:ilvl="0">
      <w:start w:val="1"/>
      <w:numFmt w:val="lowerLetter"/>
      <w:pStyle w:val="21"/>
      <w:lvlText w:val="%1."/>
      <w:lvlJc w:val="left"/>
      <w:pPr>
        <w:tabs>
          <w:tab w:val="num" w:pos="720"/>
        </w:tabs>
        <w:ind w:left="72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080"/>
        </w:tabs>
        <w:ind w:left="108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440"/>
        </w:tabs>
        <w:ind w:left="144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5">
    <w:nsid w:val="3E5A4CB7"/>
    <w:multiLevelType w:val="multilevel"/>
    <w:tmpl w:val="8F842A30"/>
    <w:lvl w:ilvl="0">
      <w:start w:val="1"/>
      <w:numFmt w:val="decimal"/>
      <w:lvlText w:val="%1."/>
      <w:lvlJc w:val="left"/>
      <w:pPr>
        <w:ind w:left="360" w:hanging="360"/>
      </w:pPr>
      <w:rPr>
        <w:rFonts w:hint="default"/>
      </w:rPr>
    </w:lvl>
    <w:lvl w:ilvl="1">
      <w:start w:val="1"/>
      <w:numFmt w:val="decimal"/>
      <w:lvlText w:val="%1.%2."/>
      <w:lvlJc w:val="left"/>
      <w:pPr>
        <w:ind w:left="794" w:hanging="510"/>
      </w:pPr>
      <w:rPr>
        <w:rFonts w:hint="default"/>
      </w:rPr>
    </w:lvl>
    <w:lvl w:ilvl="2">
      <w:start w:val="1"/>
      <w:numFmt w:val="decimal"/>
      <w:pStyle w:val="30"/>
      <w:lvlText w:val="%1.%2.%3."/>
      <w:lvlJc w:val="left"/>
      <w:pPr>
        <w:ind w:left="1224" w:hanging="504"/>
      </w:pPr>
      <w:rPr>
        <w:rFonts w:cs="David" w:hint="default"/>
        <w:b/>
        <w:bCs/>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3F4C7D5E"/>
    <w:multiLevelType w:val="hybridMultilevel"/>
    <w:tmpl w:val="C5B64E44"/>
    <w:lvl w:ilvl="0" w:tplc="2A5ED19C">
      <w:start w:val="1"/>
      <w:numFmt w:val="hebrew1"/>
      <w:lvlText w:val="%1."/>
      <w:lvlJc w:val="left"/>
      <w:pPr>
        <w:ind w:left="1154" w:hanging="360"/>
      </w:pPr>
      <w:rPr>
        <w:rFonts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47">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48">
    <w:nsid w:val="41DB2B14"/>
    <w:multiLevelType w:val="hybridMultilevel"/>
    <w:tmpl w:val="BB2E6242"/>
    <w:lvl w:ilvl="0" w:tplc="04090001">
      <w:start w:val="1"/>
      <w:numFmt w:val="bullet"/>
      <w:lvlText w:val=""/>
      <w:lvlJc w:val="left"/>
      <w:pPr>
        <w:ind w:left="2004" w:hanging="360"/>
      </w:pPr>
      <w:rPr>
        <w:rFonts w:ascii="Symbol" w:hAnsi="Symbol" w:hint="default"/>
      </w:rPr>
    </w:lvl>
    <w:lvl w:ilvl="1" w:tplc="04090003" w:tentative="1">
      <w:start w:val="1"/>
      <w:numFmt w:val="bullet"/>
      <w:lvlText w:val="o"/>
      <w:lvlJc w:val="left"/>
      <w:pPr>
        <w:ind w:left="2724" w:hanging="360"/>
      </w:pPr>
      <w:rPr>
        <w:rFonts w:ascii="Courier New" w:hAnsi="Courier New" w:cs="Courier New" w:hint="default"/>
      </w:rPr>
    </w:lvl>
    <w:lvl w:ilvl="2" w:tplc="04090005">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49">
    <w:nsid w:val="42562D76"/>
    <w:multiLevelType w:val="hybridMultilevel"/>
    <w:tmpl w:val="CC961AFE"/>
    <w:lvl w:ilvl="0" w:tplc="D49E6D40">
      <w:start w:val="1"/>
      <w:numFmt w:val="hebrew1"/>
      <w:pStyle w:val="2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5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51">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2">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53">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55">
    <w:nsid w:val="47C75C24"/>
    <w:multiLevelType w:val="multilevel"/>
    <w:tmpl w:val="9C32B40A"/>
    <w:lvl w:ilvl="0">
      <w:start w:val="1"/>
      <w:numFmt w:val="decimal"/>
      <w:lvlText w:val="%1"/>
      <w:lvlJc w:val="left"/>
      <w:pPr>
        <w:tabs>
          <w:tab w:val="num" w:pos="1545"/>
        </w:tabs>
        <w:ind w:left="1545" w:hanging="1365"/>
      </w:pPr>
      <w:rPr>
        <w:rFonts w:cs="David"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56">
    <w:nsid w:val="493B1415"/>
    <w:multiLevelType w:val="multilevel"/>
    <w:tmpl w:val="036E092C"/>
    <w:lvl w:ilvl="0">
      <w:start w:val="5"/>
      <w:numFmt w:val="decimal"/>
      <w:lvlText w:val="%1."/>
      <w:lvlJc w:val="left"/>
      <w:pPr>
        <w:ind w:left="720" w:hanging="360"/>
      </w:pPr>
      <w:rPr>
        <w:rFonts w:hint="default"/>
      </w:rPr>
    </w:lvl>
    <w:lvl w:ilvl="1">
      <w:start w:val="2"/>
      <w:numFmt w:val="decimal"/>
      <w:isLgl/>
      <w:lvlText w:val="%1.%2"/>
      <w:lvlJc w:val="left"/>
      <w:pPr>
        <w:ind w:left="1351" w:hanging="495"/>
      </w:pPr>
      <w:rPr>
        <w:rFonts w:hint="default"/>
      </w:rPr>
    </w:lvl>
    <w:lvl w:ilvl="2">
      <w:start w:val="2"/>
      <w:numFmt w:val="decimal"/>
      <w:isLgl/>
      <w:lvlText w:val="%1.%2.%3"/>
      <w:lvlJc w:val="left"/>
      <w:pPr>
        <w:ind w:left="2072" w:hanging="720"/>
      </w:pPr>
      <w:rPr>
        <w:rFonts w:hint="default"/>
      </w:rPr>
    </w:lvl>
    <w:lvl w:ilvl="3">
      <w:start w:val="1"/>
      <w:numFmt w:val="decimal"/>
      <w:isLgl/>
      <w:lvlText w:val="%1.%2.%3.%4"/>
      <w:lvlJc w:val="left"/>
      <w:pPr>
        <w:ind w:left="2568" w:hanging="720"/>
      </w:pPr>
      <w:rPr>
        <w:rFonts w:hint="default"/>
      </w:rPr>
    </w:lvl>
    <w:lvl w:ilvl="4">
      <w:start w:val="1"/>
      <w:numFmt w:val="decimal"/>
      <w:isLgl/>
      <w:lvlText w:val="%1.%2.%3.%4.%5"/>
      <w:lvlJc w:val="left"/>
      <w:pPr>
        <w:ind w:left="3424" w:hanging="1080"/>
      </w:pPr>
      <w:rPr>
        <w:rFonts w:hint="default"/>
      </w:rPr>
    </w:lvl>
    <w:lvl w:ilvl="5">
      <w:start w:val="1"/>
      <w:numFmt w:val="decimal"/>
      <w:isLgl/>
      <w:lvlText w:val="%1.%2.%3.%4.%5.%6"/>
      <w:lvlJc w:val="left"/>
      <w:pPr>
        <w:ind w:left="3920" w:hanging="1080"/>
      </w:pPr>
      <w:rPr>
        <w:rFonts w:hint="default"/>
      </w:rPr>
    </w:lvl>
    <w:lvl w:ilvl="6">
      <w:start w:val="1"/>
      <w:numFmt w:val="decimal"/>
      <w:isLgl/>
      <w:lvlText w:val="%1.%2.%3.%4.%5.%6.%7"/>
      <w:lvlJc w:val="left"/>
      <w:pPr>
        <w:ind w:left="4416" w:hanging="1080"/>
      </w:pPr>
      <w:rPr>
        <w:rFonts w:hint="default"/>
      </w:rPr>
    </w:lvl>
    <w:lvl w:ilvl="7">
      <w:start w:val="1"/>
      <w:numFmt w:val="decimal"/>
      <w:isLgl/>
      <w:lvlText w:val="%1.%2.%3.%4.%5.%6.%7.%8"/>
      <w:lvlJc w:val="left"/>
      <w:pPr>
        <w:ind w:left="5272" w:hanging="1440"/>
      </w:pPr>
      <w:rPr>
        <w:rFonts w:hint="default"/>
      </w:rPr>
    </w:lvl>
    <w:lvl w:ilvl="8">
      <w:start w:val="1"/>
      <w:numFmt w:val="decimal"/>
      <w:isLgl/>
      <w:lvlText w:val="%1.%2.%3.%4.%5.%6.%7.%8.%9"/>
      <w:lvlJc w:val="left"/>
      <w:pPr>
        <w:ind w:left="5768" w:hanging="1440"/>
      </w:pPr>
      <w:rPr>
        <w:rFonts w:hint="default"/>
      </w:rPr>
    </w:lvl>
  </w:abstractNum>
  <w:abstractNum w:abstractNumId="57">
    <w:nsid w:val="497E2C40"/>
    <w:multiLevelType w:val="hybridMultilevel"/>
    <w:tmpl w:val="9274E4B2"/>
    <w:lvl w:ilvl="0" w:tplc="16A62066">
      <w:start w:val="1"/>
      <w:numFmt w:val="bullet"/>
      <w:lvlText w:val=""/>
      <w:lvlJc w:val="left"/>
      <w:pPr>
        <w:ind w:left="1154" w:hanging="360"/>
      </w:pPr>
      <w:rPr>
        <w:rFonts w:ascii="Symbol" w:hAnsi="Symbol"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59">
    <w:nsid w:val="4EAC68B5"/>
    <w:multiLevelType w:val="multilevel"/>
    <w:tmpl w:val="68505280"/>
    <w:lvl w:ilvl="0">
      <w:start w:val="1"/>
      <w:numFmt w:val="lowerRoman"/>
      <w:pStyle w:val="31"/>
      <w:lvlText w:val="%1."/>
      <w:lvlJc w:val="left"/>
      <w:pPr>
        <w:tabs>
          <w:tab w:val="num" w:pos="1080"/>
        </w:tabs>
        <w:ind w:left="108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440"/>
        </w:tabs>
        <w:ind w:left="144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800"/>
        </w:tabs>
        <w:ind w:left="180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60">
    <w:nsid w:val="4EFC4ED3"/>
    <w:multiLevelType w:val="hybridMultilevel"/>
    <w:tmpl w:val="27F4329A"/>
    <w:lvl w:ilvl="0" w:tplc="9896391E">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62">
    <w:nsid w:val="504C49D5"/>
    <w:multiLevelType w:val="hybridMultilevel"/>
    <w:tmpl w:val="3D683BE2"/>
    <w:lvl w:ilvl="0" w:tplc="BF141D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53036779"/>
    <w:multiLevelType w:val="hybridMultilevel"/>
    <w:tmpl w:val="B74EA6FC"/>
    <w:lvl w:ilvl="0" w:tplc="CF78B91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54F806F8"/>
    <w:multiLevelType w:val="hybridMultilevel"/>
    <w:tmpl w:val="2FBEDF78"/>
    <w:lvl w:ilvl="0" w:tplc="04090001">
      <w:start w:val="1"/>
      <w:numFmt w:val="bullet"/>
      <w:lvlText w:val=""/>
      <w:lvlJc w:val="left"/>
      <w:pPr>
        <w:ind w:left="2445" w:hanging="360"/>
      </w:pPr>
      <w:rPr>
        <w:rFonts w:ascii="Symbol" w:hAnsi="Symbol" w:hint="default"/>
      </w:rPr>
    </w:lvl>
    <w:lvl w:ilvl="1" w:tplc="04090003" w:tentative="1">
      <w:start w:val="1"/>
      <w:numFmt w:val="bullet"/>
      <w:lvlText w:val="o"/>
      <w:lvlJc w:val="left"/>
      <w:pPr>
        <w:ind w:left="3165" w:hanging="360"/>
      </w:pPr>
      <w:rPr>
        <w:rFonts w:ascii="Courier New" w:hAnsi="Courier New" w:cs="Courier New" w:hint="default"/>
      </w:rPr>
    </w:lvl>
    <w:lvl w:ilvl="2" w:tplc="04090005" w:tentative="1">
      <w:start w:val="1"/>
      <w:numFmt w:val="bullet"/>
      <w:lvlText w:val=""/>
      <w:lvlJc w:val="left"/>
      <w:pPr>
        <w:ind w:left="3885" w:hanging="360"/>
      </w:pPr>
      <w:rPr>
        <w:rFonts w:ascii="Wingdings" w:hAnsi="Wingdings" w:hint="default"/>
      </w:rPr>
    </w:lvl>
    <w:lvl w:ilvl="3" w:tplc="04090001" w:tentative="1">
      <w:start w:val="1"/>
      <w:numFmt w:val="bullet"/>
      <w:lvlText w:val=""/>
      <w:lvlJc w:val="left"/>
      <w:pPr>
        <w:ind w:left="4605" w:hanging="360"/>
      </w:pPr>
      <w:rPr>
        <w:rFonts w:ascii="Symbol" w:hAnsi="Symbol" w:hint="default"/>
      </w:rPr>
    </w:lvl>
    <w:lvl w:ilvl="4" w:tplc="04090003" w:tentative="1">
      <w:start w:val="1"/>
      <w:numFmt w:val="bullet"/>
      <w:lvlText w:val="o"/>
      <w:lvlJc w:val="left"/>
      <w:pPr>
        <w:ind w:left="5325" w:hanging="360"/>
      </w:pPr>
      <w:rPr>
        <w:rFonts w:ascii="Courier New" w:hAnsi="Courier New" w:cs="Courier New" w:hint="default"/>
      </w:rPr>
    </w:lvl>
    <w:lvl w:ilvl="5" w:tplc="04090005" w:tentative="1">
      <w:start w:val="1"/>
      <w:numFmt w:val="bullet"/>
      <w:lvlText w:val=""/>
      <w:lvlJc w:val="left"/>
      <w:pPr>
        <w:ind w:left="6045" w:hanging="360"/>
      </w:pPr>
      <w:rPr>
        <w:rFonts w:ascii="Wingdings" w:hAnsi="Wingdings" w:hint="default"/>
      </w:rPr>
    </w:lvl>
    <w:lvl w:ilvl="6" w:tplc="04090001" w:tentative="1">
      <w:start w:val="1"/>
      <w:numFmt w:val="bullet"/>
      <w:lvlText w:val=""/>
      <w:lvlJc w:val="left"/>
      <w:pPr>
        <w:ind w:left="6765" w:hanging="360"/>
      </w:pPr>
      <w:rPr>
        <w:rFonts w:ascii="Symbol" w:hAnsi="Symbol" w:hint="default"/>
      </w:rPr>
    </w:lvl>
    <w:lvl w:ilvl="7" w:tplc="04090003" w:tentative="1">
      <w:start w:val="1"/>
      <w:numFmt w:val="bullet"/>
      <w:lvlText w:val="o"/>
      <w:lvlJc w:val="left"/>
      <w:pPr>
        <w:ind w:left="7485" w:hanging="360"/>
      </w:pPr>
      <w:rPr>
        <w:rFonts w:ascii="Courier New" w:hAnsi="Courier New" w:cs="Courier New" w:hint="default"/>
      </w:rPr>
    </w:lvl>
    <w:lvl w:ilvl="8" w:tplc="04090005" w:tentative="1">
      <w:start w:val="1"/>
      <w:numFmt w:val="bullet"/>
      <w:lvlText w:val=""/>
      <w:lvlJc w:val="left"/>
      <w:pPr>
        <w:ind w:left="8205" w:hanging="360"/>
      </w:pPr>
      <w:rPr>
        <w:rFonts w:ascii="Wingdings" w:hAnsi="Wingdings" w:hint="default"/>
      </w:rPr>
    </w:lvl>
  </w:abstractNum>
  <w:abstractNum w:abstractNumId="65">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66">
    <w:nsid w:val="5E4E33D6"/>
    <w:multiLevelType w:val="hybridMultilevel"/>
    <w:tmpl w:val="E4343FDE"/>
    <w:lvl w:ilvl="0" w:tplc="80F601BC">
      <w:numFmt w:val="bullet"/>
      <w:lvlText w:val="-"/>
      <w:lvlJc w:val="left"/>
      <w:pPr>
        <w:ind w:left="720" w:hanging="360"/>
      </w:pPr>
      <w:rPr>
        <w:rFonts w:ascii="Times New Roman" w:eastAsia="Times New Roman" w:hAnsi="Times New Roman"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EB9261E"/>
    <w:multiLevelType w:val="hybridMultilevel"/>
    <w:tmpl w:val="FF18C4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5F9D5955"/>
    <w:multiLevelType w:val="hybridMultilevel"/>
    <w:tmpl w:val="9D900578"/>
    <w:lvl w:ilvl="0" w:tplc="04090001">
      <w:start w:val="1"/>
      <w:numFmt w:val="bullet"/>
      <w:lvlText w:val=""/>
      <w:lvlJc w:val="left"/>
      <w:pPr>
        <w:ind w:left="3424" w:hanging="360"/>
      </w:pPr>
      <w:rPr>
        <w:rFonts w:ascii="Symbol" w:hAnsi="Symbol" w:hint="default"/>
      </w:rPr>
    </w:lvl>
    <w:lvl w:ilvl="1" w:tplc="04090003" w:tentative="1">
      <w:start w:val="1"/>
      <w:numFmt w:val="bullet"/>
      <w:lvlText w:val="o"/>
      <w:lvlJc w:val="left"/>
      <w:pPr>
        <w:ind w:left="4144" w:hanging="360"/>
      </w:pPr>
      <w:rPr>
        <w:rFonts w:ascii="Courier New" w:hAnsi="Courier New" w:cs="Courier New" w:hint="default"/>
      </w:rPr>
    </w:lvl>
    <w:lvl w:ilvl="2" w:tplc="04090005" w:tentative="1">
      <w:start w:val="1"/>
      <w:numFmt w:val="bullet"/>
      <w:lvlText w:val=""/>
      <w:lvlJc w:val="left"/>
      <w:pPr>
        <w:ind w:left="4864" w:hanging="360"/>
      </w:pPr>
      <w:rPr>
        <w:rFonts w:ascii="Wingdings" w:hAnsi="Wingdings" w:hint="default"/>
      </w:rPr>
    </w:lvl>
    <w:lvl w:ilvl="3" w:tplc="04090001" w:tentative="1">
      <w:start w:val="1"/>
      <w:numFmt w:val="bullet"/>
      <w:lvlText w:val=""/>
      <w:lvlJc w:val="left"/>
      <w:pPr>
        <w:ind w:left="5584" w:hanging="360"/>
      </w:pPr>
      <w:rPr>
        <w:rFonts w:ascii="Symbol" w:hAnsi="Symbol" w:hint="default"/>
      </w:rPr>
    </w:lvl>
    <w:lvl w:ilvl="4" w:tplc="04090003" w:tentative="1">
      <w:start w:val="1"/>
      <w:numFmt w:val="bullet"/>
      <w:lvlText w:val="o"/>
      <w:lvlJc w:val="left"/>
      <w:pPr>
        <w:ind w:left="6304" w:hanging="360"/>
      </w:pPr>
      <w:rPr>
        <w:rFonts w:ascii="Courier New" w:hAnsi="Courier New" w:cs="Courier New" w:hint="default"/>
      </w:rPr>
    </w:lvl>
    <w:lvl w:ilvl="5" w:tplc="04090005" w:tentative="1">
      <w:start w:val="1"/>
      <w:numFmt w:val="bullet"/>
      <w:lvlText w:val=""/>
      <w:lvlJc w:val="left"/>
      <w:pPr>
        <w:ind w:left="7024" w:hanging="360"/>
      </w:pPr>
      <w:rPr>
        <w:rFonts w:ascii="Wingdings" w:hAnsi="Wingdings" w:hint="default"/>
      </w:rPr>
    </w:lvl>
    <w:lvl w:ilvl="6" w:tplc="04090001" w:tentative="1">
      <w:start w:val="1"/>
      <w:numFmt w:val="bullet"/>
      <w:lvlText w:val=""/>
      <w:lvlJc w:val="left"/>
      <w:pPr>
        <w:ind w:left="7744" w:hanging="360"/>
      </w:pPr>
      <w:rPr>
        <w:rFonts w:ascii="Symbol" w:hAnsi="Symbol" w:hint="default"/>
      </w:rPr>
    </w:lvl>
    <w:lvl w:ilvl="7" w:tplc="04090003" w:tentative="1">
      <w:start w:val="1"/>
      <w:numFmt w:val="bullet"/>
      <w:lvlText w:val="o"/>
      <w:lvlJc w:val="left"/>
      <w:pPr>
        <w:ind w:left="8464" w:hanging="360"/>
      </w:pPr>
      <w:rPr>
        <w:rFonts w:ascii="Courier New" w:hAnsi="Courier New" w:cs="Courier New" w:hint="default"/>
      </w:rPr>
    </w:lvl>
    <w:lvl w:ilvl="8" w:tplc="04090005" w:tentative="1">
      <w:start w:val="1"/>
      <w:numFmt w:val="bullet"/>
      <w:lvlText w:val=""/>
      <w:lvlJc w:val="left"/>
      <w:pPr>
        <w:ind w:left="9184" w:hanging="360"/>
      </w:pPr>
      <w:rPr>
        <w:rFonts w:ascii="Wingdings" w:hAnsi="Wingdings" w:hint="default"/>
      </w:rPr>
    </w:lvl>
  </w:abstractNum>
  <w:abstractNum w:abstractNumId="69">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0">
    <w:nsid w:val="639F0DF7"/>
    <w:multiLevelType w:val="hybridMultilevel"/>
    <w:tmpl w:val="50426EB2"/>
    <w:lvl w:ilvl="0" w:tplc="43D4A1B6">
      <w:start w:val="1"/>
      <w:numFmt w:val="bullet"/>
      <w:lvlText w:val=""/>
      <w:lvlJc w:val="left"/>
      <w:pPr>
        <w:ind w:left="1800" w:hanging="360"/>
      </w:pPr>
      <w:rPr>
        <w:rFonts w:ascii="Wingdings" w:hAnsi="Wingdings" w:hint="default"/>
        <w:lang w:bidi="he-IL"/>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1">
    <w:nsid w:val="63C6007D"/>
    <w:multiLevelType w:val="multilevel"/>
    <w:tmpl w:val="AA062BFC"/>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72">
    <w:nsid w:val="63F73F72"/>
    <w:multiLevelType w:val="hybridMultilevel"/>
    <w:tmpl w:val="91FCF068"/>
    <w:lvl w:ilvl="0" w:tplc="A4A02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642A637D"/>
    <w:multiLevelType w:val="hybridMultilevel"/>
    <w:tmpl w:val="F4946D7E"/>
    <w:lvl w:ilvl="0" w:tplc="F8D83298">
      <w:start w:val="1"/>
      <w:numFmt w:val="bullet"/>
      <w:lvlText w:val=""/>
      <w:lvlJc w:val="left"/>
      <w:pPr>
        <w:ind w:left="1440" w:hanging="360"/>
      </w:pPr>
      <w:rPr>
        <w:rFonts w:ascii="Wingdings" w:hAnsi="Wingdings" w:hint="default"/>
        <w:lang w:bidi="he-I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75">
    <w:nsid w:val="67E91734"/>
    <w:multiLevelType w:val="hybridMultilevel"/>
    <w:tmpl w:val="8AB0E4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694B3AEE"/>
    <w:multiLevelType w:val="hybridMultilevel"/>
    <w:tmpl w:val="BEA2D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9CB5956"/>
    <w:multiLevelType w:val="multilevel"/>
    <w:tmpl w:val="90B274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nsid w:val="6BBC5D7D"/>
    <w:multiLevelType w:val="hybridMultilevel"/>
    <w:tmpl w:val="120232BA"/>
    <w:lvl w:ilvl="0" w:tplc="2DC429F2">
      <w:start w:val="1"/>
      <w:numFmt w:val="decimal"/>
      <w:lvlText w:val="%1."/>
      <w:lvlJc w:val="left"/>
      <w:pPr>
        <w:tabs>
          <w:tab w:val="num" w:pos="831"/>
        </w:tabs>
        <w:ind w:left="831"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nsid w:val="6D4F4194"/>
    <w:multiLevelType w:val="multilevel"/>
    <w:tmpl w:val="7DBE847E"/>
    <w:lvl w:ilvl="0">
      <w:start w:val="1"/>
      <w:numFmt w:val="decimal"/>
      <w:pStyle w:val="a1"/>
      <w:lvlText w:val="%1."/>
      <w:lvlJc w:val="left"/>
      <w:pPr>
        <w:tabs>
          <w:tab w:val="num" w:pos="567"/>
        </w:tabs>
        <w:ind w:left="567" w:hanging="567"/>
      </w:pPr>
      <w:rPr>
        <w:rFonts w:cs="Times New Roman" w:hint="default"/>
      </w:rPr>
    </w:lvl>
    <w:lvl w:ilvl="1">
      <w:start w:val="1"/>
      <w:numFmt w:val="decimal"/>
      <w:pStyle w:val="a2"/>
      <w:lvlText w:val="%1.%2."/>
      <w:lvlJc w:val="left"/>
      <w:pPr>
        <w:tabs>
          <w:tab w:val="num" w:pos="1107"/>
        </w:tabs>
        <w:ind w:left="1107" w:hanging="567"/>
      </w:pPr>
      <w:rPr>
        <w:rFonts w:cs="Times New Roman" w:hint="default"/>
        <w:b w:val="0"/>
        <w:bCs w:val="0"/>
      </w:rPr>
    </w:lvl>
    <w:lvl w:ilvl="2">
      <w:start w:val="1"/>
      <w:numFmt w:val="decimal"/>
      <w:pStyle w:val="a3"/>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1">
    <w:nsid w:val="6E0D4006"/>
    <w:multiLevelType w:val="hybridMultilevel"/>
    <w:tmpl w:val="C7BAD7D2"/>
    <w:lvl w:ilvl="0" w:tplc="321E0C12">
      <w:start w:val="1"/>
      <w:numFmt w:val="hebrew1"/>
      <w:lvlText w:val="%1."/>
      <w:lvlJc w:val="left"/>
      <w:pPr>
        <w:tabs>
          <w:tab w:val="num" w:pos="390"/>
        </w:tabs>
        <w:ind w:left="390" w:right="1410" w:hanging="390"/>
      </w:pPr>
      <w:rPr>
        <w:rFonts w:ascii="Times New Roman" w:hAnsi="Times New Roman" w:cs="David"/>
      </w:rPr>
    </w:lvl>
    <w:lvl w:ilvl="1" w:tplc="5D1EC496">
      <w:start w:val="1"/>
      <w:numFmt w:val="lowerLetter"/>
      <w:lvlText w:val="%2."/>
      <w:lvlJc w:val="left"/>
      <w:pPr>
        <w:tabs>
          <w:tab w:val="num" w:pos="420"/>
        </w:tabs>
        <w:ind w:left="420" w:hanging="360"/>
      </w:pPr>
    </w:lvl>
    <w:lvl w:ilvl="2" w:tplc="696E2DE6" w:tentative="1">
      <w:start w:val="1"/>
      <w:numFmt w:val="lowerRoman"/>
      <w:lvlText w:val="%3."/>
      <w:lvlJc w:val="right"/>
      <w:pPr>
        <w:tabs>
          <w:tab w:val="num" w:pos="1140"/>
        </w:tabs>
        <w:ind w:left="1140" w:hanging="180"/>
      </w:pPr>
    </w:lvl>
    <w:lvl w:ilvl="3" w:tplc="31B2EF90">
      <w:start w:val="1"/>
      <w:numFmt w:val="decimal"/>
      <w:lvlText w:val="%4."/>
      <w:lvlJc w:val="left"/>
      <w:pPr>
        <w:tabs>
          <w:tab w:val="num" w:pos="1860"/>
        </w:tabs>
        <w:ind w:left="1860" w:hanging="360"/>
      </w:pPr>
    </w:lvl>
    <w:lvl w:ilvl="4" w:tplc="0A50D9CA" w:tentative="1">
      <w:start w:val="1"/>
      <w:numFmt w:val="lowerLetter"/>
      <w:lvlText w:val="%5."/>
      <w:lvlJc w:val="left"/>
      <w:pPr>
        <w:tabs>
          <w:tab w:val="num" w:pos="2580"/>
        </w:tabs>
        <w:ind w:left="2580" w:hanging="360"/>
      </w:pPr>
    </w:lvl>
    <w:lvl w:ilvl="5" w:tplc="B8D69116" w:tentative="1">
      <w:start w:val="1"/>
      <w:numFmt w:val="lowerRoman"/>
      <w:lvlText w:val="%6."/>
      <w:lvlJc w:val="right"/>
      <w:pPr>
        <w:tabs>
          <w:tab w:val="num" w:pos="3300"/>
        </w:tabs>
        <w:ind w:left="3300" w:hanging="180"/>
      </w:pPr>
    </w:lvl>
    <w:lvl w:ilvl="6" w:tplc="5AF01E88" w:tentative="1">
      <w:start w:val="1"/>
      <w:numFmt w:val="decimal"/>
      <w:lvlText w:val="%7."/>
      <w:lvlJc w:val="left"/>
      <w:pPr>
        <w:tabs>
          <w:tab w:val="num" w:pos="4020"/>
        </w:tabs>
        <w:ind w:left="4020" w:hanging="360"/>
      </w:pPr>
    </w:lvl>
    <w:lvl w:ilvl="7" w:tplc="CC7AF2F8" w:tentative="1">
      <w:start w:val="1"/>
      <w:numFmt w:val="lowerLetter"/>
      <w:lvlText w:val="%8."/>
      <w:lvlJc w:val="left"/>
      <w:pPr>
        <w:tabs>
          <w:tab w:val="num" w:pos="4740"/>
        </w:tabs>
        <w:ind w:left="4740" w:hanging="360"/>
      </w:pPr>
    </w:lvl>
    <w:lvl w:ilvl="8" w:tplc="A148DB10" w:tentative="1">
      <w:start w:val="1"/>
      <w:numFmt w:val="lowerRoman"/>
      <w:lvlText w:val="%9."/>
      <w:lvlJc w:val="right"/>
      <w:pPr>
        <w:tabs>
          <w:tab w:val="num" w:pos="5460"/>
        </w:tabs>
        <w:ind w:left="5460" w:hanging="180"/>
      </w:pPr>
    </w:lvl>
  </w:abstractNum>
  <w:abstractNum w:abstractNumId="82">
    <w:nsid w:val="71675096"/>
    <w:multiLevelType w:val="hybridMultilevel"/>
    <w:tmpl w:val="66DC8658"/>
    <w:lvl w:ilvl="0" w:tplc="DED65CEC">
      <w:numFmt w:val="bullet"/>
      <w:lvlText w:val="-"/>
      <w:lvlJc w:val="left"/>
      <w:pPr>
        <w:ind w:left="1262" w:hanging="360"/>
      </w:pPr>
      <w:rPr>
        <w:rFonts w:ascii="Times New Roman" w:eastAsia="Times New Roman" w:hAnsi="Times New Roman" w:cs="David"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83">
    <w:nsid w:val="7194130B"/>
    <w:multiLevelType w:val="hybridMultilevel"/>
    <w:tmpl w:val="B3124404"/>
    <w:lvl w:ilvl="0" w:tplc="1C2ACD0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nsid w:val="73D325AF"/>
    <w:multiLevelType w:val="hybridMultilevel"/>
    <w:tmpl w:val="484CDEB4"/>
    <w:lvl w:ilvl="0" w:tplc="B6BCD0C8">
      <w:start w:val="1"/>
      <w:numFmt w:val="hebrew1"/>
      <w:lvlText w:val="%1."/>
      <w:lvlJc w:val="left"/>
      <w:pPr>
        <w:ind w:left="1712" w:hanging="360"/>
      </w:pPr>
      <w:rPr>
        <w:rFonts w:hint="default"/>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85">
    <w:nsid w:val="74581491"/>
    <w:multiLevelType w:val="hybridMultilevel"/>
    <w:tmpl w:val="CFF6D01C"/>
    <w:lvl w:ilvl="0" w:tplc="86A637AA">
      <w:start w:val="1"/>
      <w:numFmt w:val="hebrew1"/>
      <w:lvlText w:val="%1."/>
      <w:lvlJc w:val="left"/>
      <w:pPr>
        <w:ind w:left="3961" w:hanging="360"/>
      </w:pPr>
      <w:rPr>
        <w:rFonts w:hint="default"/>
      </w:rPr>
    </w:lvl>
    <w:lvl w:ilvl="1" w:tplc="04090019">
      <w:start w:val="1"/>
      <w:numFmt w:val="lowerLetter"/>
      <w:lvlText w:val="%2."/>
      <w:lvlJc w:val="left"/>
      <w:pPr>
        <w:ind w:left="4681" w:hanging="360"/>
      </w:pPr>
    </w:lvl>
    <w:lvl w:ilvl="2" w:tplc="0409001B" w:tentative="1">
      <w:start w:val="1"/>
      <w:numFmt w:val="lowerRoman"/>
      <w:lvlText w:val="%3."/>
      <w:lvlJc w:val="right"/>
      <w:pPr>
        <w:ind w:left="5401" w:hanging="180"/>
      </w:pPr>
    </w:lvl>
    <w:lvl w:ilvl="3" w:tplc="0409000F" w:tentative="1">
      <w:start w:val="1"/>
      <w:numFmt w:val="decimal"/>
      <w:lvlText w:val="%4."/>
      <w:lvlJc w:val="left"/>
      <w:pPr>
        <w:ind w:left="6121" w:hanging="360"/>
      </w:pPr>
    </w:lvl>
    <w:lvl w:ilvl="4" w:tplc="04090019" w:tentative="1">
      <w:start w:val="1"/>
      <w:numFmt w:val="lowerLetter"/>
      <w:lvlText w:val="%5."/>
      <w:lvlJc w:val="left"/>
      <w:pPr>
        <w:ind w:left="6841" w:hanging="360"/>
      </w:pPr>
    </w:lvl>
    <w:lvl w:ilvl="5" w:tplc="0409001B" w:tentative="1">
      <w:start w:val="1"/>
      <w:numFmt w:val="lowerRoman"/>
      <w:lvlText w:val="%6."/>
      <w:lvlJc w:val="right"/>
      <w:pPr>
        <w:ind w:left="7561" w:hanging="180"/>
      </w:pPr>
    </w:lvl>
    <w:lvl w:ilvl="6" w:tplc="0409000F" w:tentative="1">
      <w:start w:val="1"/>
      <w:numFmt w:val="decimal"/>
      <w:lvlText w:val="%7."/>
      <w:lvlJc w:val="left"/>
      <w:pPr>
        <w:ind w:left="8281" w:hanging="360"/>
      </w:pPr>
    </w:lvl>
    <w:lvl w:ilvl="7" w:tplc="04090019" w:tentative="1">
      <w:start w:val="1"/>
      <w:numFmt w:val="lowerLetter"/>
      <w:lvlText w:val="%8."/>
      <w:lvlJc w:val="left"/>
      <w:pPr>
        <w:ind w:left="9001" w:hanging="360"/>
      </w:pPr>
    </w:lvl>
    <w:lvl w:ilvl="8" w:tplc="0409001B" w:tentative="1">
      <w:start w:val="1"/>
      <w:numFmt w:val="lowerRoman"/>
      <w:lvlText w:val="%9."/>
      <w:lvlJc w:val="right"/>
      <w:pPr>
        <w:ind w:left="9721" w:hanging="180"/>
      </w:pPr>
    </w:lvl>
  </w:abstractNum>
  <w:abstractNum w:abstractNumId="86">
    <w:nsid w:val="758E0DD0"/>
    <w:multiLevelType w:val="hybridMultilevel"/>
    <w:tmpl w:val="C6ECF90C"/>
    <w:lvl w:ilvl="0" w:tplc="6C5EE682">
      <w:start w:val="1"/>
      <w:numFmt w:val="hebrew1"/>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5C56893"/>
    <w:multiLevelType w:val="hybridMultilevel"/>
    <w:tmpl w:val="69A09C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75E367BF"/>
    <w:multiLevelType w:val="multilevel"/>
    <w:tmpl w:val="EA205C10"/>
    <w:lvl w:ilvl="0">
      <w:start w:val="1"/>
      <w:numFmt w:val="decimal"/>
      <w:pStyle w:val="a4"/>
      <w:lvlText w:val="%1."/>
      <w:lvlJc w:val="left"/>
      <w:pPr>
        <w:tabs>
          <w:tab w:val="num" w:pos="360"/>
        </w:tabs>
        <w:ind w:left="36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9">
    <w:nsid w:val="76660AEE"/>
    <w:multiLevelType w:val="hybridMultilevel"/>
    <w:tmpl w:val="0582B4B6"/>
    <w:lvl w:ilvl="0" w:tplc="04090001">
      <w:start w:val="1"/>
      <w:numFmt w:val="bullet"/>
      <w:lvlText w:val=""/>
      <w:lvlJc w:val="left"/>
      <w:pPr>
        <w:ind w:left="2004" w:hanging="360"/>
      </w:pPr>
      <w:rPr>
        <w:rFonts w:ascii="Symbol" w:hAnsi="Symbol" w:hint="default"/>
      </w:rPr>
    </w:lvl>
    <w:lvl w:ilvl="1" w:tplc="04090003" w:tentative="1">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90">
    <w:nsid w:val="77084A28"/>
    <w:multiLevelType w:val="hybridMultilevel"/>
    <w:tmpl w:val="90AC96DC"/>
    <w:lvl w:ilvl="0" w:tplc="40D6BB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78A36235"/>
    <w:multiLevelType w:val="hybridMultilevel"/>
    <w:tmpl w:val="CCE642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7B6A6C99"/>
    <w:multiLevelType w:val="hybridMultilevel"/>
    <w:tmpl w:val="CEE26366"/>
    <w:lvl w:ilvl="0" w:tplc="04090001">
      <w:start w:val="1"/>
      <w:numFmt w:val="bullet"/>
      <w:lvlText w:val=""/>
      <w:lvlJc w:val="left"/>
      <w:pPr>
        <w:ind w:left="2342" w:hanging="360"/>
      </w:pPr>
      <w:rPr>
        <w:rFonts w:ascii="Symbol" w:hAnsi="Symbol" w:hint="default"/>
      </w:rPr>
    </w:lvl>
    <w:lvl w:ilvl="1" w:tplc="04090003" w:tentative="1">
      <w:start w:val="1"/>
      <w:numFmt w:val="bullet"/>
      <w:lvlText w:val="o"/>
      <w:lvlJc w:val="left"/>
      <w:pPr>
        <w:ind w:left="3062" w:hanging="360"/>
      </w:pPr>
      <w:rPr>
        <w:rFonts w:ascii="Courier New" w:hAnsi="Courier New" w:cs="Courier New" w:hint="default"/>
      </w:rPr>
    </w:lvl>
    <w:lvl w:ilvl="2" w:tplc="04090005" w:tentative="1">
      <w:start w:val="1"/>
      <w:numFmt w:val="bullet"/>
      <w:lvlText w:val=""/>
      <w:lvlJc w:val="left"/>
      <w:pPr>
        <w:ind w:left="3782" w:hanging="360"/>
      </w:pPr>
      <w:rPr>
        <w:rFonts w:ascii="Wingdings" w:hAnsi="Wingdings" w:hint="default"/>
      </w:rPr>
    </w:lvl>
    <w:lvl w:ilvl="3" w:tplc="04090001" w:tentative="1">
      <w:start w:val="1"/>
      <w:numFmt w:val="bullet"/>
      <w:lvlText w:val=""/>
      <w:lvlJc w:val="left"/>
      <w:pPr>
        <w:ind w:left="4502" w:hanging="360"/>
      </w:pPr>
      <w:rPr>
        <w:rFonts w:ascii="Symbol" w:hAnsi="Symbol" w:hint="default"/>
      </w:rPr>
    </w:lvl>
    <w:lvl w:ilvl="4" w:tplc="04090003" w:tentative="1">
      <w:start w:val="1"/>
      <w:numFmt w:val="bullet"/>
      <w:lvlText w:val="o"/>
      <w:lvlJc w:val="left"/>
      <w:pPr>
        <w:ind w:left="5222" w:hanging="360"/>
      </w:pPr>
      <w:rPr>
        <w:rFonts w:ascii="Courier New" w:hAnsi="Courier New" w:cs="Courier New" w:hint="default"/>
      </w:rPr>
    </w:lvl>
    <w:lvl w:ilvl="5" w:tplc="04090005" w:tentative="1">
      <w:start w:val="1"/>
      <w:numFmt w:val="bullet"/>
      <w:lvlText w:val=""/>
      <w:lvlJc w:val="left"/>
      <w:pPr>
        <w:ind w:left="5942" w:hanging="360"/>
      </w:pPr>
      <w:rPr>
        <w:rFonts w:ascii="Wingdings" w:hAnsi="Wingdings" w:hint="default"/>
      </w:rPr>
    </w:lvl>
    <w:lvl w:ilvl="6" w:tplc="04090001" w:tentative="1">
      <w:start w:val="1"/>
      <w:numFmt w:val="bullet"/>
      <w:lvlText w:val=""/>
      <w:lvlJc w:val="left"/>
      <w:pPr>
        <w:ind w:left="6662" w:hanging="360"/>
      </w:pPr>
      <w:rPr>
        <w:rFonts w:ascii="Symbol" w:hAnsi="Symbol" w:hint="default"/>
      </w:rPr>
    </w:lvl>
    <w:lvl w:ilvl="7" w:tplc="04090003" w:tentative="1">
      <w:start w:val="1"/>
      <w:numFmt w:val="bullet"/>
      <w:lvlText w:val="o"/>
      <w:lvlJc w:val="left"/>
      <w:pPr>
        <w:ind w:left="7382" w:hanging="360"/>
      </w:pPr>
      <w:rPr>
        <w:rFonts w:ascii="Courier New" w:hAnsi="Courier New" w:cs="Courier New" w:hint="default"/>
      </w:rPr>
    </w:lvl>
    <w:lvl w:ilvl="8" w:tplc="04090005" w:tentative="1">
      <w:start w:val="1"/>
      <w:numFmt w:val="bullet"/>
      <w:lvlText w:val=""/>
      <w:lvlJc w:val="left"/>
      <w:pPr>
        <w:ind w:left="8102" w:hanging="360"/>
      </w:pPr>
      <w:rPr>
        <w:rFonts w:ascii="Wingdings" w:hAnsi="Wingdings" w:hint="default"/>
      </w:rPr>
    </w:lvl>
  </w:abstractNum>
  <w:abstractNum w:abstractNumId="93">
    <w:nsid w:val="7C132C95"/>
    <w:multiLevelType w:val="hybridMultilevel"/>
    <w:tmpl w:val="1A82334E"/>
    <w:lvl w:ilvl="0" w:tplc="04090001">
      <w:start w:val="1"/>
      <w:numFmt w:val="bullet"/>
      <w:lvlText w:val=""/>
      <w:lvlJc w:val="left"/>
      <w:pPr>
        <w:ind w:left="2072" w:hanging="360"/>
      </w:pPr>
      <w:rPr>
        <w:rFonts w:ascii="Symbol" w:hAnsi="Symbol" w:hint="default"/>
      </w:rPr>
    </w:lvl>
    <w:lvl w:ilvl="1" w:tplc="04090003" w:tentative="1">
      <w:start w:val="1"/>
      <w:numFmt w:val="bullet"/>
      <w:lvlText w:val="o"/>
      <w:lvlJc w:val="left"/>
      <w:pPr>
        <w:ind w:left="2792" w:hanging="360"/>
      </w:pPr>
      <w:rPr>
        <w:rFonts w:ascii="Courier New" w:hAnsi="Courier New" w:cs="Courier New" w:hint="default"/>
      </w:rPr>
    </w:lvl>
    <w:lvl w:ilvl="2" w:tplc="04090005" w:tentative="1">
      <w:start w:val="1"/>
      <w:numFmt w:val="bullet"/>
      <w:lvlText w:val=""/>
      <w:lvlJc w:val="left"/>
      <w:pPr>
        <w:ind w:left="3512" w:hanging="360"/>
      </w:pPr>
      <w:rPr>
        <w:rFonts w:ascii="Wingdings" w:hAnsi="Wingdings" w:hint="default"/>
      </w:rPr>
    </w:lvl>
    <w:lvl w:ilvl="3" w:tplc="04090001" w:tentative="1">
      <w:start w:val="1"/>
      <w:numFmt w:val="bullet"/>
      <w:lvlText w:val=""/>
      <w:lvlJc w:val="left"/>
      <w:pPr>
        <w:ind w:left="4232" w:hanging="360"/>
      </w:pPr>
      <w:rPr>
        <w:rFonts w:ascii="Symbol" w:hAnsi="Symbol" w:hint="default"/>
      </w:rPr>
    </w:lvl>
    <w:lvl w:ilvl="4" w:tplc="04090003" w:tentative="1">
      <w:start w:val="1"/>
      <w:numFmt w:val="bullet"/>
      <w:lvlText w:val="o"/>
      <w:lvlJc w:val="left"/>
      <w:pPr>
        <w:ind w:left="4952" w:hanging="360"/>
      </w:pPr>
      <w:rPr>
        <w:rFonts w:ascii="Courier New" w:hAnsi="Courier New" w:cs="Courier New" w:hint="default"/>
      </w:rPr>
    </w:lvl>
    <w:lvl w:ilvl="5" w:tplc="04090005" w:tentative="1">
      <w:start w:val="1"/>
      <w:numFmt w:val="bullet"/>
      <w:lvlText w:val=""/>
      <w:lvlJc w:val="left"/>
      <w:pPr>
        <w:ind w:left="5672" w:hanging="360"/>
      </w:pPr>
      <w:rPr>
        <w:rFonts w:ascii="Wingdings" w:hAnsi="Wingdings" w:hint="default"/>
      </w:rPr>
    </w:lvl>
    <w:lvl w:ilvl="6" w:tplc="04090001" w:tentative="1">
      <w:start w:val="1"/>
      <w:numFmt w:val="bullet"/>
      <w:lvlText w:val=""/>
      <w:lvlJc w:val="left"/>
      <w:pPr>
        <w:ind w:left="6392" w:hanging="360"/>
      </w:pPr>
      <w:rPr>
        <w:rFonts w:ascii="Symbol" w:hAnsi="Symbol" w:hint="default"/>
      </w:rPr>
    </w:lvl>
    <w:lvl w:ilvl="7" w:tplc="04090003" w:tentative="1">
      <w:start w:val="1"/>
      <w:numFmt w:val="bullet"/>
      <w:lvlText w:val="o"/>
      <w:lvlJc w:val="left"/>
      <w:pPr>
        <w:ind w:left="7112" w:hanging="360"/>
      </w:pPr>
      <w:rPr>
        <w:rFonts w:ascii="Courier New" w:hAnsi="Courier New" w:cs="Courier New" w:hint="default"/>
      </w:rPr>
    </w:lvl>
    <w:lvl w:ilvl="8" w:tplc="04090005" w:tentative="1">
      <w:start w:val="1"/>
      <w:numFmt w:val="bullet"/>
      <w:lvlText w:val=""/>
      <w:lvlJc w:val="left"/>
      <w:pPr>
        <w:ind w:left="7832" w:hanging="360"/>
      </w:pPr>
      <w:rPr>
        <w:rFonts w:ascii="Wingdings" w:hAnsi="Wingdings" w:hint="default"/>
      </w:rPr>
    </w:lvl>
  </w:abstractNum>
  <w:abstractNum w:abstractNumId="94">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nsid w:val="7D0615FA"/>
    <w:multiLevelType w:val="multilevel"/>
    <w:tmpl w:val="9160A2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6">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7">
    <w:nsid w:val="7E2B0DC4"/>
    <w:multiLevelType w:val="hybridMultilevel"/>
    <w:tmpl w:val="AB30D042"/>
    <w:lvl w:ilvl="0" w:tplc="04090001">
      <w:start w:val="1"/>
      <w:numFmt w:val="bullet"/>
      <w:lvlText w:val=""/>
      <w:lvlJc w:val="left"/>
      <w:pPr>
        <w:ind w:left="1154" w:hanging="360"/>
      </w:pPr>
      <w:rPr>
        <w:rFonts w:ascii="Symbol" w:hAnsi="Symbol" w:hint="default"/>
      </w:rPr>
    </w:lvl>
    <w:lvl w:ilvl="1" w:tplc="04090003" w:tentative="1">
      <w:start w:val="1"/>
      <w:numFmt w:val="bullet"/>
      <w:lvlText w:val="o"/>
      <w:lvlJc w:val="left"/>
      <w:pPr>
        <w:ind w:left="1874" w:hanging="360"/>
      </w:pPr>
      <w:rPr>
        <w:rFonts w:ascii="Courier New" w:hAnsi="Courier New" w:cs="Courier New" w:hint="default"/>
      </w:rPr>
    </w:lvl>
    <w:lvl w:ilvl="2" w:tplc="04090005" w:tentative="1">
      <w:start w:val="1"/>
      <w:numFmt w:val="bullet"/>
      <w:lvlText w:val=""/>
      <w:lvlJc w:val="left"/>
      <w:pPr>
        <w:ind w:left="2594" w:hanging="360"/>
      </w:pPr>
      <w:rPr>
        <w:rFonts w:ascii="Wingdings" w:hAnsi="Wingdings" w:hint="default"/>
      </w:rPr>
    </w:lvl>
    <w:lvl w:ilvl="3" w:tplc="04090001" w:tentative="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num w:numId="1">
    <w:abstractNumId w:val="61"/>
  </w:num>
  <w:num w:numId="2">
    <w:abstractNumId w:val="74"/>
  </w:num>
  <w:num w:numId="3">
    <w:abstractNumId w:val="94"/>
  </w:num>
  <w:num w:numId="4">
    <w:abstractNumId w:val="9"/>
  </w:num>
  <w:num w:numId="5">
    <w:abstractNumId w:val="16"/>
  </w:num>
  <w:num w:numId="6">
    <w:abstractNumId w:val="37"/>
  </w:num>
  <w:num w:numId="7">
    <w:abstractNumId w:val="31"/>
  </w:num>
  <w:num w:numId="8">
    <w:abstractNumId w:val="12"/>
  </w:num>
  <w:num w:numId="9">
    <w:abstractNumId w:val="65"/>
  </w:num>
  <w:num w:numId="10">
    <w:abstractNumId w:val="43"/>
  </w:num>
  <w:num w:numId="11">
    <w:abstractNumId w:val="7"/>
  </w:num>
  <w:num w:numId="12">
    <w:abstractNumId w:val="3"/>
  </w:num>
  <w:num w:numId="13">
    <w:abstractNumId w:val="54"/>
  </w:num>
  <w:num w:numId="14">
    <w:abstractNumId w:val="50"/>
  </w:num>
  <w:num w:numId="15">
    <w:abstractNumId w:val="96"/>
  </w:num>
  <w:num w:numId="16">
    <w:abstractNumId w:val="38"/>
  </w:num>
  <w:num w:numId="17">
    <w:abstractNumId w:val="26"/>
  </w:num>
  <w:num w:numId="18">
    <w:abstractNumId w:val="13"/>
  </w:num>
  <w:num w:numId="19">
    <w:abstractNumId w:val="4"/>
  </w:num>
  <w:num w:numId="20">
    <w:abstractNumId w:val="6"/>
  </w:num>
  <w:num w:numId="21">
    <w:abstractNumId w:val="20"/>
  </w:num>
  <w:num w:numId="22">
    <w:abstractNumId w:val="77"/>
  </w:num>
  <w:num w:numId="23">
    <w:abstractNumId w:val="71"/>
  </w:num>
  <w:num w:numId="24">
    <w:abstractNumId w:val="35"/>
  </w:num>
  <w:num w:numId="25">
    <w:abstractNumId w:val="80"/>
  </w:num>
  <w:num w:numId="26">
    <w:abstractNumId w:val="81"/>
  </w:num>
  <w:num w:numId="27">
    <w:abstractNumId w:val="53"/>
  </w:num>
  <w:num w:numId="28">
    <w:abstractNumId w:val="55"/>
  </w:num>
  <w:num w:numId="29">
    <w:abstractNumId w:val="10"/>
  </w:num>
  <w:num w:numId="30">
    <w:abstractNumId w:val="22"/>
  </w:num>
  <w:num w:numId="31">
    <w:abstractNumId w:val="49"/>
  </w:num>
  <w:num w:numId="32">
    <w:abstractNumId w:val="19"/>
  </w:num>
  <w:num w:numId="33">
    <w:abstractNumId w:val="51"/>
  </w:num>
  <w:num w:numId="34">
    <w:abstractNumId w:val="21"/>
  </w:num>
  <w:num w:numId="35">
    <w:abstractNumId w:val="52"/>
  </w:num>
  <w:num w:numId="36">
    <w:abstractNumId w:val="36"/>
  </w:num>
  <w:num w:numId="37">
    <w:abstractNumId w:val="78"/>
  </w:num>
  <w:num w:numId="38">
    <w:abstractNumId w:val="47"/>
  </w:num>
  <w:num w:numId="39">
    <w:abstractNumId w:val="58"/>
  </w:num>
  <w:num w:numId="40">
    <w:abstractNumId w:val="18"/>
  </w:num>
  <w:num w:numId="41">
    <w:abstractNumId w:val="5"/>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0"/>
  </w:num>
  <w:num w:numId="45">
    <w:abstractNumId w:val="75"/>
  </w:num>
  <w:num w:numId="46">
    <w:abstractNumId w:val="73"/>
  </w:num>
  <w:num w:numId="47">
    <w:abstractNumId w:val="17"/>
  </w:num>
  <w:num w:numId="48">
    <w:abstractNumId w:val="45"/>
  </w:num>
  <w:num w:numId="49">
    <w:abstractNumId w:val="24"/>
  </w:num>
  <w:num w:numId="50">
    <w:abstractNumId w:val="67"/>
  </w:num>
  <w:num w:numId="51">
    <w:abstractNumId w:val="27"/>
  </w:num>
  <w:num w:numId="52">
    <w:abstractNumId w:val="97"/>
  </w:num>
  <w:num w:numId="53">
    <w:abstractNumId w:val="15"/>
  </w:num>
  <w:num w:numId="54">
    <w:abstractNumId w:val="28"/>
  </w:num>
  <w:num w:numId="55">
    <w:abstractNumId w:val="92"/>
  </w:num>
  <w:num w:numId="56">
    <w:abstractNumId w:val="89"/>
  </w:num>
  <w:num w:numId="57">
    <w:abstractNumId w:val="48"/>
  </w:num>
  <w:num w:numId="58">
    <w:abstractNumId w:val="64"/>
  </w:num>
  <w:num w:numId="59">
    <w:abstractNumId w:val="41"/>
  </w:num>
  <w:num w:numId="60">
    <w:abstractNumId w:val="40"/>
  </w:num>
  <w:num w:numId="61">
    <w:abstractNumId w:val="33"/>
  </w:num>
  <w:num w:numId="62">
    <w:abstractNumId w:val="32"/>
  </w:num>
  <w:num w:numId="63">
    <w:abstractNumId w:val="87"/>
  </w:num>
  <w:num w:numId="64">
    <w:abstractNumId w:val="57"/>
  </w:num>
  <w:num w:numId="65">
    <w:abstractNumId w:val="25"/>
  </w:num>
  <w:num w:numId="66">
    <w:abstractNumId w:val="29"/>
  </w:num>
  <w:num w:numId="67">
    <w:abstractNumId w:val="66"/>
  </w:num>
  <w:num w:numId="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3"/>
  </w:num>
  <w:num w:numId="71">
    <w:abstractNumId w:val="3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2"/>
  </w:num>
  <w:num w:numId="74">
    <w:abstractNumId w:val="95"/>
  </w:num>
  <w:num w:numId="7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6"/>
  </w:num>
  <w:num w:numId="77">
    <w:abstractNumId w:val="2"/>
  </w:num>
  <w:num w:numId="78">
    <w:abstractNumId w:val="1"/>
  </w:num>
  <w:num w:numId="79">
    <w:abstractNumId w:val="0"/>
  </w:num>
  <w:num w:numId="80">
    <w:abstractNumId w:val="44"/>
  </w:num>
  <w:num w:numId="81">
    <w:abstractNumId w:val="59"/>
  </w:num>
  <w:num w:numId="82">
    <w:abstractNumId w:val="88"/>
  </w:num>
  <w:num w:numId="83">
    <w:abstractNumId w:val="60"/>
  </w:num>
  <w:num w:numId="84">
    <w:abstractNumId w:val="91"/>
  </w:num>
  <w:num w:numId="85">
    <w:abstractNumId w:val="14"/>
  </w:num>
  <w:num w:numId="86">
    <w:abstractNumId w:val="86"/>
  </w:num>
  <w:num w:numId="87">
    <w:abstractNumId w:val="72"/>
  </w:num>
  <w:num w:numId="88">
    <w:abstractNumId w:val="62"/>
  </w:num>
  <w:num w:numId="89">
    <w:abstractNumId w:val="90"/>
  </w:num>
  <w:num w:numId="90">
    <w:abstractNumId w:val="85"/>
  </w:num>
  <w:num w:numId="91">
    <w:abstractNumId w:val="8"/>
  </w:num>
  <w:num w:numId="9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3"/>
  </w:num>
  <w:num w:numId="94">
    <w:abstractNumId w:val="63"/>
  </w:num>
  <w:num w:numId="95">
    <w:abstractNumId w:val="46"/>
  </w:num>
  <w:num w:numId="96">
    <w:abstractNumId w:val="42"/>
  </w:num>
  <w:num w:numId="97">
    <w:abstractNumId w:val="34"/>
  </w:num>
  <w:num w:numId="98">
    <w:abstractNumId w:val="56"/>
  </w:num>
  <w:num w:numId="99">
    <w:abstractNumId w:val="84"/>
  </w:num>
  <w:num w:numId="100">
    <w:abstractNumId w:val="68"/>
  </w:num>
  <w:num w:numId="101">
    <w:abstractNumId w:val="93"/>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EEB"/>
    <w:rsid w:val="000007BB"/>
    <w:rsid w:val="00001A02"/>
    <w:rsid w:val="00003D4A"/>
    <w:rsid w:val="00004C19"/>
    <w:rsid w:val="00005BEE"/>
    <w:rsid w:val="00006390"/>
    <w:rsid w:val="00007A6F"/>
    <w:rsid w:val="00007B99"/>
    <w:rsid w:val="00010667"/>
    <w:rsid w:val="00011016"/>
    <w:rsid w:val="00011DDB"/>
    <w:rsid w:val="000126B9"/>
    <w:rsid w:val="00015543"/>
    <w:rsid w:val="00015B06"/>
    <w:rsid w:val="00020BF8"/>
    <w:rsid w:val="000219B7"/>
    <w:rsid w:val="000220C1"/>
    <w:rsid w:val="00024552"/>
    <w:rsid w:val="00024AAD"/>
    <w:rsid w:val="000251F8"/>
    <w:rsid w:val="00025850"/>
    <w:rsid w:val="00025C4B"/>
    <w:rsid w:val="000263CE"/>
    <w:rsid w:val="0002747C"/>
    <w:rsid w:val="00027D12"/>
    <w:rsid w:val="000302D3"/>
    <w:rsid w:val="000325F7"/>
    <w:rsid w:val="0003296C"/>
    <w:rsid w:val="00033264"/>
    <w:rsid w:val="00033518"/>
    <w:rsid w:val="0003441A"/>
    <w:rsid w:val="00037504"/>
    <w:rsid w:val="00037B95"/>
    <w:rsid w:val="00037BD6"/>
    <w:rsid w:val="00037BEE"/>
    <w:rsid w:val="00040853"/>
    <w:rsid w:val="00040ADE"/>
    <w:rsid w:val="00040B33"/>
    <w:rsid w:val="00040ED9"/>
    <w:rsid w:val="00042D18"/>
    <w:rsid w:val="000434E9"/>
    <w:rsid w:val="00043B4C"/>
    <w:rsid w:val="000452C1"/>
    <w:rsid w:val="00047C94"/>
    <w:rsid w:val="00052394"/>
    <w:rsid w:val="00052B16"/>
    <w:rsid w:val="000532CE"/>
    <w:rsid w:val="0005356E"/>
    <w:rsid w:val="00054913"/>
    <w:rsid w:val="0005531A"/>
    <w:rsid w:val="000563BA"/>
    <w:rsid w:val="000569CE"/>
    <w:rsid w:val="00056FF0"/>
    <w:rsid w:val="000573D6"/>
    <w:rsid w:val="00060319"/>
    <w:rsid w:val="0006281B"/>
    <w:rsid w:val="000637F7"/>
    <w:rsid w:val="00064311"/>
    <w:rsid w:val="00064E8D"/>
    <w:rsid w:val="00066F5A"/>
    <w:rsid w:val="0007065A"/>
    <w:rsid w:val="000718D5"/>
    <w:rsid w:val="00073D5B"/>
    <w:rsid w:val="00075316"/>
    <w:rsid w:val="00075D78"/>
    <w:rsid w:val="0007613C"/>
    <w:rsid w:val="0007686F"/>
    <w:rsid w:val="000773E3"/>
    <w:rsid w:val="00077989"/>
    <w:rsid w:val="00080DCC"/>
    <w:rsid w:val="00080FB0"/>
    <w:rsid w:val="00081032"/>
    <w:rsid w:val="00081AEF"/>
    <w:rsid w:val="00081B47"/>
    <w:rsid w:val="000823E6"/>
    <w:rsid w:val="00084083"/>
    <w:rsid w:val="00085023"/>
    <w:rsid w:val="00085FE9"/>
    <w:rsid w:val="0008630B"/>
    <w:rsid w:val="00090EC0"/>
    <w:rsid w:val="00091914"/>
    <w:rsid w:val="00091A50"/>
    <w:rsid w:val="00091F73"/>
    <w:rsid w:val="000924A7"/>
    <w:rsid w:val="000928AC"/>
    <w:rsid w:val="00092A7E"/>
    <w:rsid w:val="00094DBE"/>
    <w:rsid w:val="00095DA7"/>
    <w:rsid w:val="00096689"/>
    <w:rsid w:val="000A1295"/>
    <w:rsid w:val="000A134B"/>
    <w:rsid w:val="000A1809"/>
    <w:rsid w:val="000A2108"/>
    <w:rsid w:val="000A3560"/>
    <w:rsid w:val="000B182E"/>
    <w:rsid w:val="000B1A99"/>
    <w:rsid w:val="000B1FDE"/>
    <w:rsid w:val="000B2F4A"/>
    <w:rsid w:val="000B5533"/>
    <w:rsid w:val="000B6C6B"/>
    <w:rsid w:val="000B7962"/>
    <w:rsid w:val="000C0E8F"/>
    <w:rsid w:val="000C2A2E"/>
    <w:rsid w:val="000C42E6"/>
    <w:rsid w:val="000C44E9"/>
    <w:rsid w:val="000C57A2"/>
    <w:rsid w:val="000C6495"/>
    <w:rsid w:val="000C6D5C"/>
    <w:rsid w:val="000C700F"/>
    <w:rsid w:val="000D05CD"/>
    <w:rsid w:val="000D0914"/>
    <w:rsid w:val="000D10B1"/>
    <w:rsid w:val="000D1F6F"/>
    <w:rsid w:val="000D228E"/>
    <w:rsid w:val="000D288C"/>
    <w:rsid w:val="000D3E3A"/>
    <w:rsid w:val="000D4981"/>
    <w:rsid w:val="000D6A90"/>
    <w:rsid w:val="000D6AAC"/>
    <w:rsid w:val="000D78FB"/>
    <w:rsid w:val="000D7BDC"/>
    <w:rsid w:val="000E0A8B"/>
    <w:rsid w:val="000E1BBD"/>
    <w:rsid w:val="000E2933"/>
    <w:rsid w:val="000E2B0C"/>
    <w:rsid w:val="000E39FF"/>
    <w:rsid w:val="000E3C96"/>
    <w:rsid w:val="000E549E"/>
    <w:rsid w:val="000E7B2E"/>
    <w:rsid w:val="000F0935"/>
    <w:rsid w:val="000F12B1"/>
    <w:rsid w:val="000F1439"/>
    <w:rsid w:val="000F2555"/>
    <w:rsid w:val="000F2C57"/>
    <w:rsid w:val="000F2CC2"/>
    <w:rsid w:val="000F3843"/>
    <w:rsid w:val="000F38DE"/>
    <w:rsid w:val="000F641D"/>
    <w:rsid w:val="000F7489"/>
    <w:rsid w:val="00101FB2"/>
    <w:rsid w:val="00102461"/>
    <w:rsid w:val="001045C8"/>
    <w:rsid w:val="0011067A"/>
    <w:rsid w:val="00110AA8"/>
    <w:rsid w:val="001114CA"/>
    <w:rsid w:val="00111F4A"/>
    <w:rsid w:val="00113481"/>
    <w:rsid w:val="001167BA"/>
    <w:rsid w:val="00116A95"/>
    <w:rsid w:val="00117E3F"/>
    <w:rsid w:val="0012172B"/>
    <w:rsid w:val="001218D8"/>
    <w:rsid w:val="00122B33"/>
    <w:rsid w:val="00123342"/>
    <w:rsid w:val="001304DB"/>
    <w:rsid w:val="00130CBF"/>
    <w:rsid w:val="00130F29"/>
    <w:rsid w:val="001313C6"/>
    <w:rsid w:val="0013217E"/>
    <w:rsid w:val="00135654"/>
    <w:rsid w:val="00136B45"/>
    <w:rsid w:val="00137F92"/>
    <w:rsid w:val="0014050C"/>
    <w:rsid w:val="001413AC"/>
    <w:rsid w:val="001438EB"/>
    <w:rsid w:val="00143DD2"/>
    <w:rsid w:val="00144CC4"/>
    <w:rsid w:val="00146D0B"/>
    <w:rsid w:val="00147EF0"/>
    <w:rsid w:val="00150FC0"/>
    <w:rsid w:val="0015178C"/>
    <w:rsid w:val="00151A28"/>
    <w:rsid w:val="00151EB3"/>
    <w:rsid w:val="00155535"/>
    <w:rsid w:val="00155942"/>
    <w:rsid w:val="00156CDD"/>
    <w:rsid w:val="00157F2E"/>
    <w:rsid w:val="001603A4"/>
    <w:rsid w:val="00160F38"/>
    <w:rsid w:val="00161955"/>
    <w:rsid w:val="0016331A"/>
    <w:rsid w:val="00165D0B"/>
    <w:rsid w:val="00171A97"/>
    <w:rsid w:val="00172B17"/>
    <w:rsid w:val="001752DB"/>
    <w:rsid w:val="00175A38"/>
    <w:rsid w:val="00175C79"/>
    <w:rsid w:val="00176D7D"/>
    <w:rsid w:val="0017708E"/>
    <w:rsid w:val="00177920"/>
    <w:rsid w:val="00177A56"/>
    <w:rsid w:val="001807DC"/>
    <w:rsid w:val="00180A96"/>
    <w:rsid w:val="001810DC"/>
    <w:rsid w:val="001810E0"/>
    <w:rsid w:val="00182D70"/>
    <w:rsid w:val="0018368F"/>
    <w:rsid w:val="001850B6"/>
    <w:rsid w:val="00186590"/>
    <w:rsid w:val="00187D67"/>
    <w:rsid w:val="001917A7"/>
    <w:rsid w:val="001927BC"/>
    <w:rsid w:val="00192941"/>
    <w:rsid w:val="001931EE"/>
    <w:rsid w:val="0019344F"/>
    <w:rsid w:val="00193999"/>
    <w:rsid w:val="00193ACB"/>
    <w:rsid w:val="00194A92"/>
    <w:rsid w:val="001960B3"/>
    <w:rsid w:val="00196478"/>
    <w:rsid w:val="001A0B64"/>
    <w:rsid w:val="001A211B"/>
    <w:rsid w:val="001A2CDA"/>
    <w:rsid w:val="001A30F7"/>
    <w:rsid w:val="001A4928"/>
    <w:rsid w:val="001A53B9"/>
    <w:rsid w:val="001A68EF"/>
    <w:rsid w:val="001B12E0"/>
    <w:rsid w:val="001B382B"/>
    <w:rsid w:val="001B581F"/>
    <w:rsid w:val="001B5E22"/>
    <w:rsid w:val="001C14C3"/>
    <w:rsid w:val="001C159D"/>
    <w:rsid w:val="001C25EE"/>
    <w:rsid w:val="001C2C82"/>
    <w:rsid w:val="001C3242"/>
    <w:rsid w:val="001C34F4"/>
    <w:rsid w:val="001C3641"/>
    <w:rsid w:val="001C3A39"/>
    <w:rsid w:val="001C3A7B"/>
    <w:rsid w:val="001C3AE6"/>
    <w:rsid w:val="001C42AD"/>
    <w:rsid w:val="001C4471"/>
    <w:rsid w:val="001C4C97"/>
    <w:rsid w:val="001C4CF0"/>
    <w:rsid w:val="001C5C80"/>
    <w:rsid w:val="001C7047"/>
    <w:rsid w:val="001C754F"/>
    <w:rsid w:val="001C78A5"/>
    <w:rsid w:val="001D1059"/>
    <w:rsid w:val="001D1222"/>
    <w:rsid w:val="001D1856"/>
    <w:rsid w:val="001D2116"/>
    <w:rsid w:val="001D24CB"/>
    <w:rsid w:val="001D36EB"/>
    <w:rsid w:val="001D47EA"/>
    <w:rsid w:val="001D525F"/>
    <w:rsid w:val="001D5F94"/>
    <w:rsid w:val="001E0C7E"/>
    <w:rsid w:val="001E0F07"/>
    <w:rsid w:val="001E2292"/>
    <w:rsid w:val="001E22DB"/>
    <w:rsid w:val="001E6787"/>
    <w:rsid w:val="001E6A1B"/>
    <w:rsid w:val="001E7D73"/>
    <w:rsid w:val="001F0B52"/>
    <w:rsid w:val="001F1AC5"/>
    <w:rsid w:val="001F2C36"/>
    <w:rsid w:val="001F2C4E"/>
    <w:rsid w:val="001F4806"/>
    <w:rsid w:val="001F4A6C"/>
    <w:rsid w:val="001F5C08"/>
    <w:rsid w:val="002008DF"/>
    <w:rsid w:val="00200DF2"/>
    <w:rsid w:val="002028E9"/>
    <w:rsid w:val="0020293A"/>
    <w:rsid w:val="00203218"/>
    <w:rsid w:val="002033C9"/>
    <w:rsid w:val="002048FF"/>
    <w:rsid w:val="00206428"/>
    <w:rsid w:val="00207CA6"/>
    <w:rsid w:val="00210848"/>
    <w:rsid w:val="00212FE8"/>
    <w:rsid w:val="00213398"/>
    <w:rsid w:val="002134C9"/>
    <w:rsid w:val="00213558"/>
    <w:rsid w:val="00215FE9"/>
    <w:rsid w:val="002201EB"/>
    <w:rsid w:val="0022072D"/>
    <w:rsid w:val="00221639"/>
    <w:rsid w:val="00222673"/>
    <w:rsid w:val="00223279"/>
    <w:rsid w:val="00223C8D"/>
    <w:rsid w:val="00225F61"/>
    <w:rsid w:val="00227739"/>
    <w:rsid w:val="0022774B"/>
    <w:rsid w:val="00227CFC"/>
    <w:rsid w:val="00227D38"/>
    <w:rsid w:val="00227F1C"/>
    <w:rsid w:val="002303B9"/>
    <w:rsid w:val="00230DDD"/>
    <w:rsid w:val="002319EF"/>
    <w:rsid w:val="00231F7D"/>
    <w:rsid w:val="002322AD"/>
    <w:rsid w:val="00232E5B"/>
    <w:rsid w:val="002334A2"/>
    <w:rsid w:val="00234FA3"/>
    <w:rsid w:val="00240879"/>
    <w:rsid w:val="002412A2"/>
    <w:rsid w:val="002433E3"/>
    <w:rsid w:val="00243638"/>
    <w:rsid w:val="00243C5E"/>
    <w:rsid w:val="00243D7F"/>
    <w:rsid w:val="002465DB"/>
    <w:rsid w:val="00246E2A"/>
    <w:rsid w:val="00247785"/>
    <w:rsid w:val="00250A36"/>
    <w:rsid w:val="00250FCC"/>
    <w:rsid w:val="0025290C"/>
    <w:rsid w:val="00252F91"/>
    <w:rsid w:val="00253DBA"/>
    <w:rsid w:val="00254B67"/>
    <w:rsid w:val="002566B6"/>
    <w:rsid w:val="00256E20"/>
    <w:rsid w:val="002576A5"/>
    <w:rsid w:val="00260176"/>
    <w:rsid w:val="00260820"/>
    <w:rsid w:val="00261420"/>
    <w:rsid w:val="002627A1"/>
    <w:rsid w:val="0026564A"/>
    <w:rsid w:val="00265DBF"/>
    <w:rsid w:val="002679FB"/>
    <w:rsid w:val="00267F86"/>
    <w:rsid w:val="00270617"/>
    <w:rsid w:val="00272A5F"/>
    <w:rsid w:val="00275C86"/>
    <w:rsid w:val="00276D02"/>
    <w:rsid w:val="002800F1"/>
    <w:rsid w:val="0028265E"/>
    <w:rsid w:val="0028308D"/>
    <w:rsid w:val="00283531"/>
    <w:rsid w:val="00284257"/>
    <w:rsid w:val="00284E30"/>
    <w:rsid w:val="00287E91"/>
    <w:rsid w:val="00290170"/>
    <w:rsid w:val="0029112A"/>
    <w:rsid w:val="00292507"/>
    <w:rsid w:val="0029270A"/>
    <w:rsid w:val="00294B86"/>
    <w:rsid w:val="00295ADC"/>
    <w:rsid w:val="0029612B"/>
    <w:rsid w:val="00296827"/>
    <w:rsid w:val="0029715F"/>
    <w:rsid w:val="00297ECA"/>
    <w:rsid w:val="002A04BD"/>
    <w:rsid w:val="002A38B0"/>
    <w:rsid w:val="002B01BF"/>
    <w:rsid w:val="002B0815"/>
    <w:rsid w:val="002B310F"/>
    <w:rsid w:val="002B3DE2"/>
    <w:rsid w:val="002B5461"/>
    <w:rsid w:val="002B76D2"/>
    <w:rsid w:val="002B7D25"/>
    <w:rsid w:val="002C12CC"/>
    <w:rsid w:val="002C257F"/>
    <w:rsid w:val="002C644E"/>
    <w:rsid w:val="002C68E8"/>
    <w:rsid w:val="002C68E9"/>
    <w:rsid w:val="002D0A95"/>
    <w:rsid w:val="002D54AA"/>
    <w:rsid w:val="002D5C4F"/>
    <w:rsid w:val="002D7208"/>
    <w:rsid w:val="002D7210"/>
    <w:rsid w:val="002D7324"/>
    <w:rsid w:val="002D7406"/>
    <w:rsid w:val="002E0950"/>
    <w:rsid w:val="002E5D46"/>
    <w:rsid w:val="002E7127"/>
    <w:rsid w:val="002F06B3"/>
    <w:rsid w:val="002F17E7"/>
    <w:rsid w:val="002F2257"/>
    <w:rsid w:val="002F39FB"/>
    <w:rsid w:val="002F520A"/>
    <w:rsid w:val="002F633E"/>
    <w:rsid w:val="003004CE"/>
    <w:rsid w:val="00301B4E"/>
    <w:rsid w:val="00302272"/>
    <w:rsid w:val="00302725"/>
    <w:rsid w:val="0030304B"/>
    <w:rsid w:val="00304D39"/>
    <w:rsid w:val="003056B0"/>
    <w:rsid w:val="00306704"/>
    <w:rsid w:val="00306F0C"/>
    <w:rsid w:val="0031262E"/>
    <w:rsid w:val="00312C8D"/>
    <w:rsid w:val="00314847"/>
    <w:rsid w:val="00314A59"/>
    <w:rsid w:val="00317597"/>
    <w:rsid w:val="003208D6"/>
    <w:rsid w:val="00320FAF"/>
    <w:rsid w:val="00321192"/>
    <w:rsid w:val="00321BCD"/>
    <w:rsid w:val="0032457D"/>
    <w:rsid w:val="0032537F"/>
    <w:rsid w:val="00325E17"/>
    <w:rsid w:val="003304A9"/>
    <w:rsid w:val="00333A99"/>
    <w:rsid w:val="0033494A"/>
    <w:rsid w:val="0033522D"/>
    <w:rsid w:val="0033540D"/>
    <w:rsid w:val="00336D74"/>
    <w:rsid w:val="00336DEE"/>
    <w:rsid w:val="00336F99"/>
    <w:rsid w:val="00340CFB"/>
    <w:rsid w:val="00341C6A"/>
    <w:rsid w:val="00343051"/>
    <w:rsid w:val="00344C32"/>
    <w:rsid w:val="003452F5"/>
    <w:rsid w:val="00345491"/>
    <w:rsid w:val="00345CA5"/>
    <w:rsid w:val="00345E4A"/>
    <w:rsid w:val="00350ABF"/>
    <w:rsid w:val="00350F42"/>
    <w:rsid w:val="00350F74"/>
    <w:rsid w:val="00351046"/>
    <w:rsid w:val="00353A1B"/>
    <w:rsid w:val="0035599C"/>
    <w:rsid w:val="003559C5"/>
    <w:rsid w:val="00355D49"/>
    <w:rsid w:val="00355FF9"/>
    <w:rsid w:val="00356445"/>
    <w:rsid w:val="00356D08"/>
    <w:rsid w:val="00356F12"/>
    <w:rsid w:val="00357181"/>
    <w:rsid w:val="0035796B"/>
    <w:rsid w:val="003604E2"/>
    <w:rsid w:val="00362C06"/>
    <w:rsid w:val="003632B7"/>
    <w:rsid w:val="00363677"/>
    <w:rsid w:val="00363CEF"/>
    <w:rsid w:val="00365069"/>
    <w:rsid w:val="00365109"/>
    <w:rsid w:val="0036679D"/>
    <w:rsid w:val="00366930"/>
    <w:rsid w:val="00366E6E"/>
    <w:rsid w:val="0036728E"/>
    <w:rsid w:val="003672C0"/>
    <w:rsid w:val="00367CAA"/>
    <w:rsid w:val="00370920"/>
    <w:rsid w:val="00370CEA"/>
    <w:rsid w:val="00372252"/>
    <w:rsid w:val="00375430"/>
    <w:rsid w:val="003755EE"/>
    <w:rsid w:val="00375A84"/>
    <w:rsid w:val="00376C0D"/>
    <w:rsid w:val="0038148B"/>
    <w:rsid w:val="003826BE"/>
    <w:rsid w:val="00386083"/>
    <w:rsid w:val="00386117"/>
    <w:rsid w:val="003868CA"/>
    <w:rsid w:val="003919D7"/>
    <w:rsid w:val="003930F6"/>
    <w:rsid w:val="00393767"/>
    <w:rsid w:val="00394E47"/>
    <w:rsid w:val="003962FD"/>
    <w:rsid w:val="00396E92"/>
    <w:rsid w:val="003A05C8"/>
    <w:rsid w:val="003A1979"/>
    <w:rsid w:val="003A2F23"/>
    <w:rsid w:val="003A3917"/>
    <w:rsid w:val="003A4124"/>
    <w:rsid w:val="003A5B7F"/>
    <w:rsid w:val="003A5C4C"/>
    <w:rsid w:val="003A6176"/>
    <w:rsid w:val="003A685E"/>
    <w:rsid w:val="003A77A4"/>
    <w:rsid w:val="003B047F"/>
    <w:rsid w:val="003B0888"/>
    <w:rsid w:val="003B1410"/>
    <w:rsid w:val="003B14A8"/>
    <w:rsid w:val="003B1E0B"/>
    <w:rsid w:val="003B254A"/>
    <w:rsid w:val="003B2C8C"/>
    <w:rsid w:val="003C0A22"/>
    <w:rsid w:val="003C0C5D"/>
    <w:rsid w:val="003C2353"/>
    <w:rsid w:val="003C26CA"/>
    <w:rsid w:val="003C2817"/>
    <w:rsid w:val="003C2BAF"/>
    <w:rsid w:val="003C2DC9"/>
    <w:rsid w:val="003C2F0D"/>
    <w:rsid w:val="003C3788"/>
    <w:rsid w:val="003C3891"/>
    <w:rsid w:val="003C393B"/>
    <w:rsid w:val="003C3ECE"/>
    <w:rsid w:val="003C44D9"/>
    <w:rsid w:val="003C69D3"/>
    <w:rsid w:val="003C7702"/>
    <w:rsid w:val="003D06A6"/>
    <w:rsid w:val="003D0E52"/>
    <w:rsid w:val="003D1A5D"/>
    <w:rsid w:val="003D3069"/>
    <w:rsid w:val="003D38FE"/>
    <w:rsid w:val="003D41EB"/>
    <w:rsid w:val="003D4408"/>
    <w:rsid w:val="003D44EB"/>
    <w:rsid w:val="003D4513"/>
    <w:rsid w:val="003D56AC"/>
    <w:rsid w:val="003D5A95"/>
    <w:rsid w:val="003D7DDC"/>
    <w:rsid w:val="003E03E8"/>
    <w:rsid w:val="003E053D"/>
    <w:rsid w:val="003E4348"/>
    <w:rsid w:val="003E59BA"/>
    <w:rsid w:val="003E68B6"/>
    <w:rsid w:val="003E6D13"/>
    <w:rsid w:val="003F0179"/>
    <w:rsid w:val="003F06F8"/>
    <w:rsid w:val="003F1CB3"/>
    <w:rsid w:val="003F1E19"/>
    <w:rsid w:val="003F4673"/>
    <w:rsid w:val="003F5491"/>
    <w:rsid w:val="003F7153"/>
    <w:rsid w:val="003F74A4"/>
    <w:rsid w:val="004023CE"/>
    <w:rsid w:val="004026BD"/>
    <w:rsid w:val="00402943"/>
    <w:rsid w:val="00403AF8"/>
    <w:rsid w:val="00403E5F"/>
    <w:rsid w:val="00404054"/>
    <w:rsid w:val="00404B0F"/>
    <w:rsid w:val="00406656"/>
    <w:rsid w:val="004071E7"/>
    <w:rsid w:val="0040795C"/>
    <w:rsid w:val="00410D92"/>
    <w:rsid w:val="00412CEC"/>
    <w:rsid w:val="0041352A"/>
    <w:rsid w:val="00414258"/>
    <w:rsid w:val="00414FE0"/>
    <w:rsid w:val="00415F03"/>
    <w:rsid w:val="00415FA6"/>
    <w:rsid w:val="00416551"/>
    <w:rsid w:val="004165D1"/>
    <w:rsid w:val="004171BC"/>
    <w:rsid w:val="00417DBB"/>
    <w:rsid w:val="00417E2D"/>
    <w:rsid w:val="00420E3D"/>
    <w:rsid w:val="00421DBE"/>
    <w:rsid w:val="0042400C"/>
    <w:rsid w:val="004242B4"/>
    <w:rsid w:val="004257A5"/>
    <w:rsid w:val="00425AC4"/>
    <w:rsid w:val="00425EAA"/>
    <w:rsid w:val="00425F90"/>
    <w:rsid w:val="0042603B"/>
    <w:rsid w:val="004261F4"/>
    <w:rsid w:val="00427098"/>
    <w:rsid w:val="00427C37"/>
    <w:rsid w:val="00427CCA"/>
    <w:rsid w:val="0043001B"/>
    <w:rsid w:val="004300F7"/>
    <w:rsid w:val="00431F44"/>
    <w:rsid w:val="00432751"/>
    <w:rsid w:val="00433146"/>
    <w:rsid w:val="00433339"/>
    <w:rsid w:val="00433DED"/>
    <w:rsid w:val="00433FC0"/>
    <w:rsid w:val="0043748A"/>
    <w:rsid w:val="00442512"/>
    <w:rsid w:val="004434B3"/>
    <w:rsid w:val="00443D29"/>
    <w:rsid w:val="00445760"/>
    <w:rsid w:val="00447487"/>
    <w:rsid w:val="00451586"/>
    <w:rsid w:val="004517F8"/>
    <w:rsid w:val="0045266E"/>
    <w:rsid w:val="004528D3"/>
    <w:rsid w:val="00452F6F"/>
    <w:rsid w:val="00453966"/>
    <w:rsid w:val="00454F4D"/>
    <w:rsid w:val="00455A8D"/>
    <w:rsid w:val="00456140"/>
    <w:rsid w:val="00457379"/>
    <w:rsid w:val="00457D5A"/>
    <w:rsid w:val="0046030A"/>
    <w:rsid w:val="004633B1"/>
    <w:rsid w:val="00466A6A"/>
    <w:rsid w:val="0046740B"/>
    <w:rsid w:val="004675E3"/>
    <w:rsid w:val="0047087E"/>
    <w:rsid w:val="00470D31"/>
    <w:rsid w:val="004714A2"/>
    <w:rsid w:val="00471CB5"/>
    <w:rsid w:val="0047345A"/>
    <w:rsid w:val="00474389"/>
    <w:rsid w:val="004808DA"/>
    <w:rsid w:val="00481B7B"/>
    <w:rsid w:val="004845EA"/>
    <w:rsid w:val="00484BD0"/>
    <w:rsid w:val="00486006"/>
    <w:rsid w:val="00486033"/>
    <w:rsid w:val="00486EED"/>
    <w:rsid w:val="00487EAB"/>
    <w:rsid w:val="0049039E"/>
    <w:rsid w:val="0049276D"/>
    <w:rsid w:val="004940A5"/>
    <w:rsid w:val="004965B5"/>
    <w:rsid w:val="00496934"/>
    <w:rsid w:val="004972A8"/>
    <w:rsid w:val="0049743F"/>
    <w:rsid w:val="00497E05"/>
    <w:rsid w:val="004A0DC8"/>
    <w:rsid w:val="004A3AA5"/>
    <w:rsid w:val="004A3D51"/>
    <w:rsid w:val="004A4B12"/>
    <w:rsid w:val="004A4D9B"/>
    <w:rsid w:val="004A5E93"/>
    <w:rsid w:val="004A61AE"/>
    <w:rsid w:val="004A6462"/>
    <w:rsid w:val="004A729E"/>
    <w:rsid w:val="004B1699"/>
    <w:rsid w:val="004B2401"/>
    <w:rsid w:val="004B2EB7"/>
    <w:rsid w:val="004B418C"/>
    <w:rsid w:val="004B59AB"/>
    <w:rsid w:val="004B6072"/>
    <w:rsid w:val="004B6747"/>
    <w:rsid w:val="004B69D3"/>
    <w:rsid w:val="004B76D7"/>
    <w:rsid w:val="004B7946"/>
    <w:rsid w:val="004C05C4"/>
    <w:rsid w:val="004C1B81"/>
    <w:rsid w:val="004C2299"/>
    <w:rsid w:val="004C290D"/>
    <w:rsid w:val="004C466D"/>
    <w:rsid w:val="004C4A13"/>
    <w:rsid w:val="004C500E"/>
    <w:rsid w:val="004C63E7"/>
    <w:rsid w:val="004C6925"/>
    <w:rsid w:val="004D0505"/>
    <w:rsid w:val="004D251B"/>
    <w:rsid w:val="004D2894"/>
    <w:rsid w:val="004D405A"/>
    <w:rsid w:val="004D6416"/>
    <w:rsid w:val="004D74F2"/>
    <w:rsid w:val="004E0717"/>
    <w:rsid w:val="004E2FE0"/>
    <w:rsid w:val="004E342C"/>
    <w:rsid w:val="004E3EDF"/>
    <w:rsid w:val="004E3FB6"/>
    <w:rsid w:val="004E4EFF"/>
    <w:rsid w:val="004E7614"/>
    <w:rsid w:val="004E7F0A"/>
    <w:rsid w:val="004F0D49"/>
    <w:rsid w:val="004F1762"/>
    <w:rsid w:val="004F2D4E"/>
    <w:rsid w:val="004F51A8"/>
    <w:rsid w:val="004F53D3"/>
    <w:rsid w:val="004F5FE5"/>
    <w:rsid w:val="004F6A35"/>
    <w:rsid w:val="005003DB"/>
    <w:rsid w:val="005007C3"/>
    <w:rsid w:val="005009C4"/>
    <w:rsid w:val="005016AB"/>
    <w:rsid w:val="005019A5"/>
    <w:rsid w:val="005032FF"/>
    <w:rsid w:val="0050363A"/>
    <w:rsid w:val="00504BCC"/>
    <w:rsid w:val="00506F94"/>
    <w:rsid w:val="00507123"/>
    <w:rsid w:val="00507186"/>
    <w:rsid w:val="0051013F"/>
    <w:rsid w:val="00512398"/>
    <w:rsid w:val="00512BCB"/>
    <w:rsid w:val="00512F1E"/>
    <w:rsid w:val="00513F96"/>
    <w:rsid w:val="00514AFC"/>
    <w:rsid w:val="00515A71"/>
    <w:rsid w:val="00515E49"/>
    <w:rsid w:val="00515F76"/>
    <w:rsid w:val="0051651F"/>
    <w:rsid w:val="005176C7"/>
    <w:rsid w:val="00521827"/>
    <w:rsid w:val="00521E02"/>
    <w:rsid w:val="00523B40"/>
    <w:rsid w:val="00523C9B"/>
    <w:rsid w:val="005246A9"/>
    <w:rsid w:val="00526A94"/>
    <w:rsid w:val="005275E4"/>
    <w:rsid w:val="00531B75"/>
    <w:rsid w:val="0053370F"/>
    <w:rsid w:val="005346B2"/>
    <w:rsid w:val="00536314"/>
    <w:rsid w:val="005363A6"/>
    <w:rsid w:val="00536A52"/>
    <w:rsid w:val="00540A12"/>
    <w:rsid w:val="00540A1A"/>
    <w:rsid w:val="0054232F"/>
    <w:rsid w:val="00544420"/>
    <w:rsid w:val="005451AC"/>
    <w:rsid w:val="005453F3"/>
    <w:rsid w:val="005459BB"/>
    <w:rsid w:val="005462BC"/>
    <w:rsid w:val="00550C4F"/>
    <w:rsid w:val="0055165F"/>
    <w:rsid w:val="00551E20"/>
    <w:rsid w:val="00553028"/>
    <w:rsid w:val="00553C1D"/>
    <w:rsid w:val="0055442D"/>
    <w:rsid w:val="005554FB"/>
    <w:rsid w:val="005555B7"/>
    <w:rsid w:val="005572FC"/>
    <w:rsid w:val="00557515"/>
    <w:rsid w:val="0056156A"/>
    <w:rsid w:val="00563E14"/>
    <w:rsid w:val="0056401F"/>
    <w:rsid w:val="00564199"/>
    <w:rsid w:val="00564E28"/>
    <w:rsid w:val="00565524"/>
    <w:rsid w:val="00566172"/>
    <w:rsid w:val="00567460"/>
    <w:rsid w:val="00567F5D"/>
    <w:rsid w:val="005710FA"/>
    <w:rsid w:val="00571DE8"/>
    <w:rsid w:val="005722A3"/>
    <w:rsid w:val="005725DC"/>
    <w:rsid w:val="005727AB"/>
    <w:rsid w:val="00577570"/>
    <w:rsid w:val="00577CEC"/>
    <w:rsid w:val="0058307E"/>
    <w:rsid w:val="00583E6A"/>
    <w:rsid w:val="005842DF"/>
    <w:rsid w:val="00584A44"/>
    <w:rsid w:val="00584D43"/>
    <w:rsid w:val="00586474"/>
    <w:rsid w:val="00586666"/>
    <w:rsid w:val="0058695E"/>
    <w:rsid w:val="00586C92"/>
    <w:rsid w:val="0058706B"/>
    <w:rsid w:val="00590B6A"/>
    <w:rsid w:val="00590BD6"/>
    <w:rsid w:val="005919E6"/>
    <w:rsid w:val="0059336E"/>
    <w:rsid w:val="00594AAA"/>
    <w:rsid w:val="0059596C"/>
    <w:rsid w:val="00596403"/>
    <w:rsid w:val="005970A0"/>
    <w:rsid w:val="00597E02"/>
    <w:rsid w:val="00597E92"/>
    <w:rsid w:val="005A02A7"/>
    <w:rsid w:val="005A0CB5"/>
    <w:rsid w:val="005A1948"/>
    <w:rsid w:val="005A2051"/>
    <w:rsid w:val="005A3B65"/>
    <w:rsid w:val="005A5E4E"/>
    <w:rsid w:val="005A63EA"/>
    <w:rsid w:val="005B07EF"/>
    <w:rsid w:val="005B135D"/>
    <w:rsid w:val="005B401A"/>
    <w:rsid w:val="005B5E59"/>
    <w:rsid w:val="005B60EA"/>
    <w:rsid w:val="005B6171"/>
    <w:rsid w:val="005C0A8C"/>
    <w:rsid w:val="005C219A"/>
    <w:rsid w:val="005C24A5"/>
    <w:rsid w:val="005C286A"/>
    <w:rsid w:val="005C29B3"/>
    <w:rsid w:val="005C48B2"/>
    <w:rsid w:val="005C576F"/>
    <w:rsid w:val="005C6118"/>
    <w:rsid w:val="005C61EE"/>
    <w:rsid w:val="005C6BDC"/>
    <w:rsid w:val="005D3993"/>
    <w:rsid w:val="005D44B2"/>
    <w:rsid w:val="005D5263"/>
    <w:rsid w:val="005D5346"/>
    <w:rsid w:val="005D5BD0"/>
    <w:rsid w:val="005D663E"/>
    <w:rsid w:val="005D7D86"/>
    <w:rsid w:val="005E0146"/>
    <w:rsid w:val="005E0274"/>
    <w:rsid w:val="005E13D3"/>
    <w:rsid w:val="005E262F"/>
    <w:rsid w:val="005E3327"/>
    <w:rsid w:val="005E3D8B"/>
    <w:rsid w:val="005E4430"/>
    <w:rsid w:val="005E47AB"/>
    <w:rsid w:val="005E4C85"/>
    <w:rsid w:val="005E5DE9"/>
    <w:rsid w:val="005E6333"/>
    <w:rsid w:val="005E7E32"/>
    <w:rsid w:val="005F0BFC"/>
    <w:rsid w:val="005F15F6"/>
    <w:rsid w:val="005F2239"/>
    <w:rsid w:val="005F36FC"/>
    <w:rsid w:val="005F4C4D"/>
    <w:rsid w:val="005F6010"/>
    <w:rsid w:val="005F6201"/>
    <w:rsid w:val="0060055B"/>
    <w:rsid w:val="0060088D"/>
    <w:rsid w:val="00601531"/>
    <w:rsid w:val="00603DEA"/>
    <w:rsid w:val="00604AB1"/>
    <w:rsid w:val="006054C7"/>
    <w:rsid w:val="00606DEA"/>
    <w:rsid w:val="00607326"/>
    <w:rsid w:val="006073FD"/>
    <w:rsid w:val="00607E87"/>
    <w:rsid w:val="00611130"/>
    <w:rsid w:val="00611530"/>
    <w:rsid w:val="006116C2"/>
    <w:rsid w:val="006116CD"/>
    <w:rsid w:val="0061365C"/>
    <w:rsid w:val="00617191"/>
    <w:rsid w:val="0061724C"/>
    <w:rsid w:val="0061782B"/>
    <w:rsid w:val="0061786D"/>
    <w:rsid w:val="00621071"/>
    <w:rsid w:val="006213C8"/>
    <w:rsid w:val="00621711"/>
    <w:rsid w:val="00623297"/>
    <w:rsid w:val="00624F4C"/>
    <w:rsid w:val="00626C35"/>
    <w:rsid w:val="006271E5"/>
    <w:rsid w:val="0063006B"/>
    <w:rsid w:val="00630BED"/>
    <w:rsid w:val="0063232B"/>
    <w:rsid w:val="00632679"/>
    <w:rsid w:val="00635A68"/>
    <w:rsid w:val="00636487"/>
    <w:rsid w:val="00637FD0"/>
    <w:rsid w:val="0064053D"/>
    <w:rsid w:val="0064087F"/>
    <w:rsid w:val="006409D8"/>
    <w:rsid w:val="0064187D"/>
    <w:rsid w:val="006418A5"/>
    <w:rsid w:val="00641904"/>
    <w:rsid w:val="006425EC"/>
    <w:rsid w:val="00644151"/>
    <w:rsid w:val="0064452B"/>
    <w:rsid w:val="00644C34"/>
    <w:rsid w:val="00644FB6"/>
    <w:rsid w:val="00645D5D"/>
    <w:rsid w:val="00645E68"/>
    <w:rsid w:val="006464ED"/>
    <w:rsid w:val="006476F7"/>
    <w:rsid w:val="00647BBB"/>
    <w:rsid w:val="00650522"/>
    <w:rsid w:val="0065293C"/>
    <w:rsid w:val="006532A1"/>
    <w:rsid w:val="00657E68"/>
    <w:rsid w:val="00660D1E"/>
    <w:rsid w:val="00661931"/>
    <w:rsid w:val="00662928"/>
    <w:rsid w:val="0066340D"/>
    <w:rsid w:val="00663BEC"/>
    <w:rsid w:val="006655B1"/>
    <w:rsid w:val="00665B74"/>
    <w:rsid w:val="00666569"/>
    <w:rsid w:val="00667E7B"/>
    <w:rsid w:val="00670613"/>
    <w:rsid w:val="00670F9C"/>
    <w:rsid w:val="00671BE4"/>
    <w:rsid w:val="00672FCB"/>
    <w:rsid w:val="006741F0"/>
    <w:rsid w:val="006742EB"/>
    <w:rsid w:val="006748B9"/>
    <w:rsid w:val="00675D92"/>
    <w:rsid w:val="00676D86"/>
    <w:rsid w:val="00680215"/>
    <w:rsid w:val="006805A5"/>
    <w:rsid w:val="0068090C"/>
    <w:rsid w:val="00680966"/>
    <w:rsid w:val="00681A04"/>
    <w:rsid w:val="00682485"/>
    <w:rsid w:val="006838FA"/>
    <w:rsid w:val="00684882"/>
    <w:rsid w:val="00684CF5"/>
    <w:rsid w:val="00685FAE"/>
    <w:rsid w:val="006860F3"/>
    <w:rsid w:val="00687427"/>
    <w:rsid w:val="00687F24"/>
    <w:rsid w:val="0069033B"/>
    <w:rsid w:val="006919D8"/>
    <w:rsid w:val="006933E4"/>
    <w:rsid w:val="00696770"/>
    <w:rsid w:val="00696CB1"/>
    <w:rsid w:val="00697ED8"/>
    <w:rsid w:val="00697F0A"/>
    <w:rsid w:val="006A27F2"/>
    <w:rsid w:val="006A34CC"/>
    <w:rsid w:val="006A47C1"/>
    <w:rsid w:val="006A6648"/>
    <w:rsid w:val="006A6D63"/>
    <w:rsid w:val="006A7539"/>
    <w:rsid w:val="006A7ACE"/>
    <w:rsid w:val="006B1466"/>
    <w:rsid w:val="006B15C6"/>
    <w:rsid w:val="006B2E21"/>
    <w:rsid w:val="006B358F"/>
    <w:rsid w:val="006B393A"/>
    <w:rsid w:val="006B46B8"/>
    <w:rsid w:val="006B5A89"/>
    <w:rsid w:val="006B6240"/>
    <w:rsid w:val="006C322A"/>
    <w:rsid w:val="006C3675"/>
    <w:rsid w:val="006C4D15"/>
    <w:rsid w:val="006C4F57"/>
    <w:rsid w:val="006C55FD"/>
    <w:rsid w:val="006C5F10"/>
    <w:rsid w:val="006C6F6B"/>
    <w:rsid w:val="006D0071"/>
    <w:rsid w:val="006D12EA"/>
    <w:rsid w:val="006D3511"/>
    <w:rsid w:val="006D37F0"/>
    <w:rsid w:val="006D3D2B"/>
    <w:rsid w:val="006D4138"/>
    <w:rsid w:val="006D6B47"/>
    <w:rsid w:val="006D7752"/>
    <w:rsid w:val="006E023A"/>
    <w:rsid w:val="006E0522"/>
    <w:rsid w:val="006E06E5"/>
    <w:rsid w:val="006E14E4"/>
    <w:rsid w:val="006E3B81"/>
    <w:rsid w:val="006E65C1"/>
    <w:rsid w:val="006E6AF9"/>
    <w:rsid w:val="006F0CBB"/>
    <w:rsid w:val="006F12E9"/>
    <w:rsid w:val="006F2408"/>
    <w:rsid w:val="006F570D"/>
    <w:rsid w:val="006F6485"/>
    <w:rsid w:val="006F66F9"/>
    <w:rsid w:val="006F6ADB"/>
    <w:rsid w:val="006F7952"/>
    <w:rsid w:val="00701D6B"/>
    <w:rsid w:val="007020E9"/>
    <w:rsid w:val="00703394"/>
    <w:rsid w:val="00703CCA"/>
    <w:rsid w:val="00705243"/>
    <w:rsid w:val="00705B80"/>
    <w:rsid w:val="00705C26"/>
    <w:rsid w:val="00705E88"/>
    <w:rsid w:val="00711661"/>
    <w:rsid w:val="00712292"/>
    <w:rsid w:val="007125AC"/>
    <w:rsid w:val="00712C36"/>
    <w:rsid w:val="00713562"/>
    <w:rsid w:val="00713CD8"/>
    <w:rsid w:val="00714CCA"/>
    <w:rsid w:val="007151B8"/>
    <w:rsid w:val="007162CF"/>
    <w:rsid w:val="00720386"/>
    <w:rsid w:val="007219B5"/>
    <w:rsid w:val="00721C79"/>
    <w:rsid w:val="007227E4"/>
    <w:rsid w:val="00723779"/>
    <w:rsid w:val="00725AB7"/>
    <w:rsid w:val="00726D3E"/>
    <w:rsid w:val="007313C8"/>
    <w:rsid w:val="00732537"/>
    <w:rsid w:val="00732887"/>
    <w:rsid w:val="00733675"/>
    <w:rsid w:val="007354A2"/>
    <w:rsid w:val="007355D3"/>
    <w:rsid w:val="0074092A"/>
    <w:rsid w:val="00741E47"/>
    <w:rsid w:val="0074330C"/>
    <w:rsid w:val="00744503"/>
    <w:rsid w:val="007463A1"/>
    <w:rsid w:val="00751186"/>
    <w:rsid w:val="00751658"/>
    <w:rsid w:val="00751E86"/>
    <w:rsid w:val="007520F5"/>
    <w:rsid w:val="00752797"/>
    <w:rsid w:val="00752AC9"/>
    <w:rsid w:val="00755DD2"/>
    <w:rsid w:val="007560E0"/>
    <w:rsid w:val="007570FA"/>
    <w:rsid w:val="00757327"/>
    <w:rsid w:val="00757427"/>
    <w:rsid w:val="007601DB"/>
    <w:rsid w:val="00760210"/>
    <w:rsid w:val="007604E0"/>
    <w:rsid w:val="00761CB0"/>
    <w:rsid w:val="00762863"/>
    <w:rsid w:val="00763E4E"/>
    <w:rsid w:val="00765A07"/>
    <w:rsid w:val="00766789"/>
    <w:rsid w:val="007729FD"/>
    <w:rsid w:val="00773914"/>
    <w:rsid w:val="00773E8E"/>
    <w:rsid w:val="00774AB2"/>
    <w:rsid w:val="00774C87"/>
    <w:rsid w:val="00775D1C"/>
    <w:rsid w:val="00775DAC"/>
    <w:rsid w:val="00776137"/>
    <w:rsid w:val="0077629F"/>
    <w:rsid w:val="007768E1"/>
    <w:rsid w:val="00777F7A"/>
    <w:rsid w:val="007832AB"/>
    <w:rsid w:val="007838F1"/>
    <w:rsid w:val="007849F6"/>
    <w:rsid w:val="007856AF"/>
    <w:rsid w:val="00786678"/>
    <w:rsid w:val="0078697D"/>
    <w:rsid w:val="00786EC5"/>
    <w:rsid w:val="00787FB8"/>
    <w:rsid w:val="007938AF"/>
    <w:rsid w:val="007956D6"/>
    <w:rsid w:val="00796738"/>
    <w:rsid w:val="00796D0A"/>
    <w:rsid w:val="00797639"/>
    <w:rsid w:val="007A001B"/>
    <w:rsid w:val="007A0F82"/>
    <w:rsid w:val="007A12F4"/>
    <w:rsid w:val="007A25BE"/>
    <w:rsid w:val="007A36B1"/>
    <w:rsid w:val="007A37C4"/>
    <w:rsid w:val="007A3AB1"/>
    <w:rsid w:val="007A3B95"/>
    <w:rsid w:val="007A4FB6"/>
    <w:rsid w:val="007A6B84"/>
    <w:rsid w:val="007A704F"/>
    <w:rsid w:val="007B372E"/>
    <w:rsid w:val="007B3D67"/>
    <w:rsid w:val="007B3F98"/>
    <w:rsid w:val="007B47EB"/>
    <w:rsid w:val="007B4D0B"/>
    <w:rsid w:val="007B7FC5"/>
    <w:rsid w:val="007C00FB"/>
    <w:rsid w:val="007C1191"/>
    <w:rsid w:val="007C19A1"/>
    <w:rsid w:val="007C25B8"/>
    <w:rsid w:val="007C4792"/>
    <w:rsid w:val="007C70E1"/>
    <w:rsid w:val="007C75E9"/>
    <w:rsid w:val="007C7C80"/>
    <w:rsid w:val="007D182F"/>
    <w:rsid w:val="007D39C3"/>
    <w:rsid w:val="007D3E7F"/>
    <w:rsid w:val="007D3EC0"/>
    <w:rsid w:val="007D488C"/>
    <w:rsid w:val="007D547C"/>
    <w:rsid w:val="007E1C17"/>
    <w:rsid w:val="007E3BB6"/>
    <w:rsid w:val="007E7444"/>
    <w:rsid w:val="007F2D57"/>
    <w:rsid w:val="007F3CEA"/>
    <w:rsid w:val="007F45AB"/>
    <w:rsid w:val="007F4964"/>
    <w:rsid w:val="007F4CE8"/>
    <w:rsid w:val="007F61E3"/>
    <w:rsid w:val="007F7EBE"/>
    <w:rsid w:val="00800390"/>
    <w:rsid w:val="008028F7"/>
    <w:rsid w:val="008033DE"/>
    <w:rsid w:val="00804DF5"/>
    <w:rsid w:val="00805383"/>
    <w:rsid w:val="008053A8"/>
    <w:rsid w:val="00805E4A"/>
    <w:rsid w:val="00807343"/>
    <w:rsid w:val="00810ADB"/>
    <w:rsid w:val="00812891"/>
    <w:rsid w:val="00813E64"/>
    <w:rsid w:val="00816B1B"/>
    <w:rsid w:val="00817726"/>
    <w:rsid w:val="00820EE2"/>
    <w:rsid w:val="0082317A"/>
    <w:rsid w:val="00823E1C"/>
    <w:rsid w:val="00824617"/>
    <w:rsid w:val="00824C3E"/>
    <w:rsid w:val="00824E06"/>
    <w:rsid w:val="00825329"/>
    <w:rsid w:val="008268D5"/>
    <w:rsid w:val="00827100"/>
    <w:rsid w:val="008307D0"/>
    <w:rsid w:val="008322A0"/>
    <w:rsid w:val="0083245C"/>
    <w:rsid w:val="00834073"/>
    <w:rsid w:val="008345D3"/>
    <w:rsid w:val="008358B5"/>
    <w:rsid w:val="00835FE7"/>
    <w:rsid w:val="00836CDF"/>
    <w:rsid w:val="0083742E"/>
    <w:rsid w:val="008406B6"/>
    <w:rsid w:val="00840764"/>
    <w:rsid w:val="00841464"/>
    <w:rsid w:val="00842155"/>
    <w:rsid w:val="008446A7"/>
    <w:rsid w:val="00844FFA"/>
    <w:rsid w:val="00845A91"/>
    <w:rsid w:val="0084666F"/>
    <w:rsid w:val="00846AEB"/>
    <w:rsid w:val="00847AFA"/>
    <w:rsid w:val="008553EF"/>
    <w:rsid w:val="00855E16"/>
    <w:rsid w:val="00856374"/>
    <w:rsid w:val="008568C1"/>
    <w:rsid w:val="0086083D"/>
    <w:rsid w:val="00861B93"/>
    <w:rsid w:val="008628AE"/>
    <w:rsid w:val="00862CAE"/>
    <w:rsid w:val="00862D43"/>
    <w:rsid w:val="00863A27"/>
    <w:rsid w:val="00865535"/>
    <w:rsid w:val="008713D1"/>
    <w:rsid w:val="00871BEA"/>
    <w:rsid w:val="008735A4"/>
    <w:rsid w:val="00873611"/>
    <w:rsid w:val="008739CE"/>
    <w:rsid w:val="00873A29"/>
    <w:rsid w:val="00873E36"/>
    <w:rsid w:val="008750C9"/>
    <w:rsid w:val="0087536A"/>
    <w:rsid w:val="00880E22"/>
    <w:rsid w:val="008831A1"/>
    <w:rsid w:val="00886781"/>
    <w:rsid w:val="00886B96"/>
    <w:rsid w:val="008876B6"/>
    <w:rsid w:val="00887CB7"/>
    <w:rsid w:val="00887E2B"/>
    <w:rsid w:val="00892C29"/>
    <w:rsid w:val="00892CC9"/>
    <w:rsid w:val="008932D4"/>
    <w:rsid w:val="0089380D"/>
    <w:rsid w:val="008948DF"/>
    <w:rsid w:val="00894C06"/>
    <w:rsid w:val="00897B2F"/>
    <w:rsid w:val="008A02EE"/>
    <w:rsid w:val="008A087E"/>
    <w:rsid w:val="008A160F"/>
    <w:rsid w:val="008A36AA"/>
    <w:rsid w:val="008A422E"/>
    <w:rsid w:val="008A4A84"/>
    <w:rsid w:val="008A5374"/>
    <w:rsid w:val="008B03FF"/>
    <w:rsid w:val="008B0AC3"/>
    <w:rsid w:val="008B2454"/>
    <w:rsid w:val="008B3427"/>
    <w:rsid w:val="008B4ACB"/>
    <w:rsid w:val="008B4F3F"/>
    <w:rsid w:val="008B518B"/>
    <w:rsid w:val="008B71DA"/>
    <w:rsid w:val="008B733B"/>
    <w:rsid w:val="008B7665"/>
    <w:rsid w:val="008C1C59"/>
    <w:rsid w:val="008C1F5E"/>
    <w:rsid w:val="008C2246"/>
    <w:rsid w:val="008C2A98"/>
    <w:rsid w:val="008C5C59"/>
    <w:rsid w:val="008C612C"/>
    <w:rsid w:val="008C701D"/>
    <w:rsid w:val="008C7BE4"/>
    <w:rsid w:val="008D0BF2"/>
    <w:rsid w:val="008D166C"/>
    <w:rsid w:val="008D206B"/>
    <w:rsid w:val="008D2DB0"/>
    <w:rsid w:val="008D332B"/>
    <w:rsid w:val="008D3EB2"/>
    <w:rsid w:val="008D4022"/>
    <w:rsid w:val="008D433E"/>
    <w:rsid w:val="008D6547"/>
    <w:rsid w:val="008E02DA"/>
    <w:rsid w:val="008E0BB5"/>
    <w:rsid w:val="008E0EF7"/>
    <w:rsid w:val="008E1CE1"/>
    <w:rsid w:val="008E40DC"/>
    <w:rsid w:val="008E41DD"/>
    <w:rsid w:val="008E6210"/>
    <w:rsid w:val="008E66CD"/>
    <w:rsid w:val="008E7C6C"/>
    <w:rsid w:val="008F0931"/>
    <w:rsid w:val="008F275D"/>
    <w:rsid w:val="008F2A28"/>
    <w:rsid w:val="008F36B7"/>
    <w:rsid w:val="008F66CA"/>
    <w:rsid w:val="008F706C"/>
    <w:rsid w:val="0090045A"/>
    <w:rsid w:val="00902230"/>
    <w:rsid w:val="009040C0"/>
    <w:rsid w:val="00906F09"/>
    <w:rsid w:val="00907255"/>
    <w:rsid w:val="00910088"/>
    <w:rsid w:val="00913129"/>
    <w:rsid w:val="00913782"/>
    <w:rsid w:val="00915ECF"/>
    <w:rsid w:val="0091642B"/>
    <w:rsid w:val="00923408"/>
    <w:rsid w:val="00925A96"/>
    <w:rsid w:val="00927CFB"/>
    <w:rsid w:val="00927F75"/>
    <w:rsid w:val="00927FB0"/>
    <w:rsid w:val="00930623"/>
    <w:rsid w:val="00932595"/>
    <w:rsid w:val="00936163"/>
    <w:rsid w:val="0093654A"/>
    <w:rsid w:val="00937EC0"/>
    <w:rsid w:val="0094231E"/>
    <w:rsid w:val="00942686"/>
    <w:rsid w:val="009443E5"/>
    <w:rsid w:val="00946575"/>
    <w:rsid w:val="0094686B"/>
    <w:rsid w:val="00946C38"/>
    <w:rsid w:val="00951DD0"/>
    <w:rsid w:val="00953ECF"/>
    <w:rsid w:val="009568E5"/>
    <w:rsid w:val="00956B81"/>
    <w:rsid w:val="009578D6"/>
    <w:rsid w:val="0096137C"/>
    <w:rsid w:val="00963023"/>
    <w:rsid w:val="00963B46"/>
    <w:rsid w:val="00964BF7"/>
    <w:rsid w:val="00970DE8"/>
    <w:rsid w:val="00971B7F"/>
    <w:rsid w:val="00971E6B"/>
    <w:rsid w:val="009733BC"/>
    <w:rsid w:val="00974A9A"/>
    <w:rsid w:val="00974DD1"/>
    <w:rsid w:val="00974F05"/>
    <w:rsid w:val="00976261"/>
    <w:rsid w:val="0097674E"/>
    <w:rsid w:val="0098419D"/>
    <w:rsid w:val="00984A0D"/>
    <w:rsid w:val="009850A3"/>
    <w:rsid w:val="00985AE4"/>
    <w:rsid w:val="00985DA5"/>
    <w:rsid w:val="00991CF2"/>
    <w:rsid w:val="0099260B"/>
    <w:rsid w:val="00992D4B"/>
    <w:rsid w:val="00993155"/>
    <w:rsid w:val="00993365"/>
    <w:rsid w:val="00995B9D"/>
    <w:rsid w:val="009961CF"/>
    <w:rsid w:val="009971A1"/>
    <w:rsid w:val="00997588"/>
    <w:rsid w:val="00997E2B"/>
    <w:rsid w:val="00997F02"/>
    <w:rsid w:val="009A09E0"/>
    <w:rsid w:val="009A0BEF"/>
    <w:rsid w:val="009A1668"/>
    <w:rsid w:val="009A179A"/>
    <w:rsid w:val="009A17E4"/>
    <w:rsid w:val="009A2886"/>
    <w:rsid w:val="009A4679"/>
    <w:rsid w:val="009A4E13"/>
    <w:rsid w:val="009A50B9"/>
    <w:rsid w:val="009A53AB"/>
    <w:rsid w:val="009A53B9"/>
    <w:rsid w:val="009A59C2"/>
    <w:rsid w:val="009A7A7C"/>
    <w:rsid w:val="009B12B0"/>
    <w:rsid w:val="009B208A"/>
    <w:rsid w:val="009B3124"/>
    <w:rsid w:val="009B7EAA"/>
    <w:rsid w:val="009C070A"/>
    <w:rsid w:val="009C116B"/>
    <w:rsid w:val="009C2CF0"/>
    <w:rsid w:val="009C5A67"/>
    <w:rsid w:val="009C609B"/>
    <w:rsid w:val="009D41F4"/>
    <w:rsid w:val="009D528E"/>
    <w:rsid w:val="009D5D45"/>
    <w:rsid w:val="009D6ABD"/>
    <w:rsid w:val="009D6DA5"/>
    <w:rsid w:val="009E3C75"/>
    <w:rsid w:val="009E524F"/>
    <w:rsid w:val="009E7DFC"/>
    <w:rsid w:val="009F0134"/>
    <w:rsid w:val="009F0284"/>
    <w:rsid w:val="009F0569"/>
    <w:rsid w:val="009F0620"/>
    <w:rsid w:val="009F0DF2"/>
    <w:rsid w:val="009F153B"/>
    <w:rsid w:val="009F1CB5"/>
    <w:rsid w:val="009F2FB0"/>
    <w:rsid w:val="009F31EA"/>
    <w:rsid w:val="009F40A2"/>
    <w:rsid w:val="009F523E"/>
    <w:rsid w:val="00A00382"/>
    <w:rsid w:val="00A006B1"/>
    <w:rsid w:val="00A0099E"/>
    <w:rsid w:val="00A01FA4"/>
    <w:rsid w:val="00A0276B"/>
    <w:rsid w:val="00A02900"/>
    <w:rsid w:val="00A02BB0"/>
    <w:rsid w:val="00A0316D"/>
    <w:rsid w:val="00A03F8E"/>
    <w:rsid w:val="00A05D5E"/>
    <w:rsid w:val="00A065B4"/>
    <w:rsid w:val="00A1149F"/>
    <w:rsid w:val="00A11799"/>
    <w:rsid w:val="00A119F9"/>
    <w:rsid w:val="00A11F38"/>
    <w:rsid w:val="00A11F5D"/>
    <w:rsid w:val="00A142FB"/>
    <w:rsid w:val="00A14EA8"/>
    <w:rsid w:val="00A16005"/>
    <w:rsid w:val="00A1709F"/>
    <w:rsid w:val="00A209EA"/>
    <w:rsid w:val="00A219EF"/>
    <w:rsid w:val="00A224C1"/>
    <w:rsid w:val="00A23EF2"/>
    <w:rsid w:val="00A24096"/>
    <w:rsid w:val="00A26237"/>
    <w:rsid w:val="00A2677C"/>
    <w:rsid w:val="00A31745"/>
    <w:rsid w:val="00A3185B"/>
    <w:rsid w:val="00A33140"/>
    <w:rsid w:val="00A33EC9"/>
    <w:rsid w:val="00A340C2"/>
    <w:rsid w:val="00A34ED6"/>
    <w:rsid w:val="00A3567B"/>
    <w:rsid w:val="00A369EB"/>
    <w:rsid w:val="00A42AD8"/>
    <w:rsid w:val="00A4334B"/>
    <w:rsid w:val="00A43F33"/>
    <w:rsid w:val="00A44B6B"/>
    <w:rsid w:val="00A50A8E"/>
    <w:rsid w:val="00A50F52"/>
    <w:rsid w:val="00A526A7"/>
    <w:rsid w:val="00A55DD4"/>
    <w:rsid w:val="00A566FA"/>
    <w:rsid w:val="00A57F07"/>
    <w:rsid w:val="00A621F0"/>
    <w:rsid w:val="00A637E6"/>
    <w:rsid w:val="00A64B00"/>
    <w:rsid w:val="00A66754"/>
    <w:rsid w:val="00A7006A"/>
    <w:rsid w:val="00A70BDE"/>
    <w:rsid w:val="00A71BEF"/>
    <w:rsid w:val="00A73DB1"/>
    <w:rsid w:val="00A74078"/>
    <w:rsid w:val="00A74164"/>
    <w:rsid w:val="00A765CE"/>
    <w:rsid w:val="00A76692"/>
    <w:rsid w:val="00A80A10"/>
    <w:rsid w:val="00A81B88"/>
    <w:rsid w:val="00A83B53"/>
    <w:rsid w:val="00A84752"/>
    <w:rsid w:val="00A858D1"/>
    <w:rsid w:val="00A85FF7"/>
    <w:rsid w:val="00A8623E"/>
    <w:rsid w:val="00A87B8C"/>
    <w:rsid w:val="00A87DCD"/>
    <w:rsid w:val="00A87F97"/>
    <w:rsid w:val="00A9079F"/>
    <w:rsid w:val="00A9085E"/>
    <w:rsid w:val="00A91661"/>
    <w:rsid w:val="00A92C50"/>
    <w:rsid w:val="00A9366C"/>
    <w:rsid w:val="00A954A9"/>
    <w:rsid w:val="00A96602"/>
    <w:rsid w:val="00A974C4"/>
    <w:rsid w:val="00AA1B3E"/>
    <w:rsid w:val="00AA2880"/>
    <w:rsid w:val="00AA366C"/>
    <w:rsid w:val="00AA3989"/>
    <w:rsid w:val="00AA577D"/>
    <w:rsid w:val="00AA6D15"/>
    <w:rsid w:val="00AA7152"/>
    <w:rsid w:val="00AB0476"/>
    <w:rsid w:val="00AB0CBC"/>
    <w:rsid w:val="00AB0E68"/>
    <w:rsid w:val="00AB5DFF"/>
    <w:rsid w:val="00AB717A"/>
    <w:rsid w:val="00AC1B15"/>
    <w:rsid w:val="00AC1FA7"/>
    <w:rsid w:val="00AC5CD3"/>
    <w:rsid w:val="00AC5D68"/>
    <w:rsid w:val="00AC5D95"/>
    <w:rsid w:val="00AC68BA"/>
    <w:rsid w:val="00AC6E7F"/>
    <w:rsid w:val="00AC7A3B"/>
    <w:rsid w:val="00AD148C"/>
    <w:rsid w:val="00AD2263"/>
    <w:rsid w:val="00AD4E39"/>
    <w:rsid w:val="00AD6E2B"/>
    <w:rsid w:val="00AD7DCF"/>
    <w:rsid w:val="00AE0FDD"/>
    <w:rsid w:val="00AE12B8"/>
    <w:rsid w:val="00AE1CEC"/>
    <w:rsid w:val="00AE3065"/>
    <w:rsid w:val="00AE3A75"/>
    <w:rsid w:val="00AE4483"/>
    <w:rsid w:val="00AE593B"/>
    <w:rsid w:val="00AE61F7"/>
    <w:rsid w:val="00AF13E0"/>
    <w:rsid w:val="00AF1564"/>
    <w:rsid w:val="00AF21A1"/>
    <w:rsid w:val="00AF418D"/>
    <w:rsid w:val="00AF5505"/>
    <w:rsid w:val="00B00DAF"/>
    <w:rsid w:val="00B02A31"/>
    <w:rsid w:val="00B031FB"/>
    <w:rsid w:val="00B037B4"/>
    <w:rsid w:val="00B044DC"/>
    <w:rsid w:val="00B04844"/>
    <w:rsid w:val="00B06EC1"/>
    <w:rsid w:val="00B07A90"/>
    <w:rsid w:val="00B1131A"/>
    <w:rsid w:val="00B129D7"/>
    <w:rsid w:val="00B13140"/>
    <w:rsid w:val="00B15184"/>
    <w:rsid w:val="00B154D4"/>
    <w:rsid w:val="00B174A9"/>
    <w:rsid w:val="00B17CB8"/>
    <w:rsid w:val="00B201A3"/>
    <w:rsid w:val="00B20338"/>
    <w:rsid w:val="00B20A82"/>
    <w:rsid w:val="00B23CF9"/>
    <w:rsid w:val="00B2481C"/>
    <w:rsid w:val="00B25CEC"/>
    <w:rsid w:val="00B26F8B"/>
    <w:rsid w:val="00B27D8A"/>
    <w:rsid w:val="00B30FD1"/>
    <w:rsid w:val="00B332F8"/>
    <w:rsid w:val="00B336D2"/>
    <w:rsid w:val="00B33A8A"/>
    <w:rsid w:val="00B33CF8"/>
    <w:rsid w:val="00B3425B"/>
    <w:rsid w:val="00B41AFA"/>
    <w:rsid w:val="00B41EA2"/>
    <w:rsid w:val="00B42F3B"/>
    <w:rsid w:val="00B44AB8"/>
    <w:rsid w:val="00B45DAF"/>
    <w:rsid w:val="00B46F82"/>
    <w:rsid w:val="00B47453"/>
    <w:rsid w:val="00B47F36"/>
    <w:rsid w:val="00B47FB5"/>
    <w:rsid w:val="00B50539"/>
    <w:rsid w:val="00B508C6"/>
    <w:rsid w:val="00B51423"/>
    <w:rsid w:val="00B51AB3"/>
    <w:rsid w:val="00B51EEB"/>
    <w:rsid w:val="00B533D0"/>
    <w:rsid w:val="00B53F15"/>
    <w:rsid w:val="00B629DB"/>
    <w:rsid w:val="00B636C7"/>
    <w:rsid w:val="00B6535D"/>
    <w:rsid w:val="00B666F9"/>
    <w:rsid w:val="00B671AD"/>
    <w:rsid w:val="00B67267"/>
    <w:rsid w:val="00B72A86"/>
    <w:rsid w:val="00B72B69"/>
    <w:rsid w:val="00B75FE9"/>
    <w:rsid w:val="00B76B64"/>
    <w:rsid w:val="00B77002"/>
    <w:rsid w:val="00B813B6"/>
    <w:rsid w:val="00B81F37"/>
    <w:rsid w:val="00B82802"/>
    <w:rsid w:val="00B8574B"/>
    <w:rsid w:val="00B862B8"/>
    <w:rsid w:val="00B862C8"/>
    <w:rsid w:val="00B9035C"/>
    <w:rsid w:val="00B911A0"/>
    <w:rsid w:val="00B912F0"/>
    <w:rsid w:val="00B91B8D"/>
    <w:rsid w:val="00B93C78"/>
    <w:rsid w:val="00B93E7F"/>
    <w:rsid w:val="00B940F8"/>
    <w:rsid w:val="00B9527D"/>
    <w:rsid w:val="00B9643D"/>
    <w:rsid w:val="00BA0B22"/>
    <w:rsid w:val="00BA2EB6"/>
    <w:rsid w:val="00BA3085"/>
    <w:rsid w:val="00BA34F5"/>
    <w:rsid w:val="00BA5A7E"/>
    <w:rsid w:val="00BA64E6"/>
    <w:rsid w:val="00BA6540"/>
    <w:rsid w:val="00BA763E"/>
    <w:rsid w:val="00BB0BD5"/>
    <w:rsid w:val="00BB0E28"/>
    <w:rsid w:val="00BB25DA"/>
    <w:rsid w:val="00BB2FF4"/>
    <w:rsid w:val="00BB589E"/>
    <w:rsid w:val="00BC09AE"/>
    <w:rsid w:val="00BC3410"/>
    <w:rsid w:val="00BC3C9F"/>
    <w:rsid w:val="00BC4DCF"/>
    <w:rsid w:val="00BC5E33"/>
    <w:rsid w:val="00BC6843"/>
    <w:rsid w:val="00BC7027"/>
    <w:rsid w:val="00BC7634"/>
    <w:rsid w:val="00BC79A7"/>
    <w:rsid w:val="00BC7C42"/>
    <w:rsid w:val="00BC7F01"/>
    <w:rsid w:val="00BD3222"/>
    <w:rsid w:val="00BD3C85"/>
    <w:rsid w:val="00BD57C1"/>
    <w:rsid w:val="00BD6C22"/>
    <w:rsid w:val="00BD7048"/>
    <w:rsid w:val="00BD766B"/>
    <w:rsid w:val="00BD7A3D"/>
    <w:rsid w:val="00BD7CAE"/>
    <w:rsid w:val="00BE1665"/>
    <w:rsid w:val="00BE323D"/>
    <w:rsid w:val="00BE42AF"/>
    <w:rsid w:val="00BE5015"/>
    <w:rsid w:val="00BE5CB8"/>
    <w:rsid w:val="00BE6CA3"/>
    <w:rsid w:val="00BE6F0E"/>
    <w:rsid w:val="00BE72F6"/>
    <w:rsid w:val="00BE7393"/>
    <w:rsid w:val="00BE7C25"/>
    <w:rsid w:val="00BF1097"/>
    <w:rsid w:val="00BF1235"/>
    <w:rsid w:val="00BF12F8"/>
    <w:rsid w:val="00BF3591"/>
    <w:rsid w:val="00BF4D21"/>
    <w:rsid w:val="00BF7887"/>
    <w:rsid w:val="00C00BF8"/>
    <w:rsid w:val="00C029C0"/>
    <w:rsid w:val="00C02F37"/>
    <w:rsid w:val="00C04006"/>
    <w:rsid w:val="00C06848"/>
    <w:rsid w:val="00C11962"/>
    <w:rsid w:val="00C11DDB"/>
    <w:rsid w:val="00C12A9F"/>
    <w:rsid w:val="00C13081"/>
    <w:rsid w:val="00C17EBF"/>
    <w:rsid w:val="00C21B51"/>
    <w:rsid w:val="00C21E93"/>
    <w:rsid w:val="00C24B7E"/>
    <w:rsid w:val="00C25DEE"/>
    <w:rsid w:val="00C277F3"/>
    <w:rsid w:val="00C277FE"/>
    <w:rsid w:val="00C32976"/>
    <w:rsid w:val="00C32AED"/>
    <w:rsid w:val="00C3364C"/>
    <w:rsid w:val="00C341D8"/>
    <w:rsid w:val="00C34370"/>
    <w:rsid w:val="00C350D4"/>
    <w:rsid w:val="00C3687F"/>
    <w:rsid w:val="00C37216"/>
    <w:rsid w:val="00C376C4"/>
    <w:rsid w:val="00C376FA"/>
    <w:rsid w:val="00C37C6A"/>
    <w:rsid w:val="00C41B0C"/>
    <w:rsid w:val="00C45190"/>
    <w:rsid w:val="00C46AF9"/>
    <w:rsid w:val="00C47DC3"/>
    <w:rsid w:val="00C518D2"/>
    <w:rsid w:val="00C51C71"/>
    <w:rsid w:val="00C52DF0"/>
    <w:rsid w:val="00C534BB"/>
    <w:rsid w:val="00C5373C"/>
    <w:rsid w:val="00C55F05"/>
    <w:rsid w:val="00C56101"/>
    <w:rsid w:val="00C609C7"/>
    <w:rsid w:val="00C60D94"/>
    <w:rsid w:val="00C60FE6"/>
    <w:rsid w:val="00C62590"/>
    <w:rsid w:val="00C63312"/>
    <w:rsid w:val="00C63A96"/>
    <w:rsid w:val="00C650CD"/>
    <w:rsid w:val="00C65262"/>
    <w:rsid w:val="00C65F31"/>
    <w:rsid w:val="00C66C0B"/>
    <w:rsid w:val="00C67506"/>
    <w:rsid w:val="00C71DF9"/>
    <w:rsid w:val="00C71FE3"/>
    <w:rsid w:val="00C7358D"/>
    <w:rsid w:val="00C74179"/>
    <w:rsid w:val="00C774AD"/>
    <w:rsid w:val="00C77581"/>
    <w:rsid w:val="00C77A2E"/>
    <w:rsid w:val="00C77A7A"/>
    <w:rsid w:val="00C8064C"/>
    <w:rsid w:val="00C86173"/>
    <w:rsid w:val="00C863F6"/>
    <w:rsid w:val="00C904B2"/>
    <w:rsid w:val="00C91906"/>
    <w:rsid w:val="00C93C88"/>
    <w:rsid w:val="00C946E7"/>
    <w:rsid w:val="00C9473B"/>
    <w:rsid w:val="00C967E1"/>
    <w:rsid w:val="00C974C5"/>
    <w:rsid w:val="00C97A1C"/>
    <w:rsid w:val="00C97DA0"/>
    <w:rsid w:val="00C97E5F"/>
    <w:rsid w:val="00CA1884"/>
    <w:rsid w:val="00CA32A4"/>
    <w:rsid w:val="00CA3424"/>
    <w:rsid w:val="00CA34A2"/>
    <w:rsid w:val="00CB03DB"/>
    <w:rsid w:val="00CB0DB7"/>
    <w:rsid w:val="00CB0F81"/>
    <w:rsid w:val="00CB657F"/>
    <w:rsid w:val="00CB7738"/>
    <w:rsid w:val="00CB7855"/>
    <w:rsid w:val="00CC0083"/>
    <w:rsid w:val="00CC040B"/>
    <w:rsid w:val="00CC0DCF"/>
    <w:rsid w:val="00CC255B"/>
    <w:rsid w:val="00CC43BC"/>
    <w:rsid w:val="00CC598B"/>
    <w:rsid w:val="00CC63CD"/>
    <w:rsid w:val="00CC6AF8"/>
    <w:rsid w:val="00CD02B1"/>
    <w:rsid w:val="00CD0B3A"/>
    <w:rsid w:val="00CD131B"/>
    <w:rsid w:val="00CD2222"/>
    <w:rsid w:val="00CD314C"/>
    <w:rsid w:val="00CD3E30"/>
    <w:rsid w:val="00CD555F"/>
    <w:rsid w:val="00CD7F26"/>
    <w:rsid w:val="00CE192E"/>
    <w:rsid w:val="00CE1DD3"/>
    <w:rsid w:val="00CE2709"/>
    <w:rsid w:val="00CE6E13"/>
    <w:rsid w:val="00CE7573"/>
    <w:rsid w:val="00CE764B"/>
    <w:rsid w:val="00CE7CA4"/>
    <w:rsid w:val="00CF4626"/>
    <w:rsid w:val="00CF5F17"/>
    <w:rsid w:val="00CF67A9"/>
    <w:rsid w:val="00CF6F8F"/>
    <w:rsid w:val="00CF7987"/>
    <w:rsid w:val="00D02ACE"/>
    <w:rsid w:val="00D02B94"/>
    <w:rsid w:val="00D02CCC"/>
    <w:rsid w:val="00D038E4"/>
    <w:rsid w:val="00D05EA1"/>
    <w:rsid w:val="00D07F7F"/>
    <w:rsid w:val="00D10542"/>
    <w:rsid w:val="00D12027"/>
    <w:rsid w:val="00D12FC0"/>
    <w:rsid w:val="00D14B36"/>
    <w:rsid w:val="00D14CC2"/>
    <w:rsid w:val="00D1518F"/>
    <w:rsid w:val="00D152C1"/>
    <w:rsid w:val="00D15516"/>
    <w:rsid w:val="00D227D4"/>
    <w:rsid w:val="00D23892"/>
    <w:rsid w:val="00D24179"/>
    <w:rsid w:val="00D24976"/>
    <w:rsid w:val="00D24DA9"/>
    <w:rsid w:val="00D2550F"/>
    <w:rsid w:val="00D261EF"/>
    <w:rsid w:val="00D27372"/>
    <w:rsid w:val="00D27A24"/>
    <w:rsid w:val="00D310A1"/>
    <w:rsid w:val="00D3228A"/>
    <w:rsid w:val="00D32B5D"/>
    <w:rsid w:val="00D331EE"/>
    <w:rsid w:val="00D33CAF"/>
    <w:rsid w:val="00D34637"/>
    <w:rsid w:val="00D35047"/>
    <w:rsid w:val="00D35E37"/>
    <w:rsid w:val="00D360C9"/>
    <w:rsid w:val="00D37ADB"/>
    <w:rsid w:val="00D37F76"/>
    <w:rsid w:val="00D40742"/>
    <w:rsid w:val="00D437BF"/>
    <w:rsid w:val="00D453B1"/>
    <w:rsid w:val="00D50A85"/>
    <w:rsid w:val="00D51A80"/>
    <w:rsid w:val="00D53DBF"/>
    <w:rsid w:val="00D53F25"/>
    <w:rsid w:val="00D5418F"/>
    <w:rsid w:val="00D54613"/>
    <w:rsid w:val="00D54DDE"/>
    <w:rsid w:val="00D55483"/>
    <w:rsid w:val="00D560DC"/>
    <w:rsid w:val="00D566E2"/>
    <w:rsid w:val="00D569B4"/>
    <w:rsid w:val="00D57784"/>
    <w:rsid w:val="00D6184B"/>
    <w:rsid w:val="00D62472"/>
    <w:rsid w:val="00D6349B"/>
    <w:rsid w:val="00D644A6"/>
    <w:rsid w:val="00D64F8D"/>
    <w:rsid w:val="00D669F7"/>
    <w:rsid w:val="00D67C01"/>
    <w:rsid w:val="00D704AC"/>
    <w:rsid w:val="00D70D64"/>
    <w:rsid w:val="00D71672"/>
    <w:rsid w:val="00D72BE0"/>
    <w:rsid w:val="00D73907"/>
    <w:rsid w:val="00D75533"/>
    <w:rsid w:val="00D757D7"/>
    <w:rsid w:val="00D760F8"/>
    <w:rsid w:val="00D76200"/>
    <w:rsid w:val="00D762C5"/>
    <w:rsid w:val="00D7636B"/>
    <w:rsid w:val="00D811A8"/>
    <w:rsid w:val="00D83ED3"/>
    <w:rsid w:val="00D84DA5"/>
    <w:rsid w:val="00D862D9"/>
    <w:rsid w:val="00D8782E"/>
    <w:rsid w:val="00D90E79"/>
    <w:rsid w:val="00D90E80"/>
    <w:rsid w:val="00D90EB9"/>
    <w:rsid w:val="00D92BC7"/>
    <w:rsid w:val="00D94080"/>
    <w:rsid w:val="00D94DEE"/>
    <w:rsid w:val="00D95CED"/>
    <w:rsid w:val="00D96424"/>
    <w:rsid w:val="00DA1A87"/>
    <w:rsid w:val="00DA22F6"/>
    <w:rsid w:val="00DA36C5"/>
    <w:rsid w:val="00DA3782"/>
    <w:rsid w:val="00DA726A"/>
    <w:rsid w:val="00DB2F4B"/>
    <w:rsid w:val="00DB396E"/>
    <w:rsid w:val="00DB497F"/>
    <w:rsid w:val="00DB5A83"/>
    <w:rsid w:val="00DB5F20"/>
    <w:rsid w:val="00DB689B"/>
    <w:rsid w:val="00DB6F6D"/>
    <w:rsid w:val="00DB7908"/>
    <w:rsid w:val="00DB797B"/>
    <w:rsid w:val="00DC04F9"/>
    <w:rsid w:val="00DC080C"/>
    <w:rsid w:val="00DC1577"/>
    <w:rsid w:val="00DC6353"/>
    <w:rsid w:val="00DC641F"/>
    <w:rsid w:val="00DC7013"/>
    <w:rsid w:val="00DD0D7F"/>
    <w:rsid w:val="00DD3823"/>
    <w:rsid w:val="00DD3B8B"/>
    <w:rsid w:val="00DD46FA"/>
    <w:rsid w:val="00DD4AAA"/>
    <w:rsid w:val="00DD7C5C"/>
    <w:rsid w:val="00DE0D74"/>
    <w:rsid w:val="00DE14C8"/>
    <w:rsid w:val="00DE3882"/>
    <w:rsid w:val="00DE53AA"/>
    <w:rsid w:val="00DE57F1"/>
    <w:rsid w:val="00DE78E3"/>
    <w:rsid w:val="00DF0E9D"/>
    <w:rsid w:val="00DF3507"/>
    <w:rsid w:val="00DF360A"/>
    <w:rsid w:val="00DF5BA7"/>
    <w:rsid w:val="00DF6064"/>
    <w:rsid w:val="00E0025C"/>
    <w:rsid w:val="00E00F95"/>
    <w:rsid w:val="00E0148B"/>
    <w:rsid w:val="00E01F60"/>
    <w:rsid w:val="00E02C99"/>
    <w:rsid w:val="00E02FD8"/>
    <w:rsid w:val="00E067A4"/>
    <w:rsid w:val="00E06B89"/>
    <w:rsid w:val="00E1049E"/>
    <w:rsid w:val="00E123C2"/>
    <w:rsid w:val="00E12CEA"/>
    <w:rsid w:val="00E14490"/>
    <w:rsid w:val="00E14BD9"/>
    <w:rsid w:val="00E16F4E"/>
    <w:rsid w:val="00E20800"/>
    <w:rsid w:val="00E20D68"/>
    <w:rsid w:val="00E21151"/>
    <w:rsid w:val="00E2155C"/>
    <w:rsid w:val="00E22C81"/>
    <w:rsid w:val="00E230A0"/>
    <w:rsid w:val="00E23EE5"/>
    <w:rsid w:val="00E241B1"/>
    <w:rsid w:val="00E24F31"/>
    <w:rsid w:val="00E2552B"/>
    <w:rsid w:val="00E26420"/>
    <w:rsid w:val="00E26A57"/>
    <w:rsid w:val="00E3001A"/>
    <w:rsid w:val="00E308F3"/>
    <w:rsid w:val="00E30D9D"/>
    <w:rsid w:val="00E31448"/>
    <w:rsid w:val="00E32A38"/>
    <w:rsid w:val="00E3428F"/>
    <w:rsid w:val="00E34B2E"/>
    <w:rsid w:val="00E374BD"/>
    <w:rsid w:val="00E37A54"/>
    <w:rsid w:val="00E40FC6"/>
    <w:rsid w:val="00E43B53"/>
    <w:rsid w:val="00E44805"/>
    <w:rsid w:val="00E45D9F"/>
    <w:rsid w:val="00E46D5F"/>
    <w:rsid w:val="00E47A64"/>
    <w:rsid w:val="00E507CB"/>
    <w:rsid w:val="00E51B86"/>
    <w:rsid w:val="00E53232"/>
    <w:rsid w:val="00E5332E"/>
    <w:rsid w:val="00E53835"/>
    <w:rsid w:val="00E54EDF"/>
    <w:rsid w:val="00E57443"/>
    <w:rsid w:val="00E575D6"/>
    <w:rsid w:val="00E57D40"/>
    <w:rsid w:val="00E627CA"/>
    <w:rsid w:val="00E635F4"/>
    <w:rsid w:val="00E65D20"/>
    <w:rsid w:val="00E67487"/>
    <w:rsid w:val="00E70F48"/>
    <w:rsid w:val="00E713F2"/>
    <w:rsid w:val="00E72C33"/>
    <w:rsid w:val="00E731DD"/>
    <w:rsid w:val="00E737A1"/>
    <w:rsid w:val="00E750D8"/>
    <w:rsid w:val="00E76C84"/>
    <w:rsid w:val="00E778F8"/>
    <w:rsid w:val="00E83EEC"/>
    <w:rsid w:val="00E84A04"/>
    <w:rsid w:val="00E85EAB"/>
    <w:rsid w:val="00E8690B"/>
    <w:rsid w:val="00E86F7E"/>
    <w:rsid w:val="00E87663"/>
    <w:rsid w:val="00E91886"/>
    <w:rsid w:val="00E92555"/>
    <w:rsid w:val="00E92C24"/>
    <w:rsid w:val="00E93531"/>
    <w:rsid w:val="00E93B68"/>
    <w:rsid w:val="00E94241"/>
    <w:rsid w:val="00E96662"/>
    <w:rsid w:val="00EA10AC"/>
    <w:rsid w:val="00EA13E8"/>
    <w:rsid w:val="00EA1698"/>
    <w:rsid w:val="00EA1B8F"/>
    <w:rsid w:val="00EA2C39"/>
    <w:rsid w:val="00EA3253"/>
    <w:rsid w:val="00EA3399"/>
    <w:rsid w:val="00EA4360"/>
    <w:rsid w:val="00EA45BB"/>
    <w:rsid w:val="00EA4894"/>
    <w:rsid w:val="00EA4C3D"/>
    <w:rsid w:val="00EA4DE6"/>
    <w:rsid w:val="00EA5995"/>
    <w:rsid w:val="00EA6C78"/>
    <w:rsid w:val="00EA799F"/>
    <w:rsid w:val="00EA7D8E"/>
    <w:rsid w:val="00EA7F53"/>
    <w:rsid w:val="00EB0DFA"/>
    <w:rsid w:val="00EB232D"/>
    <w:rsid w:val="00EB261E"/>
    <w:rsid w:val="00EB4607"/>
    <w:rsid w:val="00EB558F"/>
    <w:rsid w:val="00EB58FC"/>
    <w:rsid w:val="00EC17E5"/>
    <w:rsid w:val="00EC4A07"/>
    <w:rsid w:val="00EC56D3"/>
    <w:rsid w:val="00EC6423"/>
    <w:rsid w:val="00ED025C"/>
    <w:rsid w:val="00ED04A9"/>
    <w:rsid w:val="00ED0DE4"/>
    <w:rsid w:val="00ED1C1E"/>
    <w:rsid w:val="00ED1CB1"/>
    <w:rsid w:val="00ED2247"/>
    <w:rsid w:val="00ED26D3"/>
    <w:rsid w:val="00ED29BE"/>
    <w:rsid w:val="00ED317A"/>
    <w:rsid w:val="00ED32E6"/>
    <w:rsid w:val="00ED3A3C"/>
    <w:rsid w:val="00ED52E9"/>
    <w:rsid w:val="00ED6D5D"/>
    <w:rsid w:val="00ED78ED"/>
    <w:rsid w:val="00EE089C"/>
    <w:rsid w:val="00EE0B8C"/>
    <w:rsid w:val="00EE2C86"/>
    <w:rsid w:val="00EE2F1D"/>
    <w:rsid w:val="00EE36B2"/>
    <w:rsid w:val="00EE483D"/>
    <w:rsid w:val="00EE4B89"/>
    <w:rsid w:val="00EE66F1"/>
    <w:rsid w:val="00EE673E"/>
    <w:rsid w:val="00EE6EDE"/>
    <w:rsid w:val="00EF18F7"/>
    <w:rsid w:val="00EF1AB2"/>
    <w:rsid w:val="00EF4474"/>
    <w:rsid w:val="00EF4549"/>
    <w:rsid w:val="00EF45D6"/>
    <w:rsid w:val="00EF71DC"/>
    <w:rsid w:val="00EF79BB"/>
    <w:rsid w:val="00F00A0B"/>
    <w:rsid w:val="00F010F7"/>
    <w:rsid w:val="00F020E2"/>
    <w:rsid w:val="00F02EEB"/>
    <w:rsid w:val="00F031BA"/>
    <w:rsid w:val="00F03A06"/>
    <w:rsid w:val="00F04A45"/>
    <w:rsid w:val="00F0560E"/>
    <w:rsid w:val="00F07071"/>
    <w:rsid w:val="00F07FC3"/>
    <w:rsid w:val="00F10200"/>
    <w:rsid w:val="00F10407"/>
    <w:rsid w:val="00F11010"/>
    <w:rsid w:val="00F11EAB"/>
    <w:rsid w:val="00F12742"/>
    <w:rsid w:val="00F144A1"/>
    <w:rsid w:val="00F159BD"/>
    <w:rsid w:val="00F16335"/>
    <w:rsid w:val="00F16BEC"/>
    <w:rsid w:val="00F16E24"/>
    <w:rsid w:val="00F17A60"/>
    <w:rsid w:val="00F20A70"/>
    <w:rsid w:val="00F21CC7"/>
    <w:rsid w:val="00F23297"/>
    <w:rsid w:val="00F26FA9"/>
    <w:rsid w:val="00F27C45"/>
    <w:rsid w:val="00F31D1D"/>
    <w:rsid w:val="00F328A1"/>
    <w:rsid w:val="00F35713"/>
    <w:rsid w:val="00F35977"/>
    <w:rsid w:val="00F35B29"/>
    <w:rsid w:val="00F364A7"/>
    <w:rsid w:val="00F40195"/>
    <w:rsid w:val="00F422AC"/>
    <w:rsid w:val="00F42E9D"/>
    <w:rsid w:val="00F44255"/>
    <w:rsid w:val="00F4547B"/>
    <w:rsid w:val="00F4632E"/>
    <w:rsid w:val="00F47705"/>
    <w:rsid w:val="00F47F58"/>
    <w:rsid w:val="00F47F8F"/>
    <w:rsid w:val="00F5072B"/>
    <w:rsid w:val="00F51B7A"/>
    <w:rsid w:val="00F52B3E"/>
    <w:rsid w:val="00F537DB"/>
    <w:rsid w:val="00F53CEA"/>
    <w:rsid w:val="00F53CFA"/>
    <w:rsid w:val="00F55111"/>
    <w:rsid w:val="00F60F91"/>
    <w:rsid w:val="00F61D00"/>
    <w:rsid w:val="00F61D6B"/>
    <w:rsid w:val="00F63B81"/>
    <w:rsid w:val="00F64E23"/>
    <w:rsid w:val="00F66320"/>
    <w:rsid w:val="00F668AD"/>
    <w:rsid w:val="00F7009A"/>
    <w:rsid w:val="00F72658"/>
    <w:rsid w:val="00F7465F"/>
    <w:rsid w:val="00F7566C"/>
    <w:rsid w:val="00F7650D"/>
    <w:rsid w:val="00F7721F"/>
    <w:rsid w:val="00F77551"/>
    <w:rsid w:val="00F8092F"/>
    <w:rsid w:val="00F80A21"/>
    <w:rsid w:val="00F81F3D"/>
    <w:rsid w:val="00F8233B"/>
    <w:rsid w:val="00F83837"/>
    <w:rsid w:val="00F8525C"/>
    <w:rsid w:val="00F86395"/>
    <w:rsid w:val="00F913AC"/>
    <w:rsid w:val="00F91A84"/>
    <w:rsid w:val="00F92586"/>
    <w:rsid w:val="00F9332B"/>
    <w:rsid w:val="00F94022"/>
    <w:rsid w:val="00F942B9"/>
    <w:rsid w:val="00F950AB"/>
    <w:rsid w:val="00F962A2"/>
    <w:rsid w:val="00F9709C"/>
    <w:rsid w:val="00F97795"/>
    <w:rsid w:val="00FA2CAA"/>
    <w:rsid w:val="00FA4E3A"/>
    <w:rsid w:val="00FA4F6A"/>
    <w:rsid w:val="00FA4FD0"/>
    <w:rsid w:val="00FA6363"/>
    <w:rsid w:val="00FA6B91"/>
    <w:rsid w:val="00FB2F10"/>
    <w:rsid w:val="00FB3B4F"/>
    <w:rsid w:val="00FB41A9"/>
    <w:rsid w:val="00FB4428"/>
    <w:rsid w:val="00FB555C"/>
    <w:rsid w:val="00FB6D6C"/>
    <w:rsid w:val="00FC0AD9"/>
    <w:rsid w:val="00FC16E1"/>
    <w:rsid w:val="00FC25AA"/>
    <w:rsid w:val="00FC2830"/>
    <w:rsid w:val="00FC31DE"/>
    <w:rsid w:val="00FC3211"/>
    <w:rsid w:val="00FC4CC2"/>
    <w:rsid w:val="00FC5D9D"/>
    <w:rsid w:val="00FC61A9"/>
    <w:rsid w:val="00FC6CCC"/>
    <w:rsid w:val="00FC6FC7"/>
    <w:rsid w:val="00FC7260"/>
    <w:rsid w:val="00FC7426"/>
    <w:rsid w:val="00FD0346"/>
    <w:rsid w:val="00FD0735"/>
    <w:rsid w:val="00FD2CF5"/>
    <w:rsid w:val="00FD2E3C"/>
    <w:rsid w:val="00FD343A"/>
    <w:rsid w:val="00FD35D9"/>
    <w:rsid w:val="00FD3DF9"/>
    <w:rsid w:val="00FD3F4D"/>
    <w:rsid w:val="00FD41A7"/>
    <w:rsid w:val="00FD5B43"/>
    <w:rsid w:val="00FD6366"/>
    <w:rsid w:val="00FD6D72"/>
    <w:rsid w:val="00FD6DFA"/>
    <w:rsid w:val="00FD7C34"/>
    <w:rsid w:val="00FE0250"/>
    <w:rsid w:val="00FE108D"/>
    <w:rsid w:val="00FE1A28"/>
    <w:rsid w:val="00FE1BDF"/>
    <w:rsid w:val="00FE4994"/>
    <w:rsid w:val="00FE5C0B"/>
    <w:rsid w:val="00FE5E17"/>
    <w:rsid w:val="00FE6361"/>
    <w:rsid w:val="00FE7C01"/>
    <w:rsid w:val="00FF0D62"/>
    <w:rsid w:val="00FF0FDD"/>
    <w:rsid w:val="00FF1455"/>
    <w:rsid w:val="00FF21DC"/>
    <w:rsid w:val="00FF331F"/>
    <w:rsid w:val="00FF358F"/>
    <w:rsid w:val="00FF414A"/>
    <w:rsid w:val="00FF4248"/>
    <w:rsid w:val="00FF5C59"/>
    <w:rsid w:val="00FF5DB3"/>
    <w:rsid w:val="00FF6A0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0"/>
    <w:lsdException w:name="annotation text" w:uiPriority="0"/>
    <w:lsdException w:name="index heading"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Outline List 2" w:uiPriority="0"/>
    <w:lsdException w:name="Table Columns 2" w:uiPriority="0"/>
    <w:lsdException w:name="Table Grid 1" w:uiPriority="0"/>
    <w:lsdException w:name="Table Grid 8" w:uiPriority="0"/>
    <w:lsdException w:name="Table List 4" w:uiPriority="0"/>
    <w:lsdException w:name="Table 3D effects 1" w:uiPriority="0"/>
    <w:lsdException w:name="Table 3D effects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CA1884"/>
    <w:pPr>
      <w:bidi/>
      <w:spacing w:before="120" w:after="120" w:line="320" w:lineRule="atLeast"/>
      <w:ind w:left="567"/>
      <w:contextualSpacing/>
    </w:pPr>
    <w:rPr>
      <w:rFonts w:ascii="Times New Roman" w:eastAsia="Times New Roman" w:hAnsi="Times New Roman" w:cs="David"/>
      <w:sz w:val="24"/>
      <w:szCs w:val="24"/>
      <w:lang w:eastAsia="he-IL"/>
    </w:rPr>
  </w:style>
  <w:style w:type="paragraph" w:styleId="1">
    <w:name w:val="heading 1"/>
    <w:aliases w:val="כותרת 1 תו תו,Heading 1 תו,H2,Heading,Aharoni 32 underline,כותרת על,כותרת מודגשת עם קו,b1,Top 1,כותרת1,ראש פרק"/>
    <w:basedOn w:val="a5"/>
    <w:next w:val="Normal1"/>
    <w:link w:val="11"/>
    <w:uiPriority w:val="9"/>
    <w:qFormat/>
    <w:rsid w:val="001A0B64"/>
    <w:pPr>
      <w:widowControl w:val="0"/>
      <w:numPr>
        <w:numId w:val="60"/>
      </w:numPr>
      <w:spacing w:after="240" w:line="360" w:lineRule="auto"/>
      <w:jc w:val="both"/>
      <w:outlineLvl w:val="0"/>
    </w:pPr>
    <w:rPr>
      <w:b/>
      <w:bCs/>
      <w:kern w:val="40"/>
      <w:sz w:val="32"/>
      <w:szCs w:val="32"/>
    </w:rPr>
  </w:style>
  <w:style w:type="paragraph" w:styleId="20">
    <w:name w:val="heading 2"/>
    <w:basedOn w:val="1"/>
    <w:next w:val="Normal1"/>
    <w:link w:val="23"/>
    <w:uiPriority w:val="9"/>
    <w:qFormat/>
    <w:rsid w:val="00FE5E17"/>
    <w:pPr>
      <w:numPr>
        <w:ilvl w:val="1"/>
      </w:numPr>
      <w:outlineLvl w:val="1"/>
    </w:pPr>
    <w:rPr>
      <w:sz w:val="24"/>
      <w:szCs w:val="24"/>
    </w:rPr>
  </w:style>
  <w:style w:type="paragraph" w:styleId="3">
    <w:name w:val="heading 3"/>
    <w:aliases w:val="H3,Normal 28 B,Table Attribute Heading,H31,H32,H33,H311,Subhead B,Heading C,Org Heading 1,Topic Title,top,כותרת משנה1,3,כותרת משנה2,3 תו,h3"/>
    <w:basedOn w:val="20"/>
    <w:next w:val="Normal1"/>
    <w:link w:val="32"/>
    <w:qFormat/>
    <w:rsid w:val="00CA1884"/>
    <w:pPr>
      <w:numPr>
        <w:ilvl w:val="2"/>
      </w:numPr>
      <w:spacing w:after="120"/>
      <w:outlineLvl w:val="2"/>
    </w:pPr>
    <w:rPr>
      <w:noProof/>
    </w:rPr>
  </w:style>
  <w:style w:type="paragraph" w:styleId="40">
    <w:name w:val="heading 4"/>
    <w:aliases w:val="Heading 4 תו,Heading 4 תו תו תו תו,Ref Heading 1,rh1,Normal 24 B,First Subheading"/>
    <w:basedOn w:val="1"/>
    <w:next w:val="Normal2"/>
    <w:link w:val="41"/>
    <w:uiPriority w:val="9"/>
    <w:qFormat/>
    <w:rsid w:val="00AC7A3B"/>
    <w:pPr>
      <w:numPr>
        <w:ilvl w:val="3"/>
      </w:numPr>
      <w:spacing w:after="120"/>
      <w:outlineLvl w:val="3"/>
    </w:pPr>
    <w:rPr>
      <w:b w:val="0"/>
      <w:bCs w:val="0"/>
      <w:sz w:val="24"/>
      <w:szCs w:val="24"/>
    </w:rPr>
  </w:style>
  <w:style w:type="paragraph" w:styleId="50">
    <w:name w:val="heading 5"/>
    <w:aliases w:val="Heading 5 תו,H5,H51,H52,H53,H54,H55,H56,H57,H58,H59,H510,H511,H512,H513,H514,H515,H516,H517,H518,H519,H520,H521,H522,H523,H524,H525,H526,H527,H528,H529,H530,H531,H532,H533,H534,H535,H536,H537,H538,H539,H540,H541,H542,H543,H544,H545"/>
    <w:basedOn w:val="40"/>
    <w:next w:val="Normal3"/>
    <w:link w:val="51"/>
    <w:uiPriority w:val="9"/>
    <w:qFormat/>
    <w:rsid w:val="004E342C"/>
    <w:pPr>
      <w:outlineLvl w:val="4"/>
    </w:pPr>
  </w:style>
  <w:style w:type="paragraph" w:styleId="6">
    <w:name w:val="heading 6"/>
    <w:basedOn w:val="a5"/>
    <w:next w:val="a5"/>
    <w:link w:val="60"/>
    <w:uiPriority w:val="9"/>
    <w:qFormat/>
    <w:rsid w:val="00B51EEB"/>
    <w:pPr>
      <w:spacing w:before="240" w:after="60" w:line="360" w:lineRule="auto"/>
      <w:outlineLvl w:val="5"/>
    </w:pPr>
    <w:rPr>
      <w:rFonts w:ascii="Calibri" w:hAnsi="Calibri" w:cs="Times New Roman"/>
      <w:b/>
      <w:bCs/>
      <w:lang w:eastAsia="ko-KR"/>
    </w:rPr>
  </w:style>
  <w:style w:type="paragraph" w:styleId="7">
    <w:name w:val="heading 7"/>
    <w:basedOn w:val="a5"/>
    <w:next w:val="a5"/>
    <w:link w:val="70"/>
    <w:uiPriority w:val="9"/>
    <w:qFormat/>
    <w:rsid w:val="00B51EEB"/>
    <w:pPr>
      <w:spacing w:before="240" w:after="60" w:line="360" w:lineRule="auto"/>
      <w:outlineLvl w:val="6"/>
    </w:pPr>
    <w:rPr>
      <w:rFonts w:ascii="Calibri" w:hAnsi="Calibri" w:cs="Times New Roman"/>
      <w:lang w:eastAsia="ko-KR"/>
    </w:rPr>
  </w:style>
  <w:style w:type="paragraph" w:styleId="8">
    <w:name w:val="heading 8"/>
    <w:basedOn w:val="a5"/>
    <w:next w:val="a5"/>
    <w:link w:val="80"/>
    <w:uiPriority w:val="9"/>
    <w:qFormat/>
    <w:rsid w:val="00B51EEB"/>
    <w:pPr>
      <w:spacing w:before="240" w:after="60" w:line="360" w:lineRule="auto"/>
      <w:outlineLvl w:val="7"/>
    </w:pPr>
    <w:rPr>
      <w:rFonts w:ascii="Calibri" w:hAnsi="Calibri" w:cs="Times New Roman"/>
      <w:i/>
      <w:iCs/>
      <w:lang w:eastAsia="ko-KR"/>
    </w:rPr>
  </w:style>
  <w:style w:type="paragraph" w:styleId="9">
    <w:name w:val="heading 9"/>
    <w:basedOn w:val="a5"/>
    <w:next w:val="a5"/>
    <w:link w:val="90"/>
    <w:uiPriority w:val="9"/>
    <w:qFormat/>
    <w:rsid w:val="00B51EEB"/>
    <w:pPr>
      <w:spacing w:before="240" w:after="60" w:line="360" w:lineRule="auto"/>
      <w:outlineLvl w:val="8"/>
    </w:pPr>
    <w:rPr>
      <w:rFonts w:ascii="Cambria" w:hAnsi="Cambria" w:cs="Times New Roman"/>
      <w:lang w:eastAsia="ko-KR"/>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כותרת 1 תו"/>
    <w:basedOn w:val="a6"/>
    <w:uiPriority w:val="9"/>
    <w:rsid w:val="00B51EEB"/>
    <w:rPr>
      <w:rFonts w:asciiTheme="majorHAnsi" w:eastAsiaTheme="majorEastAsia" w:hAnsiTheme="majorHAnsi" w:cstheme="majorBidi"/>
      <w:b/>
      <w:bCs/>
      <w:color w:val="365F91" w:themeColor="accent1" w:themeShade="BF"/>
      <w:sz w:val="28"/>
      <w:szCs w:val="28"/>
    </w:rPr>
  </w:style>
  <w:style w:type="character" w:customStyle="1" w:styleId="23">
    <w:name w:val="כותרת 2 תו"/>
    <w:basedOn w:val="a6"/>
    <w:link w:val="20"/>
    <w:uiPriority w:val="9"/>
    <w:rsid w:val="00FE5E17"/>
    <w:rPr>
      <w:rFonts w:ascii="Times New Roman" w:eastAsia="Times New Roman" w:hAnsi="Times New Roman" w:cs="David"/>
      <w:b/>
      <w:bCs/>
      <w:kern w:val="40"/>
      <w:sz w:val="24"/>
      <w:szCs w:val="24"/>
      <w:lang w:eastAsia="he-IL"/>
    </w:rPr>
  </w:style>
  <w:style w:type="character" w:customStyle="1" w:styleId="32">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
    <w:basedOn w:val="a6"/>
    <w:link w:val="3"/>
    <w:rsid w:val="00CA1884"/>
    <w:rPr>
      <w:rFonts w:ascii="Times New Roman" w:eastAsia="Times New Roman" w:hAnsi="Times New Roman" w:cs="David"/>
      <w:b/>
      <w:bCs/>
      <w:noProof/>
      <w:kern w:val="40"/>
      <w:sz w:val="24"/>
      <w:szCs w:val="24"/>
      <w:lang w:eastAsia="he-IL"/>
    </w:rPr>
  </w:style>
  <w:style w:type="character" w:customStyle="1" w:styleId="41">
    <w:name w:val="כותרת 4 תו"/>
    <w:aliases w:val="Heading 4 תו תו,Heading 4 תו תו תו תו תו,Ref Heading 1 תו,rh1 תו,Normal 24 B תו,First Subheading תו"/>
    <w:basedOn w:val="a6"/>
    <w:link w:val="40"/>
    <w:uiPriority w:val="9"/>
    <w:rsid w:val="00AC7A3B"/>
    <w:rPr>
      <w:rFonts w:ascii="Times New Roman" w:eastAsia="Times New Roman" w:hAnsi="Times New Roman" w:cs="David"/>
      <w:kern w:val="40"/>
      <w:sz w:val="24"/>
      <w:szCs w:val="24"/>
      <w:lang w:eastAsia="he-IL"/>
    </w:rPr>
  </w:style>
  <w:style w:type="character" w:customStyle="1" w:styleId="51">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6"/>
    <w:link w:val="50"/>
    <w:uiPriority w:val="9"/>
    <w:rsid w:val="004E342C"/>
    <w:rPr>
      <w:rFonts w:ascii="Times New Roman" w:eastAsia="Times New Roman" w:hAnsi="Times New Roman" w:cs="David"/>
      <w:kern w:val="40"/>
      <w:sz w:val="24"/>
      <w:szCs w:val="24"/>
      <w:lang w:eastAsia="he-IL"/>
    </w:rPr>
  </w:style>
  <w:style w:type="character" w:customStyle="1" w:styleId="60">
    <w:name w:val="כותרת 6 תו"/>
    <w:basedOn w:val="a6"/>
    <w:link w:val="6"/>
    <w:uiPriority w:val="9"/>
    <w:rsid w:val="00B51EEB"/>
    <w:rPr>
      <w:rFonts w:ascii="Calibri" w:eastAsia="Times New Roman" w:hAnsi="Calibri" w:cs="Times New Roman"/>
      <w:b/>
      <w:bCs/>
      <w:lang w:eastAsia="ko-KR"/>
    </w:rPr>
  </w:style>
  <w:style w:type="character" w:customStyle="1" w:styleId="70">
    <w:name w:val="כותרת 7 תו"/>
    <w:basedOn w:val="a6"/>
    <w:link w:val="7"/>
    <w:uiPriority w:val="9"/>
    <w:rsid w:val="00B51EEB"/>
    <w:rPr>
      <w:rFonts w:ascii="Calibri" w:eastAsia="Times New Roman" w:hAnsi="Calibri" w:cs="Times New Roman"/>
      <w:sz w:val="24"/>
      <w:szCs w:val="24"/>
      <w:lang w:eastAsia="ko-KR"/>
    </w:rPr>
  </w:style>
  <w:style w:type="character" w:customStyle="1" w:styleId="80">
    <w:name w:val="כותרת 8 תו"/>
    <w:basedOn w:val="a6"/>
    <w:link w:val="8"/>
    <w:uiPriority w:val="9"/>
    <w:rsid w:val="00B51EEB"/>
    <w:rPr>
      <w:rFonts w:ascii="Calibri" w:eastAsia="Times New Roman" w:hAnsi="Calibri" w:cs="Times New Roman"/>
      <w:i/>
      <w:iCs/>
      <w:sz w:val="24"/>
      <w:szCs w:val="24"/>
      <w:lang w:eastAsia="ko-KR"/>
    </w:rPr>
  </w:style>
  <w:style w:type="character" w:customStyle="1" w:styleId="90">
    <w:name w:val="כותרת 9 תו"/>
    <w:basedOn w:val="a6"/>
    <w:link w:val="9"/>
    <w:uiPriority w:val="9"/>
    <w:rsid w:val="00B51EEB"/>
    <w:rPr>
      <w:rFonts w:ascii="Cambria" w:eastAsia="Times New Roman" w:hAnsi="Cambria" w:cs="Times New Roman"/>
      <w:lang w:eastAsia="ko-KR"/>
    </w:rPr>
  </w:style>
  <w:style w:type="numbering" w:customStyle="1" w:styleId="13">
    <w:name w:val="ללא רשימה1"/>
    <w:next w:val="a8"/>
    <w:uiPriority w:val="99"/>
    <w:semiHidden/>
    <w:unhideWhenUsed/>
    <w:rsid w:val="00B51EEB"/>
  </w:style>
  <w:style w:type="paragraph" w:customStyle="1" w:styleId="Base">
    <w:name w:val="Base"/>
    <w:rsid w:val="00B51EEB"/>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B51EEB"/>
    <w:pPr>
      <w:numPr>
        <w:numId w:val="16"/>
      </w:numPr>
    </w:pPr>
  </w:style>
  <w:style w:type="paragraph" w:customStyle="1" w:styleId="AlphaList1">
    <w:name w:val="Alpha List 1"/>
    <w:basedOn w:val="Base"/>
    <w:rsid w:val="00B51EEB"/>
    <w:pPr>
      <w:numPr>
        <w:numId w:val="1"/>
      </w:numPr>
    </w:pPr>
  </w:style>
  <w:style w:type="paragraph" w:customStyle="1" w:styleId="AlphaList2">
    <w:name w:val="Alpha List 2"/>
    <w:basedOn w:val="Base"/>
    <w:rsid w:val="00B51EEB"/>
    <w:pPr>
      <w:numPr>
        <w:numId w:val="2"/>
      </w:numPr>
    </w:pPr>
  </w:style>
  <w:style w:type="paragraph" w:customStyle="1" w:styleId="AlphaList3">
    <w:name w:val="Alpha List 3"/>
    <w:basedOn w:val="Base"/>
    <w:rsid w:val="00B51EEB"/>
    <w:pPr>
      <w:numPr>
        <w:numId w:val="3"/>
      </w:numPr>
    </w:pPr>
  </w:style>
  <w:style w:type="paragraph" w:customStyle="1" w:styleId="BulletList">
    <w:name w:val="Bullet List"/>
    <w:basedOn w:val="Base"/>
    <w:rsid w:val="00B51EEB"/>
    <w:pPr>
      <w:numPr>
        <w:numId w:val="4"/>
      </w:numPr>
      <w:ind w:hanging="340"/>
    </w:pPr>
  </w:style>
  <w:style w:type="paragraph" w:customStyle="1" w:styleId="BulletList1">
    <w:name w:val="Bullet List 1"/>
    <w:basedOn w:val="Base"/>
    <w:rsid w:val="00B51EEB"/>
    <w:pPr>
      <w:numPr>
        <w:numId w:val="5"/>
      </w:numPr>
    </w:pPr>
  </w:style>
  <w:style w:type="paragraph" w:customStyle="1" w:styleId="BulletList2">
    <w:name w:val="Bullet List 2"/>
    <w:basedOn w:val="Base"/>
    <w:rsid w:val="00B51EEB"/>
    <w:pPr>
      <w:numPr>
        <w:numId w:val="6"/>
      </w:numPr>
      <w:ind w:hanging="340"/>
    </w:pPr>
  </w:style>
  <w:style w:type="paragraph" w:customStyle="1" w:styleId="BulletList3">
    <w:name w:val="Bullet List 3"/>
    <w:basedOn w:val="Base"/>
    <w:rsid w:val="00B51EEB"/>
    <w:pPr>
      <w:numPr>
        <w:numId w:val="7"/>
      </w:numPr>
    </w:pPr>
  </w:style>
  <w:style w:type="paragraph" w:customStyle="1" w:styleId="BulletList4">
    <w:name w:val="Bullet List 4"/>
    <w:basedOn w:val="Base"/>
    <w:rsid w:val="00B51EEB"/>
    <w:pPr>
      <w:numPr>
        <w:numId w:val="8"/>
      </w:numPr>
    </w:pPr>
    <w:rPr>
      <w:lang w:eastAsia="en-US"/>
    </w:rPr>
  </w:style>
  <w:style w:type="paragraph" w:customStyle="1" w:styleId="Caption1">
    <w:name w:val="Caption1"/>
    <w:basedOn w:val="Base"/>
    <w:rsid w:val="00B51EEB"/>
    <w:pPr>
      <w:jc w:val="center"/>
    </w:pPr>
    <w:rPr>
      <w:bCs/>
    </w:rPr>
  </w:style>
  <w:style w:type="paragraph" w:customStyle="1" w:styleId="DataItem">
    <w:name w:val="DataItem"/>
    <w:basedOn w:val="Base"/>
    <w:rsid w:val="00B51EEB"/>
    <w:pPr>
      <w:jc w:val="left"/>
    </w:pPr>
  </w:style>
  <w:style w:type="paragraph" w:customStyle="1" w:styleId="DataItemB">
    <w:name w:val="DataItemB"/>
    <w:basedOn w:val="Base"/>
    <w:rsid w:val="00B51EEB"/>
    <w:pPr>
      <w:jc w:val="left"/>
    </w:pPr>
    <w:rPr>
      <w:b/>
      <w:bCs/>
    </w:rPr>
  </w:style>
  <w:style w:type="paragraph" w:customStyle="1" w:styleId="Draft">
    <w:name w:val="Draft"/>
    <w:basedOn w:val="Base"/>
    <w:rsid w:val="00B51EEB"/>
    <w:rPr>
      <w:rFonts w:cs="Guttman Yad"/>
      <w:i/>
    </w:rPr>
  </w:style>
  <w:style w:type="paragraph" w:customStyle="1" w:styleId="Draft1">
    <w:name w:val="Draft1"/>
    <w:basedOn w:val="a5"/>
    <w:rsid w:val="00B51EEB"/>
    <w:pPr>
      <w:spacing w:after="0" w:line="320" w:lineRule="exact"/>
      <w:ind w:left="397"/>
      <w:jc w:val="both"/>
    </w:pPr>
    <w:rPr>
      <w:rFonts w:cs="Guttman Yad"/>
      <w:i/>
      <w:noProof/>
    </w:rPr>
  </w:style>
  <w:style w:type="paragraph" w:customStyle="1" w:styleId="Frame1">
    <w:name w:val="Frame 1"/>
    <w:basedOn w:val="Base"/>
    <w:rsid w:val="00B51EEB"/>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B51EEB"/>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B51EEB"/>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B51EEB"/>
    <w:pPr>
      <w:ind w:right="397"/>
    </w:pPr>
  </w:style>
  <w:style w:type="paragraph" w:customStyle="1" w:styleId="Instruction">
    <w:name w:val="Instruction"/>
    <w:basedOn w:val="Base"/>
    <w:rsid w:val="00B51EEB"/>
    <w:pPr>
      <w:numPr>
        <w:numId w:val="9"/>
      </w:numPr>
    </w:pPr>
    <w:rPr>
      <w:i/>
      <w:iCs/>
    </w:rPr>
  </w:style>
  <w:style w:type="paragraph" w:customStyle="1" w:styleId="Instruction1">
    <w:name w:val="Instruction1"/>
    <w:basedOn w:val="Base"/>
    <w:rsid w:val="00B51EEB"/>
    <w:pPr>
      <w:numPr>
        <w:numId w:val="10"/>
      </w:numPr>
    </w:pPr>
    <w:rPr>
      <w:i/>
      <w:iCs/>
    </w:rPr>
  </w:style>
  <w:style w:type="paragraph" w:customStyle="1" w:styleId="Instruction2">
    <w:name w:val="Instruction2"/>
    <w:basedOn w:val="Base"/>
    <w:rsid w:val="00B51EEB"/>
    <w:pPr>
      <w:numPr>
        <w:numId w:val="11"/>
      </w:numPr>
    </w:pPr>
    <w:rPr>
      <w:i/>
      <w:iCs/>
    </w:rPr>
  </w:style>
  <w:style w:type="paragraph" w:customStyle="1" w:styleId="Instruction3">
    <w:name w:val="Instruction3"/>
    <w:basedOn w:val="Base"/>
    <w:rsid w:val="00B51EEB"/>
    <w:pPr>
      <w:numPr>
        <w:numId w:val="12"/>
      </w:numPr>
    </w:pPr>
    <w:rPr>
      <w:i/>
      <w:iCs/>
    </w:rPr>
  </w:style>
  <w:style w:type="paragraph" w:customStyle="1" w:styleId="ListContinue1">
    <w:name w:val="List Continue1"/>
    <w:basedOn w:val="Base"/>
    <w:rsid w:val="00B51EEB"/>
    <w:pPr>
      <w:spacing w:before="0"/>
      <w:ind w:left="794"/>
    </w:pPr>
  </w:style>
  <w:style w:type="paragraph" w:customStyle="1" w:styleId="ListContinue2">
    <w:name w:val="List Continue2"/>
    <w:basedOn w:val="Base"/>
    <w:rsid w:val="00B51EEB"/>
    <w:pPr>
      <w:spacing w:before="0"/>
      <w:ind w:left="1191"/>
    </w:pPr>
  </w:style>
  <w:style w:type="paragraph" w:customStyle="1" w:styleId="ListContinue3">
    <w:name w:val="List Continue3"/>
    <w:basedOn w:val="Base"/>
    <w:rsid w:val="00B51EEB"/>
    <w:pPr>
      <w:spacing w:before="0"/>
      <w:ind w:left="1588"/>
    </w:pPr>
  </w:style>
  <w:style w:type="paragraph" w:customStyle="1" w:styleId="ListContinue">
    <w:name w:val="ListContinue"/>
    <w:basedOn w:val="Base"/>
    <w:rsid w:val="00B51EEB"/>
    <w:pPr>
      <w:spacing w:before="0"/>
      <w:ind w:left="397"/>
    </w:pPr>
  </w:style>
  <w:style w:type="paragraph" w:customStyle="1" w:styleId="Normal4">
    <w:name w:val="Normal4"/>
    <w:basedOn w:val="Base"/>
    <w:rsid w:val="00B51EEB"/>
  </w:style>
  <w:style w:type="paragraph" w:customStyle="1" w:styleId="Normaltitle">
    <w:name w:val="Normal title"/>
    <w:basedOn w:val="Base"/>
    <w:next w:val="Normal4"/>
    <w:rsid w:val="00B51EEB"/>
    <w:rPr>
      <w:b/>
      <w:bCs/>
    </w:rPr>
  </w:style>
  <w:style w:type="paragraph" w:customStyle="1" w:styleId="Normal1">
    <w:name w:val="Normal1"/>
    <w:basedOn w:val="Base"/>
    <w:rsid w:val="00B51EEB"/>
    <w:pPr>
      <w:ind w:left="397"/>
    </w:pPr>
  </w:style>
  <w:style w:type="paragraph" w:customStyle="1" w:styleId="Normal1Title">
    <w:name w:val="Normal1 Title"/>
    <w:basedOn w:val="Base"/>
    <w:next w:val="Normal1"/>
    <w:rsid w:val="00B51EEB"/>
    <w:pPr>
      <w:ind w:left="405"/>
    </w:pPr>
    <w:rPr>
      <w:b/>
      <w:bCs/>
    </w:rPr>
  </w:style>
  <w:style w:type="paragraph" w:customStyle="1" w:styleId="Normal2">
    <w:name w:val="Normal2"/>
    <w:basedOn w:val="Base"/>
    <w:uiPriority w:val="99"/>
    <w:rsid w:val="00B51EEB"/>
    <w:pPr>
      <w:ind w:left="795"/>
    </w:pPr>
  </w:style>
  <w:style w:type="paragraph" w:customStyle="1" w:styleId="Normal2Title">
    <w:name w:val="Normal2 Title"/>
    <w:basedOn w:val="Base"/>
    <w:next w:val="Normal2"/>
    <w:rsid w:val="00B51EEB"/>
    <w:pPr>
      <w:ind w:left="795"/>
    </w:pPr>
    <w:rPr>
      <w:b/>
      <w:bCs/>
    </w:rPr>
  </w:style>
  <w:style w:type="paragraph" w:customStyle="1" w:styleId="Normal3">
    <w:name w:val="Normal3"/>
    <w:basedOn w:val="Base"/>
    <w:rsid w:val="00B51EEB"/>
    <w:pPr>
      <w:ind w:left="1200"/>
    </w:pPr>
  </w:style>
  <w:style w:type="paragraph" w:customStyle="1" w:styleId="Normal3Title">
    <w:name w:val="Normal3 Title"/>
    <w:basedOn w:val="Base"/>
    <w:next w:val="Normal3"/>
    <w:rsid w:val="00B51EEB"/>
    <w:pPr>
      <w:ind w:left="1200"/>
    </w:pPr>
    <w:rPr>
      <w:b/>
      <w:bCs/>
    </w:rPr>
  </w:style>
  <w:style w:type="paragraph" w:customStyle="1" w:styleId="NumberList">
    <w:name w:val="Number List"/>
    <w:basedOn w:val="Base"/>
    <w:rsid w:val="00B51EEB"/>
    <w:pPr>
      <w:numPr>
        <w:numId w:val="13"/>
      </w:numPr>
    </w:pPr>
  </w:style>
  <w:style w:type="paragraph" w:customStyle="1" w:styleId="NumberList1">
    <w:name w:val="Number List 1"/>
    <w:basedOn w:val="Base"/>
    <w:rsid w:val="00B51EEB"/>
  </w:style>
  <w:style w:type="paragraph" w:customStyle="1" w:styleId="NumberList2">
    <w:name w:val="Number List 2"/>
    <w:basedOn w:val="Base"/>
    <w:rsid w:val="00B51EEB"/>
    <w:pPr>
      <w:numPr>
        <w:numId w:val="14"/>
      </w:numPr>
    </w:pPr>
  </w:style>
  <w:style w:type="paragraph" w:customStyle="1" w:styleId="NumberList3">
    <w:name w:val="Number List 3"/>
    <w:basedOn w:val="Base"/>
    <w:rsid w:val="00B51EEB"/>
    <w:pPr>
      <w:numPr>
        <w:numId w:val="15"/>
      </w:numPr>
    </w:pPr>
  </w:style>
  <w:style w:type="paragraph" w:customStyle="1" w:styleId="SubjectTitle">
    <w:name w:val="Subject Title"/>
    <w:basedOn w:val="20"/>
    <w:next w:val="Normal1"/>
    <w:rsid w:val="00B51EEB"/>
    <w:pPr>
      <w:spacing w:after="720" w:line="240" w:lineRule="auto"/>
      <w:ind w:hanging="794"/>
      <w:jc w:val="center"/>
      <w:outlineLvl w:val="9"/>
    </w:pPr>
    <w:rPr>
      <w:spacing w:val="70"/>
      <w:sz w:val="32"/>
      <w:szCs w:val="36"/>
    </w:rPr>
  </w:style>
  <w:style w:type="paragraph" w:customStyle="1" w:styleId="TableCaption">
    <w:name w:val="Table Caption"/>
    <w:basedOn w:val="Base"/>
    <w:next w:val="Normal1"/>
    <w:rsid w:val="00B51EEB"/>
    <w:pPr>
      <w:spacing w:after="120"/>
      <w:jc w:val="center"/>
    </w:pPr>
    <w:rPr>
      <w:b/>
      <w:bCs/>
    </w:rPr>
  </w:style>
  <w:style w:type="paragraph" w:customStyle="1" w:styleId="Tableofcontents">
    <w:name w:val="Table of contents"/>
    <w:basedOn w:val="Base"/>
    <w:next w:val="Normal1"/>
    <w:rsid w:val="00B51EEB"/>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B51EEB"/>
    <w:pPr>
      <w:pageBreakBefore w:val="0"/>
    </w:pPr>
  </w:style>
  <w:style w:type="paragraph" w:customStyle="1" w:styleId="TableHead">
    <w:name w:val="TableHead"/>
    <w:basedOn w:val="Base"/>
    <w:rsid w:val="00B51EEB"/>
    <w:pPr>
      <w:spacing w:after="120"/>
      <w:jc w:val="center"/>
    </w:pPr>
    <w:rPr>
      <w:b/>
      <w:bCs/>
    </w:rPr>
  </w:style>
  <w:style w:type="paragraph" w:customStyle="1" w:styleId="TableText">
    <w:name w:val="TableText"/>
    <w:basedOn w:val="Base"/>
    <w:rsid w:val="00B51EEB"/>
    <w:pPr>
      <w:spacing w:before="75" w:line="280" w:lineRule="atLeast"/>
      <w:jc w:val="left"/>
    </w:pPr>
  </w:style>
  <w:style w:type="paragraph" w:styleId="TOC1">
    <w:name w:val="toc 1"/>
    <w:basedOn w:val="Base"/>
    <w:next w:val="TOC2"/>
    <w:uiPriority w:val="39"/>
    <w:rsid w:val="00B51EEB"/>
    <w:pPr>
      <w:tabs>
        <w:tab w:val="left" w:pos="1134"/>
        <w:tab w:val="right" w:pos="7937"/>
      </w:tabs>
      <w:ind w:left="567" w:right="709"/>
      <w:jc w:val="left"/>
      <w:outlineLvl w:val="0"/>
    </w:pPr>
    <w:rPr>
      <w:b/>
      <w:bCs/>
    </w:rPr>
  </w:style>
  <w:style w:type="paragraph" w:styleId="TOC2">
    <w:name w:val="toc 2"/>
    <w:basedOn w:val="Base"/>
    <w:next w:val="Normal1"/>
    <w:uiPriority w:val="39"/>
    <w:rsid w:val="00B51EEB"/>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qFormat/>
    <w:rsid w:val="00B51EEB"/>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qFormat/>
    <w:rsid w:val="00B51EEB"/>
    <w:pPr>
      <w:tabs>
        <w:tab w:val="left" w:pos="1985"/>
        <w:tab w:val="decimal" w:pos="8505"/>
      </w:tabs>
      <w:spacing w:before="0" w:line="240" w:lineRule="auto"/>
      <w:ind w:left="1191" w:right="794"/>
    </w:pPr>
  </w:style>
  <w:style w:type="paragraph" w:styleId="TOC5">
    <w:name w:val="toc 5"/>
    <w:basedOn w:val="a5"/>
    <w:next w:val="a5"/>
    <w:autoRedefine/>
    <w:uiPriority w:val="39"/>
    <w:qFormat/>
    <w:rsid w:val="00B51EEB"/>
    <w:pPr>
      <w:spacing w:after="0"/>
      <w:ind w:left="880"/>
      <w:jc w:val="both"/>
    </w:pPr>
    <w:rPr>
      <w:noProof/>
    </w:rPr>
  </w:style>
  <w:style w:type="paragraph" w:styleId="TOC6">
    <w:name w:val="toc 6"/>
    <w:basedOn w:val="a5"/>
    <w:next w:val="a5"/>
    <w:autoRedefine/>
    <w:uiPriority w:val="39"/>
    <w:qFormat/>
    <w:rsid w:val="00B51EEB"/>
    <w:pPr>
      <w:spacing w:after="0"/>
      <w:ind w:left="1100"/>
      <w:jc w:val="both"/>
    </w:pPr>
    <w:rPr>
      <w:noProof/>
    </w:rPr>
  </w:style>
  <w:style w:type="paragraph" w:styleId="TOC7">
    <w:name w:val="toc 7"/>
    <w:basedOn w:val="a5"/>
    <w:next w:val="a5"/>
    <w:autoRedefine/>
    <w:uiPriority w:val="39"/>
    <w:qFormat/>
    <w:rsid w:val="00B51EEB"/>
    <w:pPr>
      <w:spacing w:after="0"/>
      <w:ind w:left="1320"/>
      <w:jc w:val="both"/>
    </w:pPr>
    <w:rPr>
      <w:noProof/>
    </w:rPr>
  </w:style>
  <w:style w:type="paragraph" w:styleId="TOC8">
    <w:name w:val="toc 8"/>
    <w:aliases w:val="TOC 10"/>
    <w:basedOn w:val="a5"/>
    <w:next w:val="a5"/>
    <w:autoRedefine/>
    <w:uiPriority w:val="39"/>
    <w:qFormat/>
    <w:rsid w:val="00B51EEB"/>
    <w:pPr>
      <w:spacing w:after="0"/>
      <w:ind w:left="1540"/>
      <w:jc w:val="both"/>
    </w:pPr>
    <w:rPr>
      <w:noProof/>
    </w:rPr>
  </w:style>
  <w:style w:type="paragraph" w:styleId="TOC9">
    <w:name w:val="toc 9"/>
    <w:basedOn w:val="a5"/>
    <w:next w:val="a5"/>
    <w:autoRedefine/>
    <w:uiPriority w:val="39"/>
    <w:qFormat/>
    <w:rsid w:val="00B51EEB"/>
    <w:pPr>
      <w:spacing w:after="0"/>
      <w:ind w:left="1760"/>
      <w:jc w:val="both"/>
    </w:pPr>
    <w:rPr>
      <w:noProof/>
    </w:rPr>
  </w:style>
  <w:style w:type="paragraph" w:styleId="a9">
    <w:name w:val="header"/>
    <w:basedOn w:val="Base"/>
    <w:link w:val="aa"/>
    <w:uiPriority w:val="99"/>
    <w:rsid w:val="00B51EEB"/>
    <w:pPr>
      <w:tabs>
        <w:tab w:val="center" w:pos="4153"/>
        <w:tab w:val="right" w:pos="8306"/>
      </w:tabs>
      <w:spacing w:before="0" w:line="240" w:lineRule="auto"/>
    </w:pPr>
    <w:rPr>
      <w:sz w:val="18"/>
      <w:szCs w:val="20"/>
    </w:rPr>
  </w:style>
  <w:style w:type="character" w:customStyle="1" w:styleId="aa">
    <w:name w:val="כותרת עליונה תו"/>
    <w:basedOn w:val="a6"/>
    <w:link w:val="a9"/>
    <w:uiPriority w:val="99"/>
    <w:rsid w:val="00B51EEB"/>
    <w:rPr>
      <w:rFonts w:ascii="Times New Roman" w:eastAsia="Times New Roman" w:hAnsi="Times New Roman" w:cs="David"/>
      <w:sz w:val="18"/>
      <w:szCs w:val="20"/>
      <w:lang w:eastAsia="he-IL"/>
    </w:rPr>
  </w:style>
  <w:style w:type="paragraph" w:styleId="ab">
    <w:name w:val="footer"/>
    <w:basedOn w:val="Base"/>
    <w:link w:val="ac"/>
    <w:uiPriority w:val="99"/>
    <w:rsid w:val="00B51EEB"/>
    <w:pPr>
      <w:spacing w:before="0" w:line="240" w:lineRule="auto"/>
    </w:pPr>
    <w:rPr>
      <w:sz w:val="18"/>
      <w:szCs w:val="20"/>
    </w:rPr>
  </w:style>
  <w:style w:type="character" w:customStyle="1" w:styleId="ac">
    <w:name w:val="כותרת תחתונה תו"/>
    <w:basedOn w:val="a6"/>
    <w:link w:val="ab"/>
    <w:uiPriority w:val="99"/>
    <w:rsid w:val="00B51EEB"/>
    <w:rPr>
      <w:rFonts w:ascii="Times New Roman" w:eastAsia="Times New Roman" w:hAnsi="Times New Roman" w:cs="David"/>
      <w:sz w:val="18"/>
      <w:szCs w:val="20"/>
      <w:lang w:eastAsia="he-IL"/>
    </w:rPr>
  </w:style>
  <w:style w:type="table" w:styleId="ad">
    <w:name w:val="Table Grid"/>
    <w:aliases w:val="טקסט טבלה תחתונה"/>
    <w:basedOn w:val="a7"/>
    <w:uiPriority w:val="59"/>
    <w:rsid w:val="00B51EE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51EEB"/>
    <w:rPr>
      <w:color w:val="0000FF"/>
      <w:u w:val="single"/>
    </w:rPr>
  </w:style>
  <w:style w:type="paragraph" w:customStyle="1" w:styleId="ae">
    <w:name w:val="טבלה רגיל"/>
    <w:basedOn w:val="a5"/>
    <w:rsid w:val="00B51EEB"/>
    <w:pPr>
      <w:spacing w:after="0"/>
      <w:jc w:val="both"/>
    </w:pPr>
    <w:rPr>
      <w:noProof/>
    </w:rPr>
  </w:style>
  <w:style w:type="paragraph" w:customStyle="1" w:styleId="af">
    <w:name w:val="טקסט סעיף"/>
    <w:basedOn w:val="a5"/>
    <w:link w:val="Char"/>
    <w:rsid w:val="00B51EEB"/>
    <w:pPr>
      <w:spacing w:after="0" w:line="360" w:lineRule="auto"/>
      <w:jc w:val="both"/>
    </w:pPr>
    <w:rPr>
      <w:rFonts w:ascii="Arial" w:hAnsi="Arial" w:cs="Arial"/>
    </w:rPr>
  </w:style>
  <w:style w:type="character" w:customStyle="1" w:styleId="Char">
    <w:name w:val="טקסט סעיף Char"/>
    <w:link w:val="af"/>
    <w:rsid w:val="00B51EEB"/>
    <w:rPr>
      <w:rFonts w:ascii="Arial" w:eastAsia="Times New Roman" w:hAnsi="Arial" w:cs="Arial"/>
    </w:rPr>
  </w:style>
  <w:style w:type="paragraph" w:styleId="af0">
    <w:name w:val="Balloon Text"/>
    <w:basedOn w:val="a5"/>
    <w:link w:val="af1"/>
    <w:uiPriority w:val="99"/>
    <w:rsid w:val="00B51EEB"/>
    <w:pPr>
      <w:spacing w:after="0" w:line="240" w:lineRule="auto"/>
      <w:jc w:val="both"/>
    </w:pPr>
    <w:rPr>
      <w:rFonts w:ascii="Tahoma" w:hAnsi="Tahoma" w:cs="Tahoma"/>
      <w:noProof/>
      <w:sz w:val="16"/>
      <w:szCs w:val="16"/>
    </w:rPr>
  </w:style>
  <w:style w:type="character" w:customStyle="1" w:styleId="af1">
    <w:name w:val="טקסט בלונים תו"/>
    <w:basedOn w:val="a6"/>
    <w:link w:val="af0"/>
    <w:uiPriority w:val="99"/>
    <w:rsid w:val="00B51EEB"/>
    <w:rPr>
      <w:rFonts w:ascii="Tahoma" w:eastAsia="Times New Roman" w:hAnsi="Tahoma" w:cs="Tahoma"/>
      <w:noProof/>
      <w:sz w:val="16"/>
      <w:szCs w:val="16"/>
      <w:lang w:eastAsia="he-IL"/>
    </w:rPr>
  </w:style>
  <w:style w:type="paragraph" w:styleId="NormalWeb">
    <w:name w:val="Normal (Web)"/>
    <w:basedOn w:val="a5"/>
    <w:uiPriority w:val="99"/>
    <w:unhideWhenUsed/>
    <w:rsid w:val="00B51EEB"/>
    <w:pPr>
      <w:spacing w:before="100" w:beforeAutospacing="1" w:after="100" w:afterAutospacing="1" w:line="240" w:lineRule="auto"/>
    </w:pPr>
    <w:rPr>
      <w:rFonts w:cs="Times New Roman"/>
    </w:rPr>
  </w:style>
  <w:style w:type="paragraph" w:styleId="af2">
    <w:name w:val="List Paragraph"/>
    <w:basedOn w:val="a5"/>
    <w:link w:val="af3"/>
    <w:uiPriority w:val="34"/>
    <w:qFormat/>
    <w:rsid w:val="00B51EEB"/>
    <w:pPr>
      <w:spacing w:after="0" w:line="360" w:lineRule="auto"/>
      <w:ind w:left="720"/>
    </w:pPr>
  </w:style>
  <w:style w:type="paragraph" w:customStyle="1" w:styleId="14">
    <w:name w:val="פירוט 1"/>
    <w:basedOn w:val="Normal1"/>
    <w:rsid w:val="00B51EEB"/>
    <w:pPr>
      <w:spacing w:line="280" w:lineRule="atLeast"/>
      <w:ind w:left="2835" w:hanging="2438"/>
    </w:pPr>
    <w:rPr>
      <w:smallCaps/>
      <w:noProof/>
    </w:rPr>
  </w:style>
  <w:style w:type="paragraph" w:customStyle="1" w:styleId="ListHnumber2">
    <w:name w:val="List Hnumber 2"/>
    <w:basedOn w:val="2"/>
    <w:rsid w:val="00B51EEB"/>
    <w:pPr>
      <w:tabs>
        <w:tab w:val="left" w:pos="397"/>
      </w:tabs>
      <w:contextualSpacing w:val="0"/>
    </w:pPr>
    <w:rPr>
      <w:smallCaps/>
      <w:sz w:val="20"/>
    </w:rPr>
  </w:style>
  <w:style w:type="paragraph" w:styleId="2">
    <w:name w:val="List Bullet 2"/>
    <w:basedOn w:val="a5"/>
    <w:rsid w:val="00B51EEB"/>
    <w:pPr>
      <w:numPr>
        <w:numId w:val="19"/>
      </w:numPr>
      <w:spacing w:after="0"/>
      <w:jc w:val="both"/>
    </w:pPr>
    <w:rPr>
      <w:noProof/>
    </w:rPr>
  </w:style>
  <w:style w:type="paragraph" w:styleId="33">
    <w:name w:val="Body Text Indent 3"/>
    <w:basedOn w:val="a5"/>
    <w:link w:val="34"/>
    <w:rsid w:val="00B51EEB"/>
    <w:pPr>
      <w:spacing w:after="0" w:line="240" w:lineRule="auto"/>
      <w:ind w:left="720"/>
    </w:pPr>
    <w:rPr>
      <w:rFonts w:cs="Narkisim"/>
      <w:noProof/>
    </w:rPr>
  </w:style>
  <w:style w:type="character" w:customStyle="1" w:styleId="34">
    <w:name w:val="כניסה בגוף טקסט 3 תו"/>
    <w:basedOn w:val="a6"/>
    <w:link w:val="33"/>
    <w:rsid w:val="00B51EEB"/>
    <w:rPr>
      <w:rFonts w:ascii="Times New Roman" w:eastAsia="Times New Roman" w:hAnsi="Times New Roman" w:cs="Narkisim"/>
      <w:noProof/>
      <w:sz w:val="24"/>
      <w:szCs w:val="24"/>
    </w:rPr>
  </w:style>
  <w:style w:type="paragraph" w:customStyle="1" w:styleId="ListHnumber3">
    <w:name w:val="List Hnumber 3"/>
    <w:basedOn w:val="35"/>
    <w:rsid w:val="00B51EEB"/>
    <w:pPr>
      <w:tabs>
        <w:tab w:val="left" w:pos="397"/>
        <w:tab w:val="left" w:pos="1985"/>
      </w:tabs>
      <w:ind w:left="360"/>
      <w:contextualSpacing w:val="0"/>
    </w:pPr>
    <w:rPr>
      <w:smallCaps/>
      <w:sz w:val="20"/>
    </w:rPr>
  </w:style>
  <w:style w:type="paragraph" w:styleId="35">
    <w:name w:val="List Bullet 3"/>
    <w:basedOn w:val="a5"/>
    <w:rsid w:val="00B51EEB"/>
    <w:pPr>
      <w:tabs>
        <w:tab w:val="num" w:pos="1588"/>
      </w:tabs>
      <w:spacing w:after="0"/>
      <w:ind w:left="1588" w:right="1588" w:hanging="397"/>
      <w:jc w:val="both"/>
    </w:pPr>
    <w:rPr>
      <w:noProof/>
    </w:rPr>
  </w:style>
  <w:style w:type="paragraph" w:customStyle="1" w:styleId="ListHnumber1">
    <w:name w:val="List Hnumber 1"/>
    <w:basedOn w:val="a5"/>
    <w:rsid w:val="00B51EEB"/>
    <w:pPr>
      <w:numPr>
        <w:numId w:val="20"/>
      </w:numPr>
      <w:tabs>
        <w:tab w:val="left" w:pos="397"/>
      </w:tabs>
      <w:spacing w:after="0"/>
      <w:jc w:val="both"/>
    </w:pPr>
    <w:rPr>
      <w:smallCaps/>
      <w:noProof/>
      <w:sz w:val="20"/>
    </w:rPr>
  </w:style>
  <w:style w:type="paragraph" w:customStyle="1" w:styleId="HeadHatzaotHok">
    <w:name w:val="Head HatzaotHok"/>
    <w:basedOn w:val="a5"/>
    <w:rsid w:val="00B51EEB"/>
    <w:pPr>
      <w:keepNext/>
      <w:keepLines/>
      <w:widowControl w:val="0"/>
      <w:autoSpaceDE w:val="0"/>
      <w:autoSpaceDN w:val="0"/>
      <w:adjustRightInd w:val="0"/>
      <w:snapToGrid w:val="0"/>
      <w:spacing w:before="240" w:after="0" w:line="360" w:lineRule="auto"/>
      <w:jc w:val="center"/>
    </w:pPr>
    <w:rPr>
      <w:rFonts w:ascii="Arial" w:eastAsia="Arial Unicode MS" w:hAnsi="Arial"/>
      <w:b/>
      <w:bCs/>
      <w:color w:val="000000"/>
      <w:sz w:val="20"/>
      <w:szCs w:val="26"/>
      <w:lang w:eastAsia="ja-JP"/>
    </w:rPr>
  </w:style>
  <w:style w:type="paragraph" w:styleId="af4">
    <w:name w:val="annotation text"/>
    <w:basedOn w:val="a5"/>
    <w:link w:val="af5"/>
    <w:rsid w:val="00B51EEB"/>
    <w:pPr>
      <w:spacing w:after="0"/>
      <w:jc w:val="both"/>
    </w:pPr>
    <w:rPr>
      <w:noProof/>
      <w:sz w:val="20"/>
      <w:szCs w:val="20"/>
    </w:rPr>
  </w:style>
  <w:style w:type="character" w:customStyle="1" w:styleId="af5">
    <w:name w:val="טקסט הערה תו"/>
    <w:basedOn w:val="a6"/>
    <w:link w:val="af4"/>
    <w:rsid w:val="00B51EEB"/>
    <w:rPr>
      <w:rFonts w:ascii="Times New Roman" w:eastAsia="Times New Roman" w:hAnsi="Times New Roman" w:cs="David"/>
      <w:noProof/>
      <w:sz w:val="20"/>
      <w:szCs w:val="20"/>
      <w:lang w:eastAsia="he-IL"/>
    </w:rPr>
  </w:style>
  <w:style w:type="character" w:styleId="af6">
    <w:name w:val="annotation reference"/>
    <w:rsid w:val="00B51EEB"/>
    <w:rPr>
      <w:sz w:val="16"/>
      <w:szCs w:val="16"/>
    </w:rPr>
  </w:style>
  <w:style w:type="character" w:customStyle="1" w:styleId="11">
    <w:name w:val="כותרת 1 תו1"/>
    <w:aliases w:val="כותרת 1 תו תו תו,Heading 1 תו תו,H2 תו,Heading תו,Aharoni 32 underline תו,כותרת על תו,כותרת מודגשת עם קו תו,b1 תו,Top 1 תו,כותרת1 תו,ראש פרק תו"/>
    <w:link w:val="1"/>
    <w:uiPriority w:val="9"/>
    <w:rsid w:val="001A0B64"/>
    <w:rPr>
      <w:rFonts w:ascii="Times New Roman" w:eastAsia="Times New Roman" w:hAnsi="Times New Roman" w:cs="David"/>
      <w:b/>
      <w:bCs/>
      <w:kern w:val="40"/>
      <w:sz w:val="32"/>
      <w:szCs w:val="32"/>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B51EEB"/>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B51EEB"/>
    <w:rPr>
      <w:color w:val="000000"/>
      <w:sz w:val="24"/>
    </w:rPr>
  </w:style>
  <w:style w:type="character" w:customStyle="1" w:styleId="-">
    <w:name w:val="רגיל-דוד תו"/>
    <w:link w:val="-0"/>
    <w:uiPriority w:val="99"/>
    <w:locked/>
    <w:rsid w:val="00B51EEB"/>
    <w:rPr>
      <w:sz w:val="24"/>
      <w:lang w:eastAsia="he-IL"/>
    </w:rPr>
  </w:style>
  <w:style w:type="paragraph" w:customStyle="1" w:styleId="-0">
    <w:name w:val="רגיל-דוד"/>
    <w:link w:val="-"/>
    <w:uiPriority w:val="99"/>
    <w:rsid w:val="00B51EEB"/>
    <w:pPr>
      <w:widowControl w:val="0"/>
      <w:autoSpaceDE w:val="0"/>
      <w:autoSpaceDN w:val="0"/>
      <w:adjustRightInd w:val="0"/>
      <w:spacing w:after="0" w:line="240" w:lineRule="auto"/>
    </w:pPr>
    <w:rPr>
      <w:sz w:val="24"/>
      <w:lang w:eastAsia="he-IL"/>
    </w:rPr>
  </w:style>
  <w:style w:type="paragraph" w:styleId="af7">
    <w:name w:val="footnote text"/>
    <w:basedOn w:val="a5"/>
    <w:link w:val="af8"/>
    <w:rsid w:val="00B51EEB"/>
    <w:pPr>
      <w:spacing w:after="0" w:line="360" w:lineRule="auto"/>
    </w:pPr>
    <w:rPr>
      <w:spacing w:val="20"/>
      <w:sz w:val="20"/>
      <w:szCs w:val="20"/>
    </w:rPr>
  </w:style>
  <w:style w:type="character" w:customStyle="1" w:styleId="af8">
    <w:name w:val="טקסט הערת שוליים תו"/>
    <w:basedOn w:val="a6"/>
    <w:link w:val="af7"/>
    <w:rsid w:val="00B51EEB"/>
    <w:rPr>
      <w:rFonts w:ascii="Times New Roman" w:eastAsia="Times New Roman" w:hAnsi="Times New Roman" w:cs="David"/>
      <w:spacing w:val="20"/>
      <w:sz w:val="20"/>
      <w:szCs w:val="20"/>
    </w:rPr>
  </w:style>
  <w:style w:type="character" w:styleId="af9">
    <w:name w:val="footnote reference"/>
    <w:rsid w:val="00B51EEB"/>
    <w:rPr>
      <w:rFonts w:cs="Times New Roman"/>
      <w:vertAlign w:val="superscript"/>
    </w:rPr>
  </w:style>
  <w:style w:type="character" w:styleId="afa">
    <w:name w:val="page number"/>
    <w:rsid w:val="00B51EEB"/>
    <w:rPr>
      <w:rFonts w:cs="Times New Roman"/>
    </w:rPr>
  </w:style>
  <w:style w:type="paragraph" w:styleId="afb">
    <w:name w:val="annotation subject"/>
    <w:basedOn w:val="af4"/>
    <w:next w:val="af4"/>
    <w:link w:val="afc"/>
    <w:rsid w:val="00B51EEB"/>
    <w:pPr>
      <w:spacing w:before="0" w:line="360" w:lineRule="auto"/>
      <w:jc w:val="left"/>
    </w:pPr>
    <w:rPr>
      <w:rFonts w:cs="Times New Roman"/>
      <w:b/>
      <w:bCs/>
      <w:noProof w:val="0"/>
      <w:lang w:eastAsia="ko-KR"/>
    </w:rPr>
  </w:style>
  <w:style w:type="character" w:customStyle="1" w:styleId="afc">
    <w:name w:val="נושא הערה תו"/>
    <w:basedOn w:val="af5"/>
    <w:link w:val="afb"/>
    <w:rsid w:val="00B51EEB"/>
    <w:rPr>
      <w:rFonts w:ascii="Times New Roman" w:eastAsia="Times New Roman" w:hAnsi="Times New Roman" w:cs="Times New Roman"/>
      <w:b/>
      <w:bCs/>
      <w:noProof/>
      <w:sz w:val="20"/>
      <w:szCs w:val="20"/>
      <w:lang w:eastAsia="ko-KR"/>
    </w:rPr>
  </w:style>
  <w:style w:type="paragraph" w:styleId="afd">
    <w:name w:val="Revision"/>
    <w:hidden/>
    <w:semiHidden/>
    <w:rsid w:val="00B51EEB"/>
    <w:pPr>
      <w:spacing w:after="0" w:line="240" w:lineRule="auto"/>
    </w:pPr>
    <w:rPr>
      <w:rFonts w:ascii="Times New Roman" w:eastAsia="Times New Roman" w:hAnsi="Times New Roman" w:cs="Times New Roman"/>
      <w:sz w:val="24"/>
      <w:szCs w:val="24"/>
    </w:rPr>
  </w:style>
  <w:style w:type="paragraph" w:styleId="afe">
    <w:name w:val="TOC Heading"/>
    <w:basedOn w:val="1"/>
    <w:next w:val="a5"/>
    <w:uiPriority w:val="39"/>
    <w:qFormat/>
    <w:rsid w:val="00B51EEB"/>
    <w:pPr>
      <w:keepNext/>
      <w:keepLines/>
      <w:widowControl/>
      <w:spacing w:before="480" w:line="276" w:lineRule="auto"/>
      <w:ind w:left="0" w:firstLine="0"/>
      <w:jc w:val="left"/>
      <w:outlineLvl w:val="9"/>
    </w:pPr>
    <w:rPr>
      <w:rFonts w:ascii="Cambria" w:hAnsi="Cambria" w:cs="Times New Roman"/>
      <w:bCs w:val="0"/>
      <w:i/>
      <w:iCs/>
      <w:caps/>
      <w:color w:val="365F91"/>
      <w:kern w:val="0"/>
      <w:sz w:val="28"/>
      <w:szCs w:val="28"/>
      <w:u w:val="single"/>
      <w:lang w:eastAsia="en-US"/>
    </w:rPr>
  </w:style>
  <w:style w:type="paragraph" w:styleId="aff">
    <w:name w:val="Title"/>
    <w:basedOn w:val="a5"/>
    <w:next w:val="a5"/>
    <w:link w:val="aff0"/>
    <w:qFormat/>
    <w:rsid w:val="00B51EEB"/>
    <w:pPr>
      <w:spacing w:before="240" w:after="60" w:line="360" w:lineRule="auto"/>
      <w:jc w:val="center"/>
      <w:outlineLvl w:val="0"/>
    </w:pPr>
    <w:rPr>
      <w:rFonts w:ascii="Cambria" w:hAnsi="Cambria" w:cs="Times New Roman"/>
      <w:b/>
      <w:bCs/>
      <w:kern w:val="28"/>
      <w:sz w:val="32"/>
      <w:szCs w:val="32"/>
      <w:lang w:eastAsia="ko-KR"/>
    </w:rPr>
  </w:style>
  <w:style w:type="character" w:customStyle="1" w:styleId="aff0">
    <w:name w:val="כותרת טקסט תו"/>
    <w:basedOn w:val="a6"/>
    <w:link w:val="aff"/>
    <w:rsid w:val="00B51EEB"/>
    <w:rPr>
      <w:rFonts w:ascii="Cambria" w:eastAsia="Times New Roman" w:hAnsi="Cambria" w:cs="Times New Roman"/>
      <w:b/>
      <w:bCs/>
      <w:kern w:val="28"/>
      <w:sz w:val="32"/>
      <w:szCs w:val="32"/>
      <w:lang w:eastAsia="ko-KR"/>
    </w:rPr>
  </w:style>
  <w:style w:type="paragraph" w:customStyle="1" w:styleId="RonnyBase">
    <w:name w:val="RonnyBase"/>
    <w:uiPriority w:val="99"/>
    <w:rsid w:val="00B51EEB"/>
    <w:pPr>
      <w:keepLines/>
      <w:bidi/>
      <w:spacing w:before="120" w:after="0" w:line="240" w:lineRule="auto"/>
      <w:jc w:val="both"/>
    </w:pPr>
    <w:rPr>
      <w:rFonts w:ascii="Times New Roman" w:eastAsia="Times New Roman" w:hAnsi="Times New Roman" w:cs="David"/>
      <w:sz w:val="20"/>
      <w:szCs w:val="20"/>
    </w:rPr>
  </w:style>
  <w:style w:type="paragraph" w:styleId="aff1">
    <w:name w:val="Body Text Indent"/>
    <w:basedOn w:val="a5"/>
    <w:link w:val="aff2"/>
    <w:rsid w:val="00B51EEB"/>
    <w:pPr>
      <w:spacing w:after="0" w:line="240" w:lineRule="auto"/>
      <w:ind w:left="360"/>
      <w:jc w:val="center"/>
    </w:pPr>
    <w:rPr>
      <w:rFonts w:cs="Times New Roman"/>
      <w:sz w:val="20"/>
    </w:rPr>
  </w:style>
  <w:style w:type="character" w:customStyle="1" w:styleId="aff2">
    <w:name w:val="כניסה בגוף טקסט תו"/>
    <w:basedOn w:val="a6"/>
    <w:link w:val="aff1"/>
    <w:rsid w:val="00B51EEB"/>
    <w:rPr>
      <w:rFonts w:ascii="Times New Roman" w:eastAsia="Times New Roman" w:hAnsi="Times New Roman" w:cs="Times New Roman"/>
      <w:sz w:val="20"/>
      <w:szCs w:val="24"/>
      <w:lang w:eastAsia="he-IL"/>
    </w:rPr>
  </w:style>
  <w:style w:type="paragraph" w:customStyle="1" w:styleId="Oded">
    <w:name w:val="Oded"/>
    <w:uiPriority w:val="99"/>
    <w:rsid w:val="00B51EEB"/>
    <w:pPr>
      <w:spacing w:after="0" w:line="360" w:lineRule="auto"/>
      <w:jc w:val="both"/>
    </w:pPr>
    <w:rPr>
      <w:rFonts w:ascii="Courier New" w:eastAsia="Times New Roman" w:hAnsi="Courier New" w:cs="David"/>
      <w:sz w:val="24"/>
      <w:szCs w:val="24"/>
      <w:lang w:eastAsia="he-IL"/>
    </w:rPr>
  </w:style>
  <w:style w:type="paragraph" w:customStyle="1" w:styleId="15">
    <w:name w:val="פיסקת רשימה1"/>
    <w:basedOn w:val="a5"/>
    <w:rsid w:val="00B51EEB"/>
    <w:pPr>
      <w:spacing w:after="0" w:line="360" w:lineRule="auto"/>
      <w:ind w:left="720" w:firstLine="720"/>
      <w:jc w:val="both"/>
    </w:pPr>
    <w:rPr>
      <w:rFonts w:cs="Times New Roman"/>
    </w:rPr>
  </w:style>
  <w:style w:type="paragraph" w:customStyle="1" w:styleId="a1">
    <w:name w:val="כותרת סעיף"/>
    <w:basedOn w:val="a5"/>
    <w:rsid w:val="00B51EEB"/>
    <w:pPr>
      <w:numPr>
        <w:numId w:val="25"/>
      </w:numPr>
      <w:spacing w:before="240" w:after="0" w:line="360" w:lineRule="auto"/>
      <w:jc w:val="both"/>
    </w:pPr>
    <w:rPr>
      <w:rFonts w:ascii="Arial" w:hAnsi="Arial" w:cs="Arial"/>
      <w:b/>
      <w:bCs/>
      <w:color w:val="1B3461"/>
    </w:rPr>
  </w:style>
  <w:style w:type="paragraph" w:customStyle="1" w:styleId="a2">
    <w:name w:val="טקסט סעיף תו תו תו תו תו תו"/>
    <w:basedOn w:val="a5"/>
    <w:uiPriority w:val="99"/>
    <w:rsid w:val="00B51EEB"/>
    <w:pPr>
      <w:numPr>
        <w:ilvl w:val="1"/>
        <w:numId w:val="25"/>
      </w:numPr>
      <w:spacing w:after="0" w:line="360" w:lineRule="auto"/>
      <w:jc w:val="both"/>
    </w:pPr>
    <w:rPr>
      <w:rFonts w:ascii="Arial" w:hAnsi="Arial" w:cs="Arial"/>
    </w:rPr>
  </w:style>
  <w:style w:type="paragraph" w:customStyle="1" w:styleId="a3">
    <w:name w:val="תת סעיף"/>
    <w:basedOn w:val="a5"/>
    <w:uiPriority w:val="99"/>
    <w:rsid w:val="00B51EEB"/>
    <w:pPr>
      <w:numPr>
        <w:ilvl w:val="2"/>
        <w:numId w:val="25"/>
      </w:numPr>
      <w:spacing w:after="0" w:line="360" w:lineRule="auto"/>
      <w:jc w:val="both"/>
    </w:pPr>
    <w:rPr>
      <w:rFonts w:cs="Arial"/>
    </w:rPr>
  </w:style>
  <w:style w:type="paragraph" w:customStyle="1" w:styleId="10">
    <w:name w:val="תת סעיף1"/>
    <w:basedOn w:val="a3"/>
    <w:uiPriority w:val="99"/>
    <w:rsid w:val="00B51EEB"/>
    <w:pPr>
      <w:numPr>
        <w:ilvl w:val="3"/>
      </w:numPr>
    </w:pPr>
  </w:style>
  <w:style w:type="paragraph" w:customStyle="1" w:styleId="aff3">
    <w:name w:val="טקסט סעיף מודגש"/>
    <w:basedOn w:val="a2"/>
    <w:link w:val="aff4"/>
    <w:uiPriority w:val="99"/>
    <w:rsid w:val="00B51EEB"/>
    <w:rPr>
      <w:b/>
      <w:bCs/>
    </w:rPr>
  </w:style>
  <w:style w:type="character" w:customStyle="1" w:styleId="aff4">
    <w:name w:val="טקסט סעיף מודגש תו"/>
    <w:link w:val="aff3"/>
    <w:uiPriority w:val="99"/>
    <w:locked/>
    <w:rsid w:val="00B51EEB"/>
    <w:rPr>
      <w:rFonts w:ascii="Arial" w:eastAsia="Times New Roman" w:hAnsi="Arial" w:cs="Arial"/>
      <w:b/>
      <w:bCs/>
      <w:sz w:val="24"/>
      <w:szCs w:val="24"/>
      <w:lang w:eastAsia="he-IL"/>
    </w:rPr>
  </w:style>
  <w:style w:type="numbering" w:styleId="111111">
    <w:name w:val="Outline List 2"/>
    <w:basedOn w:val="a8"/>
    <w:unhideWhenUsed/>
    <w:rsid w:val="00B51EEB"/>
    <w:pPr>
      <w:numPr>
        <w:numId w:val="24"/>
      </w:numPr>
    </w:pPr>
  </w:style>
  <w:style w:type="paragraph" w:customStyle="1" w:styleId="xl30">
    <w:name w:val="xl30"/>
    <w:basedOn w:val="a5"/>
    <w:rsid w:val="00B51EEB"/>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hint="cs"/>
      <w:b/>
      <w:bCs/>
      <w:color w:val="000000"/>
    </w:rPr>
  </w:style>
  <w:style w:type="paragraph" w:styleId="aff5">
    <w:name w:val="Body Text"/>
    <w:basedOn w:val="a5"/>
    <w:link w:val="aff6"/>
    <w:qFormat/>
    <w:rsid w:val="00B51EEB"/>
    <w:pPr>
      <w:spacing w:after="0" w:line="240" w:lineRule="auto"/>
    </w:pPr>
    <w:rPr>
      <w:rFonts w:cs="Narkisim"/>
      <w:sz w:val="20"/>
      <w:szCs w:val="28"/>
    </w:rPr>
  </w:style>
  <w:style w:type="character" w:customStyle="1" w:styleId="aff6">
    <w:name w:val="גוף טקסט תו"/>
    <w:basedOn w:val="a6"/>
    <w:link w:val="aff5"/>
    <w:rsid w:val="00B51EEB"/>
    <w:rPr>
      <w:rFonts w:ascii="Times New Roman" w:eastAsia="Times New Roman" w:hAnsi="Times New Roman" w:cs="Narkisim"/>
      <w:sz w:val="20"/>
      <w:szCs w:val="28"/>
    </w:rPr>
  </w:style>
  <w:style w:type="paragraph" w:styleId="24">
    <w:name w:val="Body Text Indent 2"/>
    <w:basedOn w:val="a5"/>
    <w:link w:val="25"/>
    <w:rsid w:val="00B51EEB"/>
    <w:pPr>
      <w:spacing w:line="480" w:lineRule="auto"/>
      <w:ind w:left="283"/>
    </w:pPr>
    <w:rPr>
      <w:rFonts w:cs="Times New Roman"/>
    </w:rPr>
  </w:style>
  <w:style w:type="character" w:customStyle="1" w:styleId="25">
    <w:name w:val="כניסה בגוף טקסט 2 תו"/>
    <w:basedOn w:val="a6"/>
    <w:link w:val="24"/>
    <w:rsid w:val="00B51EEB"/>
    <w:rPr>
      <w:rFonts w:ascii="Times New Roman" w:eastAsia="Times New Roman" w:hAnsi="Times New Roman" w:cs="Times New Roman"/>
      <w:sz w:val="24"/>
      <w:szCs w:val="24"/>
    </w:rPr>
  </w:style>
  <w:style w:type="paragraph" w:styleId="aff7">
    <w:name w:val="Block Text"/>
    <w:basedOn w:val="a5"/>
    <w:rsid w:val="00B51EEB"/>
    <w:pPr>
      <w:spacing w:after="0" w:line="240" w:lineRule="auto"/>
      <w:ind w:left="720" w:hanging="720"/>
      <w:jc w:val="both"/>
    </w:pPr>
    <w:rPr>
      <w:rFonts w:cs="Narkisim"/>
      <w:sz w:val="28"/>
      <w:szCs w:val="28"/>
    </w:rPr>
  </w:style>
  <w:style w:type="paragraph" w:customStyle="1" w:styleId="16">
    <w:name w:val="טקסט בלונים1"/>
    <w:basedOn w:val="a5"/>
    <w:rsid w:val="00B51EEB"/>
    <w:pPr>
      <w:spacing w:after="0" w:line="240" w:lineRule="auto"/>
    </w:pPr>
    <w:rPr>
      <w:rFonts w:ascii="Tahoma" w:hAnsi="Tahoma" w:cs="Tahoma"/>
      <w:sz w:val="16"/>
      <w:szCs w:val="16"/>
    </w:rPr>
  </w:style>
  <w:style w:type="character" w:styleId="FollowedHyperlink">
    <w:name w:val="FollowedHyperlink"/>
    <w:uiPriority w:val="99"/>
    <w:rsid w:val="00B51EEB"/>
    <w:rPr>
      <w:color w:val="800080"/>
      <w:u w:val="single"/>
    </w:rPr>
  </w:style>
  <w:style w:type="paragraph" w:customStyle="1" w:styleId="BalloonText1">
    <w:name w:val="Balloon Text1"/>
    <w:basedOn w:val="a5"/>
    <w:semiHidden/>
    <w:rsid w:val="00B51EEB"/>
    <w:pPr>
      <w:spacing w:after="0" w:line="240" w:lineRule="auto"/>
    </w:pPr>
    <w:rPr>
      <w:rFonts w:ascii="Tahoma" w:hAnsi="Tahoma" w:cs="Tahoma"/>
      <w:sz w:val="16"/>
      <w:szCs w:val="16"/>
    </w:rPr>
  </w:style>
  <w:style w:type="paragraph" w:customStyle="1" w:styleId="Para1">
    <w:name w:val="Para1"/>
    <w:basedOn w:val="a5"/>
    <w:rsid w:val="00B51EEB"/>
    <w:pPr>
      <w:tabs>
        <w:tab w:val="left" w:pos="1800"/>
      </w:tabs>
      <w:overflowPunct w:val="0"/>
      <w:autoSpaceDE w:val="0"/>
      <w:autoSpaceDN w:val="0"/>
      <w:adjustRightInd w:val="0"/>
      <w:spacing w:after="0" w:line="240" w:lineRule="auto"/>
      <w:jc w:val="both"/>
      <w:textAlignment w:val="baseline"/>
    </w:pPr>
    <w:rPr>
      <w:rFonts w:cs="FrankRuehl"/>
      <w:noProof/>
      <w:szCs w:val="26"/>
    </w:rPr>
  </w:style>
  <w:style w:type="paragraph" w:customStyle="1" w:styleId="Para2">
    <w:name w:val="Para2"/>
    <w:basedOn w:val="a5"/>
    <w:rsid w:val="00B51EEB"/>
    <w:pPr>
      <w:tabs>
        <w:tab w:val="left" w:pos="1800"/>
      </w:tabs>
      <w:overflowPunct w:val="0"/>
      <w:autoSpaceDE w:val="0"/>
      <w:autoSpaceDN w:val="0"/>
      <w:adjustRightInd w:val="0"/>
      <w:spacing w:after="0" w:line="240" w:lineRule="auto"/>
      <w:jc w:val="both"/>
      <w:textAlignment w:val="baseline"/>
    </w:pPr>
    <w:rPr>
      <w:rFonts w:cs="FrankRuehl"/>
      <w:noProof/>
      <w:szCs w:val="26"/>
    </w:rPr>
  </w:style>
  <w:style w:type="paragraph" w:styleId="36">
    <w:name w:val="List Continue 3"/>
    <w:basedOn w:val="a5"/>
    <w:rsid w:val="00B51EEB"/>
    <w:pPr>
      <w:overflowPunct w:val="0"/>
      <w:autoSpaceDE w:val="0"/>
      <w:autoSpaceDN w:val="0"/>
      <w:adjustRightInd w:val="0"/>
      <w:spacing w:line="240" w:lineRule="auto"/>
      <w:ind w:left="849"/>
      <w:jc w:val="both"/>
      <w:textAlignment w:val="baseline"/>
    </w:pPr>
    <w:rPr>
      <w:rFonts w:cs="FrankRuehl"/>
      <w:sz w:val="20"/>
      <w:szCs w:val="26"/>
    </w:rPr>
  </w:style>
  <w:style w:type="paragraph" w:customStyle="1" w:styleId="Memo">
    <w:name w:val="Memo"/>
    <w:basedOn w:val="a5"/>
    <w:rsid w:val="00B51EEB"/>
    <w:pPr>
      <w:overflowPunct w:val="0"/>
      <w:autoSpaceDE w:val="0"/>
      <w:autoSpaceDN w:val="0"/>
      <w:adjustRightInd w:val="0"/>
      <w:spacing w:after="0" w:line="240" w:lineRule="auto"/>
      <w:ind w:left="5760"/>
      <w:textAlignment w:val="baseline"/>
    </w:pPr>
    <w:rPr>
      <w:rFonts w:cs="FrankRuehl"/>
      <w:sz w:val="20"/>
      <w:szCs w:val="26"/>
    </w:rPr>
  </w:style>
  <w:style w:type="paragraph" w:customStyle="1" w:styleId="Reference">
    <w:name w:val="Reference"/>
    <w:basedOn w:val="a5"/>
    <w:rsid w:val="00B51EEB"/>
    <w:pPr>
      <w:tabs>
        <w:tab w:val="left" w:pos="1474"/>
      </w:tabs>
      <w:overflowPunct w:val="0"/>
      <w:autoSpaceDE w:val="0"/>
      <w:autoSpaceDN w:val="0"/>
      <w:adjustRightInd w:val="0"/>
      <w:spacing w:after="0" w:line="240" w:lineRule="auto"/>
      <w:ind w:left="1650" w:hanging="992"/>
      <w:textAlignment w:val="baseline"/>
    </w:pPr>
    <w:rPr>
      <w:rFonts w:cs="FrankRuehl"/>
      <w:sz w:val="20"/>
      <w:szCs w:val="26"/>
    </w:rPr>
  </w:style>
  <w:style w:type="paragraph" w:customStyle="1" w:styleId="Sign">
    <w:name w:val="Sign"/>
    <w:basedOn w:val="a5"/>
    <w:rsid w:val="00B51EEB"/>
    <w:pPr>
      <w:overflowPunct w:val="0"/>
      <w:autoSpaceDE w:val="0"/>
      <w:autoSpaceDN w:val="0"/>
      <w:adjustRightInd w:val="0"/>
      <w:spacing w:after="0" w:line="240" w:lineRule="auto"/>
      <w:ind w:left="3493"/>
      <w:jc w:val="center"/>
      <w:textAlignment w:val="baseline"/>
    </w:pPr>
    <w:rPr>
      <w:rFonts w:cs="FrankRuehl"/>
      <w:sz w:val="20"/>
      <w:szCs w:val="26"/>
    </w:rPr>
  </w:style>
  <w:style w:type="paragraph" w:customStyle="1" w:styleId="About">
    <w:name w:val="About"/>
    <w:basedOn w:val="a5"/>
    <w:rsid w:val="00B51EEB"/>
    <w:pPr>
      <w:overflowPunct w:val="0"/>
      <w:autoSpaceDE w:val="0"/>
      <w:autoSpaceDN w:val="0"/>
      <w:adjustRightInd w:val="0"/>
      <w:spacing w:after="0" w:line="240" w:lineRule="auto"/>
      <w:ind w:left="658" w:hanging="658"/>
      <w:textAlignment w:val="baseline"/>
    </w:pPr>
    <w:rPr>
      <w:rFonts w:cs="FrankRuehl"/>
      <w:sz w:val="20"/>
      <w:szCs w:val="26"/>
    </w:rPr>
  </w:style>
  <w:style w:type="paragraph" w:styleId="aff8">
    <w:name w:val="Subtitle"/>
    <w:basedOn w:val="a5"/>
    <w:link w:val="aff9"/>
    <w:qFormat/>
    <w:rsid w:val="00B51EEB"/>
    <w:pPr>
      <w:autoSpaceDE w:val="0"/>
      <w:autoSpaceDN w:val="0"/>
      <w:spacing w:after="0" w:line="240" w:lineRule="auto"/>
      <w:jc w:val="center"/>
    </w:pPr>
    <w:rPr>
      <w:b/>
      <w:bCs/>
      <w:noProof/>
      <w:sz w:val="20"/>
      <w:szCs w:val="28"/>
    </w:rPr>
  </w:style>
  <w:style w:type="character" w:customStyle="1" w:styleId="aff9">
    <w:name w:val="כותרת משנה תו"/>
    <w:basedOn w:val="a6"/>
    <w:link w:val="aff8"/>
    <w:rsid w:val="00B51EEB"/>
    <w:rPr>
      <w:rFonts w:ascii="Times New Roman" w:eastAsia="Times New Roman" w:hAnsi="Times New Roman" w:cs="David"/>
      <w:b/>
      <w:bCs/>
      <w:noProof/>
      <w:sz w:val="20"/>
      <w:szCs w:val="28"/>
    </w:rPr>
  </w:style>
  <w:style w:type="paragraph" w:styleId="26">
    <w:name w:val="Body Text 2"/>
    <w:basedOn w:val="a5"/>
    <w:link w:val="27"/>
    <w:rsid w:val="00B51EEB"/>
    <w:pPr>
      <w:autoSpaceDE w:val="0"/>
      <w:autoSpaceDN w:val="0"/>
      <w:spacing w:after="0" w:line="300" w:lineRule="atLeast"/>
      <w:ind w:left="2268"/>
      <w:jc w:val="both"/>
    </w:pPr>
  </w:style>
  <w:style w:type="character" w:customStyle="1" w:styleId="27">
    <w:name w:val="גוף טקסט 2 תו"/>
    <w:basedOn w:val="a6"/>
    <w:link w:val="26"/>
    <w:rsid w:val="00B51EEB"/>
    <w:rPr>
      <w:rFonts w:ascii="Times New Roman" w:eastAsia="Times New Roman" w:hAnsi="Times New Roman" w:cs="David"/>
      <w:szCs w:val="24"/>
    </w:rPr>
  </w:style>
  <w:style w:type="paragraph" w:styleId="affa">
    <w:name w:val="caption"/>
    <w:basedOn w:val="a5"/>
    <w:next w:val="a5"/>
    <w:qFormat/>
    <w:rsid w:val="00B51EEB"/>
    <w:pPr>
      <w:autoSpaceDE w:val="0"/>
      <w:autoSpaceDN w:val="0"/>
      <w:spacing w:after="0" w:line="240" w:lineRule="auto"/>
      <w:ind w:left="1043"/>
    </w:pPr>
    <w:rPr>
      <w:b/>
      <w:bCs/>
      <w:u w:val="single"/>
    </w:rPr>
  </w:style>
  <w:style w:type="table" w:styleId="17">
    <w:name w:val="Table Grid 1"/>
    <w:basedOn w:val="a7"/>
    <w:rsid w:val="00B51EEB"/>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b">
    <w:name w:val="Document Map"/>
    <w:basedOn w:val="a5"/>
    <w:link w:val="affc"/>
    <w:rsid w:val="00B51EEB"/>
    <w:pPr>
      <w:widowControl w:val="0"/>
      <w:shd w:val="clear" w:color="auto" w:fill="000080"/>
      <w:spacing w:after="0" w:line="240" w:lineRule="auto"/>
    </w:pPr>
    <w:rPr>
      <w:rFonts w:ascii="Tahoma" w:hAnsi="Tahoma" w:cs="Miriam"/>
      <w:sz w:val="20"/>
    </w:rPr>
  </w:style>
  <w:style w:type="character" w:customStyle="1" w:styleId="affc">
    <w:name w:val="מפת מסמך תו"/>
    <w:basedOn w:val="a6"/>
    <w:link w:val="affb"/>
    <w:rsid w:val="00B51EEB"/>
    <w:rPr>
      <w:rFonts w:ascii="Tahoma" w:eastAsia="Times New Roman" w:hAnsi="Tahoma" w:cs="Miriam"/>
      <w:sz w:val="20"/>
      <w:szCs w:val="24"/>
      <w:shd w:val="clear" w:color="auto" w:fill="000080"/>
      <w:lang w:eastAsia="he-IL"/>
    </w:rPr>
  </w:style>
  <w:style w:type="paragraph" w:customStyle="1" w:styleId="BlockQuotation">
    <w:name w:val="Block Quotation"/>
    <w:basedOn w:val="a5"/>
    <w:rsid w:val="00B51EEB"/>
    <w:pPr>
      <w:widowControl w:val="0"/>
      <w:spacing w:after="0" w:line="360" w:lineRule="auto"/>
      <w:ind w:left="720" w:hanging="495"/>
    </w:pPr>
    <w:rPr>
      <w:rFonts w:ascii="David" w:hAnsi="David" w:cs="Miriam"/>
      <w:sz w:val="20"/>
    </w:rPr>
  </w:style>
  <w:style w:type="paragraph" w:styleId="37">
    <w:name w:val="Body Text 3"/>
    <w:basedOn w:val="a5"/>
    <w:link w:val="38"/>
    <w:rsid w:val="00B51EEB"/>
    <w:pPr>
      <w:spacing w:after="0" w:line="240" w:lineRule="auto"/>
      <w:jc w:val="both"/>
    </w:pPr>
    <w:rPr>
      <w:szCs w:val="20"/>
    </w:rPr>
  </w:style>
  <w:style w:type="character" w:customStyle="1" w:styleId="38">
    <w:name w:val="גוף טקסט 3 תו"/>
    <w:basedOn w:val="a6"/>
    <w:link w:val="37"/>
    <w:rsid w:val="00B51EEB"/>
    <w:rPr>
      <w:rFonts w:ascii="Times New Roman" w:eastAsia="Times New Roman" w:hAnsi="Times New Roman" w:cs="David"/>
      <w:sz w:val="24"/>
      <w:szCs w:val="20"/>
      <w:lang w:eastAsia="he-IL"/>
    </w:rPr>
  </w:style>
  <w:style w:type="paragraph" w:customStyle="1" w:styleId="font5">
    <w:name w:val="font5"/>
    <w:basedOn w:val="a5"/>
    <w:rsid w:val="00B51EEB"/>
    <w:pPr>
      <w:spacing w:before="100" w:beforeAutospacing="1" w:after="100" w:afterAutospacing="1" w:line="240" w:lineRule="auto"/>
    </w:pPr>
    <w:rPr>
      <w:rFonts w:ascii="Arial Unicode MS" w:eastAsia="Arial Unicode MS" w:hAnsi="Arial Unicode MS" w:hint="cs"/>
      <w:b/>
      <w:bCs/>
      <w:color w:val="000000"/>
    </w:rPr>
  </w:style>
  <w:style w:type="paragraph" w:customStyle="1" w:styleId="xl24">
    <w:name w:val="xl24"/>
    <w:basedOn w:val="a5"/>
    <w:rsid w:val="00B51EEB"/>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hint="cs"/>
      <w:b/>
      <w:bCs/>
      <w:color w:val="000000"/>
    </w:rPr>
  </w:style>
  <w:style w:type="paragraph" w:customStyle="1" w:styleId="xl25">
    <w:name w:val="xl25"/>
    <w:basedOn w:val="a5"/>
    <w:rsid w:val="00B51EEB"/>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hint="cs"/>
      <w:b/>
      <w:bCs/>
      <w:color w:val="000000"/>
    </w:rPr>
  </w:style>
  <w:style w:type="paragraph" w:customStyle="1" w:styleId="xl26">
    <w:name w:val="xl26"/>
    <w:basedOn w:val="a5"/>
    <w:rsid w:val="00B51EEB"/>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27">
    <w:name w:val="xl27"/>
    <w:basedOn w:val="a5"/>
    <w:rsid w:val="00B51EE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28">
    <w:name w:val="xl28"/>
    <w:basedOn w:val="a5"/>
    <w:rsid w:val="00B51EEB"/>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29">
    <w:name w:val="xl29"/>
    <w:basedOn w:val="a5"/>
    <w:rsid w:val="00B51EE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31">
    <w:name w:val="xl31"/>
    <w:basedOn w:val="a5"/>
    <w:rsid w:val="00B51EE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32">
    <w:name w:val="xl32"/>
    <w:basedOn w:val="a5"/>
    <w:rsid w:val="00B51EE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3">
    <w:name w:val="xl33"/>
    <w:basedOn w:val="a5"/>
    <w:rsid w:val="00B51EE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rPr>
  </w:style>
  <w:style w:type="paragraph" w:customStyle="1" w:styleId="xl34">
    <w:name w:val="xl34"/>
    <w:basedOn w:val="a5"/>
    <w:rsid w:val="00B51EEB"/>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rPr>
  </w:style>
  <w:style w:type="paragraph" w:customStyle="1" w:styleId="xl35">
    <w:name w:val="xl35"/>
    <w:basedOn w:val="a5"/>
    <w:rsid w:val="00B51EEB"/>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6">
    <w:name w:val="xl36"/>
    <w:basedOn w:val="a5"/>
    <w:rsid w:val="00B51EEB"/>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rPr>
  </w:style>
  <w:style w:type="paragraph" w:customStyle="1" w:styleId="xl37">
    <w:name w:val="xl37"/>
    <w:basedOn w:val="a5"/>
    <w:rsid w:val="00B51EE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8">
    <w:name w:val="xl38"/>
    <w:basedOn w:val="a5"/>
    <w:rsid w:val="00B51EE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9">
    <w:name w:val="xl39"/>
    <w:basedOn w:val="a5"/>
    <w:rsid w:val="00B51EE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40">
    <w:name w:val="xl40"/>
    <w:basedOn w:val="a5"/>
    <w:rsid w:val="00B51EE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22">
    <w:name w:val="סגנון2"/>
    <w:basedOn w:val="a5"/>
    <w:qFormat/>
    <w:rsid w:val="00B51EEB"/>
    <w:pPr>
      <w:numPr>
        <w:numId w:val="31"/>
      </w:numPr>
      <w:spacing w:line="240" w:lineRule="auto"/>
    </w:pPr>
    <w:rPr>
      <w:b/>
      <w:noProof/>
      <w:sz w:val="20"/>
    </w:rPr>
  </w:style>
  <w:style w:type="numbering" w:customStyle="1" w:styleId="Style1">
    <w:name w:val="Style1"/>
    <w:rsid w:val="00B51EEB"/>
    <w:pPr>
      <w:numPr>
        <w:numId w:val="33"/>
      </w:numPr>
    </w:pPr>
  </w:style>
  <w:style w:type="numbering" w:customStyle="1" w:styleId="Style2">
    <w:name w:val="Style2"/>
    <w:rsid w:val="00B51EEB"/>
    <w:pPr>
      <w:numPr>
        <w:numId w:val="34"/>
      </w:numPr>
    </w:pPr>
  </w:style>
  <w:style w:type="paragraph" w:customStyle="1" w:styleId="a0">
    <w:name w:val="שניאור"/>
    <w:basedOn w:val="a5"/>
    <w:rsid w:val="00B51EEB"/>
    <w:pPr>
      <w:numPr>
        <w:numId w:val="35"/>
      </w:numPr>
      <w:spacing w:line="240" w:lineRule="auto"/>
      <w:ind w:right="0"/>
    </w:pPr>
    <w:rPr>
      <w:rFonts w:ascii="Tahoma" w:hAnsi="Tahoma" w:cs="Tahoma"/>
      <w:sz w:val="20"/>
      <w:szCs w:val="20"/>
    </w:rPr>
  </w:style>
  <w:style w:type="character" w:styleId="affd">
    <w:name w:val="Emphasis"/>
    <w:uiPriority w:val="20"/>
    <w:qFormat/>
    <w:rsid w:val="00B51EEB"/>
    <w:rPr>
      <w:i/>
      <w:iCs/>
    </w:rPr>
  </w:style>
  <w:style w:type="paragraph" w:customStyle="1" w:styleId="NormalPar">
    <w:name w:val="NormalPar"/>
    <w:rsid w:val="00B51EEB"/>
    <w:pPr>
      <w:bidi/>
      <w:spacing w:after="0" w:line="240" w:lineRule="auto"/>
    </w:pPr>
    <w:rPr>
      <w:rFonts w:ascii="Times New Roman" w:eastAsia="Times New Roman" w:hAnsi="Times New Roman" w:cs="David"/>
      <w:snapToGrid w:val="0"/>
      <w:sz w:val="24"/>
      <w:szCs w:val="24"/>
      <w:lang w:eastAsia="he-IL"/>
    </w:rPr>
  </w:style>
  <w:style w:type="table" w:styleId="42">
    <w:name w:val="Table List 4"/>
    <w:basedOn w:val="a7"/>
    <w:rsid w:val="00B51EEB"/>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5"/>
    <w:rsid w:val="00B51EEB"/>
    <w:pPr>
      <w:overflowPunct w:val="0"/>
      <w:autoSpaceDE w:val="0"/>
      <w:autoSpaceDN w:val="0"/>
      <w:adjustRightInd w:val="0"/>
      <w:spacing w:after="0" w:line="240" w:lineRule="auto"/>
      <w:ind w:left="658" w:hanging="658"/>
      <w:textAlignment w:val="baseline"/>
    </w:pPr>
    <w:rPr>
      <w:rFonts w:cs="FrankRuehl"/>
      <w:b/>
      <w:bCs/>
      <w:sz w:val="20"/>
      <w:szCs w:val="26"/>
    </w:rPr>
  </w:style>
  <w:style w:type="paragraph" w:customStyle="1" w:styleId="mnormal">
    <w:name w:val="mnormal"/>
    <w:basedOn w:val="a5"/>
    <w:rsid w:val="00B51EEB"/>
    <w:pPr>
      <w:spacing w:after="0" w:line="300" w:lineRule="atLeast"/>
      <w:jc w:val="both"/>
    </w:pPr>
    <w:rPr>
      <w:noProof/>
      <w:sz w:val="26"/>
      <w:szCs w:val="26"/>
    </w:rPr>
  </w:style>
  <w:style w:type="paragraph" w:customStyle="1" w:styleId="affe">
    <w:name w:val="שניה משפטי"/>
    <w:basedOn w:val="a5"/>
    <w:rsid w:val="00B51EEB"/>
    <w:pPr>
      <w:spacing w:after="0" w:line="300" w:lineRule="atLeast"/>
      <w:ind w:left="1418" w:hanging="851"/>
      <w:jc w:val="both"/>
    </w:pPr>
    <w:rPr>
      <w:noProof/>
      <w:sz w:val="26"/>
      <w:szCs w:val="26"/>
    </w:rPr>
  </w:style>
  <w:style w:type="paragraph" w:customStyle="1" w:styleId="afff">
    <w:name w:val="שם הוראה"/>
    <w:basedOn w:val="a5"/>
    <w:rsid w:val="00B51EEB"/>
    <w:pPr>
      <w:spacing w:after="0" w:line="240" w:lineRule="auto"/>
      <w:jc w:val="both"/>
    </w:pPr>
    <w:rPr>
      <w:rFonts w:ascii="Arial" w:hAnsi="Arial" w:cs="Arial"/>
      <w:b/>
      <w:bCs/>
      <w:color w:val="FFFFFF"/>
      <w:sz w:val="28"/>
      <w:szCs w:val="28"/>
    </w:rPr>
  </w:style>
  <w:style w:type="paragraph" w:customStyle="1" w:styleId="afff0">
    <w:name w:val="טקסט רץ טבלה עליונה"/>
    <w:basedOn w:val="a5"/>
    <w:rsid w:val="00B51EEB"/>
    <w:pPr>
      <w:spacing w:after="0" w:line="240" w:lineRule="auto"/>
      <w:jc w:val="both"/>
    </w:pPr>
    <w:rPr>
      <w:rFonts w:ascii="Arial" w:hAnsi="Arial" w:cs="Arial"/>
      <w:sz w:val="20"/>
      <w:szCs w:val="20"/>
    </w:rPr>
  </w:style>
  <w:style w:type="table" w:styleId="28">
    <w:name w:val="Table Columns 2"/>
    <w:basedOn w:val="a7"/>
    <w:rsid w:val="00B51EEB"/>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7"/>
    <w:next w:val="ad"/>
    <w:uiPriority w:val="59"/>
    <w:rsid w:val="00B51EEB"/>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8">
    <w:name w:val="סגנון1"/>
    <w:basedOn w:val="a5"/>
    <w:link w:val="19"/>
    <w:qFormat/>
    <w:rsid w:val="00B51EEB"/>
    <w:pPr>
      <w:spacing w:after="0" w:line="360" w:lineRule="auto"/>
      <w:jc w:val="center"/>
    </w:pPr>
    <w:rPr>
      <w:rFonts w:ascii="Calibri" w:eastAsia="Calibri" w:hAnsi="Calibri"/>
      <w:b/>
      <w:bCs/>
      <w:u w:val="single"/>
    </w:rPr>
  </w:style>
  <w:style w:type="character" w:customStyle="1" w:styleId="19">
    <w:name w:val="סגנון1 תו"/>
    <w:link w:val="18"/>
    <w:locked/>
    <w:rsid w:val="00B51EEB"/>
    <w:rPr>
      <w:rFonts w:ascii="Calibri" w:eastAsia="Calibri" w:hAnsi="Calibri" w:cs="David"/>
      <w:b/>
      <w:bCs/>
      <w:sz w:val="24"/>
      <w:szCs w:val="24"/>
      <w:u w:val="single"/>
    </w:rPr>
  </w:style>
  <w:style w:type="paragraph" w:customStyle="1" w:styleId="39">
    <w:name w:val="סגנון3"/>
    <w:basedOn w:val="a5"/>
    <w:link w:val="3a"/>
    <w:qFormat/>
    <w:rsid w:val="00B51EEB"/>
    <w:pPr>
      <w:spacing w:after="0" w:line="360" w:lineRule="auto"/>
      <w:ind w:left="720"/>
      <w:jc w:val="both"/>
    </w:pPr>
  </w:style>
  <w:style w:type="character" w:customStyle="1" w:styleId="3a">
    <w:name w:val="סגנון3 תו"/>
    <w:link w:val="39"/>
    <w:rsid w:val="00B51EEB"/>
    <w:rPr>
      <w:rFonts w:ascii="Times New Roman" w:eastAsia="Times New Roman" w:hAnsi="Times New Roman" w:cs="David"/>
      <w:sz w:val="24"/>
      <w:szCs w:val="24"/>
    </w:rPr>
  </w:style>
  <w:style w:type="paragraph" w:styleId="afff1">
    <w:name w:val="endnote text"/>
    <w:basedOn w:val="a5"/>
    <w:link w:val="afff2"/>
    <w:rsid w:val="00B51EEB"/>
    <w:pPr>
      <w:spacing w:after="0"/>
      <w:jc w:val="both"/>
    </w:pPr>
    <w:rPr>
      <w:noProof/>
      <w:sz w:val="20"/>
      <w:szCs w:val="20"/>
    </w:rPr>
  </w:style>
  <w:style w:type="character" w:customStyle="1" w:styleId="afff2">
    <w:name w:val="טקסט הערת סיום תו"/>
    <w:basedOn w:val="a6"/>
    <w:link w:val="afff1"/>
    <w:rsid w:val="00B51EEB"/>
    <w:rPr>
      <w:rFonts w:ascii="Times New Roman" w:eastAsia="Times New Roman" w:hAnsi="Times New Roman" w:cs="David"/>
      <w:noProof/>
      <w:sz w:val="20"/>
      <w:szCs w:val="20"/>
      <w:lang w:eastAsia="he-IL"/>
    </w:rPr>
  </w:style>
  <w:style w:type="character" w:styleId="afff3">
    <w:name w:val="endnote reference"/>
    <w:rsid w:val="00B51EEB"/>
    <w:rPr>
      <w:vertAlign w:val="superscript"/>
    </w:rPr>
  </w:style>
  <w:style w:type="table" w:styleId="-1">
    <w:name w:val="Table 3D effects 1"/>
    <w:basedOn w:val="a7"/>
    <w:rsid w:val="00B51EEB"/>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B51EEB"/>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4">
    <w:name w:val="Strong"/>
    <w:basedOn w:val="a6"/>
    <w:uiPriority w:val="22"/>
    <w:qFormat/>
    <w:rsid w:val="00B51EEB"/>
    <w:rPr>
      <w:b/>
      <w:bCs/>
    </w:rPr>
  </w:style>
  <w:style w:type="paragraph" w:customStyle="1" w:styleId="c42">
    <w:name w:val="c42"/>
    <w:basedOn w:val="a5"/>
    <w:uiPriority w:val="99"/>
    <w:rsid w:val="00B51EEB"/>
    <w:pPr>
      <w:widowControl w:val="0"/>
      <w:spacing w:after="0" w:line="240" w:lineRule="atLeast"/>
      <w:jc w:val="center"/>
    </w:pPr>
    <w:rPr>
      <w:rFonts w:cs="Times New Roman"/>
      <w:szCs w:val="20"/>
      <w:lang w:bidi="ar-SA"/>
    </w:rPr>
  </w:style>
  <w:style w:type="character" w:customStyle="1" w:styleId="apple-converted-space">
    <w:name w:val="apple-converted-space"/>
    <w:basedOn w:val="a6"/>
    <w:rsid w:val="005C286A"/>
  </w:style>
  <w:style w:type="character" w:customStyle="1" w:styleId="toctoggle">
    <w:name w:val="toctoggle"/>
    <w:rsid w:val="00F94022"/>
  </w:style>
  <w:style w:type="character" w:customStyle="1" w:styleId="tocnumber">
    <w:name w:val="tocnumber"/>
    <w:rsid w:val="00F94022"/>
  </w:style>
  <w:style w:type="character" w:customStyle="1" w:styleId="toctext">
    <w:name w:val="toctext"/>
    <w:rsid w:val="00F94022"/>
  </w:style>
  <w:style w:type="paragraph" w:styleId="z-">
    <w:name w:val="HTML Top of Form"/>
    <w:basedOn w:val="a5"/>
    <w:next w:val="a5"/>
    <w:link w:val="z-0"/>
    <w:hidden/>
    <w:uiPriority w:val="99"/>
    <w:unhideWhenUsed/>
    <w:rsid w:val="00F94022"/>
    <w:pPr>
      <w:pBdr>
        <w:bottom w:val="single" w:sz="6" w:space="1" w:color="auto"/>
      </w:pBdr>
      <w:spacing w:after="0" w:line="240" w:lineRule="auto"/>
      <w:jc w:val="center"/>
    </w:pPr>
    <w:rPr>
      <w:rFonts w:ascii="Arial" w:hAnsi="Arial" w:cs="Arial"/>
      <w:vanish/>
      <w:sz w:val="16"/>
      <w:szCs w:val="16"/>
    </w:rPr>
  </w:style>
  <w:style w:type="character" w:customStyle="1" w:styleId="z-0">
    <w:name w:val="z-ראש טופס תו"/>
    <w:basedOn w:val="a6"/>
    <w:link w:val="z-"/>
    <w:uiPriority w:val="99"/>
    <w:rsid w:val="00F94022"/>
    <w:rPr>
      <w:rFonts w:ascii="Arial" w:eastAsia="Times New Roman" w:hAnsi="Arial" w:cs="Arial"/>
      <w:vanish/>
      <w:sz w:val="16"/>
      <w:szCs w:val="16"/>
    </w:rPr>
  </w:style>
  <w:style w:type="paragraph" w:styleId="z-1">
    <w:name w:val="HTML Bottom of Form"/>
    <w:basedOn w:val="a5"/>
    <w:next w:val="a5"/>
    <w:link w:val="z-2"/>
    <w:hidden/>
    <w:uiPriority w:val="99"/>
    <w:unhideWhenUsed/>
    <w:rsid w:val="00F94022"/>
    <w:pPr>
      <w:pBdr>
        <w:top w:val="single" w:sz="6" w:space="1" w:color="auto"/>
      </w:pBdr>
      <w:spacing w:after="0" w:line="240" w:lineRule="auto"/>
      <w:jc w:val="center"/>
    </w:pPr>
    <w:rPr>
      <w:rFonts w:ascii="Arial" w:hAnsi="Arial" w:cs="Arial"/>
      <w:vanish/>
      <w:sz w:val="16"/>
      <w:szCs w:val="16"/>
    </w:rPr>
  </w:style>
  <w:style w:type="character" w:customStyle="1" w:styleId="z-2">
    <w:name w:val="z-תחתית טופס תו"/>
    <w:basedOn w:val="a6"/>
    <w:link w:val="z-1"/>
    <w:uiPriority w:val="99"/>
    <w:rsid w:val="00F94022"/>
    <w:rPr>
      <w:rFonts w:ascii="Arial" w:eastAsia="Times New Roman" w:hAnsi="Arial" w:cs="Arial"/>
      <w:vanish/>
      <w:sz w:val="16"/>
      <w:szCs w:val="16"/>
    </w:rPr>
  </w:style>
  <w:style w:type="character" w:customStyle="1" w:styleId="3b">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6"/>
    <w:locked/>
    <w:rsid w:val="006C5F10"/>
    <w:rPr>
      <w:rFonts w:ascii="Times New Roman" w:eastAsia="Times New Roman" w:hAnsi="Times New Roman" w:cs="David"/>
      <w:smallCaps/>
      <w:spacing w:val="24"/>
      <w:sz w:val="24"/>
      <w:szCs w:val="28"/>
      <w:lang w:eastAsia="he-IL"/>
    </w:rPr>
  </w:style>
  <w:style w:type="table" w:customStyle="1" w:styleId="1a">
    <w:name w:val="טבלה רגילה1"/>
    <w:uiPriority w:val="99"/>
    <w:semiHidden/>
    <w:rsid w:val="006C5F10"/>
    <w:tblPr>
      <w:tblCellMar>
        <w:top w:w="0" w:type="dxa"/>
        <w:left w:w="108" w:type="dxa"/>
        <w:bottom w:w="0" w:type="dxa"/>
        <w:right w:w="108" w:type="dxa"/>
      </w:tblCellMar>
    </w:tblPr>
  </w:style>
  <w:style w:type="paragraph" w:customStyle="1" w:styleId="30">
    <w:name w:val="כותרת 3 חדשה"/>
    <w:basedOn w:val="af2"/>
    <w:link w:val="3c"/>
    <w:qFormat/>
    <w:rsid w:val="00AC7A3B"/>
    <w:pPr>
      <w:numPr>
        <w:ilvl w:val="2"/>
        <w:numId w:val="48"/>
      </w:numPr>
    </w:pPr>
  </w:style>
  <w:style w:type="character" w:customStyle="1" w:styleId="af3">
    <w:name w:val="פיסקת רשימה תו"/>
    <w:basedOn w:val="a6"/>
    <w:link w:val="af2"/>
    <w:uiPriority w:val="34"/>
    <w:rsid w:val="001850B6"/>
    <w:rPr>
      <w:rFonts w:ascii="Times New Roman" w:eastAsia="Times New Roman" w:hAnsi="Times New Roman" w:cs="David"/>
      <w:sz w:val="24"/>
      <w:szCs w:val="24"/>
    </w:rPr>
  </w:style>
  <w:style w:type="character" w:customStyle="1" w:styleId="3c">
    <w:name w:val="כותרת 3 חדשה תו"/>
    <w:basedOn w:val="af3"/>
    <w:link w:val="30"/>
    <w:rsid w:val="00AC7A3B"/>
    <w:rPr>
      <w:rFonts w:ascii="Times New Roman" w:eastAsia="Times New Roman" w:hAnsi="Times New Roman" w:cs="David"/>
      <w:sz w:val="24"/>
      <w:szCs w:val="24"/>
      <w:lang w:eastAsia="he-IL"/>
    </w:rPr>
  </w:style>
  <w:style w:type="table" w:customStyle="1" w:styleId="5-31">
    <w:name w:val="טבלת רשת 5 כהה - הדגשה 31"/>
    <w:basedOn w:val="a7"/>
    <w:uiPriority w:val="50"/>
    <w:rsid w:val="00BC34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7"/>
    <w:uiPriority w:val="49"/>
    <w:rsid w:val="00BC341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5">
    <w:name w:val="No Spacing"/>
    <w:uiPriority w:val="1"/>
    <w:qFormat/>
    <w:rsid w:val="000573D6"/>
    <w:pPr>
      <w:bidi/>
      <w:spacing w:after="0" w:line="240" w:lineRule="auto"/>
    </w:pPr>
  </w:style>
  <w:style w:type="table" w:customStyle="1" w:styleId="1b">
    <w:name w:val="רשת טבלה1"/>
    <w:basedOn w:val="a7"/>
    <w:next w:val="ad"/>
    <w:rsid w:val="00FB6D6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Caption">
    <w:name w:val="Fig Caption"/>
    <w:basedOn w:val="aff5"/>
    <w:next w:val="aff5"/>
    <w:rsid w:val="00EE089C"/>
    <w:pPr>
      <w:tabs>
        <w:tab w:val="left" w:pos="454"/>
        <w:tab w:val="left" w:pos="1134"/>
        <w:tab w:val="left" w:pos="1701"/>
        <w:tab w:val="left" w:pos="2268"/>
        <w:tab w:val="left" w:pos="2835"/>
        <w:tab w:val="center" w:pos="4253"/>
        <w:tab w:val="right" w:pos="8505"/>
      </w:tabs>
      <w:spacing w:after="240"/>
      <w:jc w:val="center"/>
    </w:pPr>
    <w:rPr>
      <w:rFonts w:ascii="Arial" w:hAnsi="Arial" w:cs="Arial"/>
      <w:i/>
      <w:iCs/>
      <w:sz w:val="18"/>
      <w:szCs w:val="18"/>
    </w:rPr>
  </w:style>
  <w:style w:type="paragraph" w:styleId="a">
    <w:name w:val="List Bullet"/>
    <w:basedOn w:val="aff5"/>
    <w:rsid w:val="00EE089C"/>
    <w:pPr>
      <w:numPr>
        <w:numId w:val="77"/>
      </w:numPr>
      <w:tabs>
        <w:tab w:val="left" w:pos="1134"/>
        <w:tab w:val="left" w:pos="1701"/>
        <w:tab w:val="left" w:pos="2268"/>
        <w:tab w:val="left" w:pos="2835"/>
        <w:tab w:val="center" w:pos="4253"/>
        <w:tab w:val="right" w:pos="8505"/>
      </w:tabs>
      <w:spacing w:after="60"/>
    </w:pPr>
    <w:rPr>
      <w:rFonts w:ascii="Arial" w:hAnsi="Arial" w:cs="Arial"/>
      <w:szCs w:val="20"/>
      <w:lang w:bidi="ar-SA"/>
    </w:rPr>
  </w:style>
  <w:style w:type="paragraph" w:customStyle="1" w:styleId="NoteHeader">
    <w:name w:val="Note Header"/>
    <w:basedOn w:val="Note"/>
    <w:next w:val="Note"/>
    <w:link w:val="NoteHeaderChar"/>
    <w:rsid w:val="00EE089C"/>
    <w:rPr>
      <w:rFonts w:ascii="Arial Bold" w:hAnsi="Arial Bold"/>
      <w:b/>
      <w:bCs/>
      <w:color w:val="000080"/>
    </w:rPr>
  </w:style>
  <w:style w:type="paragraph" w:customStyle="1" w:styleId="Note">
    <w:name w:val="Note"/>
    <w:basedOn w:val="a5"/>
    <w:link w:val="NoteChar"/>
    <w:rsid w:val="00EE089C"/>
    <w:pPr>
      <w:pBdr>
        <w:top w:val="single" w:sz="4" w:space="1" w:color="000080"/>
        <w:bottom w:val="single" w:sz="4" w:space="1" w:color="000080"/>
      </w:pBdr>
      <w:spacing w:after="60" w:line="240" w:lineRule="auto"/>
    </w:pPr>
    <w:rPr>
      <w:rFonts w:ascii="Arial" w:hAnsi="Arial" w:cs="Arial"/>
      <w:sz w:val="20"/>
      <w:szCs w:val="20"/>
    </w:rPr>
  </w:style>
  <w:style w:type="character" w:customStyle="1" w:styleId="NoteChar">
    <w:name w:val="Note Char"/>
    <w:basedOn w:val="a6"/>
    <w:link w:val="Note"/>
    <w:rsid w:val="00EE089C"/>
    <w:rPr>
      <w:rFonts w:ascii="Arial" w:eastAsia="Times New Roman" w:hAnsi="Arial" w:cs="Arial"/>
      <w:sz w:val="20"/>
      <w:szCs w:val="20"/>
    </w:rPr>
  </w:style>
  <w:style w:type="character" w:customStyle="1" w:styleId="NoteHeaderChar">
    <w:name w:val="Note Header Char"/>
    <w:basedOn w:val="NoteChar"/>
    <w:link w:val="NoteHeader"/>
    <w:rsid w:val="00EE089C"/>
    <w:rPr>
      <w:rFonts w:ascii="Arial Bold" w:eastAsia="Times New Roman" w:hAnsi="Arial Bold" w:cs="Arial"/>
      <w:b/>
      <w:bCs/>
      <w:color w:val="000080"/>
      <w:sz w:val="20"/>
      <w:szCs w:val="20"/>
    </w:rPr>
  </w:style>
  <w:style w:type="paragraph" w:customStyle="1" w:styleId="SubTitle">
    <w:name w:val="Sub Title"/>
    <w:basedOn w:val="aff"/>
    <w:next w:val="aff5"/>
    <w:rsid w:val="00EE089C"/>
    <w:pPr>
      <w:spacing w:line="300" w:lineRule="atLeast"/>
    </w:pPr>
    <w:rPr>
      <w:rFonts w:ascii="Arial Bold" w:hAnsi="Arial Bold" w:cs="Arial"/>
      <w:color w:val="000080"/>
      <w:sz w:val="40"/>
      <w:szCs w:val="40"/>
      <w:lang w:eastAsia="en-US"/>
    </w:rPr>
  </w:style>
  <w:style w:type="paragraph" w:customStyle="1" w:styleId="NormalLegal">
    <w:name w:val="Normal Legal"/>
    <w:basedOn w:val="a5"/>
    <w:rsid w:val="00EE089C"/>
    <w:pPr>
      <w:keepLines/>
      <w:autoSpaceDE w:val="0"/>
      <w:autoSpaceDN w:val="0"/>
      <w:adjustRightInd w:val="0"/>
      <w:spacing w:before="240" w:after="0" w:line="240" w:lineRule="auto"/>
      <w:ind w:left="272"/>
    </w:pPr>
    <w:rPr>
      <w:rFonts w:ascii="Arial" w:hAnsi="Arial" w:cs="Courier New"/>
      <w:sz w:val="20"/>
      <w:lang w:bidi="ar-SA"/>
    </w:rPr>
  </w:style>
  <w:style w:type="paragraph" w:styleId="21">
    <w:name w:val="List Number 2"/>
    <w:basedOn w:val="a4"/>
    <w:rsid w:val="00EE089C"/>
    <w:pPr>
      <w:numPr>
        <w:numId w:val="80"/>
      </w:numPr>
    </w:pPr>
  </w:style>
  <w:style w:type="paragraph" w:styleId="a4">
    <w:name w:val="List Number"/>
    <w:basedOn w:val="aff5"/>
    <w:rsid w:val="00EE089C"/>
    <w:pPr>
      <w:numPr>
        <w:numId w:val="82"/>
      </w:numPr>
      <w:spacing w:after="60"/>
    </w:pPr>
    <w:rPr>
      <w:rFonts w:ascii="Arial" w:hAnsi="Arial" w:cs="Arial"/>
      <w:szCs w:val="20"/>
      <w:lang w:bidi="ar-SA"/>
    </w:rPr>
  </w:style>
  <w:style w:type="paragraph" w:styleId="afff6">
    <w:name w:val="table of figures"/>
    <w:basedOn w:val="a5"/>
    <w:next w:val="a5"/>
    <w:uiPriority w:val="99"/>
    <w:rsid w:val="00EE089C"/>
    <w:pPr>
      <w:spacing w:after="60" w:line="300" w:lineRule="atLeast"/>
    </w:pPr>
    <w:rPr>
      <w:rFonts w:ascii="Arial" w:hAnsi="Arial" w:cs="Arial"/>
      <w:szCs w:val="20"/>
    </w:rPr>
  </w:style>
  <w:style w:type="paragraph" w:customStyle="1" w:styleId="TableLeft">
    <w:name w:val="Table Left"/>
    <w:basedOn w:val="a5"/>
    <w:rsid w:val="00EE089C"/>
    <w:pPr>
      <w:keepLines/>
      <w:spacing w:before="40" w:after="40" w:line="240" w:lineRule="auto"/>
    </w:pPr>
    <w:rPr>
      <w:rFonts w:ascii="Arial" w:hAnsi="Arial" w:cs="Times New Roman"/>
      <w:sz w:val="20"/>
      <w:szCs w:val="20"/>
    </w:rPr>
  </w:style>
  <w:style w:type="paragraph" w:styleId="Index1">
    <w:name w:val="index 1"/>
    <w:basedOn w:val="a5"/>
    <w:next w:val="a5"/>
    <w:autoRedefine/>
    <w:semiHidden/>
    <w:rsid w:val="00EE089C"/>
    <w:pPr>
      <w:spacing w:after="60" w:line="300" w:lineRule="atLeast"/>
      <w:ind w:left="240" w:hanging="240"/>
    </w:pPr>
    <w:rPr>
      <w:rFonts w:ascii="Arial" w:hAnsi="Arial" w:cs="Arial"/>
      <w:szCs w:val="20"/>
    </w:rPr>
  </w:style>
  <w:style w:type="paragraph" w:styleId="Index2">
    <w:name w:val="index 2"/>
    <w:basedOn w:val="a5"/>
    <w:next w:val="a5"/>
    <w:autoRedefine/>
    <w:semiHidden/>
    <w:rsid w:val="00EE089C"/>
    <w:pPr>
      <w:spacing w:after="60" w:line="300" w:lineRule="atLeast"/>
      <w:ind w:left="480" w:hanging="240"/>
    </w:pPr>
    <w:rPr>
      <w:rFonts w:ascii="Arial" w:hAnsi="Arial" w:cs="Arial"/>
      <w:szCs w:val="20"/>
    </w:rPr>
  </w:style>
  <w:style w:type="paragraph" w:styleId="Index3">
    <w:name w:val="index 3"/>
    <w:basedOn w:val="a5"/>
    <w:next w:val="a5"/>
    <w:autoRedefine/>
    <w:semiHidden/>
    <w:rsid w:val="00EE089C"/>
    <w:pPr>
      <w:spacing w:after="60" w:line="300" w:lineRule="atLeast"/>
      <w:ind w:left="720" w:hanging="240"/>
    </w:pPr>
    <w:rPr>
      <w:rFonts w:ascii="Arial" w:hAnsi="Arial" w:cs="Arial"/>
      <w:szCs w:val="20"/>
    </w:rPr>
  </w:style>
  <w:style w:type="paragraph" w:styleId="Index4">
    <w:name w:val="index 4"/>
    <w:basedOn w:val="a5"/>
    <w:next w:val="a5"/>
    <w:autoRedefine/>
    <w:semiHidden/>
    <w:rsid w:val="00EE089C"/>
    <w:pPr>
      <w:spacing w:after="60" w:line="300" w:lineRule="atLeast"/>
      <w:ind w:left="960" w:hanging="240"/>
    </w:pPr>
    <w:rPr>
      <w:rFonts w:ascii="Arial" w:hAnsi="Arial" w:cs="Arial"/>
      <w:szCs w:val="20"/>
    </w:rPr>
  </w:style>
  <w:style w:type="paragraph" w:styleId="Index5">
    <w:name w:val="index 5"/>
    <w:basedOn w:val="a5"/>
    <w:next w:val="a5"/>
    <w:autoRedefine/>
    <w:semiHidden/>
    <w:rsid w:val="00EE089C"/>
    <w:pPr>
      <w:spacing w:after="60" w:line="300" w:lineRule="atLeast"/>
      <w:ind w:left="1200" w:hanging="240"/>
    </w:pPr>
    <w:rPr>
      <w:rFonts w:ascii="Arial" w:hAnsi="Arial" w:cs="Arial"/>
      <w:szCs w:val="20"/>
    </w:rPr>
  </w:style>
  <w:style w:type="paragraph" w:styleId="Index6">
    <w:name w:val="index 6"/>
    <w:basedOn w:val="a5"/>
    <w:next w:val="a5"/>
    <w:autoRedefine/>
    <w:semiHidden/>
    <w:rsid w:val="00EE089C"/>
    <w:pPr>
      <w:spacing w:after="60" w:line="300" w:lineRule="atLeast"/>
      <w:ind w:left="1440" w:hanging="240"/>
    </w:pPr>
    <w:rPr>
      <w:rFonts w:ascii="Arial" w:hAnsi="Arial" w:cs="Arial"/>
      <w:szCs w:val="20"/>
    </w:rPr>
  </w:style>
  <w:style w:type="paragraph" w:styleId="Index7">
    <w:name w:val="index 7"/>
    <w:basedOn w:val="a5"/>
    <w:next w:val="a5"/>
    <w:autoRedefine/>
    <w:semiHidden/>
    <w:rsid w:val="00EE089C"/>
    <w:pPr>
      <w:spacing w:after="60" w:line="300" w:lineRule="atLeast"/>
      <w:ind w:left="1680" w:hanging="240"/>
    </w:pPr>
    <w:rPr>
      <w:rFonts w:ascii="Arial" w:hAnsi="Arial" w:cs="Arial"/>
      <w:szCs w:val="20"/>
    </w:rPr>
  </w:style>
  <w:style w:type="paragraph" w:styleId="Index8">
    <w:name w:val="index 8"/>
    <w:basedOn w:val="a5"/>
    <w:next w:val="a5"/>
    <w:autoRedefine/>
    <w:semiHidden/>
    <w:rsid w:val="00EE089C"/>
    <w:pPr>
      <w:spacing w:after="60" w:line="300" w:lineRule="atLeast"/>
      <w:ind w:left="1920" w:hanging="240"/>
    </w:pPr>
    <w:rPr>
      <w:rFonts w:ascii="Arial" w:hAnsi="Arial" w:cs="Arial"/>
      <w:szCs w:val="20"/>
    </w:rPr>
  </w:style>
  <w:style w:type="paragraph" w:styleId="Index9">
    <w:name w:val="index 9"/>
    <w:basedOn w:val="a5"/>
    <w:next w:val="a5"/>
    <w:autoRedefine/>
    <w:semiHidden/>
    <w:rsid w:val="00EE089C"/>
    <w:pPr>
      <w:spacing w:after="60" w:line="300" w:lineRule="atLeast"/>
      <w:ind w:left="2160" w:hanging="240"/>
    </w:pPr>
    <w:rPr>
      <w:rFonts w:ascii="Arial" w:hAnsi="Arial" w:cs="Arial"/>
      <w:szCs w:val="20"/>
    </w:rPr>
  </w:style>
  <w:style w:type="paragraph" w:styleId="afff7">
    <w:name w:val="index heading"/>
    <w:basedOn w:val="a5"/>
    <w:next w:val="Index1"/>
    <w:semiHidden/>
    <w:rsid w:val="00EE089C"/>
    <w:pPr>
      <w:spacing w:after="60" w:line="300" w:lineRule="atLeast"/>
    </w:pPr>
    <w:rPr>
      <w:rFonts w:ascii="Arial" w:hAnsi="Arial" w:cs="Arial"/>
      <w:b/>
      <w:bCs/>
      <w:szCs w:val="20"/>
    </w:rPr>
  </w:style>
  <w:style w:type="paragraph" w:styleId="4">
    <w:name w:val="List Bullet 4"/>
    <w:basedOn w:val="a"/>
    <w:rsid w:val="00EE089C"/>
    <w:pPr>
      <w:numPr>
        <w:numId w:val="78"/>
      </w:numPr>
    </w:pPr>
  </w:style>
  <w:style w:type="paragraph" w:styleId="5">
    <w:name w:val="List Bullet 5"/>
    <w:basedOn w:val="a5"/>
    <w:autoRedefine/>
    <w:rsid w:val="00EE089C"/>
    <w:pPr>
      <w:numPr>
        <w:numId w:val="79"/>
      </w:numPr>
      <w:spacing w:after="60" w:line="300" w:lineRule="atLeast"/>
    </w:pPr>
    <w:rPr>
      <w:rFonts w:ascii="Arial" w:hAnsi="Arial" w:cs="Arial"/>
      <w:szCs w:val="20"/>
    </w:rPr>
  </w:style>
  <w:style w:type="paragraph" w:styleId="afff8">
    <w:name w:val="List Continue"/>
    <w:basedOn w:val="a5"/>
    <w:rsid w:val="00EE089C"/>
    <w:pPr>
      <w:spacing w:line="240" w:lineRule="auto"/>
      <w:ind w:left="357"/>
    </w:pPr>
    <w:rPr>
      <w:rFonts w:ascii="Arial" w:hAnsi="Arial" w:cs="Arial"/>
      <w:sz w:val="20"/>
      <w:szCs w:val="20"/>
    </w:rPr>
  </w:style>
  <w:style w:type="paragraph" w:styleId="29">
    <w:name w:val="List Continue 2"/>
    <w:basedOn w:val="afff8"/>
    <w:uiPriority w:val="99"/>
    <w:rsid w:val="00EE089C"/>
    <w:pPr>
      <w:ind w:left="720"/>
    </w:pPr>
  </w:style>
  <w:style w:type="paragraph" w:styleId="43">
    <w:name w:val="List Continue 4"/>
    <w:basedOn w:val="36"/>
    <w:rsid w:val="00EE089C"/>
    <w:pPr>
      <w:overflowPunct/>
      <w:autoSpaceDE/>
      <w:autoSpaceDN/>
      <w:adjustRightInd/>
      <w:ind w:left="1080" w:firstLine="360"/>
      <w:jc w:val="left"/>
      <w:textAlignment w:val="auto"/>
    </w:pPr>
    <w:rPr>
      <w:rFonts w:ascii="Arial" w:hAnsi="Arial" w:cs="Arial"/>
      <w:szCs w:val="20"/>
      <w:lang w:eastAsia="en-US"/>
    </w:rPr>
  </w:style>
  <w:style w:type="paragraph" w:styleId="52">
    <w:name w:val="List Continue 5"/>
    <w:basedOn w:val="a5"/>
    <w:rsid w:val="00EE089C"/>
    <w:pPr>
      <w:spacing w:line="300" w:lineRule="atLeast"/>
      <w:ind w:left="1800"/>
    </w:pPr>
    <w:rPr>
      <w:rFonts w:ascii="Arial" w:hAnsi="Arial" w:cs="Arial"/>
      <w:szCs w:val="20"/>
    </w:rPr>
  </w:style>
  <w:style w:type="paragraph" w:styleId="31">
    <w:name w:val="List Number 3"/>
    <w:basedOn w:val="a4"/>
    <w:rsid w:val="00EE089C"/>
    <w:pPr>
      <w:numPr>
        <w:numId w:val="81"/>
      </w:numPr>
    </w:pPr>
  </w:style>
  <w:style w:type="paragraph" w:styleId="afff9">
    <w:name w:val="macro"/>
    <w:link w:val="afffa"/>
    <w:semiHidden/>
    <w:rsid w:val="00EE089C"/>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a">
    <w:name w:val="טקסט מאקרו תו"/>
    <w:basedOn w:val="a6"/>
    <w:link w:val="afff9"/>
    <w:semiHidden/>
    <w:rsid w:val="00EE089C"/>
    <w:rPr>
      <w:rFonts w:ascii="Courier New" w:eastAsia="Times New Roman" w:hAnsi="Courier New" w:cs="Courier New"/>
      <w:sz w:val="20"/>
      <w:szCs w:val="20"/>
    </w:rPr>
  </w:style>
  <w:style w:type="paragraph" w:styleId="afffb">
    <w:name w:val="Plain Text"/>
    <w:basedOn w:val="a5"/>
    <w:link w:val="afffc"/>
    <w:rsid w:val="00EE089C"/>
    <w:pPr>
      <w:spacing w:after="60" w:line="300" w:lineRule="atLeast"/>
    </w:pPr>
    <w:rPr>
      <w:rFonts w:ascii="Courier New" w:hAnsi="Courier New" w:cs="Courier New"/>
      <w:sz w:val="20"/>
      <w:szCs w:val="20"/>
    </w:rPr>
  </w:style>
  <w:style w:type="character" w:customStyle="1" w:styleId="afffc">
    <w:name w:val="טקסט רגיל תו"/>
    <w:basedOn w:val="a6"/>
    <w:link w:val="afffb"/>
    <w:rsid w:val="00EE089C"/>
    <w:rPr>
      <w:rFonts w:ascii="Courier New" w:eastAsia="Times New Roman" w:hAnsi="Courier New" w:cs="Courier New"/>
      <w:sz w:val="20"/>
      <w:szCs w:val="20"/>
    </w:rPr>
  </w:style>
  <w:style w:type="paragraph" w:styleId="afffd">
    <w:name w:val="table of authorities"/>
    <w:basedOn w:val="a5"/>
    <w:next w:val="a5"/>
    <w:semiHidden/>
    <w:rsid w:val="00EE089C"/>
    <w:pPr>
      <w:spacing w:after="60" w:line="300" w:lineRule="atLeast"/>
      <w:ind w:left="240" w:hanging="240"/>
    </w:pPr>
    <w:rPr>
      <w:rFonts w:ascii="Arial" w:hAnsi="Arial" w:cs="Arial"/>
      <w:szCs w:val="20"/>
    </w:rPr>
  </w:style>
  <w:style w:type="paragraph" w:styleId="afffe">
    <w:name w:val="toa heading"/>
    <w:basedOn w:val="a5"/>
    <w:next w:val="a5"/>
    <w:semiHidden/>
    <w:rsid w:val="00EE089C"/>
    <w:pPr>
      <w:spacing w:after="60" w:line="300" w:lineRule="atLeast"/>
    </w:pPr>
    <w:rPr>
      <w:rFonts w:ascii="Arial" w:hAnsi="Arial" w:cs="Arial"/>
      <w:b/>
      <w:bCs/>
      <w:szCs w:val="20"/>
    </w:rPr>
  </w:style>
  <w:style w:type="paragraph" w:customStyle="1" w:styleId="Table">
    <w:name w:val="Table"/>
    <w:basedOn w:val="aff5"/>
    <w:link w:val="TableChar"/>
    <w:rsid w:val="00EE089C"/>
    <w:pPr>
      <w:spacing w:before="60" w:after="60"/>
    </w:pPr>
    <w:rPr>
      <w:rFonts w:ascii="Arial" w:eastAsia="Calibri" w:hAnsi="Arial" w:cs="Arial"/>
      <w:szCs w:val="20"/>
    </w:rPr>
  </w:style>
  <w:style w:type="character" w:customStyle="1" w:styleId="TableChar">
    <w:name w:val="Table Char"/>
    <w:basedOn w:val="aff6"/>
    <w:link w:val="Table"/>
    <w:rsid w:val="00EE089C"/>
    <w:rPr>
      <w:rFonts w:ascii="Arial" w:eastAsia="Calibri" w:hAnsi="Arial" w:cs="Arial"/>
      <w:sz w:val="20"/>
      <w:szCs w:val="20"/>
    </w:rPr>
  </w:style>
  <w:style w:type="paragraph" w:customStyle="1" w:styleId="Code">
    <w:name w:val="Code"/>
    <w:basedOn w:val="aff5"/>
    <w:link w:val="CodeChar"/>
    <w:qFormat/>
    <w:rsid w:val="00EE089C"/>
    <w:pPr>
      <w:shd w:val="clear" w:color="auto" w:fill="DDDD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right="147"/>
      <w:textAlignment w:val="top"/>
    </w:pPr>
    <w:rPr>
      <w:rFonts w:ascii="Courier New" w:eastAsia="Calibri" w:hAnsi="Courier New" w:cs="Courier New"/>
      <w:szCs w:val="20"/>
      <w:lang w:bidi="ar-SA"/>
    </w:rPr>
  </w:style>
  <w:style w:type="character" w:customStyle="1" w:styleId="CodeChar">
    <w:name w:val="Code Char"/>
    <w:basedOn w:val="a6"/>
    <w:link w:val="Code"/>
    <w:rsid w:val="00EE089C"/>
    <w:rPr>
      <w:rFonts w:ascii="Courier New" w:eastAsia="Calibri" w:hAnsi="Courier New" w:cs="Courier New"/>
      <w:sz w:val="20"/>
      <w:szCs w:val="20"/>
      <w:shd w:val="clear" w:color="auto" w:fill="DDDDDD"/>
      <w:lang w:bidi="ar-SA"/>
    </w:rPr>
  </w:style>
  <w:style w:type="paragraph" w:customStyle="1" w:styleId="Parameters">
    <w:name w:val="Parameters"/>
    <w:basedOn w:val="a5"/>
    <w:link w:val="ParametersChar"/>
    <w:qFormat/>
    <w:rsid w:val="00EE089C"/>
    <w:pPr>
      <w:spacing w:before="180" w:after="0" w:line="336" w:lineRule="auto"/>
      <w:textAlignment w:val="top"/>
    </w:pPr>
    <w:rPr>
      <w:rFonts w:ascii="Verdana" w:hAnsi="Verdana" w:cs="Arial"/>
      <w:i/>
      <w:iCs/>
      <w:sz w:val="20"/>
      <w:szCs w:val="20"/>
      <w:lang w:bidi="ar-SA"/>
    </w:rPr>
  </w:style>
  <w:style w:type="character" w:customStyle="1" w:styleId="ParametersChar">
    <w:name w:val="Parameters Char"/>
    <w:basedOn w:val="a6"/>
    <w:link w:val="Parameters"/>
    <w:rsid w:val="00EE089C"/>
    <w:rPr>
      <w:rFonts w:ascii="Verdana" w:eastAsia="Times New Roman" w:hAnsi="Verdana" w:cs="Arial"/>
      <w:i/>
      <w:iCs/>
      <w:sz w:val="20"/>
      <w:szCs w:val="20"/>
      <w:lang w:bidi="ar-SA"/>
    </w:rPr>
  </w:style>
  <w:style w:type="paragraph" w:customStyle="1" w:styleId="Figure">
    <w:name w:val="Figure"/>
    <w:basedOn w:val="aff5"/>
    <w:next w:val="FigCaption"/>
    <w:rsid w:val="00EE089C"/>
    <w:pPr>
      <w:keepNext/>
      <w:spacing w:before="240" w:after="240"/>
      <w:jc w:val="center"/>
    </w:pPr>
    <w:rPr>
      <w:rFonts w:ascii="Arial" w:hAnsi="Arial" w:cs="Arial"/>
      <w:szCs w:val="20"/>
      <w:lang w:bidi="ar-SA"/>
    </w:rPr>
  </w:style>
  <w:style w:type="paragraph" w:customStyle="1" w:styleId="FigureLarge">
    <w:name w:val="Figure Large"/>
    <w:basedOn w:val="Figure"/>
    <w:next w:val="FigCaption"/>
    <w:rsid w:val="00EE089C"/>
    <w:pPr>
      <w:jc w:val="left"/>
    </w:pPr>
  </w:style>
  <w:style w:type="paragraph" w:customStyle="1" w:styleId="TableHeading">
    <w:name w:val="Table Heading"/>
    <w:basedOn w:val="Table"/>
    <w:rsid w:val="00EE089C"/>
    <w:pPr>
      <w:spacing w:before="120" w:after="120"/>
    </w:pPr>
    <w:rPr>
      <w:rFonts w:ascii="Arial Bold" w:hAnsi="Arial Bold"/>
      <w:b/>
      <w:bCs/>
    </w:rPr>
  </w:style>
  <w:style w:type="paragraph" w:customStyle="1" w:styleId="TemplateComment">
    <w:name w:val="TemplateComment"/>
    <w:basedOn w:val="aff5"/>
    <w:rsid w:val="00EE089C"/>
    <w:pPr>
      <w:spacing w:after="60"/>
      <w:jc w:val="center"/>
    </w:pPr>
    <w:rPr>
      <w:rFonts w:ascii="Arial Bold" w:hAnsi="Arial Bold" w:cs="Arial"/>
      <w:b/>
      <w:bCs/>
      <w:color w:val="FF0000"/>
      <w:szCs w:val="20"/>
    </w:rPr>
  </w:style>
  <w:style w:type="character" w:customStyle="1" w:styleId="BodyBold">
    <w:name w:val="BodyBold"/>
    <w:basedOn w:val="a6"/>
    <w:rsid w:val="00EE089C"/>
    <w:rPr>
      <w:rFonts w:ascii="Arial Bold" w:hAnsi="Arial Bold" w:cs="Arial"/>
      <w:b/>
      <w:bCs/>
      <w:dstrike w:val="0"/>
      <w:color w:val="auto"/>
      <w:sz w:val="20"/>
      <w:szCs w:val="20"/>
      <w:u w:val="none"/>
      <w:vertAlign w:val="baseline"/>
    </w:rPr>
  </w:style>
  <w:style w:type="character" w:customStyle="1" w:styleId="refs">
    <w:name w:val="refs"/>
    <w:basedOn w:val="BodyBold"/>
    <w:rsid w:val="00EE089C"/>
    <w:rPr>
      <w:rFonts w:ascii="Arial Bold" w:hAnsi="Arial Bold" w:cs="Arial"/>
      <w:b w:val="0"/>
      <w:bCs/>
      <w:dstrike w:val="0"/>
      <w:color w:val="000080"/>
      <w:sz w:val="20"/>
      <w:szCs w:val="20"/>
      <w:u w:val="single"/>
      <w:vertAlign w:val="baseline"/>
    </w:rPr>
  </w:style>
  <w:style w:type="table" w:styleId="81">
    <w:name w:val="Table Grid 8"/>
    <w:basedOn w:val="a7"/>
    <w:rsid w:val="00EE089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c">
    <w:name w:val="כותרת מפתח רמה 1"/>
    <w:basedOn w:val="a5"/>
    <w:next w:val="a5"/>
    <w:qFormat/>
    <w:rsid w:val="00E778F8"/>
    <w:pPr>
      <w:spacing w:after="0" w:line="320" w:lineRule="exact"/>
      <w:ind w:left="397" w:hanging="340"/>
      <w:jc w:val="both"/>
    </w:pPr>
    <w:rPr>
      <w:b/>
      <w:bCs/>
      <w:sz w:val="32"/>
      <w:szCs w:val="32"/>
    </w:rPr>
  </w:style>
  <w:style w:type="paragraph" w:customStyle="1" w:styleId="3d">
    <w:name w:val="כותרת מפתח רמה 3"/>
    <w:basedOn w:val="af2"/>
    <w:next w:val="a5"/>
    <w:qFormat/>
    <w:rsid w:val="00E778F8"/>
    <w:pPr>
      <w:tabs>
        <w:tab w:val="num" w:pos="2160"/>
      </w:tabs>
      <w:spacing w:line="320" w:lineRule="exact"/>
      <w:ind w:left="2160" w:hanging="180"/>
      <w:jc w:val="both"/>
    </w:pPr>
    <w:rPr>
      <w:b/>
      <w:bCs/>
      <w:smallCaps/>
      <w:spacing w:val="70"/>
    </w:rPr>
  </w:style>
  <w:style w:type="paragraph" w:customStyle="1" w:styleId="44">
    <w:name w:val="כותרת מפתח רמה 4"/>
    <w:basedOn w:val="af2"/>
    <w:next w:val="a5"/>
    <w:qFormat/>
    <w:rsid w:val="00E778F8"/>
    <w:pPr>
      <w:tabs>
        <w:tab w:val="num" w:pos="2880"/>
      </w:tabs>
      <w:spacing w:line="320" w:lineRule="exact"/>
      <w:ind w:left="2880" w:hanging="360"/>
      <w:jc w:val="both"/>
    </w:pPr>
    <w:rPr>
      <w:b/>
      <w:bCs/>
      <w:smallCaps/>
      <w:spacing w:val="70"/>
    </w:rPr>
  </w:style>
  <w:style w:type="paragraph" w:customStyle="1" w:styleId="45">
    <w:name w:val="סגנון4"/>
    <w:basedOn w:val="39"/>
    <w:rsid w:val="00024552"/>
    <w:pPr>
      <w:spacing w:after="120" w:line="276" w:lineRule="auto"/>
      <w:ind w:left="1814" w:hanging="1304"/>
    </w:pPr>
    <w:rPr>
      <w:rFonts w:ascii="Calibri" w:eastAsia="Calibri" w:hAnsi="Calibri"/>
    </w:rPr>
  </w:style>
  <w:style w:type="paragraph" w:customStyle="1" w:styleId="MainTytle">
    <w:name w:val="Main Tytle"/>
    <w:basedOn w:val="a5"/>
    <w:link w:val="MainTytleChar"/>
    <w:qFormat/>
    <w:rsid w:val="00102461"/>
    <w:pPr>
      <w:keepLines/>
      <w:widowControl w:val="0"/>
      <w:jc w:val="center"/>
      <w:outlineLvl w:val="0"/>
    </w:pPr>
    <w:rPr>
      <w:rFonts w:ascii="Book Antiqua" w:eastAsiaTheme="majorEastAsia" w:hAnsi="Book Antiqua"/>
      <w:b/>
      <w:bCs/>
      <w:sz w:val="36"/>
      <w:szCs w:val="36"/>
    </w:rPr>
  </w:style>
  <w:style w:type="character" w:customStyle="1" w:styleId="MainTytleChar">
    <w:name w:val="Main Tytle Char"/>
    <w:basedOn w:val="a6"/>
    <w:link w:val="MainTytle"/>
    <w:rsid w:val="00102461"/>
    <w:rPr>
      <w:rFonts w:ascii="Book Antiqua" w:eastAsiaTheme="majorEastAsia" w:hAnsi="Book Antiqua" w:cs="David"/>
      <w:b/>
      <w:bCs/>
      <w:sz w:val="36"/>
      <w:szCs w:val="36"/>
    </w:rPr>
  </w:style>
  <w:style w:type="table" w:customStyle="1" w:styleId="GridTable5Dark-Accent11">
    <w:name w:val="Grid Table 5 Dark - Accent 11"/>
    <w:basedOn w:val="a7"/>
    <w:uiPriority w:val="50"/>
    <w:rsid w:val="002566B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xl65">
    <w:name w:val="xl65"/>
    <w:basedOn w:val="a5"/>
    <w:rsid w:val="002566B6"/>
    <w:pPr>
      <w:pBdr>
        <w:top w:val="single" w:sz="8" w:space="0" w:color="000000"/>
        <w:right w:val="single" w:sz="8" w:space="0" w:color="000000"/>
      </w:pBdr>
      <w:shd w:val="thinDiagCross" w:color="BFBFBF" w:fill="E9E9E9"/>
      <w:spacing w:before="100" w:beforeAutospacing="1" w:after="100" w:afterAutospacing="1" w:line="240" w:lineRule="auto"/>
      <w:jc w:val="center"/>
      <w:textAlignment w:val="center"/>
    </w:pPr>
    <w:rPr>
      <w:b/>
      <w:bCs/>
    </w:rPr>
  </w:style>
  <w:style w:type="paragraph" w:customStyle="1" w:styleId="xl66">
    <w:name w:val="xl66"/>
    <w:basedOn w:val="a5"/>
    <w:rsid w:val="002566B6"/>
    <w:pPr>
      <w:pBdr>
        <w:top w:val="single" w:sz="8" w:space="0" w:color="000000"/>
      </w:pBdr>
      <w:shd w:val="thinDiagCross" w:color="BFBFBF" w:fill="E9E9E9"/>
      <w:spacing w:before="100" w:beforeAutospacing="1" w:after="100" w:afterAutospacing="1" w:line="240" w:lineRule="auto"/>
      <w:jc w:val="center"/>
      <w:textAlignment w:val="center"/>
    </w:pPr>
    <w:rPr>
      <w:b/>
      <w:bCs/>
    </w:rPr>
  </w:style>
  <w:style w:type="paragraph" w:customStyle="1" w:styleId="xl67">
    <w:name w:val="xl67"/>
    <w:basedOn w:val="a5"/>
    <w:rsid w:val="002566B6"/>
    <w:pPr>
      <w:pBdr>
        <w:top w:val="single" w:sz="8" w:space="0" w:color="000000"/>
        <w:left w:val="single" w:sz="8" w:space="0" w:color="000000"/>
      </w:pBdr>
      <w:shd w:val="thinDiagCross" w:color="BFBFBF" w:fill="E9E9E9"/>
      <w:spacing w:before="100" w:beforeAutospacing="1" w:after="100" w:afterAutospacing="1" w:line="240" w:lineRule="auto"/>
      <w:jc w:val="center"/>
      <w:textAlignment w:val="center"/>
    </w:pPr>
    <w:rPr>
      <w:b/>
      <w:bCs/>
    </w:rPr>
  </w:style>
  <w:style w:type="paragraph" w:customStyle="1" w:styleId="xl68">
    <w:name w:val="xl68"/>
    <w:basedOn w:val="a5"/>
    <w:rsid w:val="002566B6"/>
    <w:pPr>
      <w:pBdr>
        <w:top w:val="single" w:sz="4" w:space="0" w:color="auto"/>
        <w:left w:val="single" w:sz="4" w:space="0" w:color="auto"/>
        <w:bottom w:val="single" w:sz="4" w:space="0" w:color="auto"/>
        <w:right w:val="single" w:sz="4" w:space="0" w:color="auto"/>
      </w:pBdr>
      <w:shd w:val="thinDiagCross" w:color="BFBFBF" w:fill="E9E9E9"/>
      <w:spacing w:before="100" w:beforeAutospacing="1" w:after="100" w:afterAutospacing="1" w:line="240" w:lineRule="auto"/>
      <w:jc w:val="center"/>
      <w:textAlignment w:val="center"/>
    </w:pPr>
    <w:rPr>
      <w:rFonts w:cs="Times New Roman"/>
      <w:b/>
      <w:bCs/>
      <w:sz w:val="20"/>
      <w:szCs w:val="20"/>
    </w:rPr>
  </w:style>
  <w:style w:type="paragraph" w:customStyle="1" w:styleId="xl69">
    <w:name w:val="xl69"/>
    <w:basedOn w:val="a5"/>
    <w:rsid w:val="002566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rPr>
  </w:style>
  <w:style w:type="table" w:customStyle="1" w:styleId="GridTable5Dark-Accent12">
    <w:name w:val="Grid Table 5 Dark - Accent 12"/>
    <w:basedOn w:val="a7"/>
    <w:uiPriority w:val="50"/>
    <w:rsid w:val="002566B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1">
    <w:name w:val="Grid Table 41"/>
    <w:basedOn w:val="a7"/>
    <w:uiPriority w:val="49"/>
    <w:rsid w:val="002566B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Light List Accent 5"/>
    <w:basedOn w:val="a7"/>
    <w:uiPriority w:val="61"/>
    <w:rsid w:val="00603DEA"/>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10">
    <w:name w:val="Light List Accent 1"/>
    <w:basedOn w:val="a7"/>
    <w:uiPriority w:val="61"/>
    <w:rsid w:val="00603DE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50">
    <w:name w:val="Light Shading Accent 5"/>
    <w:basedOn w:val="a7"/>
    <w:uiPriority w:val="60"/>
    <w:rsid w:val="00ED04A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d">
    <w:name w:val="טבלת רשת1"/>
    <w:basedOn w:val="a7"/>
    <w:next w:val="ad"/>
    <w:uiPriority w:val="59"/>
    <w:rsid w:val="000F25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
    <w:name w:val="Light List"/>
    <w:basedOn w:val="a7"/>
    <w:uiPriority w:val="61"/>
    <w:rsid w:val="000F255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0"/>
    <w:lsdException w:name="annotation text" w:uiPriority="0"/>
    <w:lsdException w:name="index heading"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Outline List 2" w:uiPriority="0"/>
    <w:lsdException w:name="Table Columns 2" w:uiPriority="0"/>
    <w:lsdException w:name="Table Grid 1" w:uiPriority="0"/>
    <w:lsdException w:name="Table Grid 8" w:uiPriority="0"/>
    <w:lsdException w:name="Table List 4" w:uiPriority="0"/>
    <w:lsdException w:name="Table 3D effects 1" w:uiPriority="0"/>
    <w:lsdException w:name="Table 3D effects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CA1884"/>
    <w:pPr>
      <w:bidi/>
      <w:spacing w:before="120" w:after="120" w:line="320" w:lineRule="atLeast"/>
      <w:ind w:left="567"/>
      <w:contextualSpacing/>
    </w:pPr>
    <w:rPr>
      <w:rFonts w:ascii="Times New Roman" w:eastAsia="Times New Roman" w:hAnsi="Times New Roman" w:cs="David"/>
      <w:sz w:val="24"/>
      <w:szCs w:val="24"/>
      <w:lang w:eastAsia="he-IL"/>
    </w:rPr>
  </w:style>
  <w:style w:type="paragraph" w:styleId="1">
    <w:name w:val="heading 1"/>
    <w:aliases w:val="כותרת 1 תו תו,Heading 1 תו,H2,Heading,Aharoni 32 underline,כותרת על,כותרת מודגשת עם קו,b1,Top 1,כותרת1,ראש פרק"/>
    <w:basedOn w:val="a5"/>
    <w:next w:val="Normal1"/>
    <w:link w:val="11"/>
    <w:uiPriority w:val="9"/>
    <w:qFormat/>
    <w:rsid w:val="001A0B64"/>
    <w:pPr>
      <w:widowControl w:val="0"/>
      <w:numPr>
        <w:numId w:val="60"/>
      </w:numPr>
      <w:spacing w:after="240" w:line="360" w:lineRule="auto"/>
      <w:jc w:val="both"/>
      <w:outlineLvl w:val="0"/>
    </w:pPr>
    <w:rPr>
      <w:b/>
      <w:bCs/>
      <w:kern w:val="40"/>
      <w:sz w:val="32"/>
      <w:szCs w:val="32"/>
    </w:rPr>
  </w:style>
  <w:style w:type="paragraph" w:styleId="20">
    <w:name w:val="heading 2"/>
    <w:basedOn w:val="1"/>
    <w:next w:val="Normal1"/>
    <w:link w:val="23"/>
    <w:uiPriority w:val="9"/>
    <w:qFormat/>
    <w:rsid w:val="00FE5E17"/>
    <w:pPr>
      <w:numPr>
        <w:ilvl w:val="1"/>
      </w:numPr>
      <w:outlineLvl w:val="1"/>
    </w:pPr>
    <w:rPr>
      <w:sz w:val="24"/>
      <w:szCs w:val="24"/>
    </w:rPr>
  </w:style>
  <w:style w:type="paragraph" w:styleId="3">
    <w:name w:val="heading 3"/>
    <w:aliases w:val="H3,Normal 28 B,Table Attribute Heading,H31,H32,H33,H311,Subhead B,Heading C,Org Heading 1,Topic Title,top,כותרת משנה1,3,כותרת משנה2,3 תו,h3"/>
    <w:basedOn w:val="20"/>
    <w:next w:val="Normal1"/>
    <w:link w:val="32"/>
    <w:qFormat/>
    <w:rsid w:val="00CA1884"/>
    <w:pPr>
      <w:numPr>
        <w:ilvl w:val="2"/>
      </w:numPr>
      <w:spacing w:after="120"/>
      <w:outlineLvl w:val="2"/>
    </w:pPr>
    <w:rPr>
      <w:noProof/>
    </w:rPr>
  </w:style>
  <w:style w:type="paragraph" w:styleId="40">
    <w:name w:val="heading 4"/>
    <w:aliases w:val="Heading 4 תו,Heading 4 תו תו תו תו,Ref Heading 1,rh1,Normal 24 B,First Subheading"/>
    <w:basedOn w:val="1"/>
    <w:next w:val="Normal2"/>
    <w:link w:val="41"/>
    <w:uiPriority w:val="9"/>
    <w:qFormat/>
    <w:rsid w:val="00AC7A3B"/>
    <w:pPr>
      <w:numPr>
        <w:ilvl w:val="3"/>
      </w:numPr>
      <w:spacing w:after="120"/>
      <w:outlineLvl w:val="3"/>
    </w:pPr>
    <w:rPr>
      <w:b w:val="0"/>
      <w:bCs w:val="0"/>
      <w:sz w:val="24"/>
      <w:szCs w:val="24"/>
    </w:rPr>
  </w:style>
  <w:style w:type="paragraph" w:styleId="50">
    <w:name w:val="heading 5"/>
    <w:aliases w:val="Heading 5 תו,H5,H51,H52,H53,H54,H55,H56,H57,H58,H59,H510,H511,H512,H513,H514,H515,H516,H517,H518,H519,H520,H521,H522,H523,H524,H525,H526,H527,H528,H529,H530,H531,H532,H533,H534,H535,H536,H537,H538,H539,H540,H541,H542,H543,H544,H545"/>
    <w:basedOn w:val="40"/>
    <w:next w:val="Normal3"/>
    <w:link w:val="51"/>
    <w:uiPriority w:val="9"/>
    <w:qFormat/>
    <w:rsid w:val="004E342C"/>
    <w:pPr>
      <w:outlineLvl w:val="4"/>
    </w:pPr>
  </w:style>
  <w:style w:type="paragraph" w:styleId="6">
    <w:name w:val="heading 6"/>
    <w:basedOn w:val="a5"/>
    <w:next w:val="a5"/>
    <w:link w:val="60"/>
    <w:uiPriority w:val="9"/>
    <w:qFormat/>
    <w:rsid w:val="00B51EEB"/>
    <w:pPr>
      <w:spacing w:before="240" w:after="60" w:line="360" w:lineRule="auto"/>
      <w:outlineLvl w:val="5"/>
    </w:pPr>
    <w:rPr>
      <w:rFonts w:ascii="Calibri" w:hAnsi="Calibri" w:cs="Times New Roman"/>
      <w:b/>
      <w:bCs/>
      <w:lang w:eastAsia="ko-KR"/>
    </w:rPr>
  </w:style>
  <w:style w:type="paragraph" w:styleId="7">
    <w:name w:val="heading 7"/>
    <w:basedOn w:val="a5"/>
    <w:next w:val="a5"/>
    <w:link w:val="70"/>
    <w:uiPriority w:val="9"/>
    <w:qFormat/>
    <w:rsid w:val="00B51EEB"/>
    <w:pPr>
      <w:spacing w:before="240" w:after="60" w:line="360" w:lineRule="auto"/>
      <w:outlineLvl w:val="6"/>
    </w:pPr>
    <w:rPr>
      <w:rFonts w:ascii="Calibri" w:hAnsi="Calibri" w:cs="Times New Roman"/>
      <w:lang w:eastAsia="ko-KR"/>
    </w:rPr>
  </w:style>
  <w:style w:type="paragraph" w:styleId="8">
    <w:name w:val="heading 8"/>
    <w:basedOn w:val="a5"/>
    <w:next w:val="a5"/>
    <w:link w:val="80"/>
    <w:uiPriority w:val="9"/>
    <w:qFormat/>
    <w:rsid w:val="00B51EEB"/>
    <w:pPr>
      <w:spacing w:before="240" w:after="60" w:line="360" w:lineRule="auto"/>
      <w:outlineLvl w:val="7"/>
    </w:pPr>
    <w:rPr>
      <w:rFonts w:ascii="Calibri" w:hAnsi="Calibri" w:cs="Times New Roman"/>
      <w:i/>
      <w:iCs/>
      <w:lang w:eastAsia="ko-KR"/>
    </w:rPr>
  </w:style>
  <w:style w:type="paragraph" w:styleId="9">
    <w:name w:val="heading 9"/>
    <w:basedOn w:val="a5"/>
    <w:next w:val="a5"/>
    <w:link w:val="90"/>
    <w:uiPriority w:val="9"/>
    <w:qFormat/>
    <w:rsid w:val="00B51EEB"/>
    <w:pPr>
      <w:spacing w:before="240" w:after="60" w:line="360" w:lineRule="auto"/>
      <w:outlineLvl w:val="8"/>
    </w:pPr>
    <w:rPr>
      <w:rFonts w:ascii="Cambria" w:hAnsi="Cambria" w:cs="Times New Roman"/>
      <w:lang w:eastAsia="ko-KR"/>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כותרת 1 תו"/>
    <w:basedOn w:val="a6"/>
    <w:uiPriority w:val="9"/>
    <w:rsid w:val="00B51EEB"/>
    <w:rPr>
      <w:rFonts w:asciiTheme="majorHAnsi" w:eastAsiaTheme="majorEastAsia" w:hAnsiTheme="majorHAnsi" w:cstheme="majorBidi"/>
      <w:b/>
      <w:bCs/>
      <w:color w:val="365F91" w:themeColor="accent1" w:themeShade="BF"/>
      <w:sz w:val="28"/>
      <w:szCs w:val="28"/>
    </w:rPr>
  </w:style>
  <w:style w:type="character" w:customStyle="1" w:styleId="23">
    <w:name w:val="כותרת 2 תו"/>
    <w:basedOn w:val="a6"/>
    <w:link w:val="20"/>
    <w:uiPriority w:val="9"/>
    <w:rsid w:val="00FE5E17"/>
    <w:rPr>
      <w:rFonts w:ascii="Times New Roman" w:eastAsia="Times New Roman" w:hAnsi="Times New Roman" w:cs="David"/>
      <w:b/>
      <w:bCs/>
      <w:kern w:val="40"/>
      <w:sz w:val="24"/>
      <w:szCs w:val="24"/>
      <w:lang w:eastAsia="he-IL"/>
    </w:rPr>
  </w:style>
  <w:style w:type="character" w:customStyle="1" w:styleId="32">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
    <w:basedOn w:val="a6"/>
    <w:link w:val="3"/>
    <w:rsid w:val="00CA1884"/>
    <w:rPr>
      <w:rFonts w:ascii="Times New Roman" w:eastAsia="Times New Roman" w:hAnsi="Times New Roman" w:cs="David"/>
      <w:b/>
      <w:bCs/>
      <w:noProof/>
      <w:kern w:val="40"/>
      <w:sz w:val="24"/>
      <w:szCs w:val="24"/>
      <w:lang w:eastAsia="he-IL"/>
    </w:rPr>
  </w:style>
  <w:style w:type="character" w:customStyle="1" w:styleId="41">
    <w:name w:val="כותרת 4 תו"/>
    <w:aliases w:val="Heading 4 תו תו,Heading 4 תו תו תו תו תו,Ref Heading 1 תו,rh1 תו,Normal 24 B תו,First Subheading תו"/>
    <w:basedOn w:val="a6"/>
    <w:link w:val="40"/>
    <w:uiPriority w:val="9"/>
    <w:rsid w:val="00AC7A3B"/>
    <w:rPr>
      <w:rFonts w:ascii="Times New Roman" w:eastAsia="Times New Roman" w:hAnsi="Times New Roman" w:cs="David"/>
      <w:kern w:val="40"/>
      <w:sz w:val="24"/>
      <w:szCs w:val="24"/>
      <w:lang w:eastAsia="he-IL"/>
    </w:rPr>
  </w:style>
  <w:style w:type="character" w:customStyle="1" w:styleId="51">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6"/>
    <w:link w:val="50"/>
    <w:uiPriority w:val="9"/>
    <w:rsid w:val="004E342C"/>
    <w:rPr>
      <w:rFonts w:ascii="Times New Roman" w:eastAsia="Times New Roman" w:hAnsi="Times New Roman" w:cs="David"/>
      <w:kern w:val="40"/>
      <w:sz w:val="24"/>
      <w:szCs w:val="24"/>
      <w:lang w:eastAsia="he-IL"/>
    </w:rPr>
  </w:style>
  <w:style w:type="character" w:customStyle="1" w:styleId="60">
    <w:name w:val="כותרת 6 תו"/>
    <w:basedOn w:val="a6"/>
    <w:link w:val="6"/>
    <w:uiPriority w:val="9"/>
    <w:rsid w:val="00B51EEB"/>
    <w:rPr>
      <w:rFonts w:ascii="Calibri" w:eastAsia="Times New Roman" w:hAnsi="Calibri" w:cs="Times New Roman"/>
      <w:b/>
      <w:bCs/>
      <w:lang w:eastAsia="ko-KR"/>
    </w:rPr>
  </w:style>
  <w:style w:type="character" w:customStyle="1" w:styleId="70">
    <w:name w:val="כותרת 7 תו"/>
    <w:basedOn w:val="a6"/>
    <w:link w:val="7"/>
    <w:uiPriority w:val="9"/>
    <w:rsid w:val="00B51EEB"/>
    <w:rPr>
      <w:rFonts w:ascii="Calibri" w:eastAsia="Times New Roman" w:hAnsi="Calibri" w:cs="Times New Roman"/>
      <w:sz w:val="24"/>
      <w:szCs w:val="24"/>
      <w:lang w:eastAsia="ko-KR"/>
    </w:rPr>
  </w:style>
  <w:style w:type="character" w:customStyle="1" w:styleId="80">
    <w:name w:val="כותרת 8 תו"/>
    <w:basedOn w:val="a6"/>
    <w:link w:val="8"/>
    <w:uiPriority w:val="9"/>
    <w:rsid w:val="00B51EEB"/>
    <w:rPr>
      <w:rFonts w:ascii="Calibri" w:eastAsia="Times New Roman" w:hAnsi="Calibri" w:cs="Times New Roman"/>
      <w:i/>
      <w:iCs/>
      <w:sz w:val="24"/>
      <w:szCs w:val="24"/>
      <w:lang w:eastAsia="ko-KR"/>
    </w:rPr>
  </w:style>
  <w:style w:type="character" w:customStyle="1" w:styleId="90">
    <w:name w:val="כותרת 9 תו"/>
    <w:basedOn w:val="a6"/>
    <w:link w:val="9"/>
    <w:uiPriority w:val="9"/>
    <w:rsid w:val="00B51EEB"/>
    <w:rPr>
      <w:rFonts w:ascii="Cambria" w:eastAsia="Times New Roman" w:hAnsi="Cambria" w:cs="Times New Roman"/>
      <w:lang w:eastAsia="ko-KR"/>
    </w:rPr>
  </w:style>
  <w:style w:type="numbering" w:customStyle="1" w:styleId="13">
    <w:name w:val="ללא רשימה1"/>
    <w:next w:val="a8"/>
    <w:uiPriority w:val="99"/>
    <w:semiHidden/>
    <w:unhideWhenUsed/>
    <w:rsid w:val="00B51EEB"/>
  </w:style>
  <w:style w:type="paragraph" w:customStyle="1" w:styleId="Base">
    <w:name w:val="Base"/>
    <w:rsid w:val="00B51EEB"/>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B51EEB"/>
    <w:pPr>
      <w:numPr>
        <w:numId w:val="16"/>
      </w:numPr>
    </w:pPr>
  </w:style>
  <w:style w:type="paragraph" w:customStyle="1" w:styleId="AlphaList1">
    <w:name w:val="Alpha List 1"/>
    <w:basedOn w:val="Base"/>
    <w:rsid w:val="00B51EEB"/>
    <w:pPr>
      <w:numPr>
        <w:numId w:val="1"/>
      </w:numPr>
    </w:pPr>
  </w:style>
  <w:style w:type="paragraph" w:customStyle="1" w:styleId="AlphaList2">
    <w:name w:val="Alpha List 2"/>
    <w:basedOn w:val="Base"/>
    <w:rsid w:val="00B51EEB"/>
    <w:pPr>
      <w:numPr>
        <w:numId w:val="2"/>
      </w:numPr>
    </w:pPr>
  </w:style>
  <w:style w:type="paragraph" w:customStyle="1" w:styleId="AlphaList3">
    <w:name w:val="Alpha List 3"/>
    <w:basedOn w:val="Base"/>
    <w:rsid w:val="00B51EEB"/>
    <w:pPr>
      <w:numPr>
        <w:numId w:val="3"/>
      </w:numPr>
    </w:pPr>
  </w:style>
  <w:style w:type="paragraph" w:customStyle="1" w:styleId="BulletList">
    <w:name w:val="Bullet List"/>
    <w:basedOn w:val="Base"/>
    <w:rsid w:val="00B51EEB"/>
    <w:pPr>
      <w:numPr>
        <w:numId w:val="4"/>
      </w:numPr>
      <w:ind w:hanging="340"/>
    </w:pPr>
  </w:style>
  <w:style w:type="paragraph" w:customStyle="1" w:styleId="BulletList1">
    <w:name w:val="Bullet List 1"/>
    <w:basedOn w:val="Base"/>
    <w:rsid w:val="00B51EEB"/>
    <w:pPr>
      <w:numPr>
        <w:numId w:val="5"/>
      </w:numPr>
    </w:pPr>
  </w:style>
  <w:style w:type="paragraph" w:customStyle="1" w:styleId="BulletList2">
    <w:name w:val="Bullet List 2"/>
    <w:basedOn w:val="Base"/>
    <w:rsid w:val="00B51EEB"/>
    <w:pPr>
      <w:numPr>
        <w:numId w:val="6"/>
      </w:numPr>
      <w:ind w:hanging="340"/>
    </w:pPr>
  </w:style>
  <w:style w:type="paragraph" w:customStyle="1" w:styleId="BulletList3">
    <w:name w:val="Bullet List 3"/>
    <w:basedOn w:val="Base"/>
    <w:rsid w:val="00B51EEB"/>
    <w:pPr>
      <w:numPr>
        <w:numId w:val="7"/>
      </w:numPr>
    </w:pPr>
  </w:style>
  <w:style w:type="paragraph" w:customStyle="1" w:styleId="BulletList4">
    <w:name w:val="Bullet List 4"/>
    <w:basedOn w:val="Base"/>
    <w:rsid w:val="00B51EEB"/>
    <w:pPr>
      <w:numPr>
        <w:numId w:val="8"/>
      </w:numPr>
    </w:pPr>
    <w:rPr>
      <w:lang w:eastAsia="en-US"/>
    </w:rPr>
  </w:style>
  <w:style w:type="paragraph" w:customStyle="1" w:styleId="Caption1">
    <w:name w:val="Caption1"/>
    <w:basedOn w:val="Base"/>
    <w:rsid w:val="00B51EEB"/>
    <w:pPr>
      <w:jc w:val="center"/>
    </w:pPr>
    <w:rPr>
      <w:bCs/>
    </w:rPr>
  </w:style>
  <w:style w:type="paragraph" w:customStyle="1" w:styleId="DataItem">
    <w:name w:val="DataItem"/>
    <w:basedOn w:val="Base"/>
    <w:rsid w:val="00B51EEB"/>
    <w:pPr>
      <w:jc w:val="left"/>
    </w:pPr>
  </w:style>
  <w:style w:type="paragraph" w:customStyle="1" w:styleId="DataItemB">
    <w:name w:val="DataItemB"/>
    <w:basedOn w:val="Base"/>
    <w:rsid w:val="00B51EEB"/>
    <w:pPr>
      <w:jc w:val="left"/>
    </w:pPr>
    <w:rPr>
      <w:b/>
      <w:bCs/>
    </w:rPr>
  </w:style>
  <w:style w:type="paragraph" w:customStyle="1" w:styleId="Draft">
    <w:name w:val="Draft"/>
    <w:basedOn w:val="Base"/>
    <w:rsid w:val="00B51EEB"/>
    <w:rPr>
      <w:rFonts w:cs="Guttman Yad"/>
      <w:i/>
    </w:rPr>
  </w:style>
  <w:style w:type="paragraph" w:customStyle="1" w:styleId="Draft1">
    <w:name w:val="Draft1"/>
    <w:basedOn w:val="a5"/>
    <w:rsid w:val="00B51EEB"/>
    <w:pPr>
      <w:spacing w:after="0" w:line="320" w:lineRule="exact"/>
      <w:ind w:left="397"/>
      <w:jc w:val="both"/>
    </w:pPr>
    <w:rPr>
      <w:rFonts w:cs="Guttman Yad"/>
      <w:i/>
      <w:noProof/>
    </w:rPr>
  </w:style>
  <w:style w:type="paragraph" w:customStyle="1" w:styleId="Frame1">
    <w:name w:val="Frame 1"/>
    <w:basedOn w:val="Base"/>
    <w:rsid w:val="00B51EEB"/>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B51EEB"/>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B51EEB"/>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B51EEB"/>
    <w:pPr>
      <w:ind w:right="397"/>
    </w:pPr>
  </w:style>
  <w:style w:type="paragraph" w:customStyle="1" w:styleId="Instruction">
    <w:name w:val="Instruction"/>
    <w:basedOn w:val="Base"/>
    <w:rsid w:val="00B51EEB"/>
    <w:pPr>
      <w:numPr>
        <w:numId w:val="9"/>
      </w:numPr>
    </w:pPr>
    <w:rPr>
      <w:i/>
      <w:iCs/>
    </w:rPr>
  </w:style>
  <w:style w:type="paragraph" w:customStyle="1" w:styleId="Instruction1">
    <w:name w:val="Instruction1"/>
    <w:basedOn w:val="Base"/>
    <w:rsid w:val="00B51EEB"/>
    <w:pPr>
      <w:numPr>
        <w:numId w:val="10"/>
      </w:numPr>
    </w:pPr>
    <w:rPr>
      <w:i/>
      <w:iCs/>
    </w:rPr>
  </w:style>
  <w:style w:type="paragraph" w:customStyle="1" w:styleId="Instruction2">
    <w:name w:val="Instruction2"/>
    <w:basedOn w:val="Base"/>
    <w:rsid w:val="00B51EEB"/>
    <w:pPr>
      <w:numPr>
        <w:numId w:val="11"/>
      </w:numPr>
    </w:pPr>
    <w:rPr>
      <w:i/>
      <w:iCs/>
    </w:rPr>
  </w:style>
  <w:style w:type="paragraph" w:customStyle="1" w:styleId="Instruction3">
    <w:name w:val="Instruction3"/>
    <w:basedOn w:val="Base"/>
    <w:rsid w:val="00B51EEB"/>
    <w:pPr>
      <w:numPr>
        <w:numId w:val="12"/>
      </w:numPr>
    </w:pPr>
    <w:rPr>
      <w:i/>
      <w:iCs/>
    </w:rPr>
  </w:style>
  <w:style w:type="paragraph" w:customStyle="1" w:styleId="ListContinue1">
    <w:name w:val="List Continue1"/>
    <w:basedOn w:val="Base"/>
    <w:rsid w:val="00B51EEB"/>
    <w:pPr>
      <w:spacing w:before="0"/>
      <w:ind w:left="794"/>
    </w:pPr>
  </w:style>
  <w:style w:type="paragraph" w:customStyle="1" w:styleId="ListContinue2">
    <w:name w:val="List Continue2"/>
    <w:basedOn w:val="Base"/>
    <w:rsid w:val="00B51EEB"/>
    <w:pPr>
      <w:spacing w:before="0"/>
      <w:ind w:left="1191"/>
    </w:pPr>
  </w:style>
  <w:style w:type="paragraph" w:customStyle="1" w:styleId="ListContinue3">
    <w:name w:val="List Continue3"/>
    <w:basedOn w:val="Base"/>
    <w:rsid w:val="00B51EEB"/>
    <w:pPr>
      <w:spacing w:before="0"/>
      <w:ind w:left="1588"/>
    </w:pPr>
  </w:style>
  <w:style w:type="paragraph" w:customStyle="1" w:styleId="ListContinue">
    <w:name w:val="ListContinue"/>
    <w:basedOn w:val="Base"/>
    <w:rsid w:val="00B51EEB"/>
    <w:pPr>
      <w:spacing w:before="0"/>
      <w:ind w:left="397"/>
    </w:pPr>
  </w:style>
  <w:style w:type="paragraph" w:customStyle="1" w:styleId="Normal4">
    <w:name w:val="Normal4"/>
    <w:basedOn w:val="Base"/>
    <w:rsid w:val="00B51EEB"/>
  </w:style>
  <w:style w:type="paragraph" w:customStyle="1" w:styleId="Normaltitle">
    <w:name w:val="Normal title"/>
    <w:basedOn w:val="Base"/>
    <w:next w:val="Normal4"/>
    <w:rsid w:val="00B51EEB"/>
    <w:rPr>
      <w:b/>
      <w:bCs/>
    </w:rPr>
  </w:style>
  <w:style w:type="paragraph" w:customStyle="1" w:styleId="Normal1">
    <w:name w:val="Normal1"/>
    <w:basedOn w:val="Base"/>
    <w:rsid w:val="00B51EEB"/>
    <w:pPr>
      <w:ind w:left="397"/>
    </w:pPr>
  </w:style>
  <w:style w:type="paragraph" w:customStyle="1" w:styleId="Normal1Title">
    <w:name w:val="Normal1 Title"/>
    <w:basedOn w:val="Base"/>
    <w:next w:val="Normal1"/>
    <w:rsid w:val="00B51EEB"/>
    <w:pPr>
      <w:ind w:left="405"/>
    </w:pPr>
    <w:rPr>
      <w:b/>
      <w:bCs/>
    </w:rPr>
  </w:style>
  <w:style w:type="paragraph" w:customStyle="1" w:styleId="Normal2">
    <w:name w:val="Normal2"/>
    <w:basedOn w:val="Base"/>
    <w:uiPriority w:val="99"/>
    <w:rsid w:val="00B51EEB"/>
    <w:pPr>
      <w:ind w:left="795"/>
    </w:pPr>
  </w:style>
  <w:style w:type="paragraph" w:customStyle="1" w:styleId="Normal2Title">
    <w:name w:val="Normal2 Title"/>
    <w:basedOn w:val="Base"/>
    <w:next w:val="Normal2"/>
    <w:rsid w:val="00B51EEB"/>
    <w:pPr>
      <w:ind w:left="795"/>
    </w:pPr>
    <w:rPr>
      <w:b/>
      <w:bCs/>
    </w:rPr>
  </w:style>
  <w:style w:type="paragraph" w:customStyle="1" w:styleId="Normal3">
    <w:name w:val="Normal3"/>
    <w:basedOn w:val="Base"/>
    <w:rsid w:val="00B51EEB"/>
    <w:pPr>
      <w:ind w:left="1200"/>
    </w:pPr>
  </w:style>
  <w:style w:type="paragraph" w:customStyle="1" w:styleId="Normal3Title">
    <w:name w:val="Normal3 Title"/>
    <w:basedOn w:val="Base"/>
    <w:next w:val="Normal3"/>
    <w:rsid w:val="00B51EEB"/>
    <w:pPr>
      <w:ind w:left="1200"/>
    </w:pPr>
    <w:rPr>
      <w:b/>
      <w:bCs/>
    </w:rPr>
  </w:style>
  <w:style w:type="paragraph" w:customStyle="1" w:styleId="NumberList">
    <w:name w:val="Number List"/>
    <w:basedOn w:val="Base"/>
    <w:rsid w:val="00B51EEB"/>
    <w:pPr>
      <w:numPr>
        <w:numId w:val="13"/>
      </w:numPr>
    </w:pPr>
  </w:style>
  <w:style w:type="paragraph" w:customStyle="1" w:styleId="NumberList1">
    <w:name w:val="Number List 1"/>
    <w:basedOn w:val="Base"/>
    <w:rsid w:val="00B51EEB"/>
  </w:style>
  <w:style w:type="paragraph" w:customStyle="1" w:styleId="NumberList2">
    <w:name w:val="Number List 2"/>
    <w:basedOn w:val="Base"/>
    <w:rsid w:val="00B51EEB"/>
    <w:pPr>
      <w:numPr>
        <w:numId w:val="14"/>
      </w:numPr>
    </w:pPr>
  </w:style>
  <w:style w:type="paragraph" w:customStyle="1" w:styleId="NumberList3">
    <w:name w:val="Number List 3"/>
    <w:basedOn w:val="Base"/>
    <w:rsid w:val="00B51EEB"/>
    <w:pPr>
      <w:numPr>
        <w:numId w:val="15"/>
      </w:numPr>
    </w:pPr>
  </w:style>
  <w:style w:type="paragraph" w:customStyle="1" w:styleId="SubjectTitle">
    <w:name w:val="Subject Title"/>
    <w:basedOn w:val="20"/>
    <w:next w:val="Normal1"/>
    <w:rsid w:val="00B51EEB"/>
    <w:pPr>
      <w:spacing w:after="720" w:line="240" w:lineRule="auto"/>
      <w:ind w:hanging="794"/>
      <w:jc w:val="center"/>
      <w:outlineLvl w:val="9"/>
    </w:pPr>
    <w:rPr>
      <w:spacing w:val="70"/>
      <w:sz w:val="32"/>
      <w:szCs w:val="36"/>
    </w:rPr>
  </w:style>
  <w:style w:type="paragraph" w:customStyle="1" w:styleId="TableCaption">
    <w:name w:val="Table Caption"/>
    <w:basedOn w:val="Base"/>
    <w:next w:val="Normal1"/>
    <w:rsid w:val="00B51EEB"/>
    <w:pPr>
      <w:spacing w:after="120"/>
      <w:jc w:val="center"/>
    </w:pPr>
    <w:rPr>
      <w:b/>
      <w:bCs/>
    </w:rPr>
  </w:style>
  <w:style w:type="paragraph" w:customStyle="1" w:styleId="Tableofcontents">
    <w:name w:val="Table of contents"/>
    <w:basedOn w:val="Base"/>
    <w:next w:val="Normal1"/>
    <w:rsid w:val="00B51EEB"/>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B51EEB"/>
    <w:pPr>
      <w:pageBreakBefore w:val="0"/>
    </w:pPr>
  </w:style>
  <w:style w:type="paragraph" w:customStyle="1" w:styleId="TableHead">
    <w:name w:val="TableHead"/>
    <w:basedOn w:val="Base"/>
    <w:rsid w:val="00B51EEB"/>
    <w:pPr>
      <w:spacing w:after="120"/>
      <w:jc w:val="center"/>
    </w:pPr>
    <w:rPr>
      <w:b/>
      <w:bCs/>
    </w:rPr>
  </w:style>
  <w:style w:type="paragraph" w:customStyle="1" w:styleId="TableText">
    <w:name w:val="TableText"/>
    <w:basedOn w:val="Base"/>
    <w:rsid w:val="00B51EEB"/>
    <w:pPr>
      <w:spacing w:before="75" w:line="280" w:lineRule="atLeast"/>
      <w:jc w:val="left"/>
    </w:pPr>
  </w:style>
  <w:style w:type="paragraph" w:styleId="TOC1">
    <w:name w:val="toc 1"/>
    <w:basedOn w:val="Base"/>
    <w:next w:val="TOC2"/>
    <w:uiPriority w:val="39"/>
    <w:rsid w:val="00B51EEB"/>
    <w:pPr>
      <w:tabs>
        <w:tab w:val="left" w:pos="1134"/>
        <w:tab w:val="right" w:pos="7937"/>
      </w:tabs>
      <w:ind w:left="567" w:right="709"/>
      <w:jc w:val="left"/>
      <w:outlineLvl w:val="0"/>
    </w:pPr>
    <w:rPr>
      <w:b/>
      <w:bCs/>
    </w:rPr>
  </w:style>
  <w:style w:type="paragraph" w:styleId="TOC2">
    <w:name w:val="toc 2"/>
    <w:basedOn w:val="Base"/>
    <w:next w:val="Normal1"/>
    <w:uiPriority w:val="39"/>
    <w:rsid w:val="00B51EEB"/>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qFormat/>
    <w:rsid w:val="00B51EEB"/>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qFormat/>
    <w:rsid w:val="00B51EEB"/>
    <w:pPr>
      <w:tabs>
        <w:tab w:val="left" w:pos="1985"/>
        <w:tab w:val="decimal" w:pos="8505"/>
      </w:tabs>
      <w:spacing w:before="0" w:line="240" w:lineRule="auto"/>
      <w:ind w:left="1191" w:right="794"/>
    </w:pPr>
  </w:style>
  <w:style w:type="paragraph" w:styleId="TOC5">
    <w:name w:val="toc 5"/>
    <w:basedOn w:val="a5"/>
    <w:next w:val="a5"/>
    <w:autoRedefine/>
    <w:uiPriority w:val="39"/>
    <w:qFormat/>
    <w:rsid w:val="00B51EEB"/>
    <w:pPr>
      <w:spacing w:after="0"/>
      <w:ind w:left="880"/>
      <w:jc w:val="both"/>
    </w:pPr>
    <w:rPr>
      <w:noProof/>
    </w:rPr>
  </w:style>
  <w:style w:type="paragraph" w:styleId="TOC6">
    <w:name w:val="toc 6"/>
    <w:basedOn w:val="a5"/>
    <w:next w:val="a5"/>
    <w:autoRedefine/>
    <w:uiPriority w:val="39"/>
    <w:qFormat/>
    <w:rsid w:val="00B51EEB"/>
    <w:pPr>
      <w:spacing w:after="0"/>
      <w:ind w:left="1100"/>
      <w:jc w:val="both"/>
    </w:pPr>
    <w:rPr>
      <w:noProof/>
    </w:rPr>
  </w:style>
  <w:style w:type="paragraph" w:styleId="TOC7">
    <w:name w:val="toc 7"/>
    <w:basedOn w:val="a5"/>
    <w:next w:val="a5"/>
    <w:autoRedefine/>
    <w:uiPriority w:val="39"/>
    <w:qFormat/>
    <w:rsid w:val="00B51EEB"/>
    <w:pPr>
      <w:spacing w:after="0"/>
      <w:ind w:left="1320"/>
      <w:jc w:val="both"/>
    </w:pPr>
    <w:rPr>
      <w:noProof/>
    </w:rPr>
  </w:style>
  <w:style w:type="paragraph" w:styleId="TOC8">
    <w:name w:val="toc 8"/>
    <w:aliases w:val="TOC 10"/>
    <w:basedOn w:val="a5"/>
    <w:next w:val="a5"/>
    <w:autoRedefine/>
    <w:uiPriority w:val="39"/>
    <w:qFormat/>
    <w:rsid w:val="00B51EEB"/>
    <w:pPr>
      <w:spacing w:after="0"/>
      <w:ind w:left="1540"/>
      <w:jc w:val="both"/>
    </w:pPr>
    <w:rPr>
      <w:noProof/>
    </w:rPr>
  </w:style>
  <w:style w:type="paragraph" w:styleId="TOC9">
    <w:name w:val="toc 9"/>
    <w:basedOn w:val="a5"/>
    <w:next w:val="a5"/>
    <w:autoRedefine/>
    <w:uiPriority w:val="39"/>
    <w:qFormat/>
    <w:rsid w:val="00B51EEB"/>
    <w:pPr>
      <w:spacing w:after="0"/>
      <w:ind w:left="1760"/>
      <w:jc w:val="both"/>
    </w:pPr>
    <w:rPr>
      <w:noProof/>
    </w:rPr>
  </w:style>
  <w:style w:type="paragraph" w:styleId="a9">
    <w:name w:val="header"/>
    <w:basedOn w:val="Base"/>
    <w:link w:val="aa"/>
    <w:uiPriority w:val="99"/>
    <w:rsid w:val="00B51EEB"/>
    <w:pPr>
      <w:tabs>
        <w:tab w:val="center" w:pos="4153"/>
        <w:tab w:val="right" w:pos="8306"/>
      </w:tabs>
      <w:spacing w:before="0" w:line="240" w:lineRule="auto"/>
    </w:pPr>
    <w:rPr>
      <w:sz w:val="18"/>
      <w:szCs w:val="20"/>
    </w:rPr>
  </w:style>
  <w:style w:type="character" w:customStyle="1" w:styleId="aa">
    <w:name w:val="כותרת עליונה תו"/>
    <w:basedOn w:val="a6"/>
    <w:link w:val="a9"/>
    <w:uiPriority w:val="99"/>
    <w:rsid w:val="00B51EEB"/>
    <w:rPr>
      <w:rFonts w:ascii="Times New Roman" w:eastAsia="Times New Roman" w:hAnsi="Times New Roman" w:cs="David"/>
      <w:sz w:val="18"/>
      <w:szCs w:val="20"/>
      <w:lang w:eastAsia="he-IL"/>
    </w:rPr>
  </w:style>
  <w:style w:type="paragraph" w:styleId="ab">
    <w:name w:val="footer"/>
    <w:basedOn w:val="Base"/>
    <w:link w:val="ac"/>
    <w:uiPriority w:val="99"/>
    <w:rsid w:val="00B51EEB"/>
    <w:pPr>
      <w:spacing w:before="0" w:line="240" w:lineRule="auto"/>
    </w:pPr>
    <w:rPr>
      <w:sz w:val="18"/>
      <w:szCs w:val="20"/>
    </w:rPr>
  </w:style>
  <w:style w:type="character" w:customStyle="1" w:styleId="ac">
    <w:name w:val="כותרת תחתונה תו"/>
    <w:basedOn w:val="a6"/>
    <w:link w:val="ab"/>
    <w:uiPriority w:val="99"/>
    <w:rsid w:val="00B51EEB"/>
    <w:rPr>
      <w:rFonts w:ascii="Times New Roman" w:eastAsia="Times New Roman" w:hAnsi="Times New Roman" w:cs="David"/>
      <w:sz w:val="18"/>
      <w:szCs w:val="20"/>
      <w:lang w:eastAsia="he-IL"/>
    </w:rPr>
  </w:style>
  <w:style w:type="table" w:styleId="ad">
    <w:name w:val="Table Grid"/>
    <w:aliases w:val="טקסט טבלה תחתונה"/>
    <w:basedOn w:val="a7"/>
    <w:uiPriority w:val="59"/>
    <w:rsid w:val="00B51EE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51EEB"/>
    <w:rPr>
      <w:color w:val="0000FF"/>
      <w:u w:val="single"/>
    </w:rPr>
  </w:style>
  <w:style w:type="paragraph" w:customStyle="1" w:styleId="ae">
    <w:name w:val="טבלה רגיל"/>
    <w:basedOn w:val="a5"/>
    <w:rsid w:val="00B51EEB"/>
    <w:pPr>
      <w:spacing w:after="0"/>
      <w:jc w:val="both"/>
    </w:pPr>
    <w:rPr>
      <w:noProof/>
    </w:rPr>
  </w:style>
  <w:style w:type="paragraph" w:customStyle="1" w:styleId="af">
    <w:name w:val="טקסט סעיף"/>
    <w:basedOn w:val="a5"/>
    <w:link w:val="Char"/>
    <w:rsid w:val="00B51EEB"/>
    <w:pPr>
      <w:spacing w:after="0" w:line="360" w:lineRule="auto"/>
      <w:jc w:val="both"/>
    </w:pPr>
    <w:rPr>
      <w:rFonts w:ascii="Arial" w:hAnsi="Arial" w:cs="Arial"/>
    </w:rPr>
  </w:style>
  <w:style w:type="character" w:customStyle="1" w:styleId="Char">
    <w:name w:val="טקסט סעיף Char"/>
    <w:link w:val="af"/>
    <w:rsid w:val="00B51EEB"/>
    <w:rPr>
      <w:rFonts w:ascii="Arial" w:eastAsia="Times New Roman" w:hAnsi="Arial" w:cs="Arial"/>
    </w:rPr>
  </w:style>
  <w:style w:type="paragraph" w:styleId="af0">
    <w:name w:val="Balloon Text"/>
    <w:basedOn w:val="a5"/>
    <w:link w:val="af1"/>
    <w:uiPriority w:val="99"/>
    <w:rsid w:val="00B51EEB"/>
    <w:pPr>
      <w:spacing w:after="0" w:line="240" w:lineRule="auto"/>
      <w:jc w:val="both"/>
    </w:pPr>
    <w:rPr>
      <w:rFonts w:ascii="Tahoma" w:hAnsi="Tahoma" w:cs="Tahoma"/>
      <w:noProof/>
      <w:sz w:val="16"/>
      <w:szCs w:val="16"/>
    </w:rPr>
  </w:style>
  <w:style w:type="character" w:customStyle="1" w:styleId="af1">
    <w:name w:val="טקסט בלונים תו"/>
    <w:basedOn w:val="a6"/>
    <w:link w:val="af0"/>
    <w:uiPriority w:val="99"/>
    <w:rsid w:val="00B51EEB"/>
    <w:rPr>
      <w:rFonts w:ascii="Tahoma" w:eastAsia="Times New Roman" w:hAnsi="Tahoma" w:cs="Tahoma"/>
      <w:noProof/>
      <w:sz w:val="16"/>
      <w:szCs w:val="16"/>
      <w:lang w:eastAsia="he-IL"/>
    </w:rPr>
  </w:style>
  <w:style w:type="paragraph" w:styleId="NormalWeb">
    <w:name w:val="Normal (Web)"/>
    <w:basedOn w:val="a5"/>
    <w:uiPriority w:val="99"/>
    <w:unhideWhenUsed/>
    <w:rsid w:val="00B51EEB"/>
    <w:pPr>
      <w:spacing w:before="100" w:beforeAutospacing="1" w:after="100" w:afterAutospacing="1" w:line="240" w:lineRule="auto"/>
    </w:pPr>
    <w:rPr>
      <w:rFonts w:cs="Times New Roman"/>
    </w:rPr>
  </w:style>
  <w:style w:type="paragraph" w:styleId="af2">
    <w:name w:val="List Paragraph"/>
    <w:basedOn w:val="a5"/>
    <w:link w:val="af3"/>
    <w:uiPriority w:val="34"/>
    <w:qFormat/>
    <w:rsid w:val="00B51EEB"/>
    <w:pPr>
      <w:spacing w:after="0" w:line="360" w:lineRule="auto"/>
      <w:ind w:left="720"/>
    </w:pPr>
  </w:style>
  <w:style w:type="paragraph" w:customStyle="1" w:styleId="14">
    <w:name w:val="פירוט 1"/>
    <w:basedOn w:val="Normal1"/>
    <w:rsid w:val="00B51EEB"/>
    <w:pPr>
      <w:spacing w:line="280" w:lineRule="atLeast"/>
      <w:ind w:left="2835" w:hanging="2438"/>
    </w:pPr>
    <w:rPr>
      <w:smallCaps/>
      <w:noProof/>
    </w:rPr>
  </w:style>
  <w:style w:type="paragraph" w:customStyle="1" w:styleId="ListHnumber2">
    <w:name w:val="List Hnumber 2"/>
    <w:basedOn w:val="2"/>
    <w:rsid w:val="00B51EEB"/>
    <w:pPr>
      <w:tabs>
        <w:tab w:val="left" w:pos="397"/>
      </w:tabs>
      <w:contextualSpacing w:val="0"/>
    </w:pPr>
    <w:rPr>
      <w:smallCaps/>
      <w:sz w:val="20"/>
    </w:rPr>
  </w:style>
  <w:style w:type="paragraph" w:styleId="2">
    <w:name w:val="List Bullet 2"/>
    <w:basedOn w:val="a5"/>
    <w:rsid w:val="00B51EEB"/>
    <w:pPr>
      <w:numPr>
        <w:numId w:val="19"/>
      </w:numPr>
      <w:spacing w:after="0"/>
      <w:jc w:val="both"/>
    </w:pPr>
    <w:rPr>
      <w:noProof/>
    </w:rPr>
  </w:style>
  <w:style w:type="paragraph" w:styleId="33">
    <w:name w:val="Body Text Indent 3"/>
    <w:basedOn w:val="a5"/>
    <w:link w:val="34"/>
    <w:rsid w:val="00B51EEB"/>
    <w:pPr>
      <w:spacing w:after="0" w:line="240" w:lineRule="auto"/>
      <w:ind w:left="720"/>
    </w:pPr>
    <w:rPr>
      <w:rFonts w:cs="Narkisim"/>
      <w:noProof/>
    </w:rPr>
  </w:style>
  <w:style w:type="character" w:customStyle="1" w:styleId="34">
    <w:name w:val="כניסה בגוף טקסט 3 תו"/>
    <w:basedOn w:val="a6"/>
    <w:link w:val="33"/>
    <w:rsid w:val="00B51EEB"/>
    <w:rPr>
      <w:rFonts w:ascii="Times New Roman" w:eastAsia="Times New Roman" w:hAnsi="Times New Roman" w:cs="Narkisim"/>
      <w:noProof/>
      <w:sz w:val="24"/>
      <w:szCs w:val="24"/>
    </w:rPr>
  </w:style>
  <w:style w:type="paragraph" w:customStyle="1" w:styleId="ListHnumber3">
    <w:name w:val="List Hnumber 3"/>
    <w:basedOn w:val="35"/>
    <w:rsid w:val="00B51EEB"/>
    <w:pPr>
      <w:tabs>
        <w:tab w:val="left" w:pos="397"/>
        <w:tab w:val="left" w:pos="1985"/>
      </w:tabs>
      <w:ind w:left="360"/>
      <w:contextualSpacing w:val="0"/>
    </w:pPr>
    <w:rPr>
      <w:smallCaps/>
      <w:sz w:val="20"/>
    </w:rPr>
  </w:style>
  <w:style w:type="paragraph" w:styleId="35">
    <w:name w:val="List Bullet 3"/>
    <w:basedOn w:val="a5"/>
    <w:rsid w:val="00B51EEB"/>
    <w:pPr>
      <w:tabs>
        <w:tab w:val="num" w:pos="1588"/>
      </w:tabs>
      <w:spacing w:after="0"/>
      <w:ind w:left="1588" w:right="1588" w:hanging="397"/>
      <w:jc w:val="both"/>
    </w:pPr>
    <w:rPr>
      <w:noProof/>
    </w:rPr>
  </w:style>
  <w:style w:type="paragraph" w:customStyle="1" w:styleId="ListHnumber1">
    <w:name w:val="List Hnumber 1"/>
    <w:basedOn w:val="a5"/>
    <w:rsid w:val="00B51EEB"/>
    <w:pPr>
      <w:numPr>
        <w:numId w:val="20"/>
      </w:numPr>
      <w:tabs>
        <w:tab w:val="left" w:pos="397"/>
      </w:tabs>
      <w:spacing w:after="0"/>
      <w:jc w:val="both"/>
    </w:pPr>
    <w:rPr>
      <w:smallCaps/>
      <w:noProof/>
      <w:sz w:val="20"/>
    </w:rPr>
  </w:style>
  <w:style w:type="paragraph" w:customStyle="1" w:styleId="HeadHatzaotHok">
    <w:name w:val="Head HatzaotHok"/>
    <w:basedOn w:val="a5"/>
    <w:rsid w:val="00B51EEB"/>
    <w:pPr>
      <w:keepNext/>
      <w:keepLines/>
      <w:widowControl w:val="0"/>
      <w:autoSpaceDE w:val="0"/>
      <w:autoSpaceDN w:val="0"/>
      <w:adjustRightInd w:val="0"/>
      <w:snapToGrid w:val="0"/>
      <w:spacing w:before="240" w:after="0" w:line="360" w:lineRule="auto"/>
      <w:jc w:val="center"/>
    </w:pPr>
    <w:rPr>
      <w:rFonts w:ascii="Arial" w:eastAsia="Arial Unicode MS" w:hAnsi="Arial"/>
      <w:b/>
      <w:bCs/>
      <w:color w:val="000000"/>
      <w:sz w:val="20"/>
      <w:szCs w:val="26"/>
      <w:lang w:eastAsia="ja-JP"/>
    </w:rPr>
  </w:style>
  <w:style w:type="paragraph" w:styleId="af4">
    <w:name w:val="annotation text"/>
    <w:basedOn w:val="a5"/>
    <w:link w:val="af5"/>
    <w:rsid w:val="00B51EEB"/>
    <w:pPr>
      <w:spacing w:after="0"/>
      <w:jc w:val="both"/>
    </w:pPr>
    <w:rPr>
      <w:noProof/>
      <w:sz w:val="20"/>
      <w:szCs w:val="20"/>
    </w:rPr>
  </w:style>
  <w:style w:type="character" w:customStyle="1" w:styleId="af5">
    <w:name w:val="טקסט הערה תו"/>
    <w:basedOn w:val="a6"/>
    <w:link w:val="af4"/>
    <w:rsid w:val="00B51EEB"/>
    <w:rPr>
      <w:rFonts w:ascii="Times New Roman" w:eastAsia="Times New Roman" w:hAnsi="Times New Roman" w:cs="David"/>
      <w:noProof/>
      <w:sz w:val="20"/>
      <w:szCs w:val="20"/>
      <w:lang w:eastAsia="he-IL"/>
    </w:rPr>
  </w:style>
  <w:style w:type="character" w:styleId="af6">
    <w:name w:val="annotation reference"/>
    <w:rsid w:val="00B51EEB"/>
    <w:rPr>
      <w:sz w:val="16"/>
      <w:szCs w:val="16"/>
    </w:rPr>
  </w:style>
  <w:style w:type="character" w:customStyle="1" w:styleId="11">
    <w:name w:val="כותרת 1 תו1"/>
    <w:aliases w:val="כותרת 1 תו תו תו,Heading 1 תו תו,H2 תו,Heading תו,Aharoni 32 underline תו,כותרת על תו,כותרת מודגשת עם קו תו,b1 תו,Top 1 תו,כותרת1 תו,ראש פרק תו"/>
    <w:link w:val="1"/>
    <w:uiPriority w:val="9"/>
    <w:rsid w:val="001A0B64"/>
    <w:rPr>
      <w:rFonts w:ascii="Times New Roman" w:eastAsia="Times New Roman" w:hAnsi="Times New Roman" w:cs="David"/>
      <w:b/>
      <w:bCs/>
      <w:kern w:val="40"/>
      <w:sz w:val="32"/>
      <w:szCs w:val="32"/>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B51EEB"/>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B51EEB"/>
    <w:rPr>
      <w:color w:val="000000"/>
      <w:sz w:val="24"/>
    </w:rPr>
  </w:style>
  <w:style w:type="character" w:customStyle="1" w:styleId="-">
    <w:name w:val="רגיל-דוד תו"/>
    <w:link w:val="-0"/>
    <w:uiPriority w:val="99"/>
    <w:locked/>
    <w:rsid w:val="00B51EEB"/>
    <w:rPr>
      <w:sz w:val="24"/>
      <w:lang w:eastAsia="he-IL"/>
    </w:rPr>
  </w:style>
  <w:style w:type="paragraph" w:customStyle="1" w:styleId="-0">
    <w:name w:val="רגיל-דוד"/>
    <w:link w:val="-"/>
    <w:uiPriority w:val="99"/>
    <w:rsid w:val="00B51EEB"/>
    <w:pPr>
      <w:widowControl w:val="0"/>
      <w:autoSpaceDE w:val="0"/>
      <w:autoSpaceDN w:val="0"/>
      <w:adjustRightInd w:val="0"/>
      <w:spacing w:after="0" w:line="240" w:lineRule="auto"/>
    </w:pPr>
    <w:rPr>
      <w:sz w:val="24"/>
      <w:lang w:eastAsia="he-IL"/>
    </w:rPr>
  </w:style>
  <w:style w:type="paragraph" w:styleId="af7">
    <w:name w:val="footnote text"/>
    <w:basedOn w:val="a5"/>
    <w:link w:val="af8"/>
    <w:rsid w:val="00B51EEB"/>
    <w:pPr>
      <w:spacing w:after="0" w:line="360" w:lineRule="auto"/>
    </w:pPr>
    <w:rPr>
      <w:spacing w:val="20"/>
      <w:sz w:val="20"/>
      <w:szCs w:val="20"/>
    </w:rPr>
  </w:style>
  <w:style w:type="character" w:customStyle="1" w:styleId="af8">
    <w:name w:val="טקסט הערת שוליים תו"/>
    <w:basedOn w:val="a6"/>
    <w:link w:val="af7"/>
    <w:rsid w:val="00B51EEB"/>
    <w:rPr>
      <w:rFonts w:ascii="Times New Roman" w:eastAsia="Times New Roman" w:hAnsi="Times New Roman" w:cs="David"/>
      <w:spacing w:val="20"/>
      <w:sz w:val="20"/>
      <w:szCs w:val="20"/>
    </w:rPr>
  </w:style>
  <w:style w:type="character" w:styleId="af9">
    <w:name w:val="footnote reference"/>
    <w:rsid w:val="00B51EEB"/>
    <w:rPr>
      <w:rFonts w:cs="Times New Roman"/>
      <w:vertAlign w:val="superscript"/>
    </w:rPr>
  </w:style>
  <w:style w:type="character" w:styleId="afa">
    <w:name w:val="page number"/>
    <w:rsid w:val="00B51EEB"/>
    <w:rPr>
      <w:rFonts w:cs="Times New Roman"/>
    </w:rPr>
  </w:style>
  <w:style w:type="paragraph" w:styleId="afb">
    <w:name w:val="annotation subject"/>
    <w:basedOn w:val="af4"/>
    <w:next w:val="af4"/>
    <w:link w:val="afc"/>
    <w:rsid w:val="00B51EEB"/>
    <w:pPr>
      <w:spacing w:before="0" w:line="360" w:lineRule="auto"/>
      <w:jc w:val="left"/>
    </w:pPr>
    <w:rPr>
      <w:rFonts w:cs="Times New Roman"/>
      <w:b/>
      <w:bCs/>
      <w:noProof w:val="0"/>
      <w:lang w:eastAsia="ko-KR"/>
    </w:rPr>
  </w:style>
  <w:style w:type="character" w:customStyle="1" w:styleId="afc">
    <w:name w:val="נושא הערה תו"/>
    <w:basedOn w:val="af5"/>
    <w:link w:val="afb"/>
    <w:rsid w:val="00B51EEB"/>
    <w:rPr>
      <w:rFonts w:ascii="Times New Roman" w:eastAsia="Times New Roman" w:hAnsi="Times New Roman" w:cs="Times New Roman"/>
      <w:b/>
      <w:bCs/>
      <w:noProof/>
      <w:sz w:val="20"/>
      <w:szCs w:val="20"/>
      <w:lang w:eastAsia="ko-KR"/>
    </w:rPr>
  </w:style>
  <w:style w:type="paragraph" w:styleId="afd">
    <w:name w:val="Revision"/>
    <w:hidden/>
    <w:semiHidden/>
    <w:rsid w:val="00B51EEB"/>
    <w:pPr>
      <w:spacing w:after="0" w:line="240" w:lineRule="auto"/>
    </w:pPr>
    <w:rPr>
      <w:rFonts w:ascii="Times New Roman" w:eastAsia="Times New Roman" w:hAnsi="Times New Roman" w:cs="Times New Roman"/>
      <w:sz w:val="24"/>
      <w:szCs w:val="24"/>
    </w:rPr>
  </w:style>
  <w:style w:type="paragraph" w:styleId="afe">
    <w:name w:val="TOC Heading"/>
    <w:basedOn w:val="1"/>
    <w:next w:val="a5"/>
    <w:uiPriority w:val="39"/>
    <w:qFormat/>
    <w:rsid w:val="00B51EEB"/>
    <w:pPr>
      <w:keepNext/>
      <w:keepLines/>
      <w:widowControl/>
      <w:spacing w:before="480" w:line="276" w:lineRule="auto"/>
      <w:ind w:left="0" w:firstLine="0"/>
      <w:jc w:val="left"/>
      <w:outlineLvl w:val="9"/>
    </w:pPr>
    <w:rPr>
      <w:rFonts w:ascii="Cambria" w:hAnsi="Cambria" w:cs="Times New Roman"/>
      <w:bCs w:val="0"/>
      <w:i/>
      <w:iCs/>
      <w:caps/>
      <w:color w:val="365F91"/>
      <w:kern w:val="0"/>
      <w:sz w:val="28"/>
      <w:szCs w:val="28"/>
      <w:u w:val="single"/>
      <w:lang w:eastAsia="en-US"/>
    </w:rPr>
  </w:style>
  <w:style w:type="paragraph" w:styleId="aff">
    <w:name w:val="Title"/>
    <w:basedOn w:val="a5"/>
    <w:next w:val="a5"/>
    <w:link w:val="aff0"/>
    <w:qFormat/>
    <w:rsid w:val="00B51EEB"/>
    <w:pPr>
      <w:spacing w:before="240" w:after="60" w:line="360" w:lineRule="auto"/>
      <w:jc w:val="center"/>
      <w:outlineLvl w:val="0"/>
    </w:pPr>
    <w:rPr>
      <w:rFonts w:ascii="Cambria" w:hAnsi="Cambria" w:cs="Times New Roman"/>
      <w:b/>
      <w:bCs/>
      <w:kern w:val="28"/>
      <w:sz w:val="32"/>
      <w:szCs w:val="32"/>
      <w:lang w:eastAsia="ko-KR"/>
    </w:rPr>
  </w:style>
  <w:style w:type="character" w:customStyle="1" w:styleId="aff0">
    <w:name w:val="כותרת טקסט תו"/>
    <w:basedOn w:val="a6"/>
    <w:link w:val="aff"/>
    <w:rsid w:val="00B51EEB"/>
    <w:rPr>
      <w:rFonts w:ascii="Cambria" w:eastAsia="Times New Roman" w:hAnsi="Cambria" w:cs="Times New Roman"/>
      <w:b/>
      <w:bCs/>
      <w:kern w:val="28"/>
      <w:sz w:val="32"/>
      <w:szCs w:val="32"/>
      <w:lang w:eastAsia="ko-KR"/>
    </w:rPr>
  </w:style>
  <w:style w:type="paragraph" w:customStyle="1" w:styleId="RonnyBase">
    <w:name w:val="RonnyBase"/>
    <w:uiPriority w:val="99"/>
    <w:rsid w:val="00B51EEB"/>
    <w:pPr>
      <w:keepLines/>
      <w:bidi/>
      <w:spacing w:before="120" w:after="0" w:line="240" w:lineRule="auto"/>
      <w:jc w:val="both"/>
    </w:pPr>
    <w:rPr>
      <w:rFonts w:ascii="Times New Roman" w:eastAsia="Times New Roman" w:hAnsi="Times New Roman" w:cs="David"/>
      <w:sz w:val="20"/>
      <w:szCs w:val="20"/>
    </w:rPr>
  </w:style>
  <w:style w:type="paragraph" w:styleId="aff1">
    <w:name w:val="Body Text Indent"/>
    <w:basedOn w:val="a5"/>
    <w:link w:val="aff2"/>
    <w:rsid w:val="00B51EEB"/>
    <w:pPr>
      <w:spacing w:after="0" w:line="240" w:lineRule="auto"/>
      <w:ind w:left="360"/>
      <w:jc w:val="center"/>
    </w:pPr>
    <w:rPr>
      <w:rFonts w:cs="Times New Roman"/>
      <w:sz w:val="20"/>
    </w:rPr>
  </w:style>
  <w:style w:type="character" w:customStyle="1" w:styleId="aff2">
    <w:name w:val="כניסה בגוף טקסט תו"/>
    <w:basedOn w:val="a6"/>
    <w:link w:val="aff1"/>
    <w:rsid w:val="00B51EEB"/>
    <w:rPr>
      <w:rFonts w:ascii="Times New Roman" w:eastAsia="Times New Roman" w:hAnsi="Times New Roman" w:cs="Times New Roman"/>
      <w:sz w:val="20"/>
      <w:szCs w:val="24"/>
      <w:lang w:eastAsia="he-IL"/>
    </w:rPr>
  </w:style>
  <w:style w:type="paragraph" w:customStyle="1" w:styleId="Oded">
    <w:name w:val="Oded"/>
    <w:uiPriority w:val="99"/>
    <w:rsid w:val="00B51EEB"/>
    <w:pPr>
      <w:spacing w:after="0" w:line="360" w:lineRule="auto"/>
      <w:jc w:val="both"/>
    </w:pPr>
    <w:rPr>
      <w:rFonts w:ascii="Courier New" w:eastAsia="Times New Roman" w:hAnsi="Courier New" w:cs="David"/>
      <w:sz w:val="24"/>
      <w:szCs w:val="24"/>
      <w:lang w:eastAsia="he-IL"/>
    </w:rPr>
  </w:style>
  <w:style w:type="paragraph" w:customStyle="1" w:styleId="15">
    <w:name w:val="פיסקת רשימה1"/>
    <w:basedOn w:val="a5"/>
    <w:rsid w:val="00B51EEB"/>
    <w:pPr>
      <w:spacing w:after="0" w:line="360" w:lineRule="auto"/>
      <w:ind w:left="720" w:firstLine="720"/>
      <w:jc w:val="both"/>
    </w:pPr>
    <w:rPr>
      <w:rFonts w:cs="Times New Roman"/>
    </w:rPr>
  </w:style>
  <w:style w:type="paragraph" w:customStyle="1" w:styleId="a1">
    <w:name w:val="כותרת סעיף"/>
    <w:basedOn w:val="a5"/>
    <w:rsid w:val="00B51EEB"/>
    <w:pPr>
      <w:numPr>
        <w:numId w:val="25"/>
      </w:numPr>
      <w:spacing w:before="240" w:after="0" w:line="360" w:lineRule="auto"/>
      <w:jc w:val="both"/>
    </w:pPr>
    <w:rPr>
      <w:rFonts w:ascii="Arial" w:hAnsi="Arial" w:cs="Arial"/>
      <w:b/>
      <w:bCs/>
      <w:color w:val="1B3461"/>
    </w:rPr>
  </w:style>
  <w:style w:type="paragraph" w:customStyle="1" w:styleId="a2">
    <w:name w:val="טקסט סעיף תו תו תו תו תו תו"/>
    <w:basedOn w:val="a5"/>
    <w:uiPriority w:val="99"/>
    <w:rsid w:val="00B51EEB"/>
    <w:pPr>
      <w:numPr>
        <w:ilvl w:val="1"/>
        <w:numId w:val="25"/>
      </w:numPr>
      <w:spacing w:after="0" w:line="360" w:lineRule="auto"/>
      <w:jc w:val="both"/>
    </w:pPr>
    <w:rPr>
      <w:rFonts w:ascii="Arial" w:hAnsi="Arial" w:cs="Arial"/>
    </w:rPr>
  </w:style>
  <w:style w:type="paragraph" w:customStyle="1" w:styleId="a3">
    <w:name w:val="תת סעיף"/>
    <w:basedOn w:val="a5"/>
    <w:uiPriority w:val="99"/>
    <w:rsid w:val="00B51EEB"/>
    <w:pPr>
      <w:numPr>
        <w:ilvl w:val="2"/>
        <w:numId w:val="25"/>
      </w:numPr>
      <w:spacing w:after="0" w:line="360" w:lineRule="auto"/>
      <w:jc w:val="both"/>
    </w:pPr>
    <w:rPr>
      <w:rFonts w:cs="Arial"/>
    </w:rPr>
  </w:style>
  <w:style w:type="paragraph" w:customStyle="1" w:styleId="10">
    <w:name w:val="תת סעיף1"/>
    <w:basedOn w:val="a3"/>
    <w:uiPriority w:val="99"/>
    <w:rsid w:val="00B51EEB"/>
    <w:pPr>
      <w:numPr>
        <w:ilvl w:val="3"/>
      </w:numPr>
    </w:pPr>
  </w:style>
  <w:style w:type="paragraph" w:customStyle="1" w:styleId="aff3">
    <w:name w:val="טקסט סעיף מודגש"/>
    <w:basedOn w:val="a2"/>
    <w:link w:val="aff4"/>
    <w:uiPriority w:val="99"/>
    <w:rsid w:val="00B51EEB"/>
    <w:rPr>
      <w:b/>
      <w:bCs/>
    </w:rPr>
  </w:style>
  <w:style w:type="character" w:customStyle="1" w:styleId="aff4">
    <w:name w:val="טקסט סעיף מודגש תו"/>
    <w:link w:val="aff3"/>
    <w:uiPriority w:val="99"/>
    <w:locked/>
    <w:rsid w:val="00B51EEB"/>
    <w:rPr>
      <w:rFonts w:ascii="Arial" w:eastAsia="Times New Roman" w:hAnsi="Arial" w:cs="Arial"/>
      <w:b/>
      <w:bCs/>
      <w:sz w:val="24"/>
      <w:szCs w:val="24"/>
      <w:lang w:eastAsia="he-IL"/>
    </w:rPr>
  </w:style>
  <w:style w:type="numbering" w:styleId="111111">
    <w:name w:val="Outline List 2"/>
    <w:basedOn w:val="a8"/>
    <w:unhideWhenUsed/>
    <w:rsid w:val="00B51EEB"/>
    <w:pPr>
      <w:numPr>
        <w:numId w:val="24"/>
      </w:numPr>
    </w:pPr>
  </w:style>
  <w:style w:type="paragraph" w:customStyle="1" w:styleId="xl30">
    <w:name w:val="xl30"/>
    <w:basedOn w:val="a5"/>
    <w:rsid w:val="00B51EEB"/>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hint="cs"/>
      <w:b/>
      <w:bCs/>
      <w:color w:val="000000"/>
    </w:rPr>
  </w:style>
  <w:style w:type="paragraph" w:styleId="aff5">
    <w:name w:val="Body Text"/>
    <w:basedOn w:val="a5"/>
    <w:link w:val="aff6"/>
    <w:qFormat/>
    <w:rsid w:val="00B51EEB"/>
    <w:pPr>
      <w:spacing w:after="0" w:line="240" w:lineRule="auto"/>
    </w:pPr>
    <w:rPr>
      <w:rFonts w:cs="Narkisim"/>
      <w:sz w:val="20"/>
      <w:szCs w:val="28"/>
    </w:rPr>
  </w:style>
  <w:style w:type="character" w:customStyle="1" w:styleId="aff6">
    <w:name w:val="גוף טקסט תו"/>
    <w:basedOn w:val="a6"/>
    <w:link w:val="aff5"/>
    <w:rsid w:val="00B51EEB"/>
    <w:rPr>
      <w:rFonts w:ascii="Times New Roman" w:eastAsia="Times New Roman" w:hAnsi="Times New Roman" w:cs="Narkisim"/>
      <w:sz w:val="20"/>
      <w:szCs w:val="28"/>
    </w:rPr>
  </w:style>
  <w:style w:type="paragraph" w:styleId="24">
    <w:name w:val="Body Text Indent 2"/>
    <w:basedOn w:val="a5"/>
    <w:link w:val="25"/>
    <w:rsid w:val="00B51EEB"/>
    <w:pPr>
      <w:spacing w:line="480" w:lineRule="auto"/>
      <w:ind w:left="283"/>
    </w:pPr>
    <w:rPr>
      <w:rFonts w:cs="Times New Roman"/>
    </w:rPr>
  </w:style>
  <w:style w:type="character" w:customStyle="1" w:styleId="25">
    <w:name w:val="כניסה בגוף טקסט 2 תו"/>
    <w:basedOn w:val="a6"/>
    <w:link w:val="24"/>
    <w:rsid w:val="00B51EEB"/>
    <w:rPr>
      <w:rFonts w:ascii="Times New Roman" w:eastAsia="Times New Roman" w:hAnsi="Times New Roman" w:cs="Times New Roman"/>
      <w:sz w:val="24"/>
      <w:szCs w:val="24"/>
    </w:rPr>
  </w:style>
  <w:style w:type="paragraph" w:styleId="aff7">
    <w:name w:val="Block Text"/>
    <w:basedOn w:val="a5"/>
    <w:rsid w:val="00B51EEB"/>
    <w:pPr>
      <w:spacing w:after="0" w:line="240" w:lineRule="auto"/>
      <w:ind w:left="720" w:hanging="720"/>
      <w:jc w:val="both"/>
    </w:pPr>
    <w:rPr>
      <w:rFonts w:cs="Narkisim"/>
      <w:sz w:val="28"/>
      <w:szCs w:val="28"/>
    </w:rPr>
  </w:style>
  <w:style w:type="paragraph" w:customStyle="1" w:styleId="16">
    <w:name w:val="טקסט בלונים1"/>
    <w:basedOn w:val="a5"/>
    <w:rsid w:val="00B51EEB"/>
    <w:pPr>
      <w:spacing w:after="0" w:line="240" w:lineRule="auto"/>
    </w:pPr>
    <w:rPr>
      <w:rFonts w:ascii="Tahoma" w:hAnsi="Tahoma" w:cs="Tahoma"/>
      <w:sz w:val="16"/>
      <w:szCs w:val="16"/>
    </w:rPr>
  </w:style>
  <w:style w:type="character" w:styleId="FollowedHyperlink">
    <w:name w:val="FollowedHyperlink"/>
    <w:uiPriority w:val="99"/>
    <w:rsid w:val="00B51EEB"/>
    <w:rPr>
      <w:color w:val="800080"/>
      <w:u w:val="single"/>
    </w:rPr>
  </w:style>
  <w:style w:type="paragraph" w:customStyle="1" w:styleId="BalloonText1">
    <w:name w:val="Balloon Text1"/>
    <w:basedOn w:val="a5"/>
    <w:semiHidden/>
    <w:rsid w:val="00B51EEB"/>
    <w:pPr>
      <w:spacing w:after="0" w:line="240" w:lineRule="auto"/>
    </w:pPr>
    <w:rPr>
      <w:rFonts w:ascii="Tahoma" w:hAnsi="Tahoma" w:cs="Tahoma"/>
      <w:sz w:val="16"/>
      <w:szCs w:val="16"/>
    </w:rPr>
  </w:style>
  <w:style w:type="paragraph" w:customStyle="1" w:styleId="Para1">
    <w:name w:val="Para1"/>
    <w:basedOn w:val="a5"/>
    <w:rsid w:val="00B51EEB"/>
    <w:pPr>
      <w:tabs>
        <w:tab w:val="left" w:pos="1800"/>
      </w:tabs>
      <w:overflowPunct w:val="0"/>
      <w:autoSpaceDE w:val="0"/>
      <w:autoSpaceDN w:val="0"/>
      <w:adjustRightInd w:val="0"/>
      <w:spacing w:after="0" w:line="240" w:lineRule="auto"/>
      <w:jc w:val="both"/>
      <w:textAlignment w:val="baseline"/>
    </w:pPr>
    <w:rPr>
      <w:rFonts w:cs="FrankRuehl"/>
      <w:noProof/>
      <w:szCs w:val="26"/>
    </w:rPr>
  </w:style>
  <w:style w:type="paragraph" w:customStyle="1" w:styleId="Para2">
    <w:name w:val="Para2"/>
    <w:basedOn w:val="a5"/>
    <w:rsid w:val="00B51EEB"/>
    <w:pPr>
      <w:tabs>
        <w:tab w:val="left" w:pos="1800"/>
      </w:tabs>
      <w:overflowPunct w:val="0"/>
      <w:autoSpaceDE w:val="0"/>
      <w:autoSpaceDN w:val="0"/>
      <w:adjustRightInd w:val="0"/>
      <w:spacing w:after="0" w:line="240" w:lineRule="auto"/>
      <w:jc w:val="both"/>
      <w:textAlignment w:val="baseline"/>
    </w:pPr>
    <w:rPr>
      <w:rFonts w:cs="FrankRuehl"/>
      <w:noProof/>
      <w:szCs w:val="26"/>
    </w:rPr>
  </w:style>
  <w:style w:type="paragraph" w:styleId="36">
    <w:name w:val="List Continue 3"/>
    <w:basedOn w:val="a5"/>
    <w:rsid w:val="00B51EEB"/>
    <w:pPr>
      <w:overflowPunct w:val="0"/>
      <w:autoSpaceDE w:val="0"/>
      <w:autoSpaceDN w:val="0"/>
      <w:adjustRightInd w:val="0"/>
      <w:spacing w:line="240" w:lineRule="auto"/>
      <w:ind w:left="849"/>
      <w:jc w:val="both"/>
      <w:textAlignment w:val="baseline"/>
    </w:pPr>
    <w:rPr>
      <w:rFonts w:cs="FrankRuehl"/>
      <w:sz w:val="20"/>
      <w:szCs w:val="26"/>
    </w:rPr>
  </w:style>
  <w:style w:type="paragraph" w:customStyle="1" w:styleId="Memo">
    <w:name w:val="Memo"/>
    <w:basedOn w:val="a5"/>
    <w:rsid w:val="00B51EEB"/>
    <w:pPr>
      <w:overflowPunct w:val="0"/>
      <w:autoSpaceDE w:val="0"/>
      <w:autoSpaceDN w:val="0"/>
      <w:adjustRightInd w:val="0"/>
      <w:spacing w:after="0" w:line="240" w:lineRule="auto"/>
      <w:ind w:left="5760"/>
      <w:textAlignment w:val="baseline"/>
    </w:pPr>
    <w:rPr>
      <w:rFonts w:cs="FrankRuehl"/>
      <w:sz w:val="20"/>
      <w:szCs w:val="26"/>
    </w:rPr>
  </w:style>
  <w:style w:type="paragraph" w:customStyle="1" w:styleId="Reference">
    <w:name w:val="Reference"/>
    <w:basedOn w:val="a5"/>
    <w:rsid w:val="00B51EEB"/>
    <w:pPr>
      <w:tabs>
        <w:tab w:val="left" w:pos="1474"/>
      </w:tabs>
      <w:overflowPunct w:val="0"/>
      <w:autoSpaceDE w:val="0"/>
      <w:autoSpaceDN w:val="0"/>
      <w:adjustRightInd w:val="0"/>
      <w:spacing w:after="0" w:line="240" w:lineRule="auto"/>
      <w:ind w:left="1650" w:hanging="992"/>
      <w:textAlignment w:val="baseline"/>
    </w:pPr>
    <w:rPr>
      <w:rFonts w:cs="FrankRuehl"/>
      <w:sz w:val="20"/>
      <w:szCs w:val="26"/>
    </w:rPr>
  </w:style>
  <w:style w:type="paragraph" w:customStyle="1" w:styleId="Sign">
    <w:name w:val="Sign"/>
    <w:basedOn w:val="a5"/>
    <w:rsid w:val="00B51EEB"/>
    <w:pPr>
      <w:overflowPunct w:val="0"/>
      <w:autoSpaceDE w:val="0"/>
      <w:autoSpaceDN w:val="0"/>
      <w:adjustRightInd w:val="0"/>
      <w:spacing w:after="0" w:line="240" w:lineRule="auto"/>
      <w:ind w:left="3493"/>
      <w:jc w:val="center"/>
      <w:textAlignment w:val="baseline"/>
    </w:pPr>
    <w:rPr>
      <w:rFonts w:cs="FrankRuehl"/>
      <w:sz w:val="20"/>
      <w:szCs w:val="26"/>
    </w:rPr>
  </w:style>
  <w:style w:type="paragraph" w:customStyle="1" w:styleId="About">
    <w:name w:val="About"/>
    <w:basedOn w:val="a5"/>
    <w:rsid w:val="00B51EEB"/>
    <w:pPr>
      <w:overflowPunct w:val="0"/>
      <w:autoSpaceDE w:val="0"/>
      <w:autoSpaceDN w:val="0"/>
      <w:adjustRightInd w:val="0"/>
      <w:spacing w:after="0" w:line="240" w:lineRule="auto"/>
      <w:ind w:left="658" w:hanging="658"/>
      <w:textAlignment w:val="baseline"/>
    </w:pPr>
    <w:rPr>
      <w:rFonts w:cs="FrankRuehl"/>
      <w:sz w:val="20"/>
      <w:szCs w:val="26"/>
    </w:rPr>
  </w:style>
  <w:style w:type="paragraph" w:styleId="aff8">
    <w:name w:val="Subtitle"/>
    <w:basedOn w:val="a5"/>
    <w:link w:val="aff9"/>
    <w:qFormat/>
    <w:rsid w:val="00B51EEB"/>
    <w:pPr>
      <w:autoSpaceDE w:val="0"/>
      <w:autoSpaceDN w:val="0"/>
      <w:spacing w:after="0" w:line="240" w:lineRule="auto"/>
      <w:jc w:val="center"/>
    </w:pPr>
    <w:rPr>
      <w:b/>
      <w:bCs/>
      <w:noProof/>
      <w:sz w:val="20"/>
      <w:szCs w:val="28"/>
    </w:rPr>
  </w:style>
  <w:style w:type="character" w:customStyle="1" w:styleId="aff9">
    <w:name w:val="כותרת משנה תו"/>
    <w:basedOn w:val="a6"/>
    <w:link w:val="aff8"/>
    <w:rsid w:val="00B51EEB"/>
    <w:rPr>
      <w:rFonts w:ascii="Times New Roman" w:eastAsia="Times New Roman" w:hAnsi="Times New Roman" w:cs="David"/>
      <w:b/>
      <w:bCs/>
      <w:noProof/>
      <w:sz w:val="20"/>
      <w:szCs w:val="28"/>
    </w:rPr>
  </w:style>
  <w:style w:type="paragraph" w:styleId="26">
    <w:name w:val="Body Text 2"/>
    <w:basedOn w:val="a5"/>
    <w:link w:val="27"/>
    <w:rsid w:val="00B51EEB"/>
    <w:pPr>
      <w:autoSpaceDE w:val="0"/>
      <w:autoSpaceDN w:val="0"/>
      <w:spacing w:after="0" w:line="300" w:lineRule="atLeast"/>
      <w:ind w:left="2268"/>
      <w:jc w:val="both"/>
    </w:pPr>
  </w:style>
  <w:style w:type="character" w:customStyle="1" w:styleId="27">
    <w:name w:val="גוף טקסט 2 תו"/>
    <w:basedOn w:val="a6"/>
    <w:link w:val="26"/>
    <w:rsid w:val="00B51EEB"/>
    <w:rPr>
      <w:rFonts w:ascii="Times New Roman" w:eastAsia="Times New Roman" w:hAnsi="Times New Roman" w:cs="David"/>
      <w:szCs w:val="24"/>
    </w:rPr>
  </w:style>
  <w:style w:type="paragraph" w:styleId="affa">
    <w:name w:val="caption"/>
    <w:basedOn w:val="a5"/>
    <w:next w:val="a5"/>
    <w:qFormat/>
    <w:rsid w:val="00B51EEB"/>
    <w:pPr>
      <w:autoSpaceDE w:val="0"/>
      <w:autoSpaceDN w:val="0"/>
      <w:spacing w:after="0" w:line="240" w:lineRule="auto"/>
      <w:ind w:left="1043"/>
    </w:pPr>
    <w:rPr>
      <w:b/>
      <w:bCs/>
      <w:u w:val="single"/>
    </w:rPr>
  </w:style>
  <w:style w:type="table" w:styleId="17">
    <w:name w:val="Table Grid 1"/>
    <w:basedOn w:val="a7"/>
    <w:rsid w:val="00B51EEB"/>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b">
    <w:name w:val="Document Map"/>
    <w:basedOn w:val="a5"/>
    <w:link w:val="affc"/>
    <w:rsid w:val="00B51EEB"/>
    <w:pPr>
      <w:widowControl w:val="0"/>
      <w:shd w:val="clear" w:color="auto" w:fill="000080"/>
      <w:spacing w:after="0" w:line="240" w:lineRule="auto"/>
    </w:pPr>
    <w:rPr>
      <w:rFonts w:ascii="Tahoma" w:hAnsi="Tahoma" w:cs="Miriam"/>
      <w:sz w:val="20"/>
    </w:rPr>
  </w:style>
  <w:style w:type="character" w:customStyle="1" w:styleId="affc">
    <w:name w:val="מפת מסמך תו"/>
    <w:basedOn w:val="a6"/>
    <w:link w:val="affb"/>
    <w:rsid w:val="00B51EEB"/>
    <w:rPr>
      <w:rFonts w:ascii="Tahoma" w:eastAsia="Times New Roman" w:hAnsi="Tahoma" w:cs="Miriam"/>
      <w:sz w:val="20"/>
      <w:szCs w:val="24"/>
      <w:shd w:val="clear" w:color="auto" w:fill="000080"/>
      <w:lang w:eastAsia="he-IL"/>
    </w:rPr>
  </w:style>
  <w:style w:type="paragraph" w:customStyle="1" w:styleId="BlockQuotation">
    <w:name w:val="Block Quotation"/>
    <w:basedOn w:val="a5"/>
    <w:rsid w:val="00B51EEB"/>
    <w:pPr>
      <w:widowControl w:val="0"/>
      <w:spacing w:after="0" w:line="360" w:lineRule="auto"/>
      <w:ind w:left="720" w:hanging="495"/>
    </w:pPr>
    <w:rPr>
      <w:rFonts w:ascii="David" w:hAnsi="David" w:cs="Miriam"/>
      <w:sz w:val="20"/>
    </w:rPr>
  </w:style>
  <w:style w:type="paragraph" w:styleId="37">
    <w:name w:val="Body Text 3"/>
    <w:basedOn w:val="a5"/>
    <w:link w:val="38"/>
    <w:rsid w:val="00B51EEB"/>
    <w:pPr>
      <w:spacing w:after="0" w:line="240" w:lineRule="auto"/>
      <w:jc w:val="both"/>
    </w:pPr>
    <w:rPr>
      <w:szCs w:val="20"/>
    </w:rPr>
  </w:style>
  <w:style w:type="character" w:customStyle="1" w:styleId="38">
    <w:name w:val="גוף טקסט 3 תו"/>
    <w:basedOn w:val="a6"/>
    <w:link w:val="37"/>
    <w:rsid w:val="00B51EEB"/>
    <w:rPr>
      <w:rFonts w:ascii="Times New Roman" w:eastAsia="Times New Roman" w:hAnsi="Times New Roman" w:cs="David"/>
      <w:sz w:val="24"/>
      <w:szCs w:val="20"/>
      <w:lang w:eastAsia="he-IL"/>
    </w:rPr>
  </w:style>
  <w:style w:type="paragraph" w:customStyle="1" w:styleId="font5">
    <w:name w:val="font5"/>
    <w:basedOn w:val="a5"/>
    <w:rsid w:val="00B51EEB"/>
    <w:pPr>
      <w:spacing w:before="100" w:beforeAutospacing="1" w:after="100" w:afterAutospacing="1" w:line="240" w:lineRule="auto"/>
    </w:pPr>
    <w:rPr>
      <w:rFonts w:ascii="Arial Unicode MS" w:eastAsia="Arial Unicode MS" w:hAnsi="Arial Unicode MS" w:hint="cs"/>
      <w:b/>
      <w:bCs/>
      <w:color w:val="000000"/>
    </w:rPr>
  </w:style>
  <w:style w:type="paragraph" w:customStyle="1" w:styleId="xl24">
    <w:name w:val="xl24"/>
    <w:basedOn w:val="a5"/>
    <w:rsid w:val="00B51EEB"/>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hint="cs"/>
      <w:b/>
      <w:bCs/>
      <w:color w:val="000000"/>
    </w:rPr>
  </w:style>
  <w:style w:type="paragraph" w:customStyle="1" w:styleId="xl25">
    <w:name w:val="xl25"/>
    <w:basedOn w:val="a5"/>
    <w:rsid w:val="00B51EEB"/>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hint="cs"/>
      <w:b/>
      <w:bCs/>
      <w:color w:val="000000"/>
    </w:rPr>
  </w:style>
  <w:style w:type="paragraph" w:customStyle="1" w:styleId="xl26">
    <w:name w:val="xl26"/>
    <w:basedOn w:val="a5"/>
    <w:rsid w:val="00B51EEB"/>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27">
    <w:name w:val="xl27"/>
    <w:basedOn w:val="a5"/>
    <w:rsid w:val="00B51EE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28">
    <w:name w:val="xl28"/>
    <w:basedOn w:val="a5"/>
    <w:rsid w:val="00B51EEB"/>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29">
    <w:name w:val="xl29"/>
    <w:basedOn w:val="a5"/>
    <w:rsid w:val="00B51EE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31">
    <w:name w:val="xl31"/>
    <w:basedOn w:val="a5"/>
    <w:rsid w:val="00B51EE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32">
    <w:name w:val="xl32"/>
    <w:basedOn w:val="a5"/>
    <w:rsid w:val="00B51EE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3">
    <w:name w:val="xl33"/>
    <w:basedOn w:val="a5"/>
    <w:rsid w:val="00B51EE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rPr>
  </w:style>
  <w:style w:type="paragraph" w:customStyle="1" w:styleId="xl34">
    <w:name w:val="xl34"/>
    <w:basedOn w:val="a5"/>
    <w:rsid w:val="00B51EEB"/>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rPr>
  </w:style>
  <w:style w:type="paragraph" w:customStyle="1" w:styleId="xl35">
    <w:name w:val="xl35"/>
    <w:basedOn w:val="a5"/>
    <w:rsid w:val="00B51EEB"/>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6">
    <w:name w:val="xl36"/>
    <w:basedOn w:val="a5"/>
    <w:rsid w:val="00B51EEB"/>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rPr>
  </w:style>
  <w:style w:type="paragraph" w:customStyle="1" w:styleId="xl37">
    <w:name w:val="xl37"/>
    <w:basedOn w:val="a5"/>
    <w:rsid w:val="00B51EE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8">
    <w:name w:val="xl38"/>
    <w:basedOn w:val="a5"/>
    <w:rsid w:val="00B51EE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9">
    <w:name w:val="xl39"/>
    <w:basedOn w:val="a5"/>
    <w:rsid w:val="00B51EE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40">
    <w:name w:val="xl40"/>
    <w:basedOn w:val="a5"/>
    <w:rsid w:val="00B51EE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22">
    <w:name w:val="סגנון2"/>
    <w:basedOn w:val="a5"/>
    <w:qFormat/>
    <w:rsid w:val="00B51EEB"/>
    <w:pPr>
      <w:numPr>
        <w:numId w:val="31"/>
      </w:numPr>
      <w:spacing w:line="240" w:lineRule="auto"/>
    </w:pPr>
    <w:rPr>
      <w:b/>
      <w:noProof/>
      <w:sz w:val="20"/>
    </w:rPr>
  </w:style>
  <w:style w:type="numbering" w:customStyle="1" w:styleId="Style1">
    <w:name w:val="Style1"/>
    <w:rsid w:val="00B51EEB"/>
    <w:pPr>
      <w:numPr>
        <w:numId w:val="33"/>
      </w:numPr>
    </w:pPr>
  </w:style>
  <w:style w:type="numbering" w:customStyle="1" w:styleId="Style2">
    <w:name w:val="Style2"/>
    <w:rsid w:val="00B51EEB"/>
    <w:pPr>
      <w:numPr>
        <w:numId w:val="34"/>
      </w:numPr>
    </w:pPr>
  </w:style>
  <w:style w:type="paragraph" w:customStyle="1" w:styleId="a0">
    <w:name w:val="שניאור"/>
    <w:basedOn w:val="a5"/>
    <w:rsid w:val="00B51EEB"/>
    <w:pPr>
      <w:numPr>
        <w:numId w:val="35"/>
      </w:numPr>
      <w:spacing w:line="240" w:lineRule="auto"/>
      <w:ind w:right="0"/>
    </w:pPr>
    <w:rPr>
      <w:rFonts w:ascii="Tahoma" w:hAnsi="Tahoma" w:cs="Tahoma"/>
      <w:sz w:val="20"/>
      <w:szCs w:val="20"/>
    </w:rPr>
  </w:style>
  <w:style w:type="character" w:styleId="affd">
    <w:name w:val="Emphasis"/>
    <w:uiPriority w:val="20"/>
    <w:qFormat/>
    <w:rsid w:val="00B51EEB"/>
    <w:rPr>
      <w:i/>
      <w:iCs/>
    </w:rPr>
  </w:style>
  <w:style w:type="paragraph" w:customStyle="1" w:styleId="NormalPar">
    <w:name w:val="NormalPar"/>
    <w:rsid w:val="00B51EEB"/>
    <w:pPr>
      <w:bidi/>
      <w:spacing w:after="0" w:line="240" w:lineRule="auto"/>
    </w:pPr>
    <w:rPr>
      <w:rFonts w:ascii="Times New Roman" w:eastAsia="Times New Roman" w:hAnsi="Times New Roman" w:cs="David"/>
      <w:snapToGrid w:val="0"/>
      <w:sz w:val="24"/>
      <w:szCs w:val="24"/>
      <w:lang w:eastAsia="he-IL"/>
    </w:rPr>
  </w:style>
  <w:style w:type="table" w:styleId="42">
    <w:name w:val="Table List 4"/>
    <w:basedOn w:val="a7"/>
    <w:rsid w:val="00B51EEB"/>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5"/>
    <w:rsid w:val="00B51EEB"/>
    <w:pPr>
      <w:overflowPunct w:val="0"/>
      <w:autoSpaceDE w:val="0"/>
      <w:autoSpaceDN w:val="0"/>
      <w:adjustRightInd w:val="0"/>
      <w:spacing w:after="0" w:line="240" w:lineRule="auto"/>
      <w:ind w:left="658" w:hanging="658"/>
      <w:textAlignment w:val="baseline"/>
    </w:pPr>
    <w:rPr>
      <w:rFonts w:cs="FrankRuehl"/>
      <w:b/>
      <w:bCs/>
      <w:sz w:val="20"/>
      <w:szCs w:val="26"/>
    </w:rPr>
  </w:style>
  <w:style w:type="paragraph" w:customStyle="1" w:styleId="mnormal">
    <w:name w:val="mnormal"/>
    <w:basedOn w:val="a5"/>
    <w:rsid w:val="00B51EEB"/>
    <w:pPr>
      <w:spacing w:after="0" w:line="300" w:lineRule="atLeast"/>
      <w:jc w:val="both"/>
    </w:pPr>
    <w:rPr>
      <w:noProof/>
      <w:sz w:val="26"/>
      <w:szCs w:val="26"/>
    </w:rPr>
  </w:style>
  <w:style w:type="paragraph" w:customStyle="1" w:styleId="affe">
    <w:name w:val="שניה משפטי"/>
    <w:basedOn w:val="a5"/>
    <w:rsid w:val="00B51EEB"/>
    <w:pPr>
      <w:spacing w:after="0" w:line="300" w:lineRule="atLeast"/>
      <w:ind w:left="1418" w:hanging="851"/>
      <w:jc w:val="both"/>
    </w:pPr>
    <w:rPr>
      <w:noProof/>
      <w:sz w:val="26"/>
      <w:szCs w:val="26"/>
    </w:rPr>
  </w:style>
  <w:style w:type="paragraph" w:customStyle="1" w:styleId="afff">
    <w:name w:val="שם הוראה"/>
    <w:basedOn w:val="a5"/>
    <w:rsid w:val="00B51EEB"/>
    <w:pPr>
      <w:spacing w:after="0" w:line="240" w:lineRule="auto"/>
      <w:jc w:val="both"/>
    </w:pPr>
    <w:rPr>
      <w:rFonts w:ascii="Arial" w:hAnsi="Arial" w:cs="Arial"/>
      <w:b/>
      <w:bCs/>
      <w:color w:val="FFFFFF"/>
      <w:sz w:val="28"/>
      <w:szCs w:val="28"/>
    </w:rPr>
  </w:style>
  <w:style w:type="paragraph" w:customStyle="1" w:styleId="afff0">
    <w:name w:val="טקסט רץ טבלה עליונה"/>
    <w:basedOn w:val="a5"/>
    <w:rsid w:val="00B51EEB"/>
    <w:pPr>
      <w:spacing w:after="0" w:line="240" w:lineRule="auto"/>
      <w:jc w:val="both"/>
    </w:pPr>
    <w:rPr>
      <w:rFonts w:ascii="Arial" w:hAnsi="Arial" w:cs="Arial"/>
      <w:sz w:val="20"/>
      <w:szCs w:val="20"/>
    </w:rPr>
  </w:style>
  <w:style w:type="table" w:styleId="28">
    <w:name w:val="Table Columns 2"/>
    <w:basedOn w:val="a7"/>
    <w:rsid w:val="00B51EEB"/>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7"/>
    <w:next w:val="ad"/>
    <w:uiPriority w:val="59"/>
    <w:rsid w:val="00B51EEB"/>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8">
    <w:name w:val="סגנון1"/>
    <w:basedOn w:val="a5"/>
    <w:link w:val="19"/>
    <w:qFormat/>
    <w:rsid w:val="00B51EEB"/>
    <w:pPr>
      <w:spacing w:after="0" w:line="360" w:lineRule="auto"/>
      <w:jc w:val="center"/>
    </w:pPr>
    <w:rPr>
      <w:rFonts w:ascii="Calibri" w:eastAsia="Calibri" w:hAnsi="Calibri"/>
      <w:b/>
      <w:bCs/>
      <w:u w:val="single"/>
    </w:rPr>
  </w:style>
  <w:style w:type="character" w:customStyle="1" w:styleId="19">
    <w:name w:val="סגנון1 תו"/>
    <w:link w:val="18"/>
    <w:locked/>
    <w:rsid w:val="00B51EEB"/>
    <w:rPr>
      <w:rFonts w:ascii="Calibri" w:eastAsia="Calibri" w:hAnsi="Calibri" w:cs="David"/>
      <w:b/>
      <w:bCs/>
      <w:sz w:val="24"/>
      <w:szCs w:val="24"/>
      <w:u w:val="single"/>
    </w:rPr>
  </w:style>
  <w:style w:type="paragraph" w:customStyle="1" w:styleId="39">
    <w:name w:val="סגנון3"/>
    <w:basedOn w:val="a5"/>
    <w:link w:val="3a"/>
    <w:qFormat/>
    <w:rsid w:val="00B51EEB"/>
    <w:pPr>
      <w:spacing w:after="0" w:line="360" w:lineRule="auto"/>
      <w:ind w:left="720"/>
      <w:jc w:val="both"/>
    </w:pPr>
  </w:style>
  <w:style w:type="character" w:customStyle="1" w:styleId="3a">
    <w:name w:val="סגנון3 תו"/>
    <w:link w:val="39"/>
    <w:rsid w:val="00B51EEB"/>
    <w:rPr>
      <w:rFonts w:ascii="Times New Roman" w:eastAsia="Times New Roman" w:hAnsi="Times New Roman" w:cs="David"/>
      <w:sz w:val="24"/>
      <w:szCs w:val="24"/>
    </w:rPr>
  </w:style>
  <w:style w:type="paragraph" w:styleId="afff1">
    <w:name w:val="endnote text"/>
    <w:basedOn w:val="a5"/>
    <w:link w:val="afff2"/>
    <w:rsid w:val="00B51EEB"/>
    <w:pPr>
      <w:spacing w:after="0"/>
      <w:jc w:val="both"/>
    </w:pPr>
    <w:rPr>
      <w:noProof/>
      <w:sz w:val="20"/>
      <w:szCs w:val="20"/>
    </w:rPr>
  </w:style>
  <w:style w:type="character" w:customStyle="1" w:styleId="afff2">
    <w:name w:val="טקסט הערת סיום תו"/>
    <w:basedOn w:val="a6"/>
    <w:link w:val="afff1"/>
    <w:rsid w:val="00B51EEB"/>
    <w:rPr>
      <w:rFonts w:ascii="Times New Roman" w:eastAsia="Times New Roman" w:hAnsi="Times New Roman" w:cs="David"/>
      <w:noProof/>
      <w:sz w:val="20"/>
      <w:szCs w:val="20"/>
      <w:lang w:eastAsia="he-IL"/>
    </w:rPr>
  </w:style>
  <w:style w:type="character" w:styleId="afff3">
    <w:name w:val="endnote reference"/>
    <w:rsid w:val="00B51EEB"/>
    <w:rPr>
      <w:vertAlign w:val="superscript"/>
    </w:rPr>
  </w:style>
  <w:style w:type="table" w:styleId="-1">
    <w:name w:val="Table 3D effects 1"/>
    <w:basedOn w:val="a7"/>
    <w:rsid w:val="00B51EEB"/>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B51EEB"/>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4">
    <w:name w:val="Strong"/>
    <w:basedOn w:val="a6"/>
    <w:uiPriority w:val="22"/>
    <w:qFormat/>
    <w:rsid w:val="00B51EEB"/>
    <w:rPr>
      <w:b/>
      <w:bCs/>
    </w:rPr>
  </w:style>
  <w:style w:type="paragraph" w:customStyle="1" w:styleId="c42">
    <w:name w:val="c42"/>
    <w:basedOn w:val="a5"/>
    <w:uiPriority w:val="99"/>
    <w:rsid w:val="00B51EEB"/>
    <w:pPr>
      <w:widowControl w:val="0"/>
      <w:spacing w:after="0" w:line="240" w:lineRule="atLeast"/>
      <w:jc w:val="center"/>
    </w:pPr>
    <w:rPr>
      <w:rFonts w:cs="Times New Roman"/>
      <w:szCs w:val="20"/>
      <w:lang w:bidi="ar-SA"/>
    </w:rPr>
  </w:style>
  <w:style w:type="character" w:customStyle="1" w:styleId="apple-converted-space">
    <w:name w:val="apple-converted-space"/>
    <w:basedOn w:val="a6"/>
    <w:rsid w:val="005C286A"/>
  </w:style>
  <w:style w:type="character" w:customStyle="1" w:styleId="toctoggle">
    <w:name w:val="toctoggle"/>
    <w:rsid w:val="00F94022"/>
  </w:style>
  <w:style w:type="character" w:customStyle="1" w:styleId="tocnumber">
    <w:name w:val="tocnumber"/>
    <w:rsid w:val="00F94022"/>
  </w:style>
  <w:style w:type="character" w:customStyle="1" w:styleId="toctext">
    <w:name w:val="toctext"/>
    <w:rsid w:val="00F94022"/>
  </w:style>
  <w:style w:type="paragraph" w:styleId="z-">
    <w:name w:val="HTML Top of Form"/>
    <w:basedOn w:val="a5"/>
    <w:next w:val="a5"/>
    <w:link w:val="z-0"/>
    <w:hidden/>
    <w:uiPriority w:val="99"/>
    <w:unhideWhenUsed/>
    <w:rsid w:val="00F94022"/>
    <w:pPr>
      <w:pBdr>
        <w:bottom w:val="single" w:sz="6" w:space="1" w:color="auto"/>
      </w:pBdr>
      <w:spacing w:after="0" w:line="240" w:lineRule="auto"/>
      <w:jc w:val="center"/>
    </w:pPr>
    <w:rPr>
      <w:rFonts w:ascii="Arial" w:hAnsi="Arial" w:cs="Arial"/>
      <w:vanish/>
      <w:sz w:val="16"/>
      <w:szCs w:val="16"/>
    </w:rPr>
  </w:style>
  <w:style w:type="character" w:customStyle="1" w:styleId="z-0">
    <w:name w:val="z-ראש טופס תו"/>
    <w:basedOn w:val="a6"/>
    <w:link w:val="z-"/>
    <w:uiPriority w:val="99"/>
    <w:rsid w:val="00F94022"/>
    <w:rPr>
      <w:rFonts w:ascii="Arial" w:eastAsia="Times New Roman" w:hAnsi="Arial" w:cs="Arial"/>
      <w:vanish/>
      <w:sz w:val="16"/>
      <w:szCs w:val="16"/>
    </w:rPr>
  </w:style>
  <w:style w:type="paragraph" w:styleId="z-1">
    <w:name w:val="HTML Bottom of Form"/>
    <w:basedOn w:val="a5"/>
    <w:next w:val="a5"/>
    <w:link w:val="z-2"/>
    <w:hidden/>
    <w:uiPriority w:val="99"/>
    <w:unhideWhenUsed/>
    <w:rsid w:val="00F94022"/>
    <w:pPr>
      <w:pBdr>
        <w:top w:val="single" w:sz="6" w:space="1" w:color="auto"/>
      </w:pBdr>
      <w:spacing w:after="0" w:line="240" w:lineRule="auto"/>
      <w:jc w:val="center"/>
    </w:pPr>
    <w:rPr>
      <w:rFonts w:ascii="Arial" w:hAnsi="Arial" w:cs="Arial"/>
      <w:vanish/>
      <w:sz w:val="16"/>
      <w:szCs w:val="16"/>
    </w:rPr>
  </w:style>
  <w:style w:type="character" w:customStyle="1" w:styleId="z-2">
    <w:name w:val="z-תחתית טופס תו"/>
    <w:basedOn w:val="a6"/>
    <w:link w:val="z-1"/>
    <w:uiPriority w:val="99"/>
    <w:rsid w:val="00F94022"/>
    <w:rPr>
      <w:rFonts w:ascii="Arial" w:eastAsia="Times New Roman" w:hAnsi="Arial" w:cs="Arial"/>
      <w:vanish/>
      <w:sz w:val="16"/>
      <w:szCs w:val="16"/>
    </w:rPr>
  </w:style>
  <w:style w:type="character" w:customStyle="1" w:styleId="3b">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6"/>
    <w:locked/>
    <w:rsid w:val="006C5F10"/>
    <w:rPr>
      <w:rFonts w:ascii="Times New Roman" w:eastAsia="Times New Roman" w:hAnsi="Times New Roman" w:cs="David"/>
      <w:smallCaps/>
      <w:spacing w:val="24"/>
      <w:sz w:val="24"/>
      <w:szCs w:val="28"/>
      <w:lang w:eastAsia="he-IL"/>
    </w:rPr>
  </w:style>
  <w:style w:type="table" w:customStyle="1" w:styleId="1a">
    <w:name w:val="טבלה רגילה1"/>
    <w:uiPriority w:val="99"/>
    <w:semiHidden/>
    <w:rsid w:val="006C5F10"/>
    <w:tblPr>
      <w:tblCellMar>
        <w:top w:w="0" w:type="dxa"/>
        <w:left w:w="108" w:type="dxa"/>
        <w:bottom w:w="0" w:type="dxa"/>
        <w:right w:w="108" w:type="dxa"/>
      </w:tblCellMar>
    </w:tblPr>
  </w:style>
  <w:style w:type="paragraph" w:customStyle="1" w:styleId="30">
    <w:name w:val="כותרת 3 חדשה"/>
    <w:basedOn w:val="af2"/>
    <w:link w:val="3c"/>
    <w:qFormat/>
    <w:rsid w:val="00AC7A3B"/>
    <w:pPr>
      <w:numPr>
        <w:ilvl w:val="2"/>
        <w:numId w:val="48"/>
      </w:numPr>
    </w:pPr>
  </w:style>
  <w:style w:type="character" w:customStyle="1" w:styleId="af3">
    <w:name w:val="פיסקת רשימה תו"/>
    <w:basedOn w:val="a6"/>
    <w:link w:val="af2"/>
    <w:uiPriority w:val="34"/>
    <w:rsid w:val="001850B6"/>
    <w:rPr>
      <w:rFonts w:ascii="Times New Roman" w:eastAsia="Times New Roman" w:hAnsi="Times New Roman" w:cs="David"/>
      <w:sz w:val="24"/>
      <w:szCs w:val="24"/>
    </w:rPr>
  </w:style>
  <w:style w:type="character" w:customStyle="1" w:styleId="3c">
    <w:name w:val="כותרת 3 חדשה תו"/>
    <w:basedOn w:val="af3"/>
    <w:link w:val="30"/>
    <w:rsid w:val="00AC7A3B"/>
    <w:rPr>
      <w:rFonts w:ascii="Times New Roman" w:eastAsia="Times New Roman" w:hAnsi="Times New Roman" w:cs="David"/>
      <w:sz w:val="24"/>
      <w:szCs w:val="24"/>
      <w:lang w:eastAsia="he-IL"/>
    </w:rPr>
  </w:style>
  <w:style w:type="table" w:customStyle="1" w:styleId="5-31">
    <w:name w:val="טבלת רשת 5 כהה - הדגשה 31"/>
    <w:basedOn w:val="a7"/>
    <w:uiPriority w:val="50"/>
    <w:rsid w:val="00BC34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7"/>
    <w:uiPriority w:val="49"/>
    <w:rsid w:val="00BC341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5">
    <w:name w:val="No Spacing"/>
    <w:uiPriority w:val="1"/>
    <w:qFormat/>
    <w:rsid w:val="000573D6"/>
    <w:pPr>
      <w:bidi/>
      <w:spacing w:after="0" w:line="240" w:lineRule="auto"/>
    </w:pPr>
  </w:style>
  <w:style w:type="table" w:customStyle="1" w:styleId="1b">
    <w:name w:val="רשת טבלה1"/>
    <w:basedOn w:val="a7"/>
    <w:next w:val="ad"/>
    <w:rsid w:val="00FB6D6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Caption">
    <w:name w:val="Fig Caption"/>
    <w:basedOn w:val="aff5"/>
    <w:next w:val="aff5"/>
    <w:rsid w:val="00EE089C"/>
    <w:pPr>
      <w:tabs>
        <w:tab w:val="left" w:pos="454"/>
        <w:tab w:val="left" w:pos="1134"/>
        <w:tab w:val="left" w:pos="1701"/>
        <w:tab w:val="left" w:pos="2268"/>
        <w:tab w:val="left" w:pos="2835"/>
        <w:tab w:val="center" w:pos="4253"/>
        <w:tab w:val="right" w:pos="8505"/>
      </w:tabs>
      <w:spacing w:after="240"/>
      <w:jc w:val="center"/>
    </w:pPr>
    <w:rPr>
      <w:rFonts w:ascii="Arial" w:hAnsi="Arial" w:cs="Arial"/>
      <w:i/>
      <w:iCs/>
      <w:sz w:val="18"/>
      <w:szCs w:val="18"/>
    </w:rPr>
  </w:style>
  <w:style w:type="paragraph" w:styleId="a">
    <w:name w:val="List Bullet"/>
    <w:basedOn w:val="aff5"/>
    <w:rsid w:val="00EE089C"/>
    <w:pPr>
      <w:numPr>
        <w:numId w:val="77"/>
      </w:numPr>
      <w:tabs>
        <w:tab w:val="left" w:pos="1134"/>
        <w:tab w:val="left" w:pos="1701"/>
        <w:tab w:val="left" w:pos="2268"/>
        <w:tab w:val="left" w:pos="2835"/>
        <w:tab w:val="center" w:pos="4253"/>
        <w:tab w:val="right" w:pos="8505"/>
      </w:tabs>
      <w:spacing w:after="60"/>
    </w:pPr>
    <w:rPr>
      <w:rFonts w:ascii="Arial" w:hAnsi="Arial" w:cs="Arial"/>
      <w:szCs w:val="20"/>
      <w:lang w:bidi="ar-SA"/>
    </w:rPr>
  </w:style>
  <w:style w:type="paragraph" w:customStyle="1" w:styleId="NoteHeader">
    <w:name w:val="Note Header"/>
    <w:basedOn w:val="Note"/>
    <w:next w:val="Note"/>
    <w:link w:val="NoteHeaderChar"/>
    <w:rsid w:val="00EE089C"/>
    <w:rPr>
      <w:rFonts w:ascii="Arial Bold" w:hAnsi="Arial Bold"/>
      <w:b/>
      <w:bCs/>
      <w:color w:val="000080"/>
    </w:rPr>
  </w:style>
  <w:style w:type="paragraph" w:customStyle="1" w:styleId="Note">
    <w:name w:val="Note"/>
    <w:basedOn w:val="a5"/>
    <w:link w:val="NoteChar"/>
    <w:rsid w:val="00EE089C"/>
    <w:pPr>
      <w:pBdr>
        <w:top w:val="single" w:sz="4" w:space="1" w:color="000080"/>
        <w:bottom w:val="single" w:sz="4" w:space="1" w:color="000080"/>
      </w:pBdr>
      <w:spacing w:after="60" w:line="240" w:lineRule="auto"/>
    </w:pPr>
    <w:rPr>
      <w:rFonts w:ascii="Arial" w:hAnsi="Arial" w:cs="Arial"/>
      <w:sz w:val="20"/>
      <w:szCs w:val="20"/>
    </w:rPr>
  </w:style>
  <w:style w:type="character" w:customStyle="1" w:styleId="NoteChar">
    <w:name w:val="Note Char"/>
    <w:basedOn w:val="a6"/>
    <w:link w:val="Note"/>
    <w:rsid w:val="00EE089C"/>
    <w:rPr>
      <w:rFonts w:ascii="Arial" w:eastAsia="Times New Roman" w:hAnsi="Arial" w:cs="Arial"/>
      <w:sz w:val="20"/>
      <w:szCs w:val="20"/>
    </w:rPr>
  </w:style>
  <w:style w:type="character" w:customStyle="1" w:styleId="NoteHeaderChar">
    <w:name w:val="Note Header Char"/>
    <w:basedOn w:val="NoteChar"/>
    <w:link w:val="NoteHeader"/>
    <w:rsid w:val="00EE089C"/>
    <w:rPr>
      <w:rFonts w:ascii="Arial Bold" w:eastAsia="Times New Roman" w:hAnsi="Arial Bold" w:cs="Arial"/>
      <w:b/>
      <w:bCs/>
      <w:color w:val="000080"/>
      <w:sz w:val="20"/>
      <w:szCs w:val="20"/>
    </w:rPr>
  </w:style>
  <w:style w:type="paragraph" w:customStyle="1" w:styleId="SubTitle">
    <w:name w:val="Sub Title"/>
    <w:basedOn w:val="aff"/>
    <w:next w:val="aff5"/>
    <w:rsid w:val="00EE089C"/>
    <w:pPr>
      <w:spacing w:line="300" w:lineRule="atLeast"/>
    </w:pPr>
    <w:rPr>
      <w:rFonts w:ascii="Arial Bold" w:hAnsi="Arial Bold" w:cs="Arial"/>
      <w:color w:val="000080"/>
      <w:sz w:val="40"/>
      <w:szCs w:val="40"/>
      <w:lang w:eastAsia="en-US"/>
    </w:rPr>
  </w:style>
  <w:style w:type="paragraph" w:customStyle="1" w:styleId="NormalLegal">
    <w:name w:val="Normal Legal"/>
    <w:basedOn w:val="a5"/>
    <w:rsid w:val="00EE089C"/>
    <w:pPr>
      <w:keepLines/>
      <w:autoSpaceDE w:val="0"/>
      <w:autoSpaceDN w:val="0"/>
      <w:adjustRightInd w:val="0"/>
      <w:spacing w:before="240" w:after="0" w:line="240" w:lineRule="auto"/>
      <w:ind w:left="272"/>
    </w:pPr>
    <w:rPr>
      <w:rFonts w:ascii="Arial" w:hAnsi="Arial" w:cs="Courier New"/>
      <w:sz w:val="20"/>
      <w:lang w:bidi="ar-SA"/>
    </w:rPr>
  </w:style>
  <w:style w:type="paragraph" w:styleId="21">
    <w:name w:val="List Number 2"/>
    <w:basedOn w:val="a4"/>
    <w:rsid w:val="00EE089C"/>
    <w:pPr>
      <w:numPr>
        <w:numId w:val="80"/>
      </w:numPr>
    </w:pPr>
  </w:style>
  <w:style w:type="paragraph" w:styleId="a4">
    <w:name w:val="List Number"/>
    <w:basedOn w:val="aff5"/>
    <w:rsid w:val="00EE089C"/>
    <w:pPr>
      <w:numPr>
        <w:numId w:val="82"/>
      </w:numPr>
      <w:spacing w:after="60"/>
    </w:pPr>
    <w:rPr>
      <w:rFonts w:ascii="Arial" w:hAnsi="Arial" w:cs="Arial"/>
      <w:szCs w:val="20"/>
      <w:lang w:bidi="ar-SA"/>
    </w:rPr>
  </w:style>
  <w:style w:type="paragraph" w:styleId="afff6">
    <w:name w:val="table of figures"/>
    <w:basedOn w:val="a5"/>
    <w:next w:val="a5"/>
    <w:uiPriority w:val="99"/>
    <w:rsid w:val="00EE089C"/>
    <w:pPr>
      <w:spacing w:after="60" w:line="300" w:lineRule="atLeast"/>
    </w:pPr>
    <w:rPr>
      <w:rFonts w:ascii="Arial" w:hAnsi="Arial" w:cs="Arial"/>
      <w:szCs w:val="20"/>
    </w:rPr>
  </w:style>
  <w:style w:type="paragraph" w:customStyle="1" w:styleId="TableLeft">
    <w:name w:val="Table Left"/>
    <w:basedOn w:val="a5"/>
    <w:rsid w:val="00EE089C"/>
    <w:pPr>
      <w:keepLines/>
      <w:spacing w:before="40" w:after="40" w:line="240" w:lineRule="auto"/>
    </w:pPr>
    <w:rPr>
      <w:rFonts w:ascii="Arial" w:hAnsi="Arial" w:cs="Times New Roman"/>
      <w:sz w:val="20"/>
      <w:szCs w:val="20"/>
    </w:rPr>
  </w:style>
  <w:style w:type="paragraph" w:styleId="Index1">
    <w:name w:val="index 1"/>
    <w:basedOn w:val="a5"/>
    <w:next w:val="a5"/>
    <w:autoRedefine/>
    <w:semiHidden/>
    <w:rsid w:val="00EE089C"/>
    <w:pPr>
      <w:spacing w:after="60" w:line="300" w:lineRule="atLeast"/>
      <w:ind w:left="240" w:hanging="240"/>
    </w:pPr>
    <w:rPr>
      <w:rFonts w:ascii="Arial" w:hAnsi="Arial" w:cs="Arial"/>
      <w:szCs w:val="20"/>
    </w:rPr>
  </w:style>
  <w:style w:type="paragraph" w:styleId="Index2">
    <w:name w:val="index 2"/>
    <w:basedOn w:val="a5"/>
    <w:next w:val="a5"/>
    <w:autoRedefine/>
    <w:semiHidden/>
    <w:rsid w:val="00EE089C"/>
    <w:pPr>
      <w:spacing w:after="60" w:line="300" w:lineRule="atLeast"/>
      <w:ind w:left="480" w:hanging="240"/>
    </w:pPr>
    <w:rPr>
      <w:rFonts w:ascii="Arial" w:hAnsi="Arial" w:cs="Arial"/>
      <w:szCs w:val="20"/>
    </w:rPr>
  </w:style>
  <w:style w:type="paragraph" w:styleId="Index3">
    <w:name w:val="index 3"/>
    <w:basedOn w:val="a5"/>
    <w:next w:val="a5"/>
    <w:autoRedefine/>
    <w:semiHidden/>
    <w:rsid w:val="00EE089C"/>
    <w:pPr>
      <w:spacing w:after="60" w:line="300" w:lineRule="atLeast"/>
      <w:ind w:left="720" w:hanging="240"/>
    </w:pPr>
    <w:rPr>
      <w:rFonts w:ascii="Arial" w:hAnsi="Arial" w:cs="Arial"/>
      <w:szCs w:val="20"/>
    </w:rPr>
  </w:style>
  <w:style w:type="paragraph" w:styleId="Index4">
    <w:name w:val="index 4"/>
    <w:basedOn w:val="a5"/>
    <w:next w:val="a5"/>
    <w:autoRedefine/>
    <w:semiHidden/>
    <w:rsid w:val="00EE089C"/>
    <w:pPr>
      <w:spacing w:after="60" w:line="300" w:lineRule="atLeast"/>
      <w:ind w:left="960" w:hanging="240"/>
    </w:pPr>
    <w:rPr>
      <w:rFonts w:ascii="Arial" w:hAnsi="Arial" w:cs="Arial"/>
      <w:szCs w:val="20"/>
    </w:rPr>
  </w:style>
  <w:style w:type="paragraph" w:styleId="Index5">
    <w:name w:val="index 5"/>
    <w:basedOn w:val="a5"/>
    <w:next w:val="a5"/>
    <w:autoRedefine/>
    <w:semiHidden/>
    <w:rsid w:val="00EE089C"/>
    <w:pPr>
      <w:spacing w:after="60" w:line="300" w:lineRule="atLeast"/>
      <w:ind w:left="1200" w:hanging="240"/>
    </w:pPr>
    <w:rPr>
      <w:rFonts w:ascii="Arial" w:hAnsi="Arial" w:cs="Arial"/>
      <w:szCs w:val="20"/>
    </w:rPr>
  </w:style>
  <w:style w:type="paragraph" w:styleId="Index6">
    <w:name w:val="index 6"/>
    <w:basedOn w:val="a5"/>
    <w:next w:val="a5"/>
    <w:autoRedefine/>
    <w:semiHidden/>
    <w:rsid w:val="00EE089C"/>
    <w:pPr>
      <w:spacing w:after="60" w:line="300" w:lineRule="atLeast"/>
      <w:ind w:left="1440" w:hanging="240"/>
    </w:pPr>
    <w:rPr>
      <w:rFonts w:ascii="Arial" w:hAnsi="Arial" w:cs="Arial"/>
      <w:szCs w:val="20"/>
    </w:rPr>
  </w:style>
  <w:style w:type="paragraph" w:styleId="Index7">
    <w:name w:val="index 7"/>
    <w:basedOn w:val="a5"/>
    <w:next w:val="a5"/>
    <w:autoRedefine/>
    <w:semiHidden/>
    <w:rsid w:val="00EE089C"/>
    <w:pPr>
      <w:spacing w:after="60" w:line="300" w:lineRule="atLeast"/>
      <w:ind w:left="1680" w:hanging="240"/>
    </w:pPr>
    <w:rPr>
      <w:rFonts w:ascii="Arial" w:hAnsi="Arial" w:cs="Arial"/>
      <w:szCs w:val="20"/>
    </w:rPr>
  </w:style>
  <w:style w:type="paragraph" w:styleId="Index8">
    <w:name w:val="index 8"/>
    <w:basedOn w:val="a5"/>
    <w:next w:val="a5"/>
    <w:autoRedefine/>
    <w:semiHidden/>
    <w:rsid w:val="00EE089C"/>
    <w:pPr>
      <w:spacing w:after="60" w:line="300" w:lineRule="atLeast"/>
      <w:ind w:left="1920" w:hanging="240"/>
    </w:pPr>
    <w:rPr>
      <w:rFonts w:ascii="Arial" w:hAnsi="Arial" w:cs="Arial"/>
      <w:szCs w:val="20"/>
    </w:rPr>
  </w:style>
  <w:style w:type="paragraph" w:styleId="Index9">
    <w:name w:val="index 9"/>
    <w:basedOn w:val="a5"/>
    <w:next w:val="a5"/>
    <w:autoRedefine/>
    <w:semiHidden/>
    <w:rsid w:val="00EE089C"/>
    <w:pPr>
      <w:spacing w:after="60" w:line="300" w:lineRule="atLeast"/>
      <w:ind w:left="2160" w:hanging="240"/>
    </w:pPr>
    <w:rPr>
      <w:rFonts w:ascii="Arial" w:hAnsi="Arial" w:cs="Arial"/>
      <w:szCs w:val="20"/>
    </w:rPr>
  </w:style>
  <w:style w:type="paragraph" w:styleId="afff7">
    <w:name w:val="index heading"/>
    <w:basedOn w:val="a5"/>
    <w:next w:val="Index1"/>
    <w:semiHidden/>
    <w:rsid w:val="00EE089C"/>
    <w:pPr>
      <w:spacing w:after="60" w:line="300" w:lineRule="atLeast"/>
    </w:pPr>
    <w:rPr>
      <w:rFonts w:ascii="Arial" w:hAnsi="Arial" w:cs="Arial"/>
      <w:b/>
      <w:bCs/>
      <w:szCs w:val="20"/>
    </w:rPr>
  </w:style>
  <w:style w:type="paragraph" w:styleId="4">
    <w:name w:val="List Bullet 4"/>
    <w:basedOn w:val="a"/>
    <w:rsid w:val="00EE089C"/>
    <w:pPr>
      <w:numPr>
        <w:numId w:val="78"/>
      </w:numPr>
    </w:pPr>
  </w:style>
  <w:style w:type="paragraph" w:styleId="5">
    <w:name w:val="List Bullet 5"/>
    <w:basedOn w:val="a5"/>
    <w:autoRedefine/>
    <w:rsid w:val="00EE089C"/>
    <w:pPr>
      <w:numPr>
        <w:numId w:val="79"/>
      </w:numPr>
      <w:spacing w:after="60" w:line="300" w:lineRule="atLeast"/>
    </w:pPr>
    <w:rPr>
      <w:rFonts w:ascii="Arial" w:hAnsi="Arial" w:cs="Arial"/>
      <w:szCs w:val="20"/>
    </w:rPr>
  </w:style>
  <w:style w:type="paragraph" w:styleId="afff8">
    <w:name w:val="List Continue"/>
    <w:basedOn w:val="a5"/>
    <w:rsid w:val="00EE089C"/>
    <w:pPr>
      <w:spacing w:line="240" w:lineRule="auto"/>
      <w:ind w:left="357"/>
    </w:pPr>
    <w:rPr>
      <w:rFonts w:ascii="Arial" w:hAnsi="Arial" w:cs="Arial"/>
      <w:sz w:val="20"/>
      <w:szCs w:val="20"/>
    </w:rPr>
  </w:style>
  <w:style w:type="paragraph" w:styleId="29">
    <w:name w:val="List Continue 2"/>
    <w:basedOn w:val="afff8"/>
    <w:uiPriority w:val="99"/>
    <w:rsid w:val="00EE089C"/>
    <w:pPr>
      <w:ind w:left="720"/>
    </w:pPr>
  </w:style>
  <w:style w:type="paragraph" w:styleId="43">
    <w:name w:val="List Continue 4"/>
    <w:basedOn w:val="36"/>
    <w:rsid w:val="00EE089C"/>
    <w:pPr>
      <w:overflowPunct/>
      <w:autoSpaceDE/>
      <w:autoSpaceDN/>
      <w:adjustRightInd/>
      <w:ind w:left="1080" w:firstLine="360"/>
      <w:jc w:val="left"/>
      <w:textAlignment w:val="auto"/>
    </w:pPr>
    <w:rPr>
      <w:rFonts w:ascii="Arial" w:hAnsi="Arial" w:cs="Arial"/>
      <w:szCs w:val="20"/>
      <w:lang w:eastAsia="en-US"/>
    </w:rPr>
  </w:style>
  <w:style w:type="paragraph" w:styleId="52">
    <w:name w:val="List Continue 5"/>
    <w:basedOn w:val="a5"/>
    <w:rsid w:val="00EE089C"/>
    <w:pPr>
      <w:spacing w:line="300" w:lineRule="atLeast"/>
      <w:ind w:left="1800"/>
    </w:pPr>
    <w:rPr>
      <w:rFonts w:ascii="Arial" w:hAnsi="Arial" w:cs="Arial"/>
      <w:szCs w:val="20"/>
    </w:rPr>
  </w:style>
  <w:style w:type="paragraph" w:styleId="31">
    <w:name w:val="List Number 3"/>
    <w:basedOn w:val="a4"/>
    <w:rsid w:val="00EE089C"/>
    <w:pPr>
      <w:numPr>
        <w:numId w:val="81"/>
      </w:numPr>
    </w:pPr>
  </w:style>
  <w:style w:type="paragraph" w:styleId="afff9">
    <w:name w:val="macro"/>
    <w:link w:val="afffa"/>
    <w:semiHidden/>
    <w:rsid w:val="00EE089C"/>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a">
    <w:name w:val="טקסט מאקרו תו"/>
    <w:basedOn w:val="a6"/>
    <w:link w:val="afff9"/>
    <w:semiHidden/>
    <w:rsid w:val="00EE089C"/>
    <w:rPr>
      <w:rFonts w:ascii="Courier New" w:eastAsia="Times New Roman" w:hAnsi="Courier New" w:cs="Courier New"/>
      <w:sz w:val="20"/>
      <w:szCs w:val="20"/>
    </w:rPr>
  </w:style>
  <w:style w:type="paragraph" w:styleId="afffb">
    <w:name w:val="Plain Text"/>
    <w:basedOn w:val="a5"/>
    <w:link w:val="afffc"/>
    <w:rsid w:val="00EE089C"/>
    <w:pPr>
      <w:spacing w:after="60" w:line="300" w:lineRule="atLeast"/>
    </w:pPr>
    <w:rPr>
      <w:rFonts w:ascii="Courier New" w:hAnsi="Courier New" w:cs="Courier New"/>
      <w:sz w:val="20"/>
      <w:szCs w:val="20"/>
    </w:rPr>
  </w:style>
  <w:style w:type="character" w:customStyle="1" w:styleId="afffc">
    <w:name w:val="טקסט רגיל תו"/>
    <w:basedOn w:val="a6"/>
    <w:link w:val="afffb"/>
    <w:rsid w:val="00EE089C"/>
    <w:rPr>
      <w:rFonts w:ascii="Courier New" w:eastAsia="Times New Roman" w:hAnsi="Courier New" w:cs="Courier New"/>
      <w:sz w:val="20"/>
      <w:szCs w:val="20"/>
    </w:rPr>
  </w:style>
  <w:style w:type="paragraph" w:styleId="afffd">
    <w:name w:val="table of authorities"/>
    <w:basedOn w:val="a5"/>
    <w:next w:val="a5"/>
    <w:semiHidden/>
    <w:rsid w:val="00EE089C"/>
    <w:pPr>
      <w:spacing w:after="60" w:line="300" w:lineRule="atLeast"/>
      <w:ind w:left="240" w:hanging="240"/>
    </w:pPr>
    <w:rPr>
      <w:rFonts w:ascii="Arial" w:hAnsi="Arial" w:cs="Arial"/>
      <w:szCs w:val="20"/>
    </w:rPr>
  </w:style>
  <w:style w:type="paragraph" w:styleId="afffe">
    <w:name w:val="toa heading"/>
    <w:basedOn w:val="a5"/>
    <w:next w:val="a5"/>
    <w:semiHidden/>
    <w:rsid w:val="00EE089C"/>
    <w:pPr>
      <w:spacing w:after="60" w:line="300" w:lineRule="atLeast"/>
    </w:pPr>
    <w:rPr>
      <w:rFonts w:ascii="Arial" w:hAnsi="Arial" w:cs="Arial"/>
      <w:b/>
      <w:bCs/>
      <w:szCs w:val="20"/>
    </w:rPr>
  </w:style>
  <w:style w:type="paragraph" w:customStyle="1" w:styleId="Table">
    <w:name w:val="Table"/>
    <w:basedOn w:val="aff5"/>
    <w:link w:val="TableChar"/>
    <w:rsid w:val="00EE089C"/>
    <w:pPr>
      <w:spacing w:before="60" w:after="60"/>
    </w:pPr>
    <w:rPr>
      <w:rFonts w:ascii="Arial" w:eastAsia="Calibri" w:hAnsi="Arial" w:cs="Arial"/>
      <w:szCs w:val="20"/>
    </w:rPr>
  </w:style>
  <w:style w:type="character" w:customStyle="1" w:styleId="TableChar">
    <w:name w:val="Table Char"/>
    <w:basedOn w:val="aff6"/>
    <w:link w:val="Table"/>
    <w:rsid w:val="00EE089C"/>
    <w:rPr>
      <w:rFonts w:ascii="Arial" w:eastAsia="Calibri" w:hAnsi="Arial" w:cs="Arial"/>
      <w:sz w:val="20"/>
      <w:szCs w:val="20"/>
    </w:rPr>
  </w:style>
  <w:style w:type="paragraph" w:customStyle="1" w:styleId="Code">
    <w:name w:val="Code"/>
    <w:basedOn w:val="aff5"/>
    <w:link w:val="CodeChar"/>
    <w:qFormat/>
    <w:rsid w:val="00EE089C"/>
    <w:pPr>
      <w:shd w:val="clear" w:color="auto" w:fill="DDDD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right="147"/>
      <w:textAlignment w:val="top"/>
    </w:pPr>
    <w:rPr>
      <w:rFonts w:ascii="Courier New" w:eastAsia="Calibri" w:hAnsi="Courier New" w:cs="Courier New"/>
      <w:szCs w:val="20"/>
      <w:lang w:bidi="ar-SA"/>
    </w:rPr>
  </w:style>
  <w:style w:type="character" w:customStyle="1" w:styleId="CodeChar">
    <w:name w:val="Code Char"/>
    <w:basedOn w:val="a6"/>
    <w:link w:val="Code"/>
    <w:rsid w:val="00EE089C"/>
    <w:rPr>
      <w:rFonts w:ascii="Courier New" w:eastAsia="Calibri" w:hAnsi="Courier New" w:cs="Courier New"/>
      <w:sz w:val="20"/>
      <w:szCs w:val="20"/>
      <w:shd w:val="clear" w:color="auto" w:fill="DDDDDD"/>
      <w:lang w:bidi="ar-SA"/>
    </w:rPr>
  </w:style>
  <w:style w:type="paragraph" w:customStyle="1" w:styleId="Parameters">
    <w:name w:val="Parameters"/>
    <w:basedOn w:val="a5"/>
    <w:link w:val="ParametersChar"/>
    <w:qFormat/>
    <w:rsid w:val="00EE089C"/>
    <w:pPr>
      <w:spacing w:before="180" w:after="0" w:line="336" w:lineRule="auto"/>
      <w:textAlignment w:val="top"/>
    </w:pPr>
    <w:rPr>
      <w:rFonts w:ascii="Verdana" w:hAnsi="Verdana" w:cs="Arial"/>
      <w:i/>
      <w:iCs/>
      <w:sz w:val="20"/>
      <w:szCs w:val="20"/>
      <w:lang w:bidi="ar-SA"/>
    </w:rPr>
  </w:style>
  <w:style w:type="character" w:customStyle="1" w:styleId="ParametersChar">
    <w:name w:val="Parameters Char"/>
    <w:basedOn w:val="a6"/>
    <w:link w:val="Parameters"/>
    <w:rsid w:val="00EE089C"/>
    <w:rPr>
      <w:rFonts w:ascii="Verdana" w:eastAsia="Times New Roman" w:hAnsi="Verdana" w:cs="Arial"/>
      <w:i/>
      <w:iCs/>
      <w:sz w:val="20"/>
      <w:szCs w:val="20"/>
      <w:lang w:bidi="ar-SA"/>
    </w:rPr>
  </w:style>
  <w:style w:type="paragraph" w:customStyle="1" w:styleId="Figure">
    <w:name w:val="Figure"/>
    <w:basedOn w:val="aff5"/>
    <w:next w:val="FigCaption"/>
    <w:rsid w:val="00EE089C"/>
    <w:pPr>
      <w:keepNext/>
      <w:spacing w:before="240" w:after="240"/>
      <w:jc w:val="center"/>
    </w:pPr>
    <w:rPr>
      <w:rFonts w:ascii="Arial" w:hAnsi="Arial" w:cs="Arial"/>
      <w:szCs w:val="20"/>
      <w:lang w:bidi="ar-SA"/>
    </w:rPr>
  </w:style>
  <w:style w:type="paragraph" w:customStyle="1" w:styleId="FigureLarge">
    <w:name w:val="Figure Large"/>
    <w:basedOn w:val="Figure"/>
    <w:next w:val="FigCaption"/>
    <w:rsid w:val="00EE089C"/>
    <w:pPr>
      <w:jc w:val="left"/>
    </w:pPr>
  </w:style>
  <w:style w:type="paragraph" w:customStyle="1" w:styleId="TableHeading">
    <w:name w:val="Table Heading"/>
    <w:basedOn w:val="Table"/>
    <w:rsid w:val="00EE089C"/>
    <w:pPr>
      <w:spacing w:before="120" w:after="120"/>
    </w:pPr>
    <w:rPr>
      <w:rFonts w:ascii="Arial Bold" w:hAnsi="Arial Bold"/>
      <w:b/>
      <w:bCs/>
    </w:rPr>
  </w:style>
  <w:style w:type="paragraph" w:customStyle="1" w:styleId="TemplateComment">
    <w:name w:val="TemplateComment"/>
    <w:basedOn w:val="aff5"/>
    <w:rsid w:val="00EE089C"/>
    <w:pPr>
      <w:spacing w:after="60"/>
      <w:jc w:val="center"/>
    </w:pPr>
    <w:rPr>
      <w:rFonts w:ascii="Arial Bold" w:hAnsi="Arial Bold" w:cs="Arial"/>
      <w:b/>
      <w:bCs/>
      <w:color w:val="FF0000"/>
      <w:szCs w:val="20"/>
    </w:rPr>
  </w:style>
  <w:style w:type="character" w:customStyle="1" w:styleId="BodyBold">
    <w:name w:val="BodyBold"/>
    <w:basedOn w:val="a6"/>
    <w:rsid w:val="00EE089C"/>
    <w:rPr>
      <w:rFonts w:ascii="Arial Bold" w:hAnsi="Arial Bold" w:cs="Arial"/>
      <w:b/>
      <w:bCs/>
      <w:dstrike w:val="0"/>
      <w:color w:val="auto"/>
      <w:sz w:val="20"/>
      <w:szCs w:val="20"/>
      <w:u w:val="none"/>
      <w:vertAlign w:val="baseline"/>
    </w:rPr>
  </w:style>
  <w:style w:type="character" w:customStyle="1" w:styleId="refs">
    <w:name w:val="refs"/>
    <w:basedOn w:val="BodyBold"/>
    <w:rsid w:val="00EE089C"/>
    <w:rPr>
      <w:rFonts w:ascii="Arial Bold" w:hAnsi="Arial Bold" w:cs="Arial"/>
      <w:b w:val="0"/>
      <w:bCs/>
      <w:dstrike w:val="0"/>
      <w:color w:val="000080"/>
      <w:sz w:val="20"/>
      <w:szCs w:val="20"/>
      <w:u w:val="single"/>
      <w:vertAlign w:val="baseline"/>
    </w:rPr>
  </w:style>
  <w:style w:type="table" w:styleId="81">
    <w:name w:val="Table Grid 8"/>
    <w:basedOn w:val="a7"/>
    <w:rsid w:val="00EE089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c">
    <w:name w:val="כותרת מפתח רמה 1"/>
    <w:basedOn w:val="a5"/>
    <w:next w:val="a5"/>
    <w:qFormat/>
    <w:rsid w:val="00E778F8"/>
    <w:pPr>
      <w:spacing w:after="0" w:line="320" w:lineRule="exact"/>
      <w:ind w:left="397" w:hanging="340"/>
      <w:jc w:val="both"/>
    </w:pPr>
    <w:rPr>
      <w:b/>
      <w:bCs/>
      <w:sz w:val="32"/>
      <w:szCs w:val="32"/>
    </w:rPr>
  </w:style>
  <w:style w:type="paragraph" w:customStyle="1" w:styleId="3d">
    <w:name w:val="כותרת מפתח רמה 3"/>
    <w:basedOn w:val="af2"/>
    <w:next w:val="a5"/>
    <w:qFormat/>
    <w:rsid w:val="00E778F8"/>
    <w:pPr>
      <w:tabs>
        <w:tab w:val="num" w:pos="2160"/>
      </w:tabs>
      <w:spacing w:line="320" w:lineRule="exact"/>
      <w:ind w:left="2160" w:hanging="180"/>
      <w:jc w:val="both"/>
    </w:pPr>
    <w:rPr>
      <w:b/>
      <w:bCs/>
      <w:smallCaps/>
      <w:spacing w:val="70"/>
    </w:rPr>
  </w:style>
  <w:style w:type="paragraph" w:customStyle="1" w:styleId="44">
    <w:name w:val="כותרת מפתח רמה 4"/>
    <w:basedOn w:val="af2"/>
    <w:next w:val="a5"/>
    <w:qFormat/>
    <w:rsid w:val="00E778F8"/>
    <w:pPr>
      <w:tabs>
        <w:tab w:val="num" w:pos="2880"/>
      </w:tabs>
      <w:spacing w:line="320" w:lineRule="exact"/>
      <w:ind w:left="2880" w:hanging="360"/>
      <w:jc w:val="both"/>
    </w:pPr>
    <w:rPr>
      <w:b/>
      <w:bCs/>
      <w:smallCaps/>
      <w:spacing w:val="70"/>
    </w:rPr>
  </w:style>
  <w:style w:type="paragraph" w:customStyle="1" w:styleId="45">
    <w:name w:val="סגנון4"/>
    <w:basedOn w:val="39"/>
    <w:rsid w:val="00024552"/>
    <w:pPr>
      <w:spacing w:after="120" w:line="276" w:lineRule="auto"/>
      <w:ind w:left="1814" w:hanging="1304"/>
    </w:pPr>
    <w:rPr>
      <w:rFonts w:ascii="Calibri" w:eastAsia="Calibri" w:hAnsi="Calibri"/>
    </w:rPr>
  </w:style>
  <w:style w:type="paragraph" w:customStyle="1" w:styleId="MainTytle">
    <w:name w:val="Main Tytle"/>
    <w:basedOn w:val="a5"/>
    <w:link w:val="MainTytleChar"/>
    <w:qFormat/>
    <w:rsid w:val="00102461"/>
    <w:pPr>
      <w:keepLines/>
      <w:widowControl w:val="0"/>
      <w:jc w:val="center"/>
      <w:outlineLvl w:val="0"/>
    </w:pPr>
    <w:rPr>
      <w:rFonts w:ascii="Book Antiqua" w:eastAsiaTheme="majorEastAsia" w:hAnsi="Book Antiqua"/>
      <w:b/>
      <w:bCs/>
      <w:sz w:val="36"/>
      <w:szCs w:val="36"/>
    </w:rPr>
  </w:style>
  <w:style w:type="character" w:customStyle="1" w:styleId="MainTytleChar">
    <w:name w:val="Main Tytle Char"/>
    <w:basedOn w:val="a6"/>
    <w:link w:val="MainTytle"/>
    <w:rsid w:val="00102461"/>
    <w:rPr>
      <w:rFonts w:ascii="Book Antiqua" w:eastAsiaTheme="majorEastAsia" w:hAnsi="Book Antiqua" w:cs="David"/>
      <w:b/>
      <w:bCs/>
      <w:sz w:val="36"/>
      <w:szCs w:val="36"/>
    </w:rPr>
  </w:style>
  <w:style w:type="table" w:customStyle="1" w:styleId="GridTable5Dark-Accent11">
    <w:name w:val="Grid Table 5 Dark - Accent 11"/>
    <w:basedOn w:val="a7"/>
    <w:uiPriority w:val="50"/>
    <w:rsid w:val="002566B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xl65">
    <w:name w:val="xl65"/>
    <w:basedOn w:val="a5"/>
    <w:rsid w:val="002566B6"/>
    <w:pPr>
      <w:pBdr>
        <w:top w:val="single" w:sz="8" w:space="0" w:color="000000"/>
        <w:right w:val="single" w:sz="8" w:space="0" w:color="000000"/>
      </w:pBdr>
      <w:shd w:val="thinDiagCross" w:color="BFBFBF" w:fill="E9E9E9"/>
      <w:spacing w:before="100" w:beforeAutospacing="1" w:after="100" w:afterAutospacing="1" w:line="240" w:lineRule="auto"/>
      <w:jc w:val="center"/>
      <w:textAlignment w:val="center"/>
    </w:pPr>
    <w:rPr>
      <w:b/>
      <w:bCs/>
    </w:rPr>
  </w:style>
  <w:style w:type="paragraph" w:customStyle="1" w:styleId="xl66">
    <w:name w:val="xl66"/>
    <w:basedOn w:val="a5"/>
    <w:rsid w:val="002566B6"/>
    <w:pPr>
      <w:pBdr>
        <w:top w:val="single" w:sz="8" w:space="0" w:color="000000"/>
      </w:pBdr>
      <w:shd w:val="thinDiagCross" w:color="BFBFBF" w:fill="E9E9E9"/>
      <w:spacing w:before="100" w:beforeAutospacing="1" w:after="100" w:afterAutospacing="1" w:line="240" w:lineRule="auto"/>
      <w:jc w:val="center"/>
      <w:textAlignment w:val="center"/>
    </w:pPr>
    <w:rPr>
      <w:b/>
      <w:bCs/>
    </w:rPr>
  </w:style>
  <w:style w:type="paragraph" w:customStyle="1" w:styleId="xl67">
    <w:name w:val="xl67"/>
    <w:basedOn w:val="a5"/>
    <w:rsid w:val="002566B6"/>
    <w:pPr>
      <w:pBdr>
        <w:top w:val="single" w:sz="8" w:space="0" w:color="000000"/>
        <w:left w:val="single" w:sz="8" w:space="0" w:color="000000"/>
      </w:pBdr>
      <w:shd w:val="thinDiagCross" w:color="BFBFBF" w:fill="E9E9E9"/>
      <w:spacing w:before="100" w:beforeAutospacing="1" w:after="100" w:afterAutospacing="1" w:line="240" w:lineRule="auto"/>
      <w:jc w:val="center"/>
      <w:textAlignment w:val="center"/>
    </w:pPr>
    <w:rPr>
      <w:b/>
      <w:bCs/>
    </w:rPr>
  </w:style>
  <w:style w:type="paragraph" w:customStyle="1" w:styleId="xl68">
    <w:name w:val="xl68"/>
    <w:basedOn w:val="a5"/>
    <w:rsid w:val="002566B6"/>
    <w:pPr>
      <w:pBdr>
        <w:top w:val="single" w:sz="4" w:space="0" w:color="auto"/>
        <w:left w:val="single" w:sz="4" w:space="0" w:color="auto"/>
        <w:bottom w:val="single" w:sz="4" w:space="0" w:color="auto"/>
        <w:right w:val="single" w:sz="4" w:space="0" w:color="auto"/>
      </w:pBdr>
      <w:shd w:val="thinDiagCross" w:color="BFBFBF" w:fill="E9E9E9"/>
      <w:spacing w:before="100" w:beforeAutospacing="1" w:after="100" w:afterAutospacing="1" w:line="240" w:lineRule="auto"/>
      <w:jc w:val="center"/>
      <w:textAlignment w:val="center"/>
    </w:pPr>
    <w:rPr>
      <w:rFonts w:cs="Times New Roman"/>
      <w:b/>
      <w:bCs/>
      <w:sz w:val="20"/>
      <w:szCs w:val="20"/>
    </w:rPr>
  </w:style>
  <w:style w:type="paragraph" w:customStyle="1" w:styleId="xl69">
    <w:name w:val="xl69"/>
    <w:basedOn w:val="a5"/>
    <w:rsid w:val="002566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rPr>
  </w:style>
  <w:style w:type="table" w:customStyle="1" w:styleId="GridTable5Dark-Accent12">
    <w:name w:val="Grid Table 5 Dark - Accent 12"/>
    <w:basedOn w:val="a7"/>
    <w:uiPriority w:val="50"/>
    <w:rsid w:val="002566B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1">
    <w:name w:val="Grid Table 41"/>
    <w:basedOn w:val="a7"/>
    <w:uiPriority w:val="49"/>
    <w:rsid w:val="002566B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Light List Accent 5"/>
    <w:basedOn w:val="a7"/>
    <w:uiPriority w:val="61"/>
    <w:rsid w:val="00603DEA"/>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10">
    <w:name w:val="Light List Accent 1"/>
    <w:basedOn w:val="a7"/>
    <w:uiPriority w:val="61"/>
    <w:rsid w:val="00603DE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50">
    <w:name w:val="Light Shading Accent 5"/>
    <w:basedOn w:val="a7"/>
    <w:uiPriority w:val="60"/>
    <w:rsid w:val="00ED04A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d">
    <w:name w:val="טבלת רשת1"/>
    <w:basedOn w:val="a7"/>
    <w:next w:val="ad"/>
    <w:uiPriority w:val="59"/>
    <w:rsid w:val="000F25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
    <w:name w:val="Light List"/>
    <w:basedOn w:val="a7"/>
    <w:uiPriority w:val="61"/>
    <w:rsid w:val="000F255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4193">
      <w:bodyDiv w:val="1"/>
      <w:marLeft w:val="0"/>
      <w:marRight w:val="0"/>
      <w:marTop w:val="0"/>
      <w:marBottom w:val="0"/>
      <w:divBdr>
        <w:top w:val="none" w:sz="0" w:space="0" w:color="auto"/>
        <w:left w:val="none" w:sz="0" w:space="0" w:color="auto"/>
        <w:bottom w:val="none" w:sz="0" w:space="0" w:color="auto"/>
        <w:right w:val="none" w:sz="0" w:space="0" w:color="auto"/>
      </w:divBdr>
    </w:div>
    <w:div w:id="23677053">
      <w:bodyDiv w:val="1"/>
      <w:marLeft w:val="0"/>
      <w:marRight w:val="0"/>
      <w:marTop w:val="0"/>
      <w:marBottom w:val="0"/>
      <w:divBdr>
        <w:top w:val="none" w:sz="0" w:space="0" w:color="auto"/>
        <w:left w:val="none" w:sz="0" w:space="0" w:color="auto"/>
        <w:bottom w:val="none" w:sz="0" w:space="0" w:color="auto"/>
        <w:right w:val="none" w:sz="0" w:space="0" w:color="auto"/>
      </w:divBdr>
    </w:div>
    <w:div w:id="47607975">
      <w:bodyDiv w:val="1"/>
      <w:marLeft w:val="0"/>
      <w:marRight w:val="0"/>
      <w:marTop w:val="0"/>
      <w:marBottom w:val="0"/>
      <w:divBdr>
        <w:top w:val="none" w:sz="0" w:space="0" w:color="auto"/>
        <w:left w:val="none" w:sz="0" w:space="0" w:color="auto"/>
        <w:bottom w:val="none" w:sz="0" w:space="0" w:color="auto"/>
        <w:right w:val="none" w:sz="0" w:space="0" w:color="auto"/>
      </w:divBdr>
    </w:div>
    <w:div w:id="74867489">
      <w:bodyDiv w:val="1"/>
      <w:marLeft w:val="0"/>
      <w:marRight w:val="0"/>
      <w:marTop w:val="0"/>
      <w:marBottom w:val="0"/>
      <w:divBdr>
        <w:top w:val="none" w:sz="0" w:space="0" w:color="auto"/>
        <w:left w:val="none" w:sz="0" w:space="0" w:color="auto"/>
        <w:bottom w:val="none" w:sz="0" w:space="0" w:color="auto"/>
        <w:right w:val="none" w:sz="0" w:space="0" w:color="auto"/>
      </w:divBdr>
    </w:div>
    <w:div w:id="82261210">
      <w:bodyDiv w:val="1"/>
      <w:marLeft w:val="0"/>
      <w:marRight w:val="0"/>
      <w:marTop w:val="0"/>
      <w:marBottom w:val="0"/>
      <w:divBdr>
        <w:top w:val="none" w:sz="0" w:space="0" w:color="auto"/>
        <w:left w:val="none" w:sz="0" w:space="0" w:color="auto"/>
        <w:bottom w:val="none" w:sz="0" w:space="0" w:color="auto"/>
        <w:right w:val="none" w:sz="0" w:space="0" w:color="auto"/>
      </w:divBdr>
    </w:div>
    <w:div w:id="83772869">
      <w:bodyDiv w:val="1"/>
      <w:marLeft w:val="0"/>
      <w:marRight w:val="0"/>
      <w:marTop w:val="0"/>
      <w:marBottom w:val="0"/>
      <w:divBdr>
        <w:top w:val="none" w:sz="0" w:space="0" w:color="auto"/>
        <w:left w:val="none" w:sz="0" w:space="0" w:color="auto"/>
        <w:bottom w:val="none" w:sz="0" w:space="0" w:color="auto"/>
        <w:right w:val="none" w:sz="0" w:space="0" w:color="auto"/>
      </w:divBdr>
    </w:div>
    <w:div w:id="103424384">
      <w:bodyDiv w:val="1"/>
      <w:marLeft w:val="0"/>
      <w:marRight w:val="0"/>
      <w:marTop w:val="0"/>
      <w:marBottom w:val="0"/>
      <w:divBdr>
        <w:top w:val="none" w:sz="0" w:space="0" w:color="auto"/>
        <w:left w:val="none" w:sz="0" w:space="0" w:color="auto"/>
        <w:bottom w:val="none" w:sz="0" w:space="0" w:color="auto"/>
        <w:right w:val="none" w:sz="0" w:space="0" w:color="auto"/>
      </w:divBdr>
    </w:div>
    <w:div w:id="116486579">
      <w:bodyDiv w:val="1"/>
      <w:marLeft w:val="0"/>
      <w:marRight w:val="0"/>
      <w:marTop w:val="0"/>
      <w:marBottom w:val="0"/>
      <w:divBdr>
        <w:top w:val="none" w:sz="0" w:space="0" w:color="auto"/>
        <w:left w:val="none" w:sz="0" w:space="0" w:color="auto"/>
        <w:bottom w:val="none" w:sz="0" w:space="0" w:color="auto"/>
        <w:right w:val="none" w:sz="0" w:space="0" w:color="auto"/>
      </w:divBdr>
      <w:divsChild>
        <w:div w:id="530925253">
          <w:marLeft w:val="547"/>
          <w:marRight w:val="0"/>
          <w:marTop w:val="0"/>
          <w:marBottom w:val="0"/>
          <w:divBdr>
            <w:top w:val="none" w:sz="0" w:space="0" w:color="auto"/>
            <w:left w:val="none" w:sz="0" w:space="0" w:color="auto"/>
            <w:bottom w:val="none" w:sz="0" w:space="0" w:color="auto"/>
            <w:right w:val="none" w:sz="0" w:space="0" w:color="auto"/>
          </w:divBdr>
        </w:div>
      </w:divsChild>
    </w:div>
    <w:div w:id="119228753">
      <w:bodyDiv w:val="1"/>
      <w:marLeft w:val="0"/>
      <w:marRight w:val="0"/>
      <w:marTop w:val="0"/>
      <w:marBottom w:val="0"/>
      <w:divBdr>
        <w:top w:val="none" w:sz="0" w:space="0" w:color="auto"/>
        <w:left w:val="none" w:sz="0" w:space="0" w:color="auto"/>
        <w:bottom w:val="none" w:sz="0" w:space="0" w:color="auto"/>
        <w:right w:val="none" w:sz="0" w:space="0" w:color="auto"/>
      </w:divBdr>
    </w:div>
    <w:div w:id="125318125">
      <w:bodyDiv w:val="1"/>
      <w:marLeft w:val="0"/>
      <w:marRight w:val="0"/>
      <w:marTop w:val="0"/>
      <w:marBottom w:val="0"/>
      <w:divBdr>
        <w:top w:val="none" w:sz="0" w:space="0" w:color="auto"/>
        <w:left w:val="none" w:sz="0" w:space="0" w:color="auto"/>
        <w:bottom w:val="none" w:sz="0" w:space="0" w:color="auto"/>
        <w:right w:val="none" w:sz="0" w:space="0" w:color="auto"/>
      </w:divBdr>
    </w:div>
    <w:div w:id="126317160">
      <w:bodyDiv w:val="1"/>
      <w:marLeft w:val="0"/>
      <w:marRight w:val="0"/>
      <w:marTop w:val="0"/>
      <w:marBottom w:val="0"/>
      <w:divBdr>
        <w:top w:val="none" w:sz="0" w:space="0" w:color="auto"/>
        <w:left w:val="none" w:sz="0" w:space="0" w:color="auto"/>
        <w:bottom w:val="none" w:sz="0" w:space="0" w:color="auto"/>
        <w:right w:val="none" w:sz="0" w:space="0" w:color="auto"/>
      </w:divBdr>
    </w:div>
    <w:div w:id="126708367">
      <w:bodyDiv w:val="1"/>
      <w:marLeft w:val="0"/>
      <w:marRight w:val="0"/>
      <w:marTop w:val="0"/>
      <w:marBottom w:val="0"/>
      <w:divBdr>
        <w:top w:val="none" w:sz="0" w:space="0" w:color="auto"/>
        <w:left w:val="none" w:sz="0" w:space="0" w:color="auto"/>
        <w:bottom w:val="none" w:sz="0" w:space="0" w:color="auto"/>
        <w:right w:val="none" w:sz="0" w:space="0" w:color="auto"/>
      </w:divBdr>
    </w:div>
    <w:div w:id="133064296">
      <w:bodyDiv w:val="1"/>
      <w:marLeft w:val="0"/>
      <w:marRight w:val="0"/>
      <w:marTop w:val="0"/>
      <w:marBottom w:val="0"/>
      <w:divBdr>
        <w:top w:val="none" w:sz="0" w:space="0" w:color="auto"/>
        <w:left w:val="none" w:sz="0" w:space="0" w:color="auto"/>
        <w:bottom w:val="none" w:sz="0" w:space="0" w:color="auto"/>
        <w:right w:val="none" w:sz="0" w:space="0" w:color="auto"/>
      </w:divBdr>
    </w:div>
    <w:div w:id="148255316">
      <w:bodyDiv w:val="1"/>
      <w:marLeft w:val="0"/>
      <w:marRight w:val="0"/>
      <w:marTop w:val="0"/>
      <w:marBottom w:val="0"/>
      <w:divBdr>
        <w:top w:val="none" w:sz="0" w:space="0" w:color="auto"/>
        <w:left w:val="none" w:sz="0" w:space="0" w:color="auto"/>
        <w:bottom w:val="none" w:sz="0" w:space="0" w:color="auto"/>
        <w:right w:val="none" w:sz="0" w:space="0" w:color="auto"/>
      </w:divBdr>
    </w:div>
    <w:div w:id="154996890">
      <w:bodyDiv w:val="1"/>
      <w:marLeft w:val="0"/>
      <w:marRight w:val="0"/>
      <w:marTop w:val="0"/>
      <w:marBottom w:val="0"/>
      <w:divBdr>
        <w:top w:val="none" w:sz="0" w:space="0" w:color="auto"/>
        <w:left w:val="none" w:sz="0" w:space="0" w:color="auto"/>
        <w:bottom w:val="none" w:sz="0" w:space="0" w:color="auto"/>
        <w:right w:val="none" w:sz="0" w:space="0" w:color="auto"/>
      </w:divBdr>
    </w:div>
    <w:div w:id="172649104">
      <w:bodyDiv w:val="1"/>
      <w:marLeft w:val="0"/>
      <w:marRight w:val="0"/>
      <w:marTop w:val="0"/>
      <w:marBottom w:val="0"/>
      <w:divBdr>
        <w:top w:val="none" w:sz="0" w:space="0" w:color="auto"/>
        <w:left w:val="none" w:sz="0" w:space="0" w:color="auto"/>
        <w:bottom w:val="none" w:sz="0" w:space="0" w:color="auto"/>
        <w:right w:val="none" w:sz="0" w:space="0" w:color="auto"/>
      </w:divBdr>
    </w:div>
    <w:div w:id="178861356">
      <w:bodyDiv w:val="1"/>
      <w:marLeft w:val="0"/>
      <w:marRight w:val="0"/>
      <w:marTop w:val="0"/>
      <w:marBottom w:val="0"/>
      <w:divBdr>
        <w:top w:val="none" w:sz="0" w:space="0" w:color="auto"/>
        <w:left w:val="none" w:sz="0" w:space="0" w:color="auto"/>
        <w:bottom w:val="none" w:sz="0" w:space="0" w:color="auto"/>
        <w:right w:val="none" w:sz="0" w:space="0" w:color="auto"/>
      </w:divBdr>
    </w:div>
    <w:div w:id="205266208">
      <w:bodyDiv w:val="1"/>
      <w:marLeft w:val="0"/>
      <w:marRight w:val="0"/>
      <w:marTop w:val="0"/>
      <w:marBottom w:val="0"/>
      <w:divBdr>
        <w:top w:val="none" w:sz="0" w:space="0" w:color="auto"/>
        <w:left w:val="none" w:sz="0" w:space="0" w:color="auto"/>
        <w:bottom w:val="none" w:sz="0" w:space="0" w:color="auto"/>
        <w:right w:val="none" w:sz="0" w:space="0" w:color="auto"/>
      </w:divBdr>
    </w:div>
    <w:div w:id="214512839">
      <w:bodyDiv w:val="1"/>
      <w:marLeft w:val="0"/>
      <w:marRight w:val="0"/>
      <w:marTop w:val="0"/>
      <w:marBottom w:val="0"/>
      <w:divBdr>
        <w:top w:val="none" w:sz="0" w:space="0" w:color="auto"/>
        <w:left w:val="none" w:sz="0" w:space="0" w:color="auto"/>
        <w:bottom w:val="none" w:sz="0" w:space="0" w:color="auto"/>
        <w:right w:val="none" w:sz="0" w:space="0" w:color="auto"/>
      </w:divBdr>
    </w:div>
    <w:div w:id="220556477">
      <w:bodyDiv w:val="1"/>
      <w:marLeft w:val="0"/>
      <w:marRight w:val="0"/>
      <w:marTop w:val="0"/>
      <w:marBottom w:val="0"/>
      <w:divBdr>
        <w:top w:val="none" w:sz="0" w:space="0" w:color="auto"/>
        <w:left w:val="none" w:sz="0" w:space="0" w:color="auto"/>
        <w:bottom w:val="none" w:sz="0" w:space="0" w:color="auto"/>
        <w:right w:val="none" w:sz="0" w:space="0" w:color="auto"/>
      </w:divBdr>
    </w:div>
    <w:div w:id="260531809">
      <w:bodyDiv w:val="1"/>
      <w:marLeft w:val="0"/>
      <w:marRight w:val="0"/>
      <w:marTop w:val="0"/>
      <w:marBottom w:val="0"/>
      <w:divBdr>
        <w:top w:val="none" w:sz="0" w:space="0" w:color="auto"/>
        <w:left w:val="none" w:sz="0" w:space="0" w:color="auto"/>
        <w:bottom w:val="none" w:sz="0" w:space="0" w:color="auto"/>
        <w:right w:val="none" w:sz="0" w:space="0" w:color="auto"/>
      </w:divBdr>
    </w:div>
    <w:div w:id="344409244">
      <w:bodyDiv w:val="1"/>
      <w:marLeft w:val="0"/>
      <w:marRight w:val="0"/>
      <w:marTop w:val="0"/>
      <w:marBottom w:val="0"/>
      <w:divBdr>
        <w:top w:val="none" w:sz="0" w:space="0" w:color="auto"/>
        <w:left w:val="none" w:sz="0" w:space="0" w:color="auto"/>
        <w:bottom w:val="none" w:sz="0" w:space="0" w:color="auto"/>
        <w:right w:val="none" w:sz="0" w:space="0" w:color="auto"/>
      </w:divBdr>
    </w:div>
    <w:div w:id="379940613">
      <w:bodyDiv w:val="1"/>
      <w:marLeft w:val="0"/>
      <w:marRight w:val="0"/>
      <w:marTop w:val="0"/>
      <w:marBottom w:val="0"/>
      <w:divBdr>
        <w:top w:val="none" w:sz="0" w:space="0" w:color="auto"/>
        <w:left w:val="none" w:sz="0" w:space="0" w:color="auto"/>
        <w:bottom w:val="none" w:sz="0" w:space="0" w:color="auto"/>
        <w:right w:val="none" w:sz="0" w:space="0" w:color="auto"/>
      </w:divBdr>
    </w:div>
    <w:div w:id="388847438">
      <w:bodyDiv w:val="1"/>
      <w:marLeft w:val="0"/>
      <w:marRight w:val="0"/>
      <w:marTop w:val="0"/>
      <w:marBottom w:val="0"/>
      <w:divBdr>
        <w:top w:val="none" w:sz="0" w:space="0" w:color="auto"/>
        <w:left w:val="none" w:sz="0" w:space="0" w:color="auto"/>
        <w:bottom w:val="none" w:sz="0" w:space="0" w:color="auto"/>
        <w:right w:val="none" w:sz="0" w:space="0" w:color="auto"/>
      </w:divBdr>
    </w:div>
    <w:div w:id="407390420">
      <w:bodyDiv w:val="1"/>
      <w:marLeft w:val="0"/>
      <w:marRight w:val="0"/>
      <w:marTop w:val="0"/>
      <w:marBottom w:val="0"/>
      <w:divBdr>
        <w:top w:val="none" w:sz="0" w:space="0" w:color="auto"/>
        <w:left w:val="none" w:sz="0" w:space="0" w:color="auto"/>
        <w:bottom w:val="none" w:sz="0" w:space="0" w:color="auto"/>
        <w:right w:val="none" w:sz="0" w:space="0" w:color="auto"/>
      </w:divBdr>
    </w:div>
    <w:div w:id="411858357">
      <w:bodyDiv w:val="1"/>
      <w:marLeft w:val="0"/>
      <w:marRight w:val="0"/>
      <w:marTop w:val="0"/>
      <w:marBottom w:val="0"/>
      <w:divBdr>
        <w:top w:val="none" w:sz="0" w:space="0" w:color="auto"/>
        <w:left w:val="none" w:sz="0" w:space="0" w:color="auto"/>
        <w:bottom w:val="none" w:sz="0" w:space="0" w:color="auto"/>
        <w:right w:val="none" w:sz="0" w:space="0" w:color="auto"/>
      </w:divBdr>
    </w:div>
    <w:div w:id="425687029">
      <w:bodyDiv w:val="1"/>
      <w:marLeft w:val="0"/>
      <w:marRight w:val="0"/>
      <w:marTop w:val="0"/>
      <w:marBottom w:val="0"/>
      <w:divBdr>
        <w:top w:val="none" w:sz="0" w:space="0" w:color="auto"/>
        <w:left w:val="none" w:sz="0" w:space="0" w:color="auto"/>
        <w:bottom w:val="none" w:sz="0" w:space="0" w:color="auto"/>
        <w:right w:val="none" w:sz="0" w:space="0" w:color="auto"/>
      </w:divBdr>
    </w:div>
    <w:div w:id="462499178">
      <w:bodyDiv w:val="1"/>
      <w:marLeft w:val="0"/>
      <w:marRight w:val="0"/>
      <w:marTop w:val="0"/>
      <w:marBottom w:val="0"/>
      <w:divBdr>
        <w:top w:val="none" w:sz="0" w:space="0" w:color="auto"/>
        <w:left w:val="none" w:sz="0" w:space="0" w:color="auto"/>
        <w:bottom w:val="none" w:sz="0" w:space="0" w:color="auto"/>
        <w:right w:val="none" w:sz="0" w:space="0" w:color="auto"/>
      </w:divBdr>
    </w:div>
    <w:div w:id="464743034">
      <w:bodyDiv w:val="1"/>
      <w:marLeft w:val="0"/>
      <w:marRight w:val="0"/>
      <w:marTop w:val="0"/>
      <w:marBottom w:val="0"/>
      <w:divBdr>
        <w:top w:val="none" w:sz="0" w:space="0" w:color="auto"/>
        <w:left w:val="none" w:sz="0" w:space="0" w:color="auto"/>
        <w:bottom w:val="none" w:sz="0" w:space="0" w:color="auto"/>
        <w:right w:val="none" w:sz="0" w:space="0" w:color="auto"/>
      </w:divBdr>
    </w:div>
    <w:div w:id="465466438">
      <w:bodyDiv w:val="1"/>
      <w:marLeft w:val="0"/>
      <w:marRight w:val="0"/>
      <w:marTop w:val="0"/>
      <w:marBottom w:val="0"/>
      <w:divBdr>
        <w:top w:val="none" w:sz="0" w:space="0" w:color="auto"/>
        <w:left w:val="none" w:sz="0" w:space="0" w:color="auto"/>
        <w:bottom w:val="none" w:sz="0" w:space="0" w:color="auto"/>
        <w:right w:val="none" w:sz="0" w:space="0" w:color="auto"/>
      </w:divBdr>
    </w:div>
    <w:div w:id="471752877">
      <w:bodyDiv w:val="1"/>
      <w:marLeft w:val="0"/>
      <w:marRight w:val="0"/>
      <w:marTop w:val="0"/>
      <w:marBottom w:val="0"/>
      <w:divBdr>
        <w:top w:val="none" w:sz="0" w:space="0" w:color="auto"/>
        <w:left w:val="none" w:sz="0" w:space="0" w:color="auto"/>
        <w:bottom w:val="none" w:sz="0" w:space="0" w:color="auto"/>
        <w:right w:val="none" w:sz="0" w:space="0" w:color="auto"/>
      </w:divBdr>
    </w:div>
    <w:div w:id="485709770">
      <w:bodyDiv w:val="1"/>
      <w:marLeft w:val="0"/>
      <w:marRight w:val="0"/>
      <w:marTop w:val="0"/>
      <w:marBottom w:val="0"/>
      <w:divBdr>
        <w:top w:val="none" w:sz="0" w:space="0" w:color="auto"/>
        <w:left w:val="none" w:sz="0" w:space="0" w:color="auto"/>
        <w:bottom w:val="none" w:sz="0" w:space="0" w:color="auto"/>
        <w:right w:val="none" w:sz="0" w:space="0" w:color="auto"/>
      </w:divBdr>
    </w:div>
    <w:div w:id="518550215">
      <w:bodyDiv w:val="1"/>
      <w:marLeft w:val="0"/>
      <w:marRight w:val="0"/>
      <w:marTop w:val="0"/>
      <w:marBottom w:val="0"/>
      <w:divBdr>
        <w:top w:val="none" w:sz="0" w:space="0" w:color="auto"/>
        <w:left w:val="none" w:sz="0" w:space="0" w:color="auto"/>
        <w:bottom w:val="none" w:sz="0" w:space="0" w:color="auto"/>
        <w:right w:val="none" w:sz="0" w:space="0" w:color="auto"/>
      </w:divBdr>
    </w:div>
    <w:div w:id="540821111">
      <w:bodyDiv w:val="1"/>
      <w:marLeft w:val="0"/>
      <w:marRight w:val="0"/>
      <w:marTop w:val="0"/>
      <w:marBottom w:val="0"/>
      <w:divBdr>
        <w:top w:val="none" w:sz="0" w:space="0" w:color="auto"/>
        <w:left w:val="none" w:sz="0" w:space="0" w:color="auto"/>
        <w:bottom w:val="none" w:sz="0" w:space="0" w:color="auto"/>
        <w:right w:val="none" w:sz="0" w:space="0" w:color="auto"/>
      </w:divBdr>
    </w:div>
    <w:div w:id="541526857">
      <w:bodyDiv w:val="1"/>
      <w:marLeft w:val="0"/>
      <w:marRight w:val="0"/>
      <w:marTop w:val="0"/>
      <w:marBottom w:val="0"/>
      <w:divBdr>
        <w:top w:val="none" w:sz="0" w:space="0" w:color="auto"/>
        <w:left w:val="none" w:sz="0" w:space="0" w:color="auto"/>
        <w:bottom w:val="none" w:sz="0" w:space="0" w:color="auto"/>
        <w:right w:val="none" w:sz="0" w:space="0" w:color="auto"/>
      </w:divBdr>
    </w:div>
    <w:div w:id="590503016">
      <w:bodyDiv w:val="1"/>
      <w:marLeft w:val="0"/>
      <w:marRight w:val="0"/>
      <w:marTop w:val="0"/>
      <w:marBottom w:val="0"/>
      <w:divBdr>
        <w:top w:val="none" w:sz="0" w:space="0" w:color="auto"/>
        <w:left w:val="none" w:sz="0" w:space="0" w:color="auto"/>
        <w:bottom w:val="none" w:sz="0" w:space="0" w:color="auto"/>
        <w:right w:val="none" w:sz="0" w:space="0" w:color="auto"/>
      </w:divBdr>
    </w:div>
    <w:div w:id="609363073">
      <w:bodyDiv w:val="1"/>
      <w:marLeft w:val="0"/>
      <w:marRight w:val="0"/>
      <w:marTop w:val="0"/>
      <w:marBottom w:val="0"/>
      <w:divBdr>
        <w:top w:val="none" w:sz="0" w:space="0" w:color="auto"/>
        <w:left w:val="none" w:sz="0" w:space="0" w:color="auto"/>
        <w:bottom w:val="none" w:sz="0" w:space="0" w:color="auto"/>
        <w:right w:val="none" w:sz="0" w:space="0" w:color="auto"/>
      </w:divBdr>
    </w:div>
    <w:div w:id="631639325">
      <w:bodyDiv w:val="1"/>
      <w:marLeft w:val="0"/>
      <w:marRight w:val="0"/>
      <w:marTop w:val="0"/>
      <w:marBottom w:val="0"/>
      <w:divBdr>
        <w:top w:val="none" w:sz="0" w:space="0" w:color="auto"/>
        <w:left w:val="none" w:sz="0" w:space="0" w:color="auto"/>
        <w:bottom w:val="none" w:sz="0" w:space="0" w:color="auto"/>
        <w:right w:val="none" w:sz="0" w:space="0" w:color="auto"/>
      </w:divBdr>
    </w:div>
    <w:div w:id="636420684">
      <w:bodyDiv w:val="1"/>
      <w:marLeft w:val="0"/>
      <w:marRight w:val="0"/>
      <w:marTop w:val="0"/>
      <w:marBottom w:val="0"/>
      <w:divBdr>
        <w:top w:val="none" w:sz="0" w:space="0" w:color="auto"/>
        <w:left w:val="none" w:sz="0" w:space="0" w:color="auto"/>
        <w:bottom w:val="none" w:sz="0" w:space="0" w:color="auto"/>
        <w:right w:val="none" w:sz="0" w:space="0" w:color="auto"/>
      </w:divBdr>
    </w:div>
    <w:div w:id="652874943">
      <w:bodyDiv w:val="1"/>
      <w:marLeft w:val="0"/>
      <w:marRight w:val="0"/>
      <w:marTop w:val="0"/>
      <w:marBottom w:val="0"/>
      <w:divBdr>
        <w:top w:val="none" w:sz="0" w:space="0" w:color="auto"/>
        <w:left w:val="none" w:sz="0" w:space="0" w:color="auto"/>
        <w:bottom w:val="none" w:sz="0" w:space="0" w:color="auto"/>
        <w:right w:val="none" w:sz="0" w:space="0" w:color="auto"/>
      </w:divBdr>
      <w:divsChild>
        <w:div w:id="1161962740">
          <w:marLeft w:val="547"/>
          <w:marRight w:val="0"/>
          <w:marTop w:val="0"/>
          <w:marBottom w:val="0"/>
          <w:divBdr>
            <w:top w:val="none" w:sz="0" w:space="0" w:color="auto"/>
            <w:left w:val="none" w:sz="0" w:space="0" w:color="auto"/>
            <w:bottom w:val="none" w:sz="0" w:space="0" w:color="auto"/>
            <w:right w:val="none" w:sz="0" w:space="0" w:color="auto"/>
          </w:divBdr>
        </w:div>
      </w:divsChild>
    </w:div>
    <w:div w:id="678893461">
      <w:bodyDiv w:val="1"/>
      <w:marLeft w:val="0"/>
      <w:marRight w:val="0"/>
      <w:marTop w:val="0"/>
      <w:marBottom w:val="0"/>
      <w:divBdr>
        <w:top w:val="none" w:sz="0" w:space="0" w:color="auto"/>
        <w:left w:val="none" w:sz="0" w:space="0" w:color="auto"/>
        <w:bottom w:val="none" w:sz="0" w:space="0" w:color="auto"/>
        <w:right w:val="none" w:sz="0" w:space="0" w:color="auto"/>
      </w:divBdr>
    </w:div>
    <w:div w:id="720325723">
      <w:bodyDiv w:val="1"/>
      <w:marLeft w:val="0"/>
      <w:marRight w:val="0"/>
      <w:marTop w:val="0"/>
      <w:marBottom w:val="0"/>
      <w:divBdr>
        <w:top w:val="none" w:sz="0" w:space="0" w:color="auto"/>
        <w:left w:val="none" w:sz="0" w:space="0" w:color="auto"/>
        <w:bottom w:val="none" w:sz="0" w:space="0" w:color="auto"/>
        <w:right w:val="none" w:sz="0" w:space="0" w:color="auto"/>
      </w:divBdr>
    </w:div>
    <w:div w:id="733940805">
      <w:bodyDiv w:val="1"/>
      <w:marLeft w:val="0"/>
      <w:marRight w:val="0"/>
      <w:marTop w:val="0"/>
      <w:marBottom w:val="0"/>
      <w:divBdr>
        <w:top w:val="none" w:sz="0" w:space="0" w:color="auto"/>
        <w:left w:val="none" w:sz="0" w:space="0" w:color="auto"/>
        <w:bottom w:val="none" w:sz="0" w:space="0" w:color="auto"/>
        <w:right w:val="none" w:sz="0" w:space="0" w:color="auto"/>
      </w:divBdr>
    </w:div>
    <w:div w:id="737476816">
      <w:bodyDiv w:val="1"/>
      <w:marLeft w:val="0"/>
      <w:marRight w:val="0"/>
      <w:marTop w:val="0"/>
      <w:marBottom w:val="0"/>
      <w:divBdr>
        <w:top w:val="none" w:sz="0" w:space="0" w:color="auto"/>
        <w:left w:val="none" w:sz="0" w:space="0" w:color="auto"/>
        <w:bottom w:val="none" w:sz="0" w:space="0" w:color="auto"/>
        <w:right w:val="none" w:sz="0" w:space="0" w:color="auto"/>
      </w:divBdr>
    </w:div>
    <w:div w:id="763381764">
      <w:bodyDiv w:val="1"/>
      <w:marLeft w:val="0"/>
      <w:marRight w:val="0"/>
      <w:marTop w:val="0"/>
      <w:marBottom w:val="0"/>
      <w:divBdr>
        <w:top w:val="none" w:sz="0" w:space="0" w:color="auto"/>
        <w:left w:val="none" w:sz="0" w:space="0" w:color="auto"/>
        <w:bottom w:val="none" w:sz="0" w:space="0" w:color="auto"/>
        <w:right w:val="none" w:sz="0" w:space="0" w:color="auto"/>
      </w:divBdr>
    </w:div>
    <w:div w:id="796221778">
      <w:bodyDiv w:val="1"/>
      <w:marLeft w:val="0"/>
      <w:marRight w:val="0"/>
      <w:marTop w:val="0"/>
      <w:marBottom w:val="0"/>
      <w:divBdr>
        <w:top w:val="none" w:sz="0" w:space="0" w:color="auto"/>
        <w:left w:val="none" w:sz="0" w:space="0" w:color="auto"/>
        <w:bottom w:val="none" w:sz="0" w:space="0" w:color="auto"/>
        <w:right w:val="none" w:sz="0" w:space="0" w:color="auto"/>
      </w:divBdr>
    </w:div>
    <w:div w:id="807866197">
      <w:bodyDiv w:val="1"/>
      <w:marLeft w:val="0"/>
      <w:marRight w:val="0"/>
      <w:marTop w:val="0"/>
      <w:marBottom w:val="0"/>
      <w:divBdr>
        <w:top w:val="none" w:sz="0" w:space="0" w:color="auto"/>
        <w:left w:val="none" w:sz="0" w:space="0" w:color="auto"/>
        <w:bottom w:val="none" w:sz="0" w:space="0" w:color="auto"/>
        <w:right w:val="none" w:sz="0" w:space="0" w:color="auto"/>
      </w:divBdr>
    </w:div>
    <w:div w:id="826436003">
      <w:bodyDiv w:val="1"/>
      <w:marLeft w:val="0"/>
      <w:marRight w:val="0"/>
      <w:marTop w:val="0"/>
      <w:marBottom w:val="0"/>
      <w:divBdr>
        <w:top w:val="none" w:sz="0" w:space="0" w:color="auto"/>
        <w:left w:val="none" w:sz="0" w:space="0" w:color="auto"/>
        <w:bottom w:val="none" w:sz="0" w:space="0" w:color="auto"/>
        <w:right w:val="none" w:sz="0" w:space="0" w:color="auto"/>
      </w:divBdr>
    </w:div>
    <w:div w:id="847985363">
      <w:bodyDiv w:val="1"/>
      <w:marLeft w:val="0"/>
      <w:marRight w:val="0"/>
      <w:marTop w:val="0"/>
      <w:marBottom w:val="0"/>
      <w:divBdr>
        <w:top w:val="none" w:sz="0" w:space="0" w:color="auto"/>
        <w:left w:val="none" w:sz="0" w:space="0" w:color="auto"/>
        <w:bottom w:val="none" w:sz="0" w:space="0" w:color="auto"/>
        <w:right w:val="none" w:sz="0" w:space="0" w:color="auto"/>
      </w:divBdr>
    </w:div>
    <w:div w:id="857424134">
      <w:bodyDiv w:val="1"/>
      <w:marLeft w:val="0"/>
      <w:marRight w:val="0"/>
      <w:marTop w:val="0"/>
      <w:marBottom w:val="0"/>
      <w:divBdr>
        <w:top w:val="none" w:sz="0" w:space="0" w:color="auto"/>
        <w:left w:val="none" w:sz="0" w:space="0" w:color="auto"/>
        <w:bottom w:val="none" w:sz="0" w:space="0" w:color="auto"/>
        <w:right w:val="none" w:sz="0" w:space="0" w:color="auto"/>
      </w:divBdr>
    </w:div>
    <w:div w:id="896553568">
      <w:bodyDiv w:val="1"/>
      <w:marLeft w:val="0"/>
      <w:marRight w:val="0"/>
      <w:marTop w:val="0"/>
      <w:marBottom w:val="0"/>
      <w:divBdr>
        <w:top w:val="none" w:sz="0" w:space="0" w:color="auto"/>
        <w:left w:val="none" w:sz="0" w:space="0" w:color="auto"/>
        <w:bottom w:val="none" w:sz="0" w:space="0" w:color="auto"/>
        <w:right w:val="none" w:sz="0" w:space="0" w:color="auto"/>
      </w:divBdr>
    </w:div>
    <w:div w:id="901722345">
      <w:bodyDiv w:val="1"/>
      <w:marLeft w:val="0"/>
      <w:marRight w:val="0"/>
      <w:marTop w:val="0"/>
      <w:marBottom w:val="0"/>
      <w:divBdr>
        <w:top w:val="none" w:sz="0" w:space="0" w:color="auto"/>
        <w:left w:val="none" w:sz="0" w:space="0" w:color="auto"/>
        <w:bottom w:val="none" w:sz="0" w:space="0" w:color="auto"/>
        <w:right w:val="none" w:sz="0" w:space="0" w:color="auto"/>
      </w:divBdr>
    </w:div>
    <w:div w:id="958031098">
      <w:bodyDiv w:val="1"/>
      <w:marLeft w:val="0"/>
      <w:marRight w:val="0"/>
      <w:marTop w:val="0"/>
      <w:marBottom w:val="0"/>
      <w:divBdr>
        <w:top w:val="none" w:sz="0" w:space="0" w:color="auto"/>
        <w:left w:val="none" w:sz="0" w:space="0" w:color="auto"/>
        <w:bottom w:val="none" w:sz="0" w:space="0" w:color="auto"/>
        <w:right w:val="none" w:sz="0" w:space="0" w:color="auto"/>
      </w:divBdr>
    </w:div>
    <w:div w:id="962736075">
      <w:bodyDiv w:val="1"/>
      <w:marLeft w:val="0"/>
      <w:marRight w:val="0"/>
      <w:marTop w:val="0"/>
      <w:marBottom w:val="0"/>
      <w:divBdr>
        <w:top w:val="none" w:sz="0" w:space="0" w:color="auto"/>
        <w:left w:val="none" w:sz="0" w:space="0" w:color="auto"/>
        <w:bottom w:val="none" w:sz="0" w:space="0" w:color="auto"/>
        <w:right w:val="none" w:sz="0" w:space="0" w:color="auto"/>
      </w:divBdr>
    </w:div>
    <w:div w:id="966619333">
      <w:bodyDiv w:val="1"/>
      <w:marLeft w:val="0"/>
      <w:marRight w:val="0"/>
      <w:marTop w:val="0"/>
      <w:marBottom w:val="0"/>
      <w:divBdr>
        <w:top w:val="none" w:sz="0" w:space="0" w:color="auto"/>
        <w:left w:val="none" w:sz="0" w:space="0" w:color="auto"/>
        <w:bottom w:val="none" w:sz="0" w:space="0" w:color="auto"/>
        <w:right w:val="none" w:sz="0" w:space="0" w:color="auto"/>
      </w:divBdr>
    </w:div>
    <w:div w:id="970986580">
      <w:bodyDiv w:val="1"/>
      <w:marLeft w:val="0"/>
      <w:marRight w:val="0"/>
      <w:marTop w:val="0"/>
      <w:marBottom w:val="0"/>
      <w:divBdr>
        <w:top w:val="none" w:sz="0" w:space="0" w:color="auto"/>
        <w:left w:val="none" w:sz="0" w:space="0" w:color="auto"/>
        <w:bottom w:val="none" w:sz="0" w:space="0" w:color="auto"/>
        <w:right w:val="none" w:sz="0" w:space="0" w:color="auto"/>
      </w:divBdr>
    </w:div>
    <w:div w:id="972751928">
      <w:bodyDiv w:val="1"/>
      <w:marLeft w:val="0"/>
      <w:marRight w:val="0"/>
      <w:marTop w:val="0"/>
      <w:marBottom w:val="0"/>
      <w:divBdr>
        <w:top w:val="none" w:sz="0" w:space="0" w:color="auto"/>
        <w:left w:val="none" w:sz="0" w:space="0" w:color="auto"/>
        <w:bottom w:val="none" w:sz="0" w:space="0" w:color="auto"/>
        <w:right w:val="none" w:sz="0" w:space="0" w:color="auto"/>
      </w:divBdr>
    </w:div>
    <w:div w:id="977564043">
      <w:bodyDiv w:val="1"/>
      <w:marLeft w:val="0"/>
      <w:marRight w:val="0"/>
      <w:marTop w:val="0"/>
      <w:marBottom w:val="0"/>
      <w:divBdr>
        <w:top w:val="none" w:sz="0" w:space="0" w:color="auto"/>
        <w:left w:val="none" w:sz="0" w:space="0" w:color="auto"/>
        <w:bottom w:val="none" w:sz="0" w:space="0" w:color="auto"/>
        <w:right w:val="none" w:sz="0" w:space="0" w:color="auto"/>
      </w:divBdr>
    </w:div>
    <w:div w:id="985280341">
      <w:bodyDiv w:val="1"/>
      <w:marLeft w:val="0"/>
      <w:marRight w:val="0"/>
      <w:marTop w:val="0"/>
      <w:marBottom w:val="0"/>
      <w:divBdr>
        <w:top w:val="none" w:sz="0" w:space="0" w:color="auto"/>
        <w:left w:val="none" w:sz="0" w:space="0" w:color="auto"/>
        <w:bottom w:val="none" w:sz="0" w:space="0" w:color="auto"/>
        <w:right w:val="none" w:sz="0" w:space="0" w:color="auto"/>
      </w:divBdr>
    </w:div>
    <w:div w:id="985476249">
      <w:bodyDiv w:val="1"/>
      <w:marLeft w:val="0"/>
      <w:marRight w:val="0"/>
      <w:marTop w:val="0"/>
      <w:marBottom w:val="0"/>
      <w:divBdr>
        <w:top w:val="none" w:sz="0" w:space="0" w:color="auto"/>
        <w:left w:val="none" w:sz="0" w:space="0" w:color="auto"/>
        <w:bottom w:val="none" w:sz="0" w:space="0" w:color="auto"/>
        <w:right w:val="none" w:sz="0" w:space="0" w:color="auto"/>
      </w:divBdr>
    </w:div>
    <w:div w:id="1028871697">
      <w:bodyDiv w:val="1"/>
      <w:marLeft w:val="0"/>
      <w:marRight w:val="0"/>
      <w:marTop w:val="0"/>
      <w:marBottom w:val="0"/>
      <w:divBdr>
        <w:top w:val="none" w:sz="0" w:space="0" w:color="auto"/>
        <w:left w:val="none" w:sz="0" w:space="0" w:color="auto"/>
        <w:bottom w:val="none" w:sz="0" w:space="0" w:color="auto"/>
        <w:right w:val="none" w:sz="0" w:space="0" w:color="auto"/>
      </w:divBdr>
    </w:div>
    <w:div w:id="1030030735">
      <w:bodyDiv w:val="1"/>
      <w:marLeft w:val="0"/>
      <w:marRight w:val="0"/>
      <w:marTop w:val="0"/>
      <w:marBottom w:val="0"/>
      <w:divBdr>
        <w:top w:val="none" w:sz="0" w:space="0" w:color="auto"/>
        <w:left w:val="none" w:sz="0" w:space="0" w:color="auto"/>
        <w:bottom w:val="none" w:sz="0" w:space="0" w:color="auto"/>
        <w:right w:val="none" w:sz="0" w:space="0" w:color="auto"/>
      </w:divBdr>
    </w:div>
    <w:div w:id="1038895436">
      <w:bodyDiv w:val="1"/>
      <w:marLeft w:val="0"/>
      <w:marRight w:val="0"/>
      <w:marTop w:val="0"/>
      <w:marBottom w:val="0"/>
      <w:divBdr>
        <w:top w:val="none" w:sz="0" w:space="0" w:color="auto"/>
        <w:left w:val="none" w:sz="0" w:space="0" w:color="auto"/>
        <w:bottom w:val="none" w:sz="0" w:space="0" w:color="auto"/>
        <w:right w:val="none" w:sz="0" w:space="0" w:color="auto"/>
      </w:divBdr>
    </w:div>
    <w:div w:id="1038896371">
      <w:bodyDiv w:val="1"/>
      <w:marLeft w:val="0"/>
      <w:marRight w:val="0"/>
      <w:marTop w:val="0"/>
      <w:marBottom w:val="0"/>
      <w:divBdr>
        <w:top w:val="none" w:sz="0" w:space="0" w:color="auto"/>
        <w:left w:val="none" w:sz="0" w:space="0" w:color="auto"/>
        <w:bottom w:val="none" w:sz="0" w:space="0" w:color="auto"/>
        <w:right w:val="none" w:sz="0" w:space="0" w:color="auto"/>
      </w:divBdr>
    </w:div>
    <w:div w:id="1039009661">
      <w:bodyDiv w:val="1"/>
      <w:marLeft w:val="0"/>
      <w:marRight w:val="0"/>
      <w:marTop w:val="0"/>
      <w:marBottom w:val="0"/>
      <w:divBdr>
        <w:top w:val="none" w:sz="0" w:space="0" w:color="auto"/>
        <w:left w:val="none" w:sz="0" w:space="0" w:color="auto"/>
        <w:bottom w:val="none" w:sz="0" w:space="0" w:color="auto"/>
        <w:right w:val="none" w:sz="0" w:space="0" w:color="auto"/>
      </w:divBdr>
    </w:div>
    <w:div w:id="1077941438">
      <w:bodyDiv w:val="1"/>
      <w:marLeft w:val="0"/>
      <w:marRight w:val="0"/>
      <w:marTop w:val="0"/>
      <w:marBottom w:val="0"/>
      <w:divBdr>
        <w:top w:val="none" w:sz="0" w:space="0" w:color="auto"/>
        <w:left w:val="none" w:sz="0" w:space="0" w:color="auto"/>
        <w:bottom w:val="none" w:sz="0" w:space="0" w:color="auto"/>
        <w:right w:val="none" w:sz="0" w:space="0" w:color="auto"/>
      </w:divBdr>
    </w:div>
    <w:div w:id="1079138870">
      <w:bodyDiv w:val="1"/>
      <w:marLeft w:val="0"/>
      <w:marRight w:val="0"/>
      <w:marTop w:val="0"/>
      <w:marBottom w:val="0"/>
      <w:divBdr>
        <w:top w:val="none" w:sz="0" w:space="0" w:color="auto"/>
        <w:left w:val="none" w:sz="0" w:space="0" w:color="auto"/>
        <w:bottom w:val="none" w:sz="0" w:space="0" w:color="auto"/>
        <w:right w:val="none" w:sz="0" w:space="0" w:color="auto"/>
      </w:divBdr>
    </w:div>
    <w:div w:id="1084958159">
      <w:bodyDiv w:val="1"/>
      <w:marLeft w:val="0"/>
      <w:marRight w:val="0"/>
      <w:marTop w:val="0"/>
      <w:marBottom w:val="0"/>
      <w:divBdr>
        <w:top w:val="none" w:sz="0" w:space="0" w:color="auto"/>
        <w:left w:val="none" w:sz="0" w:space="0" w:color="auto"/>
        <w:bottom w:val="none" w:sz="0" w:space="0" w:color="auto"/>
        <w:right w:val="none" w:sz="0" w:space="0" w:color="auto"/>
      </w:divBdr>
    </w:div>
    <w:div w:id="1097676076">
      <w:bodyDiv w:val="1"/>
      <w:marLeft w:val="0"/>
      <w:marRight w:val="0"/>
      <w:marTop w:val="0"/>
      <w:marBottom w:val="0"/>
      <w:divBdr>
        <w:top w:val="none" w:sz="0" w:space="0" w:color="auto"/>
        <w:left w:val="none" w:sz="0" w:space="0" w:color="auto"/>
        <w:bottom w:val="none" w:sz="0" w:space="0" w:color="auto"/>
        <w:right w:val="none" w:sz="0" w:space="0" w:color="auto"/>
      </w:divBdr>
    </w:div>
    <w:div w:id="1105227459">
      <w:bodyDiv w:val="1"/>
      <w:marLeft w:val="0"/>
      <w:marRight w:val="0"/>
      <w:marTop w:val="0"/>
      <w:marBottom w:val="0"/>
      <w:divBdr>
        <w:top w:val="none" w:sz="0" w:space="0" w:color="auto"/>
        <w:left w:val="none" w:sz="0" w:space="0" w:color="auto"/>
        <w:bottom w:val="none" w:sz="0" w:space="0" w:color="auto"/>
        <w:right w:val="none" w:sz="0" w:space="0" w:color="auto"/>
      </w:divBdr>
    </w:div>
    <w:div w:id="1115439409">
      <w:bodyDiv w:val="1"/>
      <w:marLeft w:val="0"/>
      <w:marRight w:val="0"/>
      <w:marTop w:val="0"/>
      <w:marBottom w:val="0"/>
      <w:divBdr>
        <w:top w:val="none" w:sz="0" w:space="0" w:color="auto"/>
        <w:left w:val="none" w:sz="0" w:space="0" w:color="auto"/>
        <w:bottom w:val="none" w:sz="0" w:space="0" w:color="auto"/>
        <w:right w:val="none" w:sz="0" w:space="0" w:color="auto"/>
      </w:divBdr>
    </w:div>
    <w:div w:id="1116563509">
      <w:bodyDiv w:val="1"/>
      <w:marLeft w:val="0"/>
      <w:marRight w:val="0"/>
      <w:marTop w:val="0"/>
      <w:marBottom w:val="0"/>
      <w:divBdr>
        <w:top w:val="none" w:sz="0" w:space="0" w:color="auto"/>
        <w:left w:val="none" w:sz="0" w:space="0" w:color="auto"/>
        <w:bottom w:val="none" w:sz="0" w:space="0" w:color="auto"/>
        <w:right w:val="none" w:sz="0" w:space="0" w:color="auto"/>
      </w:divBdr>
    </w:div>
    <w:div w:id="1123034752">
      <w:bodyDiv w:val="1"/>
      <w:marLeft w:val="0"/>
      <w:marRight w:val="0"/>
      <w:marTop w:val="0"/>
      <w:marBottom w:val="0"/>
      <w:divBdr>
        <w:top w:val="none" w:sz="0" w:space="0" w:color="auto"/>
        <w:left w:val="none" w:sz="0" w:space="0" w:color="auto"/>
        <w:bottom w:val="none" w:sz="0" w:space="0" w:color="auto"/>
        <w:right w:val="none" w:sz="0" w:space="0" w:color="auto"/>
      </w:divBdr>
    </w:div>
    <w:div w:id="1125076929">
      <w:bodyDiv w:val="1"/>
      <w:marLeft w:val="0"/>
      <w:marRight w:val="0"/>
      <w:marTop w:val="0"/>
      <w:marBottom w:val="0"/>
      <w:divBdr>
        <w:top w:val="none" w:sz="0" w:space="0" w:color="auto"/>
        <w:left w:val="none" w:sz="0" w:space="0" w:color="auto"/>
        <w:bottom w:val="none" w:sz="0" w:space="0" w:color="auto"/>
        <w:right w:val="none" w:sz="0" w:space="0" w:color="auto"/>
      </w:divBdr>
    </w:div>
    <w:div w:id="1139762102">
      <w:bodyDiv w:val="1"/>
      <w:marLeft w:val="0"/>
      <w:marRight w:val="0"/>
      <w:marTop w:val="0"/>
      <w:marBottom w:val="0"/>
      <w:divBdr>
        <w:top w:val="none" w:sz="0" w:space="0" w:color="auto"/>
        <w:left w:val="none" w:sz="0" w:space="0" w:color="auto"/>
        <w:bottom w:val="none" w:sz="0" w:space="0" w:color="auto"/>
        <w:right w:val="none" w:sz="0" w:space="0" w:color="auto"/>
      </w:divBdr>
    </w:div>
    <w:div w:id="1156804855">
      <w:bodyDiv w:val="1"/>
      <w:marLeft w:val="0"/>
      <w:marRight w:val="0"/>
      <w:marTop w:val="0"/>
      <w:marBottom w:val="0"/>
      <w:divBdr>
        <w:top w:val="none" w:sz="0" w:space="0" w:color="auto"/>
        <w:left w:val="none" w:sz="0" w:space="0" w:color="auto"/>
        <w:bottom w:val="none" w:sz="0" w:space="0" w:color="auto"/>
        <w:right w:val="none" w:sz="0" w:space="0" w:color="auto"/>
      </w:divBdr>
    </w:div>
    <w:div w:id="1164398019">
      <w:bodyDiv w:val="1"/>
      <w:marLeft w:val="0"/>
      <w:marRight w:val="0"/>
      <w:marTop w:val="0"/>
      <w:marBottom w:val="0"/>
      <w:divBdr>
        <w:top w:val="none" w:sz="0" w:space="0" w:color="auto"/>
        <w:left w:val="none" w:sz="0" w:space="0" w:color="auto"/>
        <w:bottom w:val="none" w:sz="0" w:space="0" w:color="auto"/>
        <w:right w:val="none" w:sz="0" w:space="0" w:color="auto"/>
      </w:divBdr>
    </w:div>
    <w:div w:id="1175269591">
      <w:bodyDiv w:val="1"/>
      <w:marLeft w:val="0"/>
      <w:marRight w:val="0"/>
      <w:marTop w:val="0"/>
      <w:marBottom w:val="0"/>
      <w:divBdr>
        <w:top w:val="none" w:sz="0" w:space="0" w:color="auto"/>
        <w:left w:val="none" w:sz="0" w:space="0" w:color="auto"/>
        <w:bottom w:val="none" w:sz="0" w:space="0" w:color="auto"/>
        <w:right w:val="none" w:sz="0" w:space="0" w:color="auto"/>
      </w:divBdr>
    </w:div>
    <w:div w:id="1187475763">
      <w:bodyDiv w:val="1"/>
      <w:marLeft w:val="0"/>
      <w:marRight w:val="0"/>
      <w:marTop w:val="0"/>
      <w:marBottom w:val="0"/>
      <w:divBdr>
        <w:top w:val="none" w:sz="0" w:space="0" w:color="auto"/>
        <w:left w:val="none" w:sz="0" w:space="0" w:color="auto"/>
        <w:bottom w:val="none" w:sz="0" w:space="0" w:color="auto"/>
        <w:right w:val="none" w:sz="0" w:space="0" w:color="auto"/>
      </w:divBdr>
    </w:div>
    <w:div w:id="1196890072">
      <w:bodyDiv w:val="1"/>
      <w:marLeft w:val="0"/>
      <w:marRight w:val="0"/>
      <w:marTop w:val="0"/>
      <w:marBottom w:val="0"/>
      <w:divBdr>
        <w:top w:val="none" w:sz="0" w:space="0" w:color="auto"/>
        <w:left w:val="none" w:sz="0" w:space="0" w:color="auto"/>
        <w:bottom w:val="none" w:sz="0" w:space="0" w:color="auto"/>
        <w:right w:val="none" w:sz="0" w:space="0" w:color="auto"/>
      </w:divBdr>
    </w:div>
    <w:div w:id="1220824383">
      <w:bodyDiv w:val="1"/>
      <w:marLeft w:val="0"/>
      <w:marRight w:val="0"/>
      <w:marTop w:val="0"/>
      <w:marBottom w:val="0"/>
      <w:divBdr>
        <w:top w:val="none" w:sz="0" w:space="0" w:color="auto"/>
        <w:left w:val="none" w:sz="0" w:space="0" w:color="auto"/>
        <w:bottom w:val="none" w:sz="0" w:space="0" w:color="auto"/>
        <w:right w:val="none" w:sz="0" w:space="0" w:color="auto"/>
      </w:divBdr>
    </w:div>
    <w:div w:id="1234705410">
      <w:bodyDiv w:val="1"/>
      <w:marLeft w:val="0"/>
      <w:marRight w:val="0"/>
      <w:marTop w:val="0"/>
      <w:marBottom w:val="0"/>
      <w:divBdr>
        <w:top w:val="none" w:sz="0" w:space="0" w:color="auto"/>
        <w:left w:val="none" w:sz="0" w:space="0" w:color="auto"/>
        <w:bottom w:val="none" w:sz="0" w:space="0" w:color="auto"/>
        <w:right w:val="none" w:sz="0" w:space="0" w:color="auto"/>
      </w:divBdr>
    </w:div>
    <w:div w:id="1237201092">
      <w:bodyDiv w:val="1"/>
      <w:marLeft w:val="0"/>
      <w:marRight w:val="0"/>
      <w:marTop w:val="0"/>
      <w:marBottom w:val="0"/>
      <w:divBdr>
        <w:top w:val="none" w:sz="0" w:space="0" w:color="auto"/>
        <w:left w:val="none" w:sz="0" w:space="0" w:color="auto"/>
        <w:bottom w:val="none" w:sz="0" w:space="0" w:color="auto"/>
        <w:right w:val="none" w:sz="0" w:space="0" w:color="auto"/>
      </w:divBdr>
    </w:div>
    <w:div w:id="1246718838">
      <w:bodyDiv w:val="1"/>
      <w:marLeft w:val="0"/>
      <w:marRight w:val="0"/>
      <w:marTop w:val="0"/>
      <w:marBottom w:val="0"/>
      <w:divBdr>
        <w:top w:val="none" w:sz="0" w:space="0" w:color="auto"/>
        <w:left w:val="none" w:sz="0" w:space="0" w:color="auto"/>
        <w:bottom w:val="none" w:sz="0" w:space="0" w:color="auto"/>
        <w:right w:val="none" w:sz="0" w:space="0" w:color="auto"/>
      </w:divBdr>
    </w:div>
    <w:div w:id="1253391473">
      <w:bodyDiv w:val="1"/>
      <w:marLeft w:val="0"/>
      <w:marRight w:val="0"/>
      <w:marTop w:val="0"/>
      <w:marBottom w:val="0"/>
      <w:divBdr>
        <w:top w:val="none" w:sz="0" w:space="0" w:color="auto"/>
        <w:left w:val="none" w:sz="0" w:space="0" w:color="auto"/>
        <w:bottom w:val="none" w:sz="0" w:space="0" w:color="auto"/>
        <w:right w:val="none" w:sz="0" w:space="0" w:color="auto"/>
      </w:divBdr>
    </w:div>
    <w:div w:id="1265191514">
      <w:bodyDiv w:val="1"/>
      <w:marLeft w:val="0"/>
      <w:marRight w:val="0"/>
      <w:marTop w:val="0"/>
      <w:marBottom w:val="0"/>
      <w:divBdr>
        <w:top w:val="none" w:sz="0" w:space="0" w:color="auto"/>
        <w:left w:val="none" w:sz="0" w:space="0" w:color="auto"/>
        <w:bottom w:val="none" w:sz="0" w:space="0" w:color="auto"/>
        <w:right w:val="none" w:sz="0" w:space="0" w:color="auto"/>
      </w:divBdr>
    </w:div>
    <w:div w:id="1271546062">
      <w:bodyDiv w:val="1"/>
      <w:marLeft w:val="0"/>
      <w:marRight w:val="0"/>
      <w:marTop w:val="0"/>
      <w:marBottom w:val="0"/>
      <w:divBdr>
        <w:top w:val="none" w:sz="0" w:space="0" w:color="auto"/>
        <w:left w:val="none" w:sz="0" w:space="0" w:color="auto"/>
        <w:bottom w:val="none" w:sz="0" w:space="0" w:color="auto"/>
        <w:right w:val="none" w:sz="0" w:space="0" w:color="auto"/>
      </w:divBdr>
    </w:div>
    <w:div w:id="1286933221">
      <w:bodyDiv w:val="1"/>
      <w:marLeft w:val="0"/>
      <w:marRight w:val="0"/>
      <w:marTop w:val="0"/>
      <w:marBottom w:val="0"/>
      <w:divBdr>
        <w:top w:val="none" w:sz="0" w:space="0" w:color="auto"/>
        <w:left w:val="none" w:sz="0" w:space="0" w:color="auto"/>
        <w:bottom w:val="none" w:sz="0" w:space="0" w:color="auto"/>
        <w:right w:val="none" w:sz="0" w:space="0" w:color="auto"/>
      </w:divBdr>
    </w:div>
    <w:div w:id="1295208788">
      <w:bodyDiv w:val="1"/>
      <w:marLeft w:val="0"/>
      <w:marRight w:val="0"/>
      <w:marTop w:val="0"/>
      <w:marBottom w:val="0"/>
      <w:divBdr>
        <w:top w:val="none" w:sz="0" w:space="0" w:color="auto"/>
        <w:left w:val="none" w:sz="0" w:space="0" w:color="auto"/>
        <w:bottom w:val="none" w:sz="0" w:space="0" w:color="auto"/>
        <w:right w:val="none" w:sz="0" w:space="0" w:color="auto"/>
      </w:divBdr>
      <w:divsChild>
        <w:div w:id="354313028">
          <w:marLeft w:val="547"/>
          <w:marRight w:val="0"/>
          <w:marTop w:val="0"/>
          <w:marBottom w:val="0"/>
          <w:divBdr>
            <w:top w:val="none" w:sz="0" w:space="0" w:color="auto"/>
            <w:left w:val="none" w:sz="0" w:space="0" w:color="auto"/>
            <w:bottom w:val="none" w:sz="0" w:space="0" w:color="auto"/>
            <w:right w:val="none" w:sz="0" w:space="0" w:color="auto"/>
          </w:divBdr>
        </w:div>
      </w:divsChild>
    </w:div>
    <w:div w:id="1334333052">
      <w:bodyDiv w:val="1"/>
      <w:marLeft w:val="0"/>
      <w:marRight w:val="0"/>
      <w:marTop w:val="0"/>
      <w:marBottom w:val="0"/>
      <w:divBdr>
        <w:top w:val="none" w:sz="0" w:space="0" w:color="auto"/>
        <w:left w:val="none" w:sz="0" w:space="0" w:color="auto"/>
        <w:bottom w:val="none" w:sz="0" w:space="0" w:color="auto"/>
        <w:right w:val="none" w:sz="0" w:space="0" w:color="auto"/>
      </w:divBdr>
    </w:div>
    <w:div w:id="1337884243">
      <w:bodyDiv w:val="1"/>
      <w:marLeft w:val="0"/>
      <w:marRight w:val="0"/>
      <w:marTop w:val="0"/>
      <w:marBottom w:val="0"/>
      <w:divBdr>
        <w:top w:val="none" w:sz="0" w:space="0" w:color="auto"/>
        <w:left w:val="none" w:sz="0" w:space="0" w:color="auto"/>
        <w:bottom w:val="none" w:sz="0" w:space="0" w:color="auto"/>
        <w:right w:val="none" w:sz="0" w:space="0" w:color="auto"/>
      </w:divBdr>
    </w:div>
    <w:div w:id="1353647900">
      <w:bodyDiv w:val="1"/>
      <w:marLeft w:val="0"/>
      <w:marRight w:val="0"/>
      <w:marTop w:val="0"/>
      <w:marBottom w:val="0"/>
      <w:divBdr>
        <w:top w:val="none" w:sz="0" w:space="0" w:color="auto"/>
        <w:left w:val="none" w:sz="0" w:space="0" w:color="auto"/>
        <w:bottom w:val="none" w:sz="0" w:space="0" w:color="auto"/>
        <w:right w:val="none" w:sz="0" w:space="0" w:color="auto"/>
      </w:divBdr>
    </w:div>
    <w:div w:id="1369644008">
      <w:bodyDiv w:val="1"/>
      <w:marLeft w:val="0"/>
      <w:marRight w:val="0"/>
      <w:marTop w:val="0"/>
      <w:marBottom w:val="0"/>
      <w:divBdr>
        <w:top w:val="none" w:sz="0" w:space="0" w:color="auto"/>
        <w:left w:val="none" w:sz="0" w:space="0" w:color="auto"/>
        <w:bottom w:val="none" w:sz="0" w:space="0" w:color="auto"/>
        <w:right w:val="none" w:sz="0" w:space="0" w:color="auto"/>
      </w:divBdr>
    </w:div>
    <w:div w:id="1385716724">
      <w:bodyDiv w:val="1"/>
      <w:marLeft w:val="0"/>
      <w:marRight w:val="0"/>
      <w:marTop w:val="0"/>
      <w:marBottom w:val="0"/>
      <w:divBdr>
        <w:top w:val="none" w:sz="0" w:space="0" w:color="auto"/>
        <w:left w:val="none" w:sz="0" w:space="0" w:color="auto"/>
        <w:bottom w:val="none" w:sz="0" w:space="0" w:color="auto"/>
        <w:right w:val="none" w:sz="0" w:space="0" w:color="auto"/>
      </w:divBdr>
    </w:div>
    <w:div w:id="1416971989">
      <w:bodyDiv w:val="1"/>
      <w:marLeft w:val="0"/>
      <w:marRight w:val="0"/>
      <w:marTop w:val="0"/>
      <w:marBottom w:val="0"/>
      <w:divBdr>
        <w:top w:val="none" w:sz="0" w:space="0" w:color="auto"/>
        <w:left w:val="none" w:sz="0" w:space="0" w:color="auto"/>
        <w:bottom w:val="none" w:sz="0" w:space="0" w:color="auto"/>
        <w:right w:val="none" w:sz="0" w:space="0" w:color="auto"/>
      </w:divBdr>
    </w:div>
    <w:div w:id="1417897284">
      <w:bodyDiv w:val="1"/>
      <w:marLeft w:val="0"/>
      <w:marRight w:val="0"/>
      <w:marTop w:val="0"/>
      <w:marBottom w:val="0"/>
      <w:divBdr>
        <w:top w:val="none" w:sz="0" w:space="0" w:color="auto"/>
        <w:left w:val="none" w:sz="0" w:space="0" w:color="auto"/>
        <w:bottom w:val="none" w:sz="0" w:space="0" w:color="auto"/>
        <w:right w:val="none" w:sz="0" w:space="0" w:color="auto"/>
      </w:divBdr>
    </w:div>
    <w:div w:id="1423182435">
      <w:bodyDiv w:val="1"/>
      <w:marLeft w:val="0"/>
      <w:marRight w:val="0"/>
      <w:marTop w:val="0"/>
      <w:marBottom w:val="0"/>
      <w:divBdr>
        <w:top w:val="none" w:sz="0" w:space="0" w:color="auto"/>
        <w:left w:val="none" w:sz="0" w:space="0" w:color="auto"/>
        <w:bottom w:val="none" w:sz="0" w:space="0" w:color="auto"/>
        <w:right w:val="none" w:sz="0" w:space="0" w:color="auto"/>
      </w:divBdr>
    </w:div>
    <w:div w:id="1439520332">
      <w:bodyDiv w:val="1"/>
      <w:marLeft w:val="0"/>
      <w:marRight w:val="0"/>
      <w:marTop w:val="0"/>
      <w:marBottom w:val="0"/>
      <w:divBdr>
        <w:top w:val="none" w:sz="0" w:space="0" w:color="auto"/>
        <w:left w:val="none" w:sz="0" w:space="0" w:color="auto"/>
        <w:bottom w:val="none" w:sz="0" w:space="0" w:color="auto"/>
        <w:right w:val="none" w:sz="0" w:space="0" w:color="auto"/>
      </w:divBdr>
    </w:div>
    <w:div w:id="1483237421">
      <w:bodyDiv w:val="1"/>
      <w:marLeft w:val="0"/>
      <w:marRight w:val="0"/>
      <w:marTop w:val="0"/>
      <w:marBottom w:val="0"/>
      <w:divBdr>
        <w:top w:val="none" w:sz="0" w:space="0" w:color="auto"/>
        <w:left w:val="none" w:sz="0" w:space="0" w:color="auto"/>
        <w:bottom w:val="none" w:sz="0" w:space="0" w:color="auto"/>
        <w:right w:val="none" w:sz="0" w:space="0" w:color="auto"/>
      </w:divBdr>
    </w:div>
    <w:div w:id="1485469363">
      <w:bodyDiv w:val="1"/>
      <w:marLeft w:val="0"/>
      <w:marRight w:val="0"/>
      <w:marTop w:val="0"/>
      <w:marBottom w:val="0"/>
      <w:divBdr>
        <w:top w:val="none" w:sz="0" w:space="0" w:color="auto"/>
        <w:left w:val="none" w:sz="0" w:space="0" w:color="auto"/>
        <w:bottom w:val="none" w:sz="0" w:space="0" w:color="auto"/>
        <w:right w:val="none" w:sz="0" w:space="0" w:color="auto"/>
      </w:divBdr>
    </w:div>
    <w:div w:id="1486044878">
      <w:bodyDiv w:val="1"/>
      <w:marLeft w:val="0"/>
      <w:marRight w:val="0"/>
      <w:marTop w:val="0"/>
      <w:marBottom w:val="0"/>
      <w:divBdr>
        <w:top w:val="none" w:sz="0" w:space="0" w:color="auto"/>
        <w:left w:val="none" w:sz="0" w:space="0" w:color="auto"/>
        <w:bottom w:val="none" w:sz="0" w:space="0" w:color="auto"/>
        <w:right w:val="none" w:sz="0" w:space="0" w:color="auto"/>
      </w:divBdr>
    </w:div>
    <w:div w:id="1497451033">
      <w:bodyDiv w:val="1"/>
      <w:marLeft w:val="0"/>
      <w:marRight w:val="0"/>
      <w:marTop w:val="0"/>
      <w:marBottom w:val="0"/>
      <w:divBdr>
        <w:top w:val="none" w:sz="0" w:space="0" w:color="auto"/>
        <w:left w:val="none" w:sz="0" w:space="0" w:color="auto"/>
        <w:bottom w:val="none" w:sz="0" w:space="0" w:color="auto"/>
        <w:right w:val="none" w:sz="0" w:space="0" w:color="auto"/>
      </w:divBdr>
    </w:div>
    <w:div w:id="1535386622">
      <w:bodyDiv w:val="1"/>
      <w:marLeft w:val="0"/>
      <w:marRight w:val="0"/>
      <w:marTop w:val="0"/>
      <w:marBottom w:val="0"/>
      <w:divBdr>
        <w:top w:val="none" w:sz="0" w:space="0" w:color="auto"/>
        <w:left w:val="none" w:sz="0" w:space="0" w:color="auto"/>
        <w:bottom w:val="none" w:sz="0" w:space="0" w:color="auto"/>
        <w:right w:val="none" w:sz="0" w:space="0" w:color="auto"/>
      </w:divBdr>
    </w:div>
    <w:div w:id="1554996416">
      <w:bodyDiv w:val="1"/>
      <w:marLeft w:val="0"/>
      <w:marRight w:val="0"/>
      <w:marTop w:val="0"/>
      <w:marBottom w:val="0"/>
      <w:divBdr>
        <w:top w:val="none" w:sz="0" w:space="0" w:color="auto"/>
        <w:left w:val="none" w:sz="0" w:space="0" w:color="auto"/>
        <w:bottom w:val="none" w:sz="0" w:space="0" w:color="auto"/>
        <w:right w:val="none" w:sz="0" w:space="0" w:color="auto"/>
      </w:divBdr>
    </w:div>
    <w:div w:id="1562599621">
      <w:bodyDiv w:val="1"/>
      <w:marLeft w:val="0"/>
      <w:marRight w:val="0"/>
      <w:marTop w:val="0"/>
      <w:marBottom w:val="0"/>
      <w:divBdr>
        <w:top w:val="none" w:sz="0" w:space="0" w:color="auto"/>
        <w:left w:val="none" w:sz="0" w:space="0" w:color="auto"/>
        <w:bottom w:val="none" w:sz="0" w:space="0" w:color="auto"/>
        <w:right w:val="none" w:sz="0" w:space="0" w:color="auto"/>
      </w:divBdr>
    </w:div>
    <w:div w:id="1567035799">
      <w:bodyDiv w:val="1"/>
      <w:marLeft w:val="0"/>
      <w:marRight w:val="0"/>
      <w:marTop w:val="0"/>
      <w:marBottom w:val="0"/>
      <w:divBdr>
        <w:top w:val="none" w:sz="0" w:space="0" w:color="auto"/>
        <w:left w:val="none" w:sz="0" w:space="0" w:color="auto"/>
        <w:bottom w:val="none" w:sz="0" w:space="0" w:color="auto"/>
        <w:right w:val="none" w:sz="0" w:space="0" w:color="auto"/>
      </w:divBdr>
    </w:div>
    <w:div w:id="1576089195">
      <w:bodyDiv w:val="1"/>
      <w:marLeft w:val="0"/>
      <w:marRight w:val="0"/>
      <w:marTop w:val="0"/>
      <w:marBottom w:val="0"/>
      <w:divBdr>
        <w:top w:val="none" w:sz="0" w:space="0" w:color="auto"/>
        <w:left w:val="none" w:sz="0" w:space="0" w:color="auto"/>
        <w:bottom w:val="none" w:sz="0" w:space="0" w:color="auto"/>
        <w:right w:val="none" w:sz="0" w:space="0" w:color="auto"/>
      </w:divBdr>
    </w:div>
    <w:div w:id="1595936458">
      <w:bodyDiv w:val="1"/>
      <w:marLeft w:val="0"/>
      <w:marRight w:val="0"/>
      <w:marTop w:val="0"/>
      <w:marBottom w:val="0"/>
      <w:divBdr>
        <w:top w:val="none" w:sz="0" w:space="0" w:color="auto"/>
        <w:left w:val="none" w:sz="0" w:space="0" w:color="auto"/>
        <w:bottom w:val="none" w:sz="0" w:space="0" w:color="auto"/>
        <w:right w:val="none" w:sz="0" w:space="0" w:color="auto"/>
      </w:divBdr>
    </w:div>
    <w:div w:id="1611550180">
      <w:bodyDiv w:val="1"/>
      <w:marLeft w:val="0"/>
      <w:marRight w:val="0"/>
      <w:marTop w:val="0"/>
      <w:marBottom w:val="0"/>
      <w:divBdr>
        <w:top w:val="none" w:sz="0" w:space="0" w:color="auto"/>
        <w:left w:val="none" w:sz="0" w:space="0" w:color="auto"/>
        <w:bottom w:val="none" w:sz="0" w:space="0" w:color="auto"/>
        <w:right w:val="none" w:sz="0" w:space="0" w:color="auto"/>
      </w:divBdr>
    </w:div>
    <w:div w:id="1615870448">
      <w:bodyDiv w:val="1"/>
      <w:marLeft w:val="0"/>
      <w:marRight w:val="0"/>
      <w:marTop w:val="0"/>
      <w:marBottom w:val="0"/>
      <w:divBdr>
        <w:top w:val="none" w:sz="0" w:space="0" w:color="auto"/>
        <w:left w:val="none" w:sz="0" w:space="0" w:color="auto"/>
        <w:bottom w:val="none" w:sz="0" w:space="0" w:color="auto"/>
        <w:right w:val="none" w:sz="0" w:space="0" w:color="auto"/>
      </w:divBdr>
    </w:div>
    <w:div w:id="1621375115">
      <w:bodyDiv w:val="1"/>
      <w:marLeft w:val="0"/>
      <w:marRight w:val="0"/>
      <w:marTop w:val="0"/>
      <w:marBottom w:val="0"/>
      <w:divBdr>
        <w:top w:val="none" w:sz="0" w:space="0" w:color="auto"/>
        <w:left w:val="none" w:sz="0" w:space="0" w:color="auto"/>
        <w:bottom w:val="none" w:sz="0" w:space="0" w:color="auto"/>
        <w:right w:val="none" w:sz="0" w:space="0" w:color="auto"/>
      </w:divBdr>
      <w:divsChild>
        <w:div w:id="156238167">
          <w:marLeft w:val="0"/>
          <w:marRight w:val="0"/>
          <w:marTop w:val="0"/>
          <w:marBottom w:val="0"/>
          <w:divBdr>
            <w:top w:val="none" w:sz="0" w:space="0" w:color="auto"/>
            <w:left w:val="none" w:sz="0" w:space="0" w:color="auto"/>
            <w:bottom w:val="none" w:sz="0" w:space="0" w:color="auto"/>
            <w:right w:val="none" w:sz="0" w:space="0" w:color="auto"/>
          </w:divBdr>
          <w:divsChild>
            <w:div w:id="1596016462">
              <w:marLeft w:val="0"/>
              <w:marRight w:val="0"/>
              <w:marTop w:val="0"/>
              <w:marBottom w:val="0"/>
              <w:divBdr>
                <w:top w:val="none" w:sz="0" w:space="0" w:color="auto"/>
                <w:left w:val="none" w:sz="0" w:space="0" w:color="auto"/>
                <w:bottom w:val="none" w:sz="0" w:space="0" w:color="auto"/>
                <w:right w:val="none" w:sz="0" w:space="0" w:color="auto"/>
              </w:divBdr>
              <w:divsChild>
                <w:div w:id="611861084">
                  <w:marLeft w:val="0"/>
                  <w:marRight w:val="0"/>
                  <w:marTop w:val="0"/>
                  <w:marBottom w:val="0"/>
                  <w:divBdr>
                    <w:top w:val="none" w:sz="0" w:space="0" w:color="auto"/>
                    <w:left w:val="none" w:sz="0" w:space="0" w:color="auto"/>
                    <w:bottom w:val="none" w:sz="0" w:space="0" w:color="auto"/>
                    <w:right w:val="none" w:sz="0" w:space="0" w:color="auto"/>
                  </w:divBdr>
                  <w:divsChild>
                    <w:div w:id="920406773">
                      <w:marLeft w:val="0"/>
                      <w:marRight w:val="0"/>
                      <w:marTop w:val="0"/>
                      <w:marBottom w:val="0"/>
                      <w:divBdr>
                        <w:top w:val="none" w:sz="0" w:space="0" w:color="auto"/>
                        <w:left w:val="none" w:sz="0" w:space="0" w:color="auto"/>
                        <w:bottom w:val="none" w:sz="0" w:space="0" w:color="auto"/>
                        <w:right w:val="none" w:sz="0" w:space="0" w:color="auto"/>
                      </w:divBdr>
                      <w:divsChild>
                        <w:div w:id="408237231">
                          <w:marLeft w:val="0"/>
                          <w:marRight w:val="0"/>
                          <w:marTop w:val="0"/>
                          <w:marBottom w:val="0"/>
                          <w:divBdr>
                            <w:top w:val="none" w:sz="0" w:space="0" w:color="auto"/>
                            <w:left w:val="none" w:sz="0" w:space="0" w:color="auto"/>
                            <w:bottom w:val="none" w:sz="0" w:space="0" w:color="auto"/>
                            <w:right w:val="none" w:sz="0" w:space="0" w:color="auto"/>
                          </w:divBdr>
                          <w:divsChild>
                            <w:div w:id="887305817">
                              <w:marLeft w:val="0"/>
                              <w:marRight w:val="0"/>
                              <w:marTop w:val="0"/>
                              <w:marBottom w:val="0"/>
                              <w:divBdr>
                                <w:top w:val="none" w:sz="0" w:space="0" w:color="auto"/>
                                <w:left w:val="none" w:sz="0" w:space="0" w:color="auto"/>
                                <w:bottom w:val="none" w:sz="0" w:space="0" w:color="auto"/>
                                <w:right w:val="none" w:sz="0" w:space="0" w:color="auto"/>
                              </w:divBdr>
                              <w:divsChild>
                                <w:div w:id="460809091">
                                  <w:marLeft w:val="0"/>
                                  <w:marRight w:val="0"/>
                                  <w:marTop w:val="0"/>
                                  <w:marBottom w:val="0"/>
                                  <w:divBdr>
                                    <w:top w:val="none" w:sz="0" w:space="0" w:color="auto"/>
                                    <w:left w:val="none" w:sz="0" w:space="0" w:color="auto"/>
                                    <w:bottom w:val="none" w:sz="0" w:space="0" w:color="auto"/>
                                    <w:right w:val="none" w:sz="0" w:space="0" w:color="auto"/>
                                  </w:divBdr>
                                  <w:divsChild>
                                    <w:div w:id="450052428">
                                      <w:marLeft w:val="0"/>
                                      <w:marRight w:val="0"/>
                                      <w:marTop w:val="0"/>
                                      <w:marBottom w:val="0"/>
                                      <w:divBdr>
                                        <w:top w:val="none" w:sz="0" w:space="0" w:color="auto"/>
                                        <w:left w:val="none" w:sz="0" w:space="0" w:color="auto"/>
                                        <w:bottom w:val="none" w:sz="0" w:space="0" w:color="auto"/>
                                        <w:right w:val="none" w:sz="0" w:space="0" w:color="auto"/>
                                      </w:divBdr>
                                      <w:divsChild>
                                        <w:div w:id="1404722190">
                                          <w:marLeft w:val="0"/>
                                          <w:marRight w:val="0"/>
                                          <w:marTop w:val="0"/>
                                          <w:marBottom w:val="0"/>
                                          <w:divBdr>
                                            <w:top w:val="none" w:sz="0" w:space="0" w:color="auto"/>
                                            <w:left w:val="none" w:sz="0" w:space="0" w:color="auto"/>
                                            <w:bottom w:val="none" w:sz="0" w:space="0" w:color="auto"/>
                                            <w:right w:val="none" w:sz="0" w:space="0" w:color="auto"/>
                                          </w:divBdr>
                                          <w:divsChild>
                                            <w:div w:id="2080639666">
                                              <w:marLeft w:val="0"/>
                                              <w:marRight w:val="0"/>
                                              <w:marTop w:val="0"/>
                                              <w:marBottom w:val="0"/>
                                              <w:divBdr>
                                                <w:top w:val="none" w:sz="0" w:space="0" w:color="auto"/>
                                                <w:left w:val="none" w:sz="0" w:space="0" w:color="auto"/>
                                                <w:bottom w:val="none" w:sz="0" w:space="0" w:color="auto"/>
                                                <w:right w:val="none" w:sz="0" w:space="0" w:color="auto"/>
                                              </w:divBdr>
                                              <w:divsChild>
                                                <w:div w:id="1737237733">
                                                  <w:marLeft w:val="0"/>
                                                  <w:marRight w:val="0"/>
                                                  <w:marTop w:val="0"/>
                                                  <w:marBottom w:val="0"/>
                                                  <w:divBdr>
                                                    <w:top w:val="none" w:sz="0" w:space="0" w:color="auto"/>
                                                    <w:left w:val="none" w:sz="0" w:space="0" w:color="auto"/>
                                                    <w:bottom w:val="none" w:sz="0" w:space="0" w:color="auto"/>
                                                    <w:right w:val="none" w:sz="0" w:space="0" w:color="auto"/>
                                                  </w:divBdr>
                                                  <w:divsChild>
                                                    <w:div w:id="1058431819">
                                                      <w:marLeft w:val="0"/>
                                                      <w:marRight w:val="0"/>
                                                      <w:marTop w:val="0"/>
                                                      <w:marBottom w:val="0"/>
                                                      <w:divBdr>
                                                        <w:top w:val="none" w:sz="0" w:space="0" w:color="auto"/>
                                                        <w:left w:val="none" w:sz="0" w:space="0" w:color="auto"/>
                                                        <w:bottom w:val="none" w:sz="0" w:space="0" w:color="auto"/>
                                                        <w:right w:val="none" w:sz="0" w:space="0" w:color="auto"/>
                                                      </w:divBdr>
                                                      <w:divsChild>
                                                        <w:div w:id="1809938479">
                                                          <w:marLeft w:val="0"/>
                                                          <w:marRight w:val="0"/>
                                                          <w:marTop w:val="0"/>
                                                          <w:marBottom w:val="0"/>
                                                          <w:divBdr>
                                                            <w:top w:val="none" w:sz="0" w:space="0" w:color="auto"/>
                                                            <w:left w:val="none" w:sz="0" w:space="0" w:color="auto"/>
                                                            <w:bottom w:val="none" w:sz="0" w:space="0" w:color="auto"/>
                                                            <w:right w:val="none" w:sz="0" w:space="0" w:color="auto"/>
                                                          </w:divBdr>
                                                          <w:divsChild>
                                                            <w:div w:id="1363818926">
                                                              <w:marLeft w:val="0"/>
                                                              <w:marRight w:val="0"/>
                                                              <w:marTop w:val="0"/>
                                                              <w:marBottom w:val="0"/>
                                                              <w:divBdr>
                                                                <w:top w:val="none" w:sz="0" w:space="0" w:color="auto"/>
                                                                <w:left w:val="none" w:sz="0" w:space="0" w:color="auto"/>
                                                                <w:bottom w:val="none" w:sz="0" w:space="0" w:color="auto"/>
                                                                <w:right w:val="none" w:sz="0" w:space="0" w:color="auto"/>
                                                              </w:divBdr>
                                                              <w:divsChild>
                                                                <w:div w:id="281767515">
                                                                  <w:marLeft w:val="0"/>
                                                                  <w:marRight w:val="0"/>
                                                                  <w:marTop w:val="0"/>
                                                                  <w:marBottom w:val="0"/>
                                                                  <w:divBdr>
                                                                    <w:top w:val="none" w:sz="0" w:space="0" w:color="auto"/>
                                                                    <w:left w:val="none" w:sz="0" w:space="0" w:color="auto"/>
                                                                    <w:bottom w:val="none" w:sz="0" w:space="0" w:color="auto"/>
                                                                    <w:right w:val="none" w:sz="0" w:space="0" w:color="auto"/>
                                                                  </w:divBdr>
                                                                  <w:divsChild>
                                                                    <w:div w:id="1376546086">
                                                                      <w:marLeft w:val="0"/>
                                                                      <w:marRight w:val="0"/>
                                                                      <w:marTop w:val="0"/>
                                                                      <w:marBottom w:val="0"/>
                                                                      <w:divBdr>
                                                                        <w:top w:val="none" w:sz="0" w:space="0" w:color="auto"/>
                                                                        <w:left w:val="none" w:sz="0" w:space="0" w:color="auto"/>
                                                                        <w:bottom w:val="none" w:sz="0" w:space="0" w:color="auto"/>
                                                                        <w:right w:val="none" w:sz="0" w:space="0" w:color="auto"/>
                                                                      </w:divBdr>
                                                                      <w:divsChild>
                                                                        <w:div w:id="1273170416">
                                                                          <w:marLeft w:val="0"/>
                                                                          <w:marRight w:val="0"/>
                                                                          <w:marTop w:val="0"/>
                                                                          <w:marBottom w:val="0"/>
                                                                          <w:divBdr>
                                                                            <w:top w:val="none" w:sz="0" w:space="0" w:color="auto"/>
                                                                            <w:left w:val="none" w:sz="0" w:space="0" w:color="auto"/>
                                                                            <w:bottom w:val="none" w:sz="0" w:space="0" w:color="auto"/>
                                                                            <w:right w:val="none" w:sz="0" w:space="0" w:color="auto"/>
                                                                          </w:divBdr>
                                                                          <w:divsChild>
                                                                            <w:div w:id="369303416">
                                                                              <w:marLeft w:val="0"/>
                                                                              <w:marRight w:val="0"/>
                                                                              <w:marTop w:val="0"/>
                                                                              <w:marBottom w:val="0"/>
                                                                              <w:divBdr>
                                                                                <w:top w:val="none" w:sz="0" w:space="0" w:color="auto"/>
                                                                                <w:left w:val="none" w:sz="0" w:space="0" w:color="auto"/>
                                                                                <w:bottom w:val="none" w:sz="0" w:space="0" w:color="auto"/>
                                                                                <w:right w:val="none" w:sz="0" w:space="0" w:color="auto"/>
                                                                              </w:divBdr>
                                                                              <w:divsChild>
                                                                                <w:div w:id="1703436238">
                                                                                  <w:marLeft w:val="0"/>
                                                                                  <w:marRight w:val="0"/>
                                                                                  <w:marTop w:val="0"/>
                                                                                  <w:marBottom w:val="0"/>
                                                                                  <w:divBdr>
                                                                                    <w:top w:val="none" w:sz="0" w:space="0" w:color="auto"/>
                                                                                    <w:left w:val="none" w:sz="0" w:space="0" w:color="auto"/>
                                                                                    <w:bottom w:val="none" w:sz="0" w:space="0" w:color="auto"/>
                                                                                    <w:right w:val="none" w:sz="0" w:space="0" w:color="auto"/>
                                                                                  </w:divBdr>
                                                                                  <w:divsChild>
                                                                                    <w:div w:id="1719013209">
                                                                                      <w:marLeft w:val="0"/>
                                                                                      <w:marRight w:val="0"/>
                                                                                      <w:marTop w:val="0"/>
                                                                                      <w:marBottom w:val="0"/>
                                                                                      <w:divBdr>
                                                                                        <w:top w:val="none" w:sz="0" w:space="0" w:color="auto"/>
                                                                                        <w:left w:val="none" w:sz="0" w:space="0" w:color="auto"/>
                                                                                        <w:bottom w:val="none" w:sz="0" w:space="0" w:color="auto"/>
                                                                                        <w:right w:val="none" w:sz="0" w:space="0" w:color="auto"/>
                                                                                      </w:divBdr>
                                                                                      <w:divsChild>
                                                                                        <w:div w:id="2131968197">
                                                                                          <w:marLeft w:val="0"/>
                                                                                          <w:marRight w:val="0"/>
                                                                                          <w:marTop w:val="0"/>
                                                                                          <w:marBottom w:val="0"/>
                                                                                          <w:divBdr>
                                                                                            <w:top w:val="none" w:sz="0" w:space="0" w:color="auto"/>
                                                                                            <w:left w:val="none" w:sz="0" w:space="0" w:color="auto"/>
                                                                                            <w:bottom w:val="none" w:sz="0" w:space="0" w:color="auto"/>
                                                                                            <w:right w:val="none" w:sz="0" w:space="0" w:color="auto"/>
                                                                                          </w:divBdr>
                                                                                          <w:divsChild>
                                                                                            <w:div w:id="797527025">
                                                                                              <w:marLeft w:val="0"/>
                                                                                              <w:marRight w:val="0"/>
                                                                                              <w:marTop w:val="0"/>
                                                                                              <w:marBottom w:val="0"/>
                                                                                              <w:divBdr>
                                                                                                <w:top w:val="none" w:sz="0" w:space="0" w:color="auto"/>
                                                                                                <w:left w:val="none" w:sz="0" w:space="0" w:color="auto"/>
                                                                                                <w:bottom w:val="none" w:sz="0" w:space="0" w:color="auto"/>
                                                                                                <w:right w:val="none" w:sz="0" w:space="0" w:color="auto"/>
                                                                                              </w:divBdr>
                                                                                              <w:divsChild>
                                                                                                <w:div w:id="1971394162">
                                                                                                  <w:marLeft w:val="0"/>
                                                                                                  <w:marRight w:val="0"/>
                                                                                                  <w:marTop w:val="0"/>
                                                                                                  <w:marBottom w:val="0"/>
                                                                                                  <w:divBdr>
                                                                                                    <w:top w:val="none" w:sz="0" w:space="0" w:color="auto"/>
                                                                                                    <w:left w:val="none" w:sz="0" w:space="0" w:color="auto"/>
                                                                                                    <w:bottom w:val="none" w:sz="0" w:space="0" w:color="auto"/>
                                                                                                    <w:right w:val="none" w:sz="0" w:space="0" w:color="auto"/>
                                                                                                  </w:divBdr>
                                                                                                  <w:divsChild>
                                                                                                    <w:div w:id="2092775728">
                                                                                                      <w:marLeft w:val="0"/>
                                                                                                      <w:marRight w:val="0"/>
                                                                                                      <w:marTop w:val="0"/>
                                                                                                      <w:marBottom w:val="0"/>
                                                                                                      <w:divBdr>
                                                                                                        <w:top w:val="none" w:sz="0" w:space="0" w:color="auto"/>
                                                                                                        <w:left w:val="none" w:sz="0" w:space="0" w:color="auto"/>
                                                                                                        <w:bottom w:val="none" w:sz="0" w:space="0" w:color="auto"/>
                                                                                                        <w:right w:val="none" w:sz="0" w:space="0" w:color="auto"/>
                                                                                                      </w:divBdr>
                                                                                                      <w:divsChild>
                                                                                                        <w:div w:id="1587111212">
                                                                                                          <w:marLeft w:val="0"/>
                                                                                                          <w:marRight w:val="0"/>
                                                                                                          <w:marTop w:val="0"/>
                                                                                                          <w:marBottom w:val="0"/>
                                                                                                          <w:divBdr>
                                                                                                            <w:top w:val="none" w:sz="0" w:space="0" w:color="auto"/>
                                                                                                            <w:left w:val="none" w:sz="0" w:space="0" w:color="auto"/>
                                                                                                            <w:bottom w:val="none" w:sz="0" w:space="0" w:color="auto"/>
                                                                                                            <w:right w:val="none" w:sz="0" w:space="0" w:color="auto"/>
                                                                                                          </w:divBdr>
                                                                                                          <w:divsChild>
                                                                                                            <w:div w:id="1105804505">
                                                                                                              <w:marLeft w:val="0"/>
                                                                                                              <w:marRight w:val="0"/>
                                                                                                              <w:marTop w:val="0"/>
                                                                                                              <w:marBottom w:val="0"/>
                                                                                                              <w:divBdr>
                                                                                                                <w:top w:val="none" w:sz="0" w:space="0" w:color="auto"/>
                                                                                                                <w:left w:val="none" w:sz="0" w:space="0" w:color="auto"/>
                                                                                                                <w:bottom w:val="none" w:sz="0" w:space="0" w:color="auto"/>
                                                                                                                <w:right w:val="none" w:sz="0" w:space="0" w:color="auto"/>
                                                                                                              </w:divBdr>
                                                                                                              <w:divsChild>
                                                                                                                <w:div w:id="817304836">
                                                                                                                  <w:marLeft w:val="0"/>
                                                                                                                  <w:marRight w:val="0"/>
                                                                                                                  <w:marTop w:val="0"/>
                                                                                                                  <w:marBottom w:val="0"/>
                                                                                                                  <w:divBdr>
                                                                                                                    <w:top w:val="none" w:sz="0" w:space="0" w:color="auto"/>
                                                                                                                    <w:left w:val="none" w:sz="0" w:space="0" w:color="auto"/>
                                                                                                                    <w:bottom w:val="none" w:sz="0" w:space="0" w:color="auto"/>
                                                                                                                    <w:right w:val="none" w:sz="0" w:space="0" w:color="auto"/>
                                                                                                                  </w:divBdr>
                                                                                                                  <w:divsChild>
                                                                                                                    <w:div w:id="1039206215">
                                                                                                                      <w:marLeft w:val="0"/>
                                                                                                                      <w:marRight w:val="0"/>
                                                                                                                      <w:marTop w:val="0"/>
                                                                                                                      <w:marBottom w:val="0"/>
                                                                                                                      <w:divBdr>
                                                                                                                        <w:top w:val="none" w:sz="0" w:space="0" w:color="auto"/>
                                                                                                                        <w:left w:val="none" w:sz="0" w:space="0" w:color="auto"/>
                                                                                                                        <w:bottom w:val="none" w:sz="0" w:space="0" w:color="auto"/>
                                                                                                                        <w:right w:val="none" w:sz="0" w:space="0" w:color="auto"/>
                                                                                                                      </w:divBdr>
                                                                                                                      <w:divsChild>
                                                                                                                        <w:div w:id="824203235">
                                                                                                                          <w:marLeft w:val="0"/>
                                                                                                                          <w:marRight w:val="0"/>
                                                                                                                          <w:marTop w:val="0"/>
                                                                                                                          <w:marBottom w:val="0"/>
                                                                                                                          <w:divBdr>
                                                                                                                            <w:top w:val="none" w:sz="0" w:space="0" w:color="auto"/>
                                                                                                                            <w:left w:val="none" w:sz="0" w:space="0" w:color="auto"/>
                                                                                                                            <w:bottom w:val="none" w:sz="0" w:space="0" w:color="auto"/>
                                                                                                                            <w:right w:val="none" w:sz="0" w:space="0" w:color="auto"/>
                                                                                                                          </w:divBdr>
                                                                                                                          <w:divsChild>
                                                                                                                            <w:div w:id="603195153">
                                                                                                                              <w:marLeft w:val="0"/>
                                                                                                                              <w:marRight w:val="0"/>
                                                                                                                              <w:marTop w:val="0"/>
                                                                                                                              <w:marBottom w:val="0"/>
                                                                                                                              <w:divBdr>
                                                                                                                                <w:top w:val="none" w:sz="0" w:space="0" w:color="auto"/>
                                                                                                                                <w:left w:val="none" w:sz="0" w:space="0" w:color="auto"/>
                                                                                                                                <w:bottom w:val="none" w:sz="0" w:space="0" w:color="auto"/>
                                                                                                                                <w:right w:val="none" w:sz="0" w:space="0" w:color="auto"/>
                                                                                                                              </w:divBdr>
                                                                                                                              <w:divsChild>
                                                                                                                                <w:div w:id="121072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6984014">
      <w:bodyDiv w:val="1"/>
      <w:marLeft w:val="0"/>
      <w:marRight w:val="0"/>
      <w:marTop w:val="0"/>
      <w:marBottom w:val="0"/>
      <w:divBdr>
        <w:top w:val="none" w:sz="0" w:space="0" w:color="auto"/>
        <w:left w:val="none" w:sz="0" w:space="0" w:color="auto"/>
        <w:bottom w:val="none" w:sz="0" w:space="0" w:color="auto"/>
        <w:right w:val="none" w:sz="0" w:space="0" w:color="auto"/>
      </w:divBdr>
    </w:div>
    <w:div w:id="1639218257">
      <w:bodyDiv w:val="1"/>
      <w:marLeft w:val="0"/>
      <w:marRight w:val="0"/>
      <w:marTop w:val="0"/>
      <w:marBottom w:val="0"/>
      <w:divBdr>
        <w:top w:val="none" w:sz="0" w:space="0" w:color="auto"/>
        <w:left w:val="none" w:sz="0" w:space="0" w:color="auto"/>
        <w:bottom w:val="none" w:sz="0" w:space="0" w:color="auto"/>
        <w:right w:val="none" w:sz="0" w:space="0" w:color="auto"/>
      </w:divBdr>
    </w:div>
    <w:div w:id="1676570649">
      <w:bodyDiv w:val="1"/>
      <w:marLeft w:val="0"/>
      <w:marRight w:val="0"/>
      <w:marTop w:val="0"/>
      <w:marBottom w:val="0"/>
      <w:divBdr>
        <w:top w:val="none" w:sz="0" w:space="0" w:color="auto"/>
        <w:left w:val="none" w:sz="0" w:space="0" w:color="auto"/>
        <w:bottom w:val="none" w:sz="0" w:space="0" w:color="auto"/>
        <w:right w:val="none" w:sz="0" w:space="0" w:color="auto"/>
      </w:divBdr>
    </w:div>
    <w:div w:id="1703818450">
      <w:bodyDiv w:val="1"/>
      <w:marLeft w:val="0"/>
      <w:marRight w:val="0"/>
      <w:marTop w:val="0"/>
      <w:marBottom w:val="0"/>
      <w:divBdr>
        <w:top w:val="none" w:sz="0" w:space="0" w:color="auto"/>
        <w:left w:val="none" w:sz="0" w:space="0" w:color="auto"/>
        <w:bottom w:val="none" w:sz="0" w:space="0" w:color="auto"/>
        <w:right w:val="none" w:sz="0" w:space="0" w:color="auto"/>
      </w:divBdr>
    </w:div>
    <w:div w:id="1718163688">
      <w:bodyDiv w:val="1"/>
      <w:marLeft w:val="0"/>
      <w:marRight w:val="0"/>
      <w:marTop w:val="0"/>
      <w:marBottom w:val="0"/>
      <w:divBdr>
        <w:top w:val="none" w:sz="0" w:space="0" w:color="auto"/>
        <w:left w:val="none" w:sz="0" w:space="0" w:color="auto"/>
        <w:bottom w:val="none" w:sz="0" w:space="0" w:color="auto"/>
        <w:right w:val="none" w:sz="0" w:space="0" w:color="auto"/>
      </w:divBdr>
    </w:div>
    <w:div w:id="1729642560">
      <w:bodyDiv w:val="1"/>
      <w:marLeft w:val="0"/>
      <w:marRight w:val="0"/>
      <w:marTop w:val="0"/>
      <w:marBottom w:val="0"/>
      <w:divBdr>
        <w:top w:val="none" w:sz="0" w:space="0" w:color="auto"/>
        <w:left w:val="none" w:sz="0" w:space="0" w:color="auto"/>
        <w:bottom w:val="none" w:sz="0" w:space="0" w:color="auto"/>
        <w:right w:val="none" w:sz="0" w:space="0" w:color="auto"/>
      </w:divBdr>
    </w:div>
    <w:div w:id="1732581429">
      <w:bodyDiv w:val="1"/>
      <w:marLeft w:val="0"/>
      <w:marRight w:val="0"/>
      <w:marTop w:val="0"/>
      <w:marBottom w:val="0"/>
      <w:divBdr>
        <w:top w:val="none" w:sz="0" w:space="0" w:color="auto"/>
        <w:left w:val="none" w:sz="0" w:space="0" w:color="auto"/>
        <w:bottom w:val="none" w:sz="0" w:space="0" w:color="auto"/>
        <w:right w:val="none" w:sz="0" w:space="0" w:color="auto"/>
      </w:divBdr>
    </w:div>
    <w:div w:id="1752389811">
      <w:bodyDiv w:val="1"/>
      <w:marLeft w:val="0"/>
      <w:marRight w:val="0"/>
      <w:marTop w:val="0"/>
      <w:marBottom w:val="0"/>
      <w:divBdr>
        <w:top w:val="none" w:sz="0" w:space="0" w:color="auto"/>
        <w:left w:val="none" w:sz="0" w:space="0" w:color="auto"/>
        <w:bottom w:val="none" w:sz="0" w:space="0" w:color="auto"/>
        <w:right w:val="none" w:sz="0" w:space="0" w:color="auto"/>
      </w:divBdr>
    </w:div>
    <w:div w:id="1796633110">
      <w:bodyDiv w:val="1"/>
      <w:marLeft w:val="0"/>
      <w:marRight w:val="0"/>
      <w:marTop w:val="0"/>
      <w:marBottom w:val="0"/>
      <w:divBdr>
        <w:top w:val="none" w:sz="0" w:space="0" w:color="auto"/>
        <w:left w:val="none" w:sz="0" w:space="0" w:color="auto"/>
        <w:bottom w:val="none" w:sz="0" w:space="0" w:color="auto"/>
        <w:right w:val="none" w:sz="0" w:space="0" w:color="auto"/>
      </w:divBdr>
    </w:div>
    <w:div w:id="1820883757">
      <w:bodyDiv w:val="1"/>
      <w:marLeft w:val="0"/>
      <w:marRight w:val="0"/>
      <w:marTop w:val="0"/>
      <w:marBottom w:val="0"/>
      <w:divBdr>
        <w:top w:val="none" w:sz="0" w:space="0" w:color="auto"/>
        <w:left w:val="none" w:sz="0" w:space="0" w:color="auto"/>
        <w:bottom w:val="none" w:sz="0" w:space="0" w:color="auto"/>
        <w:right w:val="none" w:sz="0" w:space="0" w:color="auto"/>
      </w:divBdr>
    </w:div>
    <w:div w:id="1823810021">
      <w:bodyDiv w:val="1"/>
      <w:marLeft w:val="0"/>
      <w:marRight w:val="0"/>
      <w:marTop w:val="0"/>
      <w:marBottom w:val="0"/>
      <w:divBdr>
        <w:top w:val="none" w:sz="0" w:space="0" w:color="auto"/>
        <w:left w:val="none" w:sz="0" w:space="0" w:color="auto"/>
        <w:bottom w:val="none" w:sz="0" w:space="0" w:color="auto"/>
        <w:right w:val="none" w:sz="0" w:space="0" w:color="auto"/>
      </w:divBdr>
    </w:div>
    <w:div w:id="1826046225">
      <w:bodyDiv w:val="1"/>
      <w:marLeft w:val="0"/>
      <w:marRight w:val="0"/>
      <w:marTop w:val="0"/>
      <w:marBottom w:val="0"/>
      <w:divBdr>
        <w:top w:val="none" w:sz="0" w:space="0" w:color="auto"/>
        <w:left w:val="none" w:sz="0" w:space="0" w:color="auto"/>
        <w:bottom w:val="none" w:sz="0" w:space="0" w:color="auto"/>
        <w:right w:val="none" w:sz="0" w:space="0" w:color="auto"/>
      </w:divBdr>
    </w:div>
    <w:div w:id="1829050585">
      <w:bodyDiv w:val="1"/>
      <w:marLeft w:val="0"/>
      <w:marRight w:val="0"/>
      <w:marTop w:val="0"/>
      <w:marBottom w:val="0"/>
      <w:divBdr>
        <w:top w:val="none" w:sz="0" w:space="0" w:color="auto"/>
        <w:left w:val="none" w:sz="0" w:space="0" w:color="auto"/>
        <w:bottom w:val="none" w:sz="0" w:space="0" w:color="auto"/>
        <w:right w:val="none" w:sz="0" w:space="0" w:color="auto"/>
      </w:divBdr>
    </w:div>
    <w:div w:id="1839222887">
      <w:bodyDiv w:val="1"/>
      <w:marLeft w:val="0"/>
      <w:marRight w:val="0"/>
      <w:marTop w:val="0"/>
      <w:marBottom w:val="0"/>
      <w:divBdr>
        <w:top w:val="none" w:sz="0" w:space="0" w:color="auto"/>
        <w:left w:val="none" w:sz="0" w:space="0" w:color="auto"/>
        <w:bottom w:val="none" w:sz="0" w:space="0" w:color="auto"/>
        <w:right w:val="none" w:sz="0" w:space="0" w:color="auto"/>
      </w:divBdr>
    </w:div>
    <w:div w:id="1846362791">
      <w:bodyDiv w:val="1"/>
      <w:marLeft w:val="0"/>
      <w:marRight w:val="0"/>
      <w:marTop w:val="0"/>
      <w:marBottom w:val="0"/>
      <w:divBdr>
        <w:top w:val="none" w:sz="0" w:space="0" w:color="auto"/>
        <w:left w:val="none" w:sz="0" w:space="0" w:color="auto"/>
        <w:bottom w:val="none" w:sz="0" w:space="0" w:color="auto"/>
        <w:right w:val="none" w:sz="0" w:space="0" w:color="auto"/>
      </w:divBdr>
    </w:div>
    <w:div w:id="1854371522">
      <w:bodyDiv w:val="1"/>
      <w:marLeft w:val="0"/>
      <w:marRight w:val="0"/>
      <w:marTop w:val="0"/>
      <w:marBottom w:val="0"/>
      <w:divBdr>
        <w:top w:val="none" w:sz="0" w:space="0" w:color="auto"/>
        <w:left w:val="none" w:sz="0" w:space="0" w:color="auto"/>
        <w:bottom w:val="none" w:sz="0" w:space="0" w:color="auto"/>
        <w:right w:val="none" w:sz="0" w:space="0" w:color="auto"/>
      </w:divBdr>
    </w:div>
    <w:div w:id="1856994620">
      <w:bodyDiv w:val="1"/>
      <w:marLeft w:val="0"/>
      <w:marRight w:val="0"/>
      <w:marTop w:val="0"/>
      <w:marBottom w:val="0"/>
      <w:divBdr>
        <w:top w:val="none" w:sz="0" w:space="0" w:color="auto"/>
        <w:left w:val="none" w:sz="0" w:space="0" w:color="auto"/>
        <w:bottom w:val="none" w:sz="0" w:space="0" w:color="auto"/>
        <w:right w:val="none" w:sz="0" w:space="0" w:color="auto"/>
      </w:divBdr>
    </w:div>
    <w:div w:id="1876426912">
      <w:bodyDiv w:val="1"/>
      <w:marLeft w:val="0"/>
      <w:marRight w:val="0"/>
      <w:marTop w:val="0"/>
      <w:marBottom w:val="0"/>
      <w:divBdr>
        <w:top w:val="none" w:sz="0" w:space="0" w:color="auto"/>
        <w:left w:val="none" w:sz="0" w:space="0" w:color="auto"/>
        <w:bottom w:val="none" w:sz="0" w:space="0" w:color="auto"/>
        <w:right w:val="none" w:sz="0" w:space="0" w:color="auto"/>
      </w:divBdr>
    </w:div>
    <w:div w:id="1881280353">
      <w:bodyDiv w:val="1"/>
      <w:marLeft w:val="0"/>
      <w:marRight w:val="0"/>
      <w:marTop w:val="0"/>
      <w:marBottom w:val="0"/>
      <w:divBdr>
        <w:top w:val="none" w:sz="0" w:space="0" w:color="auto"/>
        <w:left w:val="none" w:sz="0" w:space="0" w:color="auto"/>
        <w:bottom w:val="none" w:sz="0" w:space="0" w:color="auto"/>
        <w:right w:val="none" w:sz="0" w:space="0" w:color="auto"/>
      </w:divBdr>
    </w:div>
    <w:div w:id="1881629197">
      <w:bodyDiv w:val="1"/>
      <w:marLeft w:val="0"/>
      <w:marRight w:val="0"/>
      <w:marTop w:val="0"/>
      <w:marBottom w:val="0"/>
      <w:divBdr>
        <w:top w:val="none" w:sz="0" w:space="0" w:color="auto"/>
        <w:left w:val="none" w:sz="0" w:space="0" w:color="auto"/>
        <w:bottom w:val="none" w:sz="0" w:space="0" w:color="auto"/>
        <w:right w:val="none" w:sz="0" w:space="0" w:color="auto"/>
      </w:divBdr>
    </w:div>
    <w:div w:id="1884749864">
      <w:bodyDiv w:val="1"/>
      <w:marLeft w:val="0"/>
      <w:marRight w:val="0"/>
      <w:marTop w:val="0"/>
      <w:marBottom w:val="0"/>
      <w:divBdr>
        <w:top w:val="none" w:sz="0" w:space="0" w:color="auto"/>
        <w:left w:val="none" w:sz="0" w:space="0" w:color="auto"/>
        <w:bottom w:val="none" w:sz="0" w:space="0" w:color="auto"/>
        <w:right w:val="none" w:sz="0" w:space="0" w:color="auto"/>
      </w:divBdr>
    </w:div>
    <w:div w:id="1896700572">
      <w:bodyDiv w:val="1"/>
      <w:marLeft w:val="0"/>
      <w:marRight w:val="0"/>
      <w:marTop w:val="0"/>
      <w:marBottom w:val="0"/>
      <w:divBdr>
        <w:top w:val="none" w:sz="0" w:space="0" w:color="auto"/>
        <w:left w:val="none" w:sz="0" w:space="0" w:color="auto"/>
        <w:bottom w:val="none" w:sz="0" w:space="0" w:color="auto"/>
        <w:right w:val="none" w:sz="0" w:space="0" w:color="auto"/>
      </w:divBdr>
    </w:div>
    <w:div w:id="1898664759">
      <w:bodyDiv w:val="1"/>
      <w:marLeft w:val="0"/>
      <w:marRight w:val="0"/>
      <w:marTop w:val="0"/>
      <w:marBottom w:val="0"/>
      <w:divBdr>
        <w:top w:val="none" w:sz="0" w:space="0" w:color="auto"/>
        <w:left w:val="none" w:sz="0" w:space="0" w:color="auto"/>
        <w:bottom w:val="none" w:sz="0" w:space="0" w:color="auto"/>
        <w:right w:val="none" w:sz="0" w:space="0" w:color="auto"/>
      </w:divBdr>
    </w:div>
    <w:div w:id="1900170886">
      <w:bodyDiv w:val="1"/>
      <w:marLeft w:val="0"/>
      <w:marRight w:val="0"/>
      <w:marTop w:val="0"/>
      <w:marBottom w:val="0"/>
      <w:divBdr>
        <w:top w:val="none" w:sz="0" w:space="0" w:color="auto"/>
        <w:left w:val="none" w:sz="0" w:space="0" w:color="auto"/>
        <w:bottom w:val="none" w:sz="0" w:space="0" w:color="auto"/>
        <w:right w:val="none" w:sz="0" w:space="0" w:color="auto"/>
      </w:divBdr>
    </w:div>
    <w:div w:id="1911773566">
      <w:bodyDiv w:val="1"/>
      <w:marLeft w:val="0"/>
      <w:marRight w:val="0"/>
      <w:marTop w:val="0"/>
      <w:marBottom w:val="0"/>
      <w:divBdr>
        <w:top w:val="none" w:sz="0" w:space="0" w:color="auto"/>
        <w:left w:val="none" w:sz="0" w:space="0" w:color="auto"/>
        <w:bottom w:val="none" w:sz="0" w:space="0" w:color="auto"/>
        <w:right w:val="none" w:sz="0" w:space="0" w:color="auto"/>
      </w:divBdr>
    </w:div>
    <w:div w:id="1924221979">
      <w:bodyDiv w:val="1"/>
      <w:marLeft w:val="0"/>
      <w:marRight w:val="0"/>
      <w:marTop w:val="0"/>
      <w:marBottom w:val="0"/>
      <w:divBdr>
        <w:top w:val="none" w:sz="0" w:space="0" w:color="auto"/>
        <w:left w:val="none" w:sz="0" w:space="0" w:color="auto"/>
        <w:bottom w:val="none" w:sz="0" w:space="0" w:color="auto"/>
        <w:right w:val="none" w:sz="0" w:space="0" w:color="auto"/>
      </w:divBdr>
    </w:div>
    <w:div w:id="1946233496">
      <w:bodyDiv w:val="1"/>
      <w:marLeft w:val="0"/>
      <w:marRight w:val="0"/>
      <w:marTop w:val="0"/>
      <w:marBottom w:val="0"/>
      <w:divBdr>
        <w:top w:val="none" w:sz="0" w:space="0" w:color="auto"/>
        <w:left w:val="none" w:sz="0" w:space="0" w:color="auto"/>
        <w:bottom w:val="none" w:sz="0" w:space="0" w:color="auto"/>
        <w:right w:val="none" w:sz="0" w:space="0" w:color="auto"/>
      </w:divBdr>
    </w:div>
    <w:div w:id="1953514177">
      <w:bodyDiv w:val="1"/>
      <w:marLeft w:val="0"/>
      <w:marRight w:val="0"/>
      <w:marTop w:val="0"/>
      <w:marBottom w:val="0"/>
      <w:divBdr>
        <w:top w:val="none" w:sz="0" w:space="0" w:color="auto"/>
        <w:left w:val="none" w:sz="0" w:space="0" w:color="auto"/>
        <w:bottom w:val="none" w:sz="0" w:space="0" w:color="auto"/>
        <w:right w:val="none" w:sz="0" w:space="0" w:color="auto"/>
      </w:divBdr>
    </w:div>
    <w:div w:id="1954359533">
      <w:bodyDiv w:val="1"/>
      <w:marLeft w:val="0"/>
      <w:marRight w:val="0"/>
      <w:marTop w:val="0"/>
      <w:marBottom w:val="0"/>
      <w:divBdr>
        <w:top w:val="none" w:sz="0" w:space="0" w:color="auto"/>
        <w:left w:val="none" w:sz="0" w:space="0" w:color="auto"/>
        <w:bottom w:val="none" w:sz="0" w:space="0" w:color="auto"/>
        <w:right w:val="none" w:sz="0" w:space="0" w:color="auto"/>
      </w:divBdr>
    </w:div>
    <w:div w:id="1998799882">
      <w:bodyDiv w:val="1"/>
      <w:marLeft w:val="0"/>
      <w:marRight w:val="0"/>
      <w:marTop w:val="0"/>
      <w:marBottom w:val="0"/>
      <w:divBdr>
        <w:top w:val="none" w:sz="0" w:space="0" w:color="auto"/>
        <w:left w:val="none" w:sz="0" w:space="0" w:color="auto"/>
        <w:bottom w:val="none" w:sz="0" w:space="0" w:color="auto"/>
        <w:right w:val="none" w:sz="0" w:space="0" w:color="auto"/>
      </w:divBdr>
    </w:div>
    <w:div w:id="1998849233">
      <w:bodyDiv w:val="1"/>
      <w:marLeft w:val="0"/>
      <w:marRight w:val="0"/>
      <w:marTop w:val="0"/>
      <w:marBottom w:val="0"/>
      <w:divBdr>
        <w:top w:val="none" w:sz="0" w:space="0" w:color="auto"/>
        <w:left w:val="none" w:sz="0" w:space="0" w:color="auto"/>
        <w:bottom w:val="none" w:sz="0" w:space="0" w:color="auto"/>
        <w:right w:val="none" w:sz="0" w:space="0" w:color="auto"/>
      </w:divBdr>
    </w:div>
    <w:div w:id="1999066314">
      <w:bodyDiv w:val="1"/>
      <w:marLeft w:val="0"/>
      <w:marRight w:val="0"/>
      <w:marTop w:val="0"/>
      <w:marBottom w:val="0"/>
      <w:divBdr>
        <w:top w:val="none" w:sz="0" w:space="0" w:color="auto"/>
        <w:left w:val="none" w:sz="0" w:space="0" w:color="auto"/>
        <w:bottom w:val="none" w:sz="0" w:space="0" w:color="auto"/>
        <w:right w:val="none" w:sz="0" w:space="0" w:color="auto"/>
      </w:divBdr>
    </w:div>
    <w:div w:id="2011760522">
      <w:bodyDiv w:val="1"/>
      <w:marLeft w:val="0"/>
      <w:marRight w:val="0"/>
      <w:marTop w:val="0"/>
      <w:marBottom w:val="0"/>
      <w:divBdr>
        <w:top w:val="none" w:sz="0" w:space="0" w:color="auto"/>
        <w:left w:val="none" w:sz="0" w:space="0" w:color="auto"/>
        <w:bottom w:val="none" w:sz="0" w:space="0" w:color="auto"/>
        <w:right w:val="none" w:sz="0" w:space="0" w:color="auto"/>
      </w:divBdr>
    </w:div>
    <w:div w:id="2033526637">
      <w:bodyDiv w:val="1"/>
      <w:marLeft w:val="0"/>
      <w:marRight w:val="0"/>
      <w:marTop w:val="0"/>
      <w:marBottom w:val="0"/>
      <w:divBdr>
        <w:top w:val="none" w:sz="0" w:space="0" w:color="auto"/>
        <w:left w:val="none" w:sz="0" w:space="0" w:color="auto"/>
        <w:bottom w:val="none" w:sz="0" w:space="0" w:color="auto"/>
        <w:right w:val="none" w:sz="0" w:space="0" w:color="auto"/>
      </w:divBdr>
    </w:div>
    <w:div w:id="2048144941">
      <w:bodyDiv w:val="1"/>
      <w:marLeft w:val="0"/>
      <w:marRight w:val="0"/>
      <w:marTop w:val="0"/>
      <w:marBottom w:val="0"/>
      <w:divBdr>
        <w:top w:val="none" w:sz="0" w:space="0" w:color="auto"/>
        <w:left w:val="none" w:sz="0" w:space="0" w:color="auto"/>
        <w:bottom w:val="none" w:sz="0" w:space="0" w:color="auto"/>
        <w:right w:val="none" w:sz="0" w:space="0" w:color="auto"/>
      </w:divBdr>
    </w:div>
    <w:div w:id="2051955506">
      <w:bodyDiv w:val="1"/>
      <w:marLeft w:val="0"/>
      <w:marRight w:val="0"/>
      <w:marTop w:val="0"/>
      <w:marBottom w:val="0"/>
      <w:divBdr>
        <w:top w:val="none" w:sz="0" w:space="0" w:color="auto"/>
        <w:left w:val="none" w:sz="0" w:space="0" w:color="auto"/>
        <w:bottom w:val="none" w:sz="0" w:space="0" w:color="auto"/>
        <w:right w:val="none" w:sz="0" w:space="0" w:color="auto"/>
      </w:divBdr>
    </w:div>
    <w:div w:id="2055036852">
      <w:bodyDiv w:val="1"/>
      <w:marLeft w:val="0"/>
      <w:marRight w:val="0"/>
      <w:marTop w:val="0"/>
      <w:marBottom w:val="0"/>
      <w:divBdr>
        <w:top w:val="none" w:sz="0" w:space="0" w:color="auto"/>
        <w:left w:val="none" w:sz="0" w:space="0" w:color="auto"/>
        <w:bottom w:val="none" w:sz="0" w:space="0" w:color="auto"/>
        <w:right w:val="none" w:sz="0" w:space="0" w:color="auto"/>
      </w:divBdr>
    </w:div>
    <w:div w:id="2055738146">
      <w:bodyDiv w:val="1"/>
      <w:marLeft w:val="0"/>
      <w:marRight w:val="0"/>
      <w:marTop w:val="0"/>
      <w:marBottom w:val="0"/>
      <w:divBdr>
        <w:top w:val="none" w:sz="0" w:space="0" w:color="auto"/>
        <w:left w:val="none" w:sz="0" w:space="0" w:color="auto"/>
        <w:bottom w:val="none" w:sz="0" w:space="0" w:color="auto"/>
        <w:right w:val="none" w:sz="0" w:space="0" w:color="auto"/>
      </w:divBdr>
    </w:div>
    <w:div w:id="2125727563">
      <w:bodyDiv w:val="1"/>
      <w:marLeft w:val="0"/>
      <w:marRight w:val="0"/>
      <w:marTop w:val="0"/>
      <w:marBottom w:val="0"/>
      <w:divBdr>
        <w:top w:val="none" w:sz="0" w:space="0" w:color="auto"/>
        <w:left w:val="none" w:sz="0" w:space="0" w:color="auto"/>
        <w:bottom w:val="none" w:sz="0" w:space="0" w:color="auto"/>
        <w:right w:val="none" w:sz="0" w:space="0" w:color="auto"/>
      </w:divBdr>
    </w:div>
    <w:div w:id="2138451477">
      <w:bodyDiv w:val="1"/>
      <w:marLeft w:val="0"/>
      <w:marRight w:val="0"/>
      <w:marTop w:val="0"/>
      <w:marBottom w:val="0"/>
      <w:divBdr>
        <w:top w:val="none" w:sz="0" w:space="0" w:color="auto"/>
        <w:left w:val="none" w:sz="0" w:space="0" w:color="auto"/>
        <w:bottom w:val="none" w:sz="0" w:space="0" w:color="auto"/>
        <w:right w:val="none" w:sz="0" w:space="0" w:color="auto"/>
      </w:divBdr>
    </w:div>
    <w:div w:id="214665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oital.gov.il/NR/exeres/63141148-5F36-424C-8171-3F2885D7D820.htm" TargetMode="External"/><Relationship Id="rId18" Type="http://schemas.openxmlformats.org/officeDocument/2006/relationships/hyperlink" Target="http://viewer.opencalais.com/" TargetMode="External"/><Relationship Id="rId26" Type="http://schemas.openxmlformats.org/officeDocument/2006/relationships/hyperlink" Target="http://ieeexplore.ieee.org/xpl/login.jsp?tp=&amp;arnumber=6208374&amp;url=http%3A%2F%2Fieeexplore.ieee.org%2Fxpls%2Fabs_all.jsp%3Farnumber%3D6208374" TargetMode="External"/><Relationship Id="rId3" Type="http://schemas.openxmlformats.org/officeDocument/2006/relationships/customXml" Target="../customXml/item3.xml"/><Relationship Id="rId21" Type="http://schemas.openxmlformats.org/officeDocument/2006/relationships/hyperlink" Target="http://www.highlighthealth.com/diabetes/using-big-data-analytics-predict-metabolic-syndrome/" TargetMode="External"/><Relationship Id="rId7" Type="http://schemas.microsoft.com/office/2007/relationships/stylesWithEffects" Target="stylesWithEffects.xml"/><Relationship Id="rId12" Type="http://schemas.openxmlformats.org/officeDocument/2006/relationships/hyperlink" Target="http://www.health.gov.il" TargetMode="External"/><Relationship Id="rId17" Type="http://schemas.openxmlformats.org/officeDocument/2006/relationships/hyperlink" Target="http://www.ma-ze.co.il/dictionary/d/datamining" TargetMode="External"/><Relationship Id="rId25" Type="http://schemas.openxmlformats.org/officeDocument/2006/relationships/hyperlink" Target="http://legacy.orie.cornell.edu/shane/pubs/HendersonMasonChap.pdf" TargetMode="External"/><Relationship Id="rId2" Type="http://schemas.openxmlformats.org/officeDocument/2006/relationships/customXml" Target="../customXml/item2.xml"/><Relationship Id="rId16" Type="http://schemas.openxmlformats.org/officeDocument/2006/relationships/hyperlink" Target="http://www.ma-ze.co.il/dictionary/d/data" TargetMode="External"/><Relationship Id="rId20" Type="http://schemas.openxmlformats.org/officeDocument/2006/relationships/image" Target="media/image1.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venturebeat.com/2014/07/03/ibm-uses-big-data-to-predict-the-sources-of-contaminated-food-after-disease-outbreaks/" TargetMode="External"/><Relationship Id="rId5" Type="http://schemas.openxmlformats.org/officeDocument/2006/relationships/numbering" Target="numbering.xml"/><Relationship Id="rId15" Type="http://schemas.openxmlformats.org/officeDocument/2006/relationships/hyperlink" Target="http://www.ma-ze.co.il/dictionary/d/data" TargetMode="External"/><Relationship Id="rId23" Type="http://schemas.openxmlformats.org/officeDocument/2006/relationships/hyperlink" Target="http://www.healthmap.org/ebola/"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devdata.worldbank.org/DataVisualizer/"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justice.gov.il/MOJHeb/RashamHachvarot" TargetMode="External"/><Relationship Id="rId22" Type="http://schemas.openxmlformats.org/officeDocument/2006/relationships/hyperlink" Target="http://www.ibm.com/news/il/he/2015/05/17/e128045c64020t40.html" TargetMode="External"/><Relationship Id="rId27" Type="http://schemas.openxmlformats.org/officeDocument/2006/relationships/hyperlink" Target="https://editorialexpress.com/cgi-bin/conference/download.cgi?db_name=IIPF67&amp;paper_id=326" TargetMode="External"/><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C45755B064CD514F879E8CD7914AD940" ma:contentTypeVersion="28" ma:contentTypeDescription="צור מסמך חדש." ma:contentTypeScope="" ma:versionID="9958b0c9136b3f41556da3cba069ae25">
  <xsd:schema xmlns:xsd="http://www.w3.org/2001/XMLSchema" xmlns:xs="http://www.w3.org/2001/XMLSchema" xmlns:p="http://schemas.microsoft.com/office/2006/metadata/properties" xmlns:ns1="http://schemas.microsoft.com/sharepoint/v3" xmlns:ns2="bc3ed0b3-47bf-42be-ac11-2bfeda1546ec" xmlns:ns3="605e85f2-268e-450d-9afb-d305d42b267e" xmlns:ns4="167f40db-b6c9-4aac-9fa6-4b9f473c2c43" targetNamespace="http://schemas.microsoft.com/office/2006/metadata/properties" ma:root="true" ma:fieldsID="47dfe52dbfc0b5bf36ef2c3ea1733799" ns1:_="" ns2:_="" ns3:_="" ns4:_="">
    <xsd:import namespace="http://schemas.microsoft.com/sharepoint/v3"/>
    <xsd:import namespace="bc3ed0b3-47bf-42be-ac11-2bfeda1546ec"/>
    <xsd:import namespace="605e85f2-268e-450d-9afb-d305d42b267e"/>
    <xsd:import namespace="167f40db-b6c9-4aac-9fa6-4b9f473c2c43"/>
    <xsd:element name="properties">
      <xsd:complexType>
        <xsd:sequence>
          <xsd:element name="documentManagement">
            <xsd:complexType>
              <xsd:all>
                <xsd:element ref="ns1:PublishingStartDate" minOccurs="0"/>
                <xsd:element ref="ns1:PublishingExpirationDate" minOccurs="0"/>
                <xsd:element ref="ns2:Tend_health_agra_pay" minOccurs="0"/>
                <xsd:element ref="ns2:Tend_health_answerDate" minOccurs="0"/>
                <xsd:element ref="ns2:Tend_health_Conference" minOccurs="0"/>
                <xsd:element ref="ns2:Tend_health_files" minOccurs="0"/>
                <xsd:element ref="ns2:Tend_health_lastdate_ask" minOccurs="0"/>
                <xsd:element ref="ns2:Tend_health_lastdate_hour" minOccurs="0"/>
                <xsd:element ref="ns2:Tend_health_status" minOccurs="0"/>
                <xsd:element ref="ns3:MMDResponsibleUnitTaxHTField0" minOccurs="0"/>
                <xsd:element ref="ns3:TaxCatchAll" minOccurs="0"/>
                <xsd:element ref="ns3:TenderProposalHandingDate" minOccurs="0"/>
                <xsd:element ref="ns3:TenderNumber"/>
                <xsd:element ref="ns3:GovXMainTitle" minOccurs="0"/>
                <xsd:element ref="ns3:GovXParagraph1" minOccurs="0"/>
                <xsd:element ref="ns3:GovXParagraph2" minOccurs="0"/>
                <xsd:element ref="ns4:Category" minOccurs="0"/>
                <xsd:element ref="ns4:Category_x003a_CategoryName" minOccurs="0"/>
                <xsd:element ref="ns4:Category_x003a_Code" minOccurs="0"/>
                <xsd:element ref="ns4:HasUpdates" minOccurs="0"/>
                <xsd:element ref="ns1:EM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 ma:internalName="PublishingStartDate">
      <xsd:simpleType>
        <xsd:restriction base="dms:Unknown"/>
      </xsd:simpleType>
    </xsd:element>
    <xsd:element name="PublishingExpirationDate" ma:index="9" nillable="true" ma:displayName="מתזמן תאריך סיום" ma:description="" ma:internalName="PublishingExpirationDate">
      <xsd:simpleType>
        <xsd:restriction base="dms:Unknown"/>
      </xsd:simpleType>
    </xsd:element>
    <xsd:element name="EMail" ma:index="30" nillable="true" ma:displayName="דואר אלקטרוני" ma:internalName="EMail"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3ed0b3-47bf-42be-ac11-2bfeda1546ec" elementFormDefault="qualified">
    <xsd:import namespace="http://schemas.microsoft.com/office/2006/documentManagement/types"/>
    <xsd:import namespace="http://schemas.microsoft.com/office/infopath/2007/PartnerControls"/>
    <xsd:element name="Tend_health_agra_pay" ma:index="10" nillable="true" ma:displayName="אגרה" ma:internalName="Tend_health_agra_pay" ma:percentage="FALSE">
      <xsd:simpleType>
        <xsd:restriction base="dms:Number"/>
      </xsd:simpleType>
    </xsd:element>
    <xsd:element name="Tend_health_answerDate" ma:index="11" nillable="true" ma:displayName="Tend_health_answerDate" ma:internalName="Tend_health_answerDate">
      <xsd:simpleType>
        <xsd:restriction base="dms:Text">
          <xsd:maxLength value="255"/>
        </xsd:restriction>
      </xsd:simpleType>
    </xsd:element>
    <xsd:element name="Tend_health_Conference" ma:index="12" nillable="true" ma:displayName="Tend_health_Conference" ma:internalName="Tend_health_Conference">
      <xsd:simpleType>
        <xsd:restriction base="dms:Text">
          <xsd:maxLength value="255"/>
        </xsd:restriction>
      </xsd:simpleType>
    </xsd:element>
    <xsd:element name="Tend_health_files" ma:index="13" nillable="true" ma:displayName="Tend_health_files" ma:internalName="Tend_health_files">
      <xsd:simpleType>
        <xsd:restriction base="dms:Unknown"/>
      </xsd:simpleType>
    </xsd:element>
    <xsd:element name="Tend_health_lastdate_ask" ma:index="14" nillable="true" ma:displayName="Tend_health_lastdate_ask" ma:internalName="Tend_health_lastdate_ask">
      <xsd:simpleType>
        <xsd:restriction base="dms:Text">
          <xsd:maxLength value="255"/>
        </xsd:restriction>
      </xsd:simpleType>
    </xsd:element>
    <xsd:element name="Tend_health_lastdate_hour" ma:index="15" nillable="true" ma:displayName="Tend_health_lastdate_hour" ma:internalName="Tend_health_lastdate_hour">
      <xsd:simpleType>
        <xsd:restriction base="dms:Text">
          <xsd:maxLength value="255"/>
        </xsd:restriction>
      </xsd:simpleType>
    </xsd:element>
    <xsd:element name="Tend_health_status" ma:index="16" nillable="true" ma:displayName="סטאטוס" ma:default="פתוח" ma:format="Dropdown" ma:internalName="Tend_health_status">
      <xsd:simpleType>
        <xsd:restriction base="dms:Choice">
          <xsd:enumeration value="פתוח"/>
          <xsd:enumeration value="סגור"/>
        </xsd:restriction>
      </xsd:simpleType>
    </xsd:element>
  </xsd:schema>
  <xsd:schema xmlns:xsd="http://www.w3.org/2001/XMLSchema" xmlns:xs="http://www.w3.org/2001/XMLSchema" xmlns:dms="http://schemas.microsoft.com/office/2006/documentManagement/types" xmlns:pc="http://schemas.microsoft.com/office/infopath/2007/PartnerControls" targetNamespace="605e85f2-268e-450d-9afb-d305d42b267e" elementFormDefault="qualified">
    <xsd:import namespace="http://schemas.microsoft.com/office/2006/documentManagement/types"/>
    <xsd:import namespace="http://schemas.microsoft.com/office/infopath/2007/PartnerControls"/>
    <xsd:element name="MMDResponsibleUnitTaxHTField0" ma:index="18" nillable="true" ma:taxonomy="true" ma:internalName="MMDResponsibleUnitTaxHTField0" ma:taxonomyFieldName="MMDResponsibleUnit" ma:displayName="יחידה" ma:default="" ma:fieldId="{6dd10526-5292-4af1-bf73-61195d9ec1d8}" ma:sspId="2d5cfe0b-92d6-45e7-9728-978dd18bac77" ma:termSetId="a239ac66-6e19-4894-9a6d-0b635cdc56b4" ma:anchorId="4f0e8020-2b00-4e4c-b760-c86c2e123c1c" ma:open="false" ma:isKeyword="false">
      <xsd:complexType>
        <xsd:sequence>
          <xsd:element ref="pc:Terms" minOccurs="0" maxOccurs="1"/>
        </xsd:sequence>
      </xsd:complexType>
    </xsd:element>
    <xsd:element name="TaxCatchAll" ma:index="19" nillable="true" ma:displayName="עמודת 'תפוס הכל' של טקסונומיה" ma:hidden="true" ma:list="{4ea5708e-0740-470e-a7ce-b06ee08034f5}" ma:internalName="TaxCatchAll" ma:showField="CatchAllData" ma:web="76d1ffc9-4c58-46d7-a0cf-50d0812ee460">
      <xsd:complexType>
        <xsd:complexContent>
          <xsd:extension base="dms:MultiChoiceLookup">
            <xsd:sequence>
              <xsd:element name="Value" type="dms:Lookup" maxOccurs="unbounded" minOccurs="0" nillable="true"/>
            </xsd:sequence>
          </xsd:extension>
        </xsd:complexContent>
      </xsd:complexType>
    </xsd:element>
    <xsd:element name="TenderProposalHandingDate" ma:index="20" nillable="true" ma:displayName="מועד אחרון" ma:format="DateOnly" ma:internalName="TenderProposalHandingDate">
      <xsd:simpleType>
        <xsd:restriction base="dms:DateTime"/>
      </xsd:simpleType>
    </xsd:element>
    <xsd:element name="TenderNumber" ma:index="21" ma:displayName="מספר" ma:internalName="TenderNumber">
      <xsd:simpleType>
        <xsd:restriction base="dms:Text">
          <xsd:maxLength value="255"/>
        </xsd:restriction>
      </xsd:simpleType>
    </xsd:element>
    <xsd:element name="GovXMainTitle" ma:index="22" nillable="true" ma:displayName="שם המכרז" ma:internalName="GovXMainTitle">
      <xsd:simpleType>
        <xsd:restriction base="dms:Text">
          <xsd:maxLength value="255"/>
        </xsd:restriction>
      </xsd:simpleType>
    </xsd:element>
    <xsd:element name="GovXParagraph1" ma:index="23" nillable="true" ma:displayName="הערות" ma:internalName="GovXParagraph1" ma:readOnly="false">
      <xsd:simpleType>
        <xsd:restriction base="dms:Unknown"/>
      </xsd:simpleType>
    </xsd:element>
    <xsd:element name="GovXParagraph2" ma:index="25" nillable="true" ma:displayName="הערות:" ma:internalName="GovXParagraph2">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7f40db-b6c9-4aac-9fa6-4b9f473c2c43" elementFormDefault="qualified">
    <xsd:import namespace="http://schemas.microsoft.com/office/2006/documentManagement/types"/>
    <xsd:import namespace="http://schemas.microsoft.com/office/infopath/2007/PartnerControls"/>
    <xsd:element name="Category" ma:index="26" nillable="true" ma:displayName="Category" ma:list="{ce9bf5b5-4188-4832-a618-8add9cd39c1c}" ma:internalName="Category" ma:showField="Title">
      <xsd:simpleType>
        <xsd:restriction base="dms:Lookup"/>
      </xsd:simpleType>
    </xsd:element>
    <xsd:element name="Category_x003a_CategoryName" ma:index="27" nillable="true" ma:displayName="Category:CategoryName" ma:list="{ce9bf5b5-4188-4832-a618-8add9cd39c1c}" ma:internalName="Category_x003a_CategoryName" ma:readOnly="true" ma:showField="CategoryName" ma:web="a098245d-cc99-49a5-a5e7-37b32b5ea5ba">
      <xsd:simpleType>
        <xsd:restriction base="dms:Lookup"/>
      </xsd:simpleType>
    </xsd:element>
    <xsd:element name="Category_x003a_Code" ma:index="28" nillable="true" ma:displayName="Category:Code" ma:list="{ce9bf5b5-4188-4832-a618-8add9cd39c1c}" ma:internalName="Category_x003a_Code" ma:readOnly="true" ma:showField="Code" ma:web="a098245d-cc99-49a5-a5e7-37b32b5ea5ba">
      <xsd:simpleType>
        <xsd:restriction base="dms:Lookup"/>
      </xsd:simpleType>
    </xsd:element>
    <xsd:element name="HasUpdates" ma:index="29" nillable="true" ma:displayName="HasUpdates" ma:default="0" ma:internalName="HasUpdate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167f40db-b6c9-4aac-9fa6-4b9f473c2c43">1</Category>
    <GovXParagraph2 xmlns="605e85f2-268e-450d-9afb-d305d42b267e">​מצגות ספקים במסגרת תהליך הבחירה: 26.10.2014 – 6.11.2014&lt;br /&gt;ביצוע POC  עם ספק מועמד לזכייה: 26.11.2014- 8.12.2014&lt;div&gt; &lt;/div&gt;
​</GovXParagraph2>
    <Tend_health_agra_pay xmlns="bc3ed0b3-47bf-42be-ac11-2bfeda1546ec">300</Tend_health_agra_pay>
    <PublishingExpirationDate xmlns="http://schemas.microsoft.com/sharepoint/v3" xsi:nil="true"/>
    <HasUpdates xmlns="167f40db-b6c9-4aac-9fa6-4b9f473c2c43">true</HasUpdates>
    <PublishingStartDate xmlns="http://schemas.microsoft.com/sharepoint/v3" xsi:nil="true"/>
    <Tend_health_files xmlns="bc3ed0b3-47bf-42be-ac11-2bfeda1546ec" xsi:nil="true"/>
    <Tend_health_status xmlns="bc3ed0b3-47bf-42be-ac11-2bfeda1546ec" xsi:nil="true"/>
    <MMDResponsibleUnitTaxHTField0 xmlns="605e85f2-268e-450d-9afb-d305d42b267e">
      <Terms xmlns="http://schemas.microsoft.com/office/infopath/2007/PartnerControls">
        <TermInfo xmlns="http://schemas.microsoft.com/office/infopath/2007/PartnerControls">
          <TermName xmlns="http://schemas.microsoft.com/office/infopath/2007/PartnerControls">אגף רכש נכסים ולוגיסטיקה</TermName>
          <TermId xmlns="http://schemas.microsoft.com/office/infopath/2007/PartnerControls">331ec761-ac66-4cfd-8f0d-2efd78a96f25</TermId>
        </TermInfo>
      </Terms>
    </MMDResponsibleUnitTaxHTField0>
    <GovXMainTitle xmlns="605e85f2-268e-450d-9afb-d305d42b267e">פלטפורמה לניהול מימשקים בתחום הבריאות עבור משרד הבריאות בישראל</GovXMainTitle>
    <GovXParagraph1 xmlns="605e85f2-268e-450d-9afb-d305d42b267e" xsi:nil="true"/>
    <TaxCatchAll xmlns="605e85f2-268e-450d-9afb-d305d42b267e">
      <Value>461</Value>
    </TaxCatchAll>
    <Tend_health_lastdate_ask xmlns="bc3ed0b3-47bf-42be-ac11-2bfeda1546ec">03.09.2014, שעה 17:00</Tend_health_lastdate_ask>
    <Tend_health_lastdate_hour xmlns="bc3ed0b3-47bf-42be-ac11-2bfeda1546ec">7.10.2014, שעה 13:00</Tend_health_lastdate_hour>
    <EMail xmlns="http://schemas.microsoft.com/sharepoint/v3">Michrazim_Michshuv@MOH.HEALTH.GOV.IL</EMail>
    <Tend_health_answerDate xmlns="bc3ed0b3-47bf-42be-ac11-2bfeda1546ec">03.09.2014, שעה 17:00</Tend_health_answerDate>
    <Tend_health_Conference xmlns="bc3ed0b3-47bf-42be-ac11-2bfeda1546ec">10.9.2014</Tend_health_Conference>
    <TenderProposalHandingDate xmlns="605e85f2-268e-450d-9afb-d305d42b267e">2014-10-06T22:00:00+00:00</TenderProposalHandingDate>
    <TenderNumber xmlns="605e85f2-268e-450d-9afb-d305d42b267e">com25/2014</TenderNumb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982DD-48D7-48BD-B713-F4B580B557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c3ed0b3-47bf-42be-ac11-2bfeda1546ec"/>
    <ds:schemaRef ds:uri="605e85f2-268e-450d-9afb-d305d42b267e"/>
    <ds:schemaRef ds:uri="167f40db-b6c9-4aac-9fa6-4b9f473c2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F053C2-41F4-4C26-AD4E-21E3C0721982}">
  <ds:schemaRefs>
    <ds:schemaRef ds:uri="http://schemas.microsoft.com/sharepoint/v3/contenttype/forms"/>
  </ds:schemaRefs>
</ds:datastoreItem>
</file>

<file path=customXml/itemProps3.xml><?xml version="1.0" encoding="utf-8"?>
<ds:datastoreItem xmlns:ds="http://schemas.openxmlformats.org/officeDocument/2006/customXml" ds:itemID="{23D35F8E-276B-4B51-B1CE-F1A71491E04B}">
  <ds:schemaRefs>
    <ds:schemaRef ds:uri="http://schemas.microsoft.com/office/2006/metadata/properties"/>
    <ds:schemaRef ds:uri="http://schemas.microsoft.com/office/infopath/2007/PartnerControls"/>
    <ds:schemaRef ds:uri="167f40db-b6c9-4aac-9fa6-4b9f473c2c43"/>
    <ds:schemaRef ds:uri="605e85f2-268e-450d-9afb-d305d42b267e"/>
    <ds:schemaRef ds:uri="bc3ed0b3-47bf-42be-ac11-2bfeda1546ec"/>
    <ds:schemaRef ds:uri="http://schemas.microsoft.com/sharepoint/v3"/>
  </ds:schemaRefs>
</ds:datastoreItem>
</file>

<file path=customXml/itemProps4.xml><?xml version="1.0" encoding="utf-8"?>
<ds:datastoreItem xmlns:ds="http://schemas.openxmlformats.org/officeDocument/2006/customXml" ds:itemID="{4AF69860-D8E3-4E4D-AB0F-FA4903C72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149</Pages>
  <Words>38327</Words>
  <Characters>191636</Characters>
  <Application>Microsoft Office Word</Application>
  <DocSecurity>0</DocSecurity>
  <Lines>1596</Lines>
  <Paragraphs>459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פלטפורמה לניהול מימשקים בתחום הבריאות עבור משרד הבריאות בישראל</vt:lpstr>
      <vt:lpstr>פלטפורמה לניהול מימשקים בתחום הבריאות עבור משרד הבריאות בישראל</vt:lpstr>
    </vt:vector>
  </TitlesOfParts>
  <Company/>
  <LinksUpToDate>false</LinksUpToDate>
  <CharactersWithSpaces>229504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פלטפורמה לניהול מימשקים בתחום הבריאות עבור משרד הבריאות בישראל</dc:title>
  <dc:creator>טובי מוריה</dc:creator>
  <cp:lastModifiedBy>דורין אמויאל</cp:lastModifiedBy>
  <cp:revision>3</cp:revision>
  <cp:lastPrinted>2015-08-16T06:37:00Z</cp:lastPrinted>
  <dcterms:created xsi:type="dcterms:W3CDTF">2015-08-16T06:36:00Z</dcterms:created>
  <dcterms:modified xsi:type="dcterms:W3CDTF">2015-08-16T06:43:00Z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ResponsibleUnit">
    <vt:lpwstr>461;#אגף רכש נכסים ולוגיסטיקה|331ec761-ac66-4cfd-8f0d-2efd78a96f25</vt:lpwstr>
  </property>
  <property fmtid="{D5CDD505-2E9C-101B-9397-08002B2CF9AE}" pid="3" name="ContentTypeId">
    <vt:lpwstr>0x010100C45755B064CD514F879E8CD7914AD940</vt:lpwstr>
  </property>
</Properties>
</file>